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94BBA" w14:textId="77777777" w:rsidR="00881E00" w:rsidRPr="008F2E8E" w:rsidRDefault="00881E00" w:rsidP="00881E00">
      <w:pPr>
        <w:rPr>
          <w:rFonts w:ascii="Times New Roman" w:hAnsi="Times New Roman" w:cs="Times New Roman"/>
          <w:sz w:val="28"/>
          <w:szCs w:val="28"/>
          <w:lang w:val="uk-UA"/>
        </w:rPr>
      </w:pPr>
      <w:r w:rsidRPr="008F2E8E">
        <w:rPr>
          <w:rFonts w:ascii="Times New Roman" w:hAnsi="Times New Roman" w:cs="Times New Roman"/>
          <w:sz w:val="28"/>
          <w:szCs w:val="28"/>
          <w:lang w:val="uk-UA"/>
        </w:rPr>
        <w:t>ВИКОНАТИ ЗАВДАННЯ САМОСТІЙНОЇ РОБОТИ СТУДЕНТІВ (СРС № 2)</w:t>
      </w:r>
    </w:p>
    <w:p w14:paraId="73AAD3FE" w14:textId="77777777" w:rsidR="00881E00" w:rsidRPr="008F2E8E" w:rsidRDefault="00881E00" w:rsidP="00881E00">
      <w:pPr>
        <w:rPr>
          <w:rFonts w:ascii="Times New Roman" w:hAnsi="Times New Roman" w:cs="Times New Roman"/>
          <w:sz w:val="28"/>
          <w:szCs w:val="28"/>
          <w:lang w:val="uk-UA"/>
        </w:rPr>
      </w:pPr>
      <w:r w:rsidRPr="008F2E8E">
        <w:rPr>
          <w:rFonts w:ascii="Times New Roman" w:hAnsi="Times New Roman" w:cs="Times New Roman"/>
          <w:sz w:val="28"/>
          <w:szCs w:val="28"/>
          <w:lang w:val="uk-UA"/>
        </w:rPr>
        <w:t>Тема 3, Тема4. Значення орфографічних та словотвірних норм у професійному спілкуванні.</w:t>
      </w:r>
    </w:p>
    <w:p w14:paraId="7B93A4AA" w14:textId="77777777" w:rsidR="00881E00" w:rsidRPr="008F2E8E" w:rsidRDefault="00881E00" w:rsidP="00881E00">
      <w:pPr>
        <w:rPr>
          <w:rFonts w:ascii="Times New Roman" w:hAnsi="Times New Roman" w:cs="Times New Roman"/>
          <w:sz w:val="28"/>
          <w:szCs w:val="28"/>
          <w:lang w:val="uk-UA"/>
        </w:rPr>
      </w:pPr>
      <w:r w:rsidRPr="008F2E8E">
        <w:rPr>
          <w:rFonts w:ascii="Times New Roman" w:hAnsi="Times New Roman" w:cs="Times New Roman"/>
          <w:sz w:val="28"/>
          <w:szCs w:val="28"/>
          <w:lang w:val="uk-UA"/>
        </w:rPr>
        <w:t>Виписати по 2-3 приклади і дати короткі пояснення до кожного питання, заповнивши таблицю:</w:t>
      </w:r>
    </w:p>
    <w:tbl>
      <w:tblPr>
        <w:tblStyle w:val="1"/>
        <w:tblW w:w="0" w:type="auto"/>
        <w:tblLook w:val="01E0" w:firstRow="1" w:lastRow="1" w:firstColumn="1" w:lastColumn="1" w:noHBand="0" w:noVBand="0"/>
      </w:tblPr>
      <w:tblGrid>
        <w:gridCol w:w="3105"/>
        <w:gridCol w:w="4640"/>
        <w:gridCol w:w="1884"/>
      </w:tblGrid>
      <w:tr w:rsidR="00881E00" w:rsidRPr="008F2E8E" w14:paraId="25FD83C3" w14:textId="77777777" w:rsidTr="00D03609">
        <w:tc>
          <w:tcPr>
            <w:tcW w:w="3114" w:type="dxa"/>
          </w:tcPr>
          <w:p w14:paraId="6A211573" w14:textId="77777777" w:rsidR="00881E00" w:rsidRPr="003750B2" w:rsidRDefault="00881E00" w:rsidP="00D03609">
            <w:pPr>
              <w:widowControl w:val="0"/>
              <w:autoSpaceDE w:val="0"/>
              <w:autoSpaceDN w:val="0"/>
              <w:adjustRightInd w:val="0"/>
              <w:rPr>
                <w:b/>
                <w:sz w:val="28"/>
                <w:szCs w:val="28"/>
                <w:lang w:val="uk-UA" w:eastAsia="uk-UA"/>
              </w:rPr>
            </w:pPr>
          </w:p>
        </w:tc>
        <w:tc>
          <w:tcPr>
            <w:tcW w:w="4678" w:type="dxa"/>
          </w:tcPr>
          <w:p w14:paraId="1240DB2F" w14:textId="77777777" w:rsidR="00881E00" w:rsidRPr="003750B2" w:rsidRDefault="00881E00" w:rsidP="00D03609">
            <w:pPr>
              <w:rPr>
                <w:sz w:val="28"/>
                <w:szCs w:val="28"/>
                <w:lang w:val="uk-UA" w:eastAsia="uk-UA"/>
              </w:rPr>
            </w:pPr>
            <w:r w:rsidRPr="003750B2">
              <w:rPr>
                <w:sz w:val="28"/>
                <w:szCs w:val="28"/>
                <w:lang w:val="uk-UA" w:eastAsia="uk-UA"/>
              </w:rPr>
              <w:t xml:space="preserve">Коментарі, правила.. </w:t>
            </w:r>
          </w:p>
          <w:p w14:paraId="5D255DF5" w14:textId="77777777" w:rsidR="00881E00" w:rsidRPr="003750B2" w:rsidRDefault="00881E00" w:rsidP="00D03609">
            <w:pPr>
              <w:rPr>
                <w:sz w:val="28"/>
                <w:szCs w:val="28"/>
                <w:lang w:val="uk-UA" w:eastAsia="uk-UA"/>
              </w:rPr>
            </w:pPr>
            <w:r w:rsidRPr="003750B2">
              <w:rPr>
                <w:sz w:val="28"/>
                <w:szCs w:val="28"/>
                <w:lang w:val="uk-UA" w:eastAsia="uk-UA"/>
              </w:rPr>
              <w:t xml:space="preserve">Винятки </w:t>
            </w:r>
          </w:p>
        </w:tc>
        <w:tc>
          <w:tcPr>
            <w:tcW w:w="1813" w:type="dxa"/>
          </w:tcPr>
          <w:p w14:paraId="7D926F92" w14:textId="77777777" w:rsidR="00881E00" w:rsidRPr="003750B2" w:rsidRDefault="00881E00" w:rsidP="00D03609">
            <w:pPr>
              <w:rPr>
                <w:sz w:val="28"/>
                <w:szCs w:val="28"/>
                <w:lang w:val="uk-UA" w:eastAsia="uk-UA"/>
              </w:rPr>
            </w:pPr>
            <w:r w:rsidRPr="003750B2">
              <w:rPr>
                <w:sz w:val="28"/>
                <w:szCs w:val="28"/>
                <w:lang w:val="uk-UA" w:eastAsia="uk-UA"/>
              </w:rPr>
              <w:t>Приклади</w:t>
            </w:r>
          </w:p>
          <w:p w14:paraId="75CF1FA2" w14:textId="77777777" w:rsidR="00881E00" w:rsidRPr="003750B2" w:rsidRDefault="00881E00" w:rsidP="00D03609">
            <w:pPr>
              <w:rPr>
                <w:sz w:val="28"/>
                <w:szCs w:val="28"/>
                <w:lang w:val="uk-UA" w:eastAsia="uk-UA"/>
              </w:rPr>
            </w:pPr>
            <w:r w:rsidRPr="003750B2">
              <w:rPr>
                <w:sz w:val="28"/>
                <w:szCs w:val="28"/>
                <w:lang w:val="uk-UA" w:eastAsia="uk-UA"/>
              </w:rPr>
              <w:t>(по 2-3)</w:t>
            </w:r>
          </w:p>
        </w:tc>
      </w:tr>
      <w:tr w:rsidR="00881E00" w:rsidRPr="008F2E8E" w14:paraId="6310CF23" w14:textId="77777777" w:rsidTr="00D03609">
        <w:tc>
          <w:tcPr>
            <w:tcW w:w="3114" w:type="dxa"/>
          </w:tcPr>
          <w:p w14:paraId="09B497B3" w14:textId="77777777" w:rsidR="00881E00" w:rsidRPr="003750B2" w:rsidRDefault="00881E00" w:rsidP="00D03609">
            <w:pPr>
              <w:widowControl w:val="0"/>
              <w:autoSpaceDE w:val="0"/>
              <w:autoSpaceDN w:val="0"/>
              <w:adjustRightInd w:val="0"/>
              <w:rPr>
                <w:b/>
                <w:sz w:val="28"/>
                <w:szCs w:val="28"/>
                <w:lang w:val="uk-UA" w:eastAsia="uk-UA"/>
              </w:rPr>
            </w:pPr>
            <w:r w:rsidRPr="003750B2">
              <w:rPr>
                <w:b/>
                <w:sz w:val="28"/>
                <w:szCs w:val="28"/>
                <w:lang w:val="uk-UA" w:eastAsia="uk-UA"/>
              </w:rPr>
              <w:t xml:space="preserve">3. Орфографічні норми – </w:t>
            </w:r>
            <w:r w:rsidRPr="008F2E8E">
              <w:rPr>
                <w:sz w:val="28"/>
                <w:szCs w:val="28"/>
                <w:lang w:val="uk-UA" w:eastAsia="uk-UA"/>
              </w:rPr>
              <w:t>це правила написання слів та їх частин</w:t>
            </w:r>
          </w:p>
        </w:tc>
        <w:tc>
          <w:tcPr>
            <w:tcW w:w="4678" w:type="dxa"/>
          </w:tcPr>
          <w:p w14:paraId="702C68EB" w14:textId="77777777" w:rsidR="00881E00" w:rsidRPr="003750B2" w:rsidRDefault="00881E00" w:rsidP="00D03609">
            <w:pPr>
              <w:rPr>
                <w:sz w:val="28"/>
                <w:szCs w:val="28"/>
                <w:lang w:val="uk-UA" w:eastAsia="uk-UA"/>
              </w:rPr>
            </w:pPr>
            <w:r w:rsidRPr="008F2E8E">
              <w:rPr>
                <w:sz w:val="28"/>
                <w:szCs w:val="28"/>
                <w:lang w:val="uk-UA" w:eastAsia="uk-UA"/>
              </w:rPr>
              <w:t>Фонетичні, морфологічні, історичні, смислові.</w:t>
            </w:r>
          </w:p>
        </w:tc>
        <w:tc>
          <w:tcPr>
            <w:tcW w:w="1813" w:type="dxa"/>
          </w:tcPr>
          <w:p w14:paraId="72C1F6BB" w14:textId="77777777" w:rsidR="00881E00" w:rsidRPr="008F2E8E" w:rsidRDefault="00881E00" w:rsidP="00D03609">
            <w:pPr>
              <w:rPr>
                <w:sz w:val="28"/>
                <w:szCs w:val="28"/>
                <w:lang w:val="uk-UA" w:eastAsia="uk-UA"/>
              </w:rPr>
            </w:pPr>
          </w:p>
          <w:p w14:paraId="16234B6A" w14:textId="77777777" w:rsidR="00881E00" w:rsidRPr="008F2E8E" w:rsidRDefault="00881E00" w:rsidP="00D03609">
            <w:pPr>
              <w:rPr>
                <w:sz w:val="28"/>
                <w:szCs w:val="28"/>
                <w:lang w:val="uk-UA" w:eastAsia="uk-UA"/>
              </w:rPr>
            </w:pPr>
            <w:r w:rsidRPr="008F2E8E">
              <w:rPr>
                <w:sz w:val="28"/>
                <w:szCs w:val="28"/>
                <w:lang w:val="uk-UA" w:eastAsia="uk-UA"/>
              </w:rPr>
              <w:t>Рига – ризький, дорогий – дорожчий – дорожче</w:t>
            </w:r>
          </w:p>
        </w:tc>
      </w:tr>
      <w:tr w:rsidR="00881E00" w:rsidRPr="008F2E8E" w14:paraId="2744BA14" w14:textId="77777777" w:rsidTr="00D03609">
        <w:tc>
          <w:tcPr>
            <w:tcW w:w="3114" w:type="dxa"/>
          </w:tcPr>
          <w:p w14:paraId="16E7634F" w14:textId="77777777" w:rsidR="00881E00" w:rsidRPr="003750B2" w:rsidRDefault="00881E00" w:rsidP="00D03609">
            <w:pPr>
              <w:rPr>
                <w:i/>
                <w:sz w:val="28"/>
                <w:szCs w:val="28"/>
                <w:lang w:val="uk-UA" w:eastAsia="uk-UA"/>
              </w:rPr>
            </w:pPr>
            <w:r w:rsidRPr="003750B2">
              <w:rPr>
                <w:b/>
                <w:i/>
                <w:sz w:val="28"/>
                <w:szCs w:val="28"/>
                <w:lang w:val="uk-UA" w:eastAsia="uk-UA"/>
              </w:rPr>
              <w:t>3.1. </w:t>
            </w:r>
            <w:r w:rsidRPr="003750B2">
              <w:rPr>
                <w:i/>
                <w:sz w:val="28"/>
                <w:szCs w:val="28"/>
                <w:lang w:val="uk-UA" w:eastAsia="uk-UA"/>
              </w:rPr>
              <w:t xml:space="preserve">Чергуванням голосних </w:t>
            </w:r>
          </w:p>
          <w:p w14:paraId="45D98F43" w14:textId="77777777" w:rsidR="00881E00" w:rsidRPr="003750B2" w:rsidRDefault="00881E00" w:rsidP="00D03609">
            <w:pPr>
              <w:rPr>
                <w:sz w:val="28"/>
                <w:szCs w:val="28"/>
                <w:lang w:val="uk-UA" w:eastAsia="uk-UA"/>
              </w:rPr>
            </w:pPr>
            <w:r w:rsidRPr="003750B2">
              <w:rPr>
                <w:sz w:val="28"/>
                <w:szCs w:val="28"/>
                <w:lang w:val="uk-UA" w:eastAsia="uk-UA"/>
              </w:rPr>
              <w:t>[е – о], [і – а], [е – і], [о – а], [и – і], [е – и – нуль звука],</w:t>
            </w:r>
          </w:p>
          <w:p w14:paraId="4659D4B5" w14:textId="77777777" w:rsidR="00881E00" w:rsidRPr="003750B2" w:rsidRDefault="00881E00" w:rsidP="00D03609">
            <w:pPr>
              <w:rPr>
                <w:sz w:val="28"/>
                <w:szCs w:val="28"/>
                <w:lang w:val="uk-UA" w:eastAsia="uk-UA"/>
              </w:rPr>
            </w:pPr>
            <w:r w:rsidRPr="003750B2">
              <w:rPr>
                <w:sz w:val="28"/>
                <w:szCs w:val="28"/>
                <w:lang w:val="uk-UA" w:eastAsia="uk-UA"/>
              </w:rPr>
              <w:t xml:space="preserve"> [и – ов], [у – ов];  [и – о]; [е – о]; </w:t>
            </w:r>
            <w:r w:rsidRPr="003750B2">
              <w:rPr>
                <w:iCs/>
                <w:sz w:val="28"/>
                <w:szCs w:val="28"/>
                <w:lang w:val="uk-UA" w:eastAsia="uk-UA"/>
              </w:rPr>
              <w:t>[о</w:t>
            </w:r>
            <w:r w:rsidRPr="003750B2">
              <w:rPr>
                <w:sz w:val="28"/>
                <w:szCs w:val="28"/>
                <w:lang w:val="uk-UA" w:eastAsia="uk-UA"/>
              </w:rPr>
              <w:t xml:space="preserve"> – </w:t>
            </w:r>
            <w:r w:rsidRPr="003750B2">
              <w:rPr>
                <w:iCs/>
                <w:sz w:val="28"/>
                <w:szCs w:val="28"/>
                <w:lang w:val="uk-UA" w:eastAsia="uk-UA"/>
              </w:rPr>
              <w:t>а];</w:t>
            </w:r>
          </w:p>
          <w:p w14:paraId="7F41F5A6" w14:textId="77777777" w:rsidR="00881E00" w:rsidRPr="003750B2" w:rsidRDefault="00881E00" w:rsidP="00D03609">
            <w:pPr>
              <w:rPr>
                <w:sz w:val="28"/>
                <w:szCs w:val="28"/>
                <w:lang w:val="uk-UA" w:eastAsia="uk-UA"/>
              </w:rPr>
            </w:pPr>
            <w:r w:rsidRPr="003750B2">
              <w:rPr>
                <w:sz w:val="28"/>
                <w:szCs w:val="28"/>
                <w:lang w:val="uk-UA" w:eastAsia="uk-UA"/>
              </w:rPr>
              <w:t>[о, е – і]; [о, е – з нулем звука (випадні)]</w:t>
            </w:r>
          </w:p>
        </w:tc>
        <w:tc>
          <w:tcPr>
            <w:tcW w:w="4678" w:type="dxa"/>
          </w:tcPr>
          <w:p w14:paraId="2079CF9A" w14:textId="77777777" w:rsidR="00881E00" w:rsidRPr="003750B2" w:rsidRDefault="00881E00" w:rsidP="00D03609">
            <w:pPr>
              <w:rPr>
                <w:sz w:val="28"/>
                <w:szCs w:val="28"/>
                <w:lang w:val="uk-UA" w:eastAsia="uk-UA"/>
              </w:rPr>
            </w:pPr>
            <w:r w:rsidRPr="008F2E8E">
              <w:rPr>
                <w:sz w:val="28"/>
                <w:szCs w:val="28"/>
                <w:lang w:val="uk-UA" w:eastAsia="uk-UA"/>
              </w:rPr>
              <w:t>Чергування звуків [о], [е] з [і] має історичну основу і є одним з найпоширеніших чергувань в українській мові. В процесі відмінювання, а також при створенні прикметників голосні о, е можуть випадати чи з’являтися в коренях чи суфіксах. Чергуваня о з е після шиплячих та й склалося історично.</w:t>
            </w:r>
            <w:r w:rsidRPr="008F2E8E">
              <w:rPr>
                <w:lang w:val="uk-UA"/>
              </w:rPr>
              <w:t xml:space="preserve"> </w:t>
            </w:r>
            <w:r w:rsidRPr="008F2E8E">
              <w:rPr>
                <w:sz w:val="28"/>
                <w:szCs w:val="28"/>
                <w:lang w:val="uk-UA" w:eastAsia="uk-UA"/>
              </w:rPr>
              <w:t>Чергування о з а, е з и у дієсловах.</w:t>
            </w:r>
          </w:p>
        </w:tc>
        <w:tc>
          <w:tcPr>
            <w:tcW w:w="1813" w:type="dxa"/>
          </w:tcPr>
          <w:p w14:paraId="7C1E08CE" w14:textId="77777777" w:rsidR="00881E00" w:rsidRPr="003750B2" w:rsidRDefault="00881E00" w:rsidP="00D03609">
            <w:pPr>
              <w:rPr>
                <w:sz w:val="28"/>
                <w:szCs w:val="28"/>
                <w:lang w:val="uk-UA" w:eastAsia="uk-UA"/>
              </w:rPr>
            </w:pPr>
            <w:r w:rsidRPr="008F2E8E">
              <w:rPr>
                <w:sz w:val="28"/>
                <w:szCs w:val="28"/>
                <w:lang w:val="uk-UA" w:eastAsia="uk-UA"/>
              </w:rPr>
              <w:t>Допомогти – допомагати, стерти – стирати, чотири – четвертий.</w:t>
            </w:r>
          </w:p>
        </w:tc>
      </w:tr>
      <w:tr w:rsidR="00881E00" w:rsidRPr="008F2E8E" w14:paraId="27923BD7" w14:textId="77777777" w:rsidTr="00D03609">
        <w:tc>
          <w:tcPr>
            <w:tcW w:w="3114" w:type="dxa"/>
          </w:tcPr>
          <w:p w14:paraId="12A352D5" w14:textId="77777777" w:rsidR="00881E00" w:rsidRPr="003750B2" w:rsidRDefault="00881E00" w:rsidP="00D03609">
            <w:pPr>
              <w:rPr>
                <w:sz w:val="28"/>
                <w:szCs w:val="28"/>
                <w:lang w:val="uk-UA" w:eastAsia="uk-UA"/>
              </w:rPr>
            </w:pPr>
            <w:r w:rsidRPr="003750B2">
              <w:rPr>
                <w:b/>
                <w:i/>
                <w:sz w:val="28"/>
                <w:szCs w:val="28"/>
                <w:lang w:val="uk-UA" w:eastAsia="uk-UA"/>
              </w:rPr>
              <w:t>3.2.</w:t>
            </w:r>
            <w:r w:rsidRPr="003750B2">
              <w:rPr>
                <w:i/>
                <w:sz w:val="28"/>
                <w:szCs w:val="28"/>
                <w:lang w:val="uk-UA" w:eastAsia="uk-UA"/>
              </w:rPr>
              <w:t> Чергування приголосних</w:t>
            </w:r>
            <w:r w:rsidRPr="003750B2">
              <w:rPr>
                <w:sz w:val="28"/>
                <w:szCs w:val="28"/>
                <w:lang w:val="uk-UA" w:eastAsia="uk-UA"/>
              </w:rPr>
              <w:t xml:space="preserve"> </w:t>
            </w:r>
          </w:p>
          <w:p w14:paraId="1EAD6662" w14:textId="77777777" w:rsidR="00881E00" w:rsidRPr="003750B2" w:rsidRDefault="00881E00" w:rsidP="00D03609">
            <w:pPr>
              <w:rPr>
                <w:sz w:val="28"/>
                <w:szCs w:val="28"/>
                <w:lang w:val="uk-UA" w:eastAsia="uk-UA"/>
              </w:rPr>
            </w:pPr>
            <w:r w:rsidRPr="003750B2">
              <w:rPr>
                <w:sz w:val="28"/>
                <w:szCs w:val="28"/>
                <w:lang w:val="uk-UA" w:eastAsia="uk-UA"/>
              </w:rPr>
              <w:t>[г – ж], [к – ч], [х – ш]; [г – з’], [к – ц’], [х – с’];</w:t>
            </w:r>
          </w:p>
          <w:p w14:paraId="7D3D8F7F" w14:textId="77777777" w:rsidR="00881E00" w:rsidRPr="003750B2" w:rsidRDefault="00881E00" w:rsidP="00D03609">
            <w:pPr>
              <w:rPr>
                <w:sz w:val="28"/>
                <w:szCs w:val="28"/>
                <w:lang w:val="uk-UA" w:eastAsia="uk-UA"/>
              </w:rPr>
            </w:pPr>
            <w:r w:rsidRPr="003750B2">
              <w:rPr>
                <w:sz w:val="28"/>
                <w:szCs w:val="28"/>
                <w:lang w:val="uk-UA" w:eastAsia="uk-UA"/>
              </w:rPr>
              <w:t>[б – бл], [в – вл], [м – мл], [п – пл], [ф – фл];</w:t>
            </w:r>
          </w:p>
          <w:p w14:paraId="3DB6E96E" w14:textId="77777777" w:rsidR="00881E00" w:rsidRPr="003750B2" w:rsidRDefault="00881E00" w:rsidP="00D03609">
            <w:pPr>
              <w:rPr>
                <w:sz w:val="28"/>
                <w:szCs w:val="28"/>
                <w:lang w:val="uk-UA" w:eastAsia="uk-UA"/>
              </w:rPr>
            </w:pPr>
            <w:r w:rsidRPr="003750B2">
              <w:rPr>
                <w:sz w:val="28"/>
                <w:szCs w:val="28"/>
                <w:lang w:val="uk-UA" w:eastAsia="uk-UA"/>
              </w:rPr>
              <w:t xml:space="preserve">[д – дж], [т – ч], [з – ж], [с – ш], [зд – ждж] </w:t>
            </w:r>
          </w:p>
        </w:tc>
        <w:tc>
          <w:tcPr>
            <w:tcW w:w="4678" w:type="dxa"/>
          </w:tcPr>
          <w:p w14:paraId="2D260930" w14:textId="77777777" w:rsidR="00881E00" w:rsidRPr="003750B2" w:rsidRDefault="00881E00" w:rsidP="00D03609">
            <w:pPr>
              <w:rPr>
                <w:sz w:val="28"/>
                <w:szCs w:val="28"/>
                <w:lang w:val="uk-UA" w:eastAsia="uk-UA"/>
              </w:rPr>
            </w:pPr>
            <w:r w:rsidRPr="008F2E8E">
              <w:rPr>
                <w:sz w:val="28"/>
                <w:szCs w:val="28"/>
                <w:lang w:val="uk-UA" w:eastAsia="uk-UA"/>
              </w:rPr>
              <w:t>Під час утворення нових слів та при вживанні форм давального, місцевого, кличного відмінків відбуваються послідовні зміни звуків г,к,х. Чергування приголосних відбувається і при утворенні особових форм дієслів теперішнього або майбутнього часу, дієприкметників і віддієслівних іменників. Чергування приголосних спостерігається і при утворення прикметників за допомогою суфіксів -ськ-, -ство.</w:t>
            </w:r>
          </w:p>
        </w:tc>
        <w:tc>
          <w:tcPr>
            <w:tcW w:w="1813" w:type="dxa"/>
          </w:tcPr>
          <w:p w14:paraId="273B4351" w14:textId="77777777" w:rsidR="00881E00" w:rsidRPr="003750B2" w:rsidRDefault="00881E00" w:rsidP="00D03609">
            <w:pPr>
              <w:rPr>
                <w:sz w:val="28"/>
                <w:szCs w:val="28"/>
                <w:lang w:val="uk-UA" w:eastAsia="uk-UA"/>
              </w:rPr>
            </w:pPr>
            <w:r w:rsidRPr="008F2E8E">
              <w:rPr>
                <w:sz w:val="28"/>
                <w:szCs w:val="28"/>
                <w:lang w:val="uk-UA" w:eastAsia="uk-UA"/>
              </w:rPr>
              <w:t>Козак – козаче – козацький, круг – у крузі – кружок, колега – колезі.</w:t>
            </w:r>
          </w:p>
        </w:tc>
      </w:tr>
      <w:tr w:rsidR="00881E00" w:rsidRPr="00D25323" w14:paraId="4DB4B475" w14:textId="77777777" w:rsidTr="00D03609">
        <w:tc>
          <w:tcPr>
            <w:tcW w:w="3114" w:type="dxa"/>
          </w:tcPr>
          <w:p w14:paraId="300E7089" w14:textId="77777777" w:rsidR="00881E00" w:rsidRPr="003750B2" w:rsidRDefault="00881E00" w:rsidP="00D03609">
            <w:pPr>
              <w:rPr>
                <w:sz w:val="28"/>
                <w:szCs w:val="28"/>
                <w:lang w:val="uk-UA" w:eastAsia="uk-UA"/>
              </w:rPr>
            </w:pPr>
            <w:r w:rsidRPr="003750B2">
              <w:rPr>
                <w:b/>
                <w:i/>
                <w:sz w:val="28"/>
                <w:szCs w:val="28"/>
                <w:lang w:val="uk-UA" w:eastAsia="uk-UA"/>
              </w:rPr>
              <w:t>3.3.</w:t>
            </w:r>
            <w:r w:rsidRPr="003750B2">
              <w:rPr>
                <w:i/>
                <w:sz w:val="28"/>
                <w:szCs w:val="28"/>
                <w:lang w:val="uk-UA" w:eastAsia="uk-UA"/>
              </w:rPr>
              <w:t xml:space="preserve"> Подовження та подвоєння приголосних </w:t>
            </w:r>
          </w:p>
        </w:tc>
        <w:tc>
          <w:tcPr>
            <w:tcW w:w="4678" w:type="dxa"/>
          </w:tcPr>
          <w:p w14:paraId="350011E9" w14:textId="77777777" w:rsidR="00881E00" w:rsidRPr="008F2E8E" w:rsidRDefault="00881E00" w:rsidP="00D03609">
            <w:pPr>
              <w:rPr>
                <w:sz w:val="28"/>
                <w:szCs w:val="28"/>
                <w:lang w:val="uk-UA" w:eastAsia="uk-UA"/>
              </w:rPr>
            </w:pPr>
            <w:r w:rsidRPr="008F2E8E">
              <w:rPr>
                <w:sz w:val="28"/>
                <w:szCs w:val="28"/>
                <w:lang w:val="uk-UA" w:eastAsia="uk-UA"/>
              </w:rPr>
              <w:t xml:space="preserve">За збігу кінцевих i початкових літер різних частин слова (морфем). У наголошених прикметникових суфіксах -енн- i -анн- (-янн-) переважно зі значенням збільшення ознаки, підсилення, можливості дiї: </w:t>
            </w:r>
            <w:r w:rsidRPr="008F2E8E">
              <w:rPr>
                <w:sz w:val="28"/>
                <w:szCs w:val="28"/>
                <w:lang w:val="uk-UA" w:eastAsia="uk-UA"/>
              </w:rPr>
              <w:lastRenderedPageBreak/>
              <w:t>здоровенний, нескінченний.</w:t>
            </w:r>
            <w:r w:rsidRPr="008F2E8E">
              <w:rPr>
                <w:lang w:val="uk-UA"/>
              </w:rPr>
              <w:t xml:space="preserve"> </w:t>
            </w:r>
            <w:r w:rsidRPr="008F2E8E">
              <w:rPr>
                <w:sz w:val="28"/>
                <w:szCs w:val="28"/>
                <w:lang w:val="uk-UA" w:eastAsia="uk-UA"/>
              </w:rPr>
              <w:t xml:space="preserve">У словах Ганна, бовван, лляний, ссати, овва та похідних. В іменниках середнього роду: знаряддя, знання. </w:t>
            </w:r>
          </w:p>
          <w:p w14:paraId="5EBBDED3" w14:textId="77777777" w:rsidR="00881E00" w:rsidRPr="003750B2" w:rsidRDefault="00881E00" w:rsidP="00D03609">
            <w:pPr>
              <w:rPr>
                <w:sz w:val="28"/>
                <w:szCs w:val="28"/>
                <w:lang w:val="uk-UA" w:eastAsia="uk-UA"/>
              </w:rPr>
            </w:pPr>
            <w:r w:rsidRPr="008F2E8E">
              <w:rPr>
                <w:sz w:val="28"/>
                <w:szCs w:val="28"/>
                <w:lang w:val="uk-UA" w:eastAsia="uk-UA"/>
              </w:rPr>
              <w:t>Але в назвах малих істот подовження немає. В орудному відмінку однини іменників жіночого роду III відміни перед -ю</w:t>
            </w:r>
          </w:p>
        </w:tc>
        <w:tc>
          <w:tcPr>
            <w:tcW w:w="1813" w:type="dxa"/>
          </w:tcPr>
          <w:p w14:paraId="686033EB" w14:textId="77777777" w:rsidR="00881E00" w:rsidRPr="003750B2" w:rsidRDefault="00881E00" w:rsidP="00D03609">
            <w:pPr>
              <w:rPr>
                <w:sz w:val="28"/>
                <w:szCs w:val="28"/>
                <w:lang w:val="uk-UA" w:eastAsia="uk-UA"/>
              </w:rPr>
            </w:pPr>
            <w:r w:rsidRPr="008F2E8E">
              <w:rPr>
                <w:sz w:val="28"/>
                <w:szCs w:val="28"/>
                <w:lang w:val="uk-UA" w:eastAsia="uk-UA"/>
              </w:rPr>
              <w:lastRenderedPageBreak/>
              <w:t>Сіль - сіллю, зустріч – зустріччю, знаряддя, знання.</w:t>
            </w:r>
          </w:p>
        </w:tc>
      </w:tr>
      <w:tr w:rsidR="00881E00" w:rsidRPr="008F2E8E" w14:paraId="5BBEBFBF" w14:textId="77777777" w:rsidTr="00D03609">
        <w:tc>
          <w:tcPr>
            <w:tcW w:w="3114" w:type="dxa"/>
          </w:tcPr>
          <w:p w14:paraId="287BD089" w14:textId="77777777" w:rsidR="00881E00" w:rsidRPr="003750B2" w:rsidRDefault="00881E00" w:rsidP="00D03609">
            <w:pPr>
              <w:rPr>
                <w:i/>
                <w:sz w:val="28"/>
                <w:szCs w:val="28"/>
                <w:lang w:val="uk-UA" w:eastAsia="uk-UA"/>
              </w:rPr>
            </w:pPr>
            <w:r w:rsidRPr="003750B2">
              <w:rPr>
                <w:b/>
                <w:i/>
                <w:sz w:val="28"/>
                <w:szCs w:val="28"/>
                <w:lang w:val="uk-UA" w:eastAsia="uk-UA"/>
              </w:rPr>
              <w:t>3.4. </w:t>
            </w:r>
            <w:r w:rsidRPr="003750B2">
              <w:rPr>
                <w:i/>
                <w:sz w:val="28"/>
                <w:szCs w:val="28"/>
                <w:lang w:val="uk-UA" w:eastAsia="uk-UA"/>
              </w:rPr>
              <w:t>Спрощення в групах приголосних(на письмі).</w:t>
            </w:r>
          </w:p>
          <w:p w14:paraId="30FBDE0E" w14:textId="77777777" w:rsidR="00881E00" w:rsidRPr="003750B2" w:rsidRDefault="00881E00" w:rsidP="00D03609">
            <w:pPr>
              <w:rPr>
                <w:bCs/>
                <w:sz w:val="28"/>
                <w:szCs w:val="28"/>
                <w:lang w:val="uk-UA" w:eastAsia="uk-UA"/>
              </w:rPr>
            </w:pPr>
            <w:r w:rsidRPr="003750B2">
              <w:rPr>
                <w:bCs/>
                <w:sz w:val="28"/>
                <w:szCs w:val="28"/>
                <w:lang w:val="uk-UA" w:eastAsia="uk-UA"/>
              </w:rPr>
              <w:t xml:space="preserve">[ждн – жн], [зон – зн], [стн – сн], [стл – сл], </w:t>
            </w:r>
          </w:p>
          <w:p w14:paraId="49828119" w14:textId="77777777" w:rsidR="00881E00" w:rsidRPr="003750B2" w:rsidRDefault="00881E00" w:rsidP="00D03609">
            <w:pPr>
              <w:rPr>
                <w:i/>
                <w:sz w:val="28"/>
                <w:szCs w:val="28"/>
                <w:lang w:val="uk-UA" w:eastAsia="uk-UA"/>
              </w:rPr>
            </w:pPr>
            <w:r w:rsidRPr="003750B2">
              <w:rPr>
                <w:bCs/>
                <w:sz w:val="28"/>
                <w:szCs w:val="28"/>
                <w:lang w:val="uk-UA" w:eastAsia="uk-UA"/>
              </w:rPr>
              <w:t>[лнц – нц],  [рдц – рц], [сткл – скл].</w:t>
            </w:r>
          </w:p>
        </w:tc>
        <w:tc>
          <w:tcPr>
            <w:tcW w:w="4678" w:type="dxa"/>
          </w:tcPr>
          <w:p w14:paraId="2E9F76E6" w14:textId="77777777" w:rsidR="00881E00" w:rsidRPr="003750B2" w:rsidRDefault="00881E00" w:rsidP="00D03609">
            <w:pPr>
              <w:rPr>
                <w:sz w:val="28"/>
                <w:szCs w:val="28"/>
                <w:lang w:val="uk-UA" w:eastAsia="uk-UA"/>
              </w:rPr>
            </w:pPr>
            <w:r w:rsidRPr="008F2E8E">
              <w:rPr>
                <w:sz w:val="28"/>
                <w:szCs w:val="28"/>
                <w:lang w:val="uk-UA" w:eastAsia="uk-UA"/>
              </w:rPr>
              <w:t>У групах приголосних -ждн-, -здн- випадає д. У групах приголосних -стл-, -стн- випадає т. У групi приголосних -слн- випадає л. У групах приголосних -рдц-, -рнц- випадають д, н.</w:t>
            </w:r>
          </w:p>
        </w:tc>
        <w:tc>
          <w:tcPr>
            <w:tcW w:w="1813" w:type="dxa"/>
          </w:tcPr>
          <w:p w14:paraId="36A10EBA" w14:textId="77777777" w:rsidR="00881E00" w:rsidRPr="003750B2" w:rsidRDefault="00881E00" w:rsidP="00D03609">
            <w:pPr>
              <w:rPr>
                <w:sz w:val="28"/>
                <w:szCs w:val="28"/>
                <w:lang w:val="uk-UA" w:eastAsia="uk-UA"/>
              </w:rPr>
            </w:pPr>
            <w:r w:rsidRPr="008F2E8E">
              <w:rPr>
                <w:sz w:val="28"/>
                <w:szCs w:val="28"/>
                <w:lang w:val="uk-UA" w:eastAsia="uk-UA"/>
              </w:rPr>
              <w:t>Чернець – ченця, сердечний – серцевий, масло – масний.</w:t>
            </w:r>
          </w:p>
        </w:tc>
      </w:tr>
      <w:tr w:rsidR="00881E00" w:rsidRPr="008F2E8E" w14:paraId="5CDF0E4D" w14:textId="77777777" w:rsidTr="00D03609">
        <w:tc>
          <w:tcPr>
            <w:tcW w:w="3114" w:type="dxa"/>
          </w:tcPr>
          <w:p w14:paraId="3FCEFBD9" w14:textId="77777777" w:rsidR="00881E00" w:rsidRPr="003750B2" w:rsidRDefault="00881E00" w:rsidP="00D03609">
            <w:pPr>
              <w:rPr>
                <w:i/>
                <w:sz w:val="28"/>
                <w:szCs w:val="28"/>
                <w:lang w:val="uk-UA" w:eastAsia="uk-UA"/>
              </w:rPr>
            </w:pPr>
            <w:r w:rsidRPr="003750B2">
              <w:rPr>
                <w:b/>
                <w:i/>
                <w:sz w:val="28"/>
                <w:szCs w:val="28"/>
                <w:lang w:val="uk-UA" w:eastAsia="uk-UA"/>
              </w:rPr>
              <w:t>3.5. </w:t>
            </w:r>
            <w:r w:rsidRPr="003750B2">
              <w:rPr>
                <w:i/>
                <w:sz w:val="28"/>
                <w:szCs w:val="28"/>
                <w:lang w:val="uk-UA" w:eastAsia="uk-UA"/>
              </w:rPr>
              <w:t>Вживання м’якого знака </w:t>
            </w:r>
          </w:p>
        </w:tc>
        <w:tc>
          <w:tcPr>
            <w:tcW w:w="4678" w:type="dxa"/>
          </w:tcPr>
          <w:p w14:paraId="02A0782C" w14:textId="77777777" w:rsidR="00881E00" w:rsidRPr="003750B2" w:rsidRDefault="00881E00" w:rsidP="00D03609">
            <w:pPr>
              <w:rPr>
                <w:sz w:val="28"/>
                <w:szCs w:val="28"/>
                <w:lang w:val="uk-UA" w:eastAsia="uk-UA"/>
              </w:rPr>
            </w:pPr>
            <w:r w:rsidRPr="008F2E8E">
              <w:rPr>
                <w:sz w:val="28"/>
                <w:szCs w:val="28"/>
                <w:lang w:val="uk-UA" w:eastAsia="uk-UA"/>
              </w:rPr>
              <w:t>Після букв д, т, з, с, ц, л, н, які позначають м'які приголосні. В дієсловах перед суфіксом -ся (-сь). На позначення м'яких приголосних усередині складу перед о. У суфіксах -зьк-, -ськ-, -цьк-.</w:t>
            </w:r>
          </w:p>
        </w:tc>
        <w:tc>
          <w:tcPr>
            <w:tcW w:w="1813" w:type="dxa"/>
          </w:tcPr>
          <w:p w14:paraId="612ED645" w14:textId="77777777" w:rsidR="00881E00" w:rsidRPr="003750B2" w:rsidRDefault="00881E00" w:rsidP="00D03609">
            <w:pPr>
              <w:rPr>
                <w:sz w:val="28"/>
                <w:szCs w:val="28"/>
                <w:lang w:val="uk-UA" w:eastAsia="uk-UA"/>
              </w:rPr>
            </w:pPr>
            <w:r w:rsidRPr="008F2E8E">
              <w:rPr>
                <w:sz w:val="28"/>
                <w:szCs w:val="28"/>
                <w:lang w:val="uk-UA" w:eastAsia="uk-UA"/>
              </w:rPr>
              <w:t>Дьоготь, льон, близькість.</w:t>
            </w:r>
          </w:p>
        </w:tc>
      </w:tr>
      <w:tr w:rsidR="00881E00" w:rsidRPr="008F2E8E" w14:paraId="033C3FD6" w14:textId="77777777" w:rsidTr="00D03609">
        <w:tc>
          <w:tcPr>
            <w:tcW w:w="3114" w:type="dxa"/>
          </w:tcPr>
          <w:p w14:paraId="74348CC4" w14:textId="77777777" w:rsidR="00881E00" w:rsidRPr="003750B2" w:rsidRDefault="00881E00" w:rsidP="00D03609">
            <w:pPr>
              <w:rPr>
                <w:i/>
                <w:sz w:val="28"/>
                <w:szCs w:val="28"/>
                <w:lang w:val="uk-UA" w:eastAsia="uk-UA"/>
              </w:rPr>
            </w:pPr>
            <w:r w:rsidRPr="003750B2">
              <w:rPr>
                <w:sz w:val="28"/>
                <w:szCs w:val="28"/>
                <w:lang w:val="uk-UA" w:eastAsia="uk-UA"/>
              </w:rPr>
              <w:t>        М’який знак не пишеться</w:t>
            </w:r>
          </w:p>
        </w:tc>
        <w:tc>
          <w:tcPr>
            <w:tcW w:w="4678" w:type="dxa"/>
          </w:tcPr>
          <w:p w14:paraId="1F093184" w14:textId="77777777" w:rsidR="00881E00" w:rsidRPr="003750B2" w:rsidRDefault="00881E00" w:rsidP="00D03609">
            <w:pPr>
              <w:rPr>
                <w:sz w:val="28"/>
                <w:szCs w:val="28"/>
                <w:lang w:val="uk-UA" w:eastAsia="uk-UA"/>
              </w:rPr>
            </w:pPr>
            <w:r w:rsidRPr="008F2E8E">
              <w:rPr>
                <w:sz w:val="28"/>
                <w:szCs w:val="28"/>
                <w:lang w:val="uk-UA" w:eastAsia="uk-UA"/>
              </w:rPr>
              <w:t>Після б, п, в, м, ф, р, ж, ч, ш, щ. Перед м'якими, пом'якшеними або шиплячими. Між подвоєними та подовженими приголосними.</w:t>
            </w:r>
          </w:p>
        </w:tc>
        <w:tc>
          <w:tcPr>
            <w:tcW w:w="1813" w:type="dxa"/>
          </w:tcPr>
          <w:p w14:paraId="3EBD6799" w14:textId="77777777" w:rsidR="00881E00" w:rsidRPr="003750B2" w:rsidRDefault="00881E00" w:rsidP="00D03609">
            <w:pPr>
              <w:rPr>
                <w:sz w:val="28"/>
                <w:szCs w:val="28"/>
                <w:lang w:val="uk-UA" w:eastAsia="uk-UA"/>
              </w:rPr>
            </w:pPr>
            <w:r w:rsidRPr="008F2E8E">
              <w:rPr>
                <w:sz w:val="28"/>
                <w:szCs w:val="28"/>
                <w:lang w:val="uk-UA" w:eastAsia="uk-UA"/>
              </w:rPr>
              <w:t>Дріб, приголуб, буття.</w:t>
            </w:r>
          </w:p>
        </w:tc>
      </w:tr>
      <w:tr w:rsidR="00881E00" w:rsidRPr="008F2E8E" w14:paraId="462BFC38" w14:textId="77777777" w:rsidTr="00D03609">
        <w:tc>
          <w:tcPr>
            <w:tcW w:w="3114" w:type="dxa"/>
          </w:tcPr>
          <w:p w14:paraId="3969B3C2" w14:textId="77777777" w:rsidR="00881E00" w:rsidRPr="003750B2" w:rsidRDefault="00881E00" w:rsidP="00D03609">
            <w:pPr>
              <w:rPr>
                <w:i/>
                <w:sz w:val="28"/>
                <w:szCs w:val="28"/>
                <w:lang w:val="uk-UA" w:eastAsia="uk-UA"/>
              </w:rPr>
            </w:pPr>
            <w:r w:rsidRPr="003750B2">
              <w:rPr>
                <w:b/>
                <w:bCs/>
                <w:i/>
                <w:sz w:val="28"/>
                <w:szCs w:val="28"/>
                <w:lang w:val="uk-UA" w:eastAsia="uk-UA"/>
              </w:rPr>
              <w:t>3.6.</w:t>
            </w:r>
            <w:r w:rsidRPr="003750B2">
              <w:rPr>
                <w:bCs/>
                <w:sz w:val="28"/>
                <w:szCs w:val="28"/>
                <w:lang w:val="uk-UA" w:eastAsia="uk-UA"/>
              </w:rPr>
              <w:t> </w:t>
            </w:r>
            <w:r w:rsidRPr="003750B2">
              <w:rPr>
                <w:bCs/>
                <w:i/>
                <w:sz w:val="28"/>
                <w:szCs w:val="28"/>
                <w:lang w:val="uk-UA" w:eastAsia="uk-UA"/>
              </w:rPr>
              <w:t xml:space="preserve">Вживання апострофа </w:t>
            </w:r>
          </w:p>
        </w:tc>
        <w:tc>
          <w:tcPr>
            <w:tcW w:w="4678" w:type="dxa"/>
          </w:tcPr>
          <w:p w14:paraId="2721EA1B" w14:textId="77777777" w:rsidR="00881E00" w:rsidRPr="003750B2" w:rsidRDefault="00881E00" w:rsidP="00D03609">
            <w:pPr>
              <w:rPr>
                <w:sz w:val="28"/>
                <w:szCs w:val="28"/>
                <w:lang w:val="uk-UA" w:eastAsia="uk-UA"/>
              </w:rPr>
            </w:pPr>
            <w:r w:rsidRPr="008F2E8E">
              <w:rPr>
                <w:sz w:val="28"/>
                <w:szCs w:val="28"/>
                <w:lang w:val="uk-UA" w:eastAsia="uk-UA"/>
              </w:rPr>
              <w:t>Після літер, що позначають губні тверді приголосні звуки б, п, в, м, ф, якщо перед ними немає іншого приголосного (крім р), який належав би до кореня. Після твердого р у кінці складу. Після будь-якого твердого приголосного, яким закінчується префікс або перша частина складних слів.</w:t>
            </w:r>
          </w:p>
        </w:tc>
        <w:tc>
          <w:tcPr>
            <w:tcW w:w="1813" w:type="dxa"/>
          </w:tcPr>
          <w:p w14:paraId="5B1EC302" w14:textId="77777777" w:rsidR="00881E00" w:rsidRPr="003750B2" w:rsidRDefault="00881E00" w:rsidP="00D03609">
            <w:pPr>
              <w:rPr>
                <w:sz w:val="28"/>
                <w:szCs w:val="28"/>
                <w:lang w:val="uk-UA" w:eastAsia="uk-UA"/>
              </w:rPr>
            </w:pPr>
            <w:r w:rsidRPr="008F2E8E">
              <w:rPr>
                <w:sz w:val="28"/>
                <w:szCs w:val="28"/>
                <w:lang w:val="uk-UA" w:eastAsia="uk-UA"/>
              </w:rPr>
              <w:t>Сім'я, м'ята, сузір'я</w:t>
            </w:r>
          </w:p>
        </w:tc>
      </w:tr>
      <w:tr w:rsidR="00881E00" w:rsidRPr="008F2E8E" w14:paraId="38948470" w14:textId="77777777" w:rsidTr="00D03609">
        <w:tc>
          <w:tcPr>
            <w:tcW w:w="3114" w:type="dxa"/>
          </w:tcPr>
          <w:p w14:paraId="2077B7AE" w14:textId="77777777" w:rsidR="00881E00" w:rsidRPr="003750B2" w:rsidRDefault="00881E00" w:rsidP="00D03609">
            <w:pPr>
              <w:rPr>
                <w:i/>
                <w:sz w:val="28"/>
                <w:szCs w:val="28"/>
                <w:lang w:val="uk-UA" w:eastAsia="uk-UA"/>
              </w:rPr>
            </w:pPr>
            <w:r w:rsidRPr="003750B2">
              <w:rPr>
                <w:sz w:val="28"/>
                <w:szCs w:val="28"/>
                <w:lang w:val="uk-UA" w:eastAsia="uk-UA"/>
              </w:rPr>
              <w:t>        Апостроф не вживається</w:t>
            </w:r>
          </w:p>
        </w:tc>
        <w:tc>
          <w:tcPr>
            <w:tcW w:w="4678" w:type="dxa"/>
          </w:tcPr>
          <w:p w14:paraId="2BCE3EB1" w14:textId="77777777" w:rsidR="00881E00" w:rsidRPr="003750B2" w:rsidRDefault="00881E00" w:rsidP="00D03609">
            <w:pPr>
              <w:rPr>
                <w:sz w:val="28"/>
                <w:szCs w:val="28"/>
                <w:lang w:val="uk-UA" w:eastAsia="uk-UA"/>
              </w:rPr>
            </w:pPr>
            <w:r w:rsidRPr="008F2E8E">
              <w:rPr>
                <w:sz w:val="28"/>
                <w:szCs w:val="28"/>
                <w:lang w:val="uk-UA" w:eastAsia="uk-UA"/>
              </w:rPr>
              <w:t>Після б, п, в, м, ф, що позначають тверді губні звуки, якщо перед ними стоїть інша, крім р, літера на позначення кореневого приголосного звука. Після букви р, що позначає м'який приголосний на початку слова чи в середині складу: порятунок, рясний, гарячий, буряк.</w:t>
            </w:r>
          </w:p>
        </w:tc>
        <w:tc>
          <w:tcPr>
            <w:tcW w:w="1813" w:type="dxa"/>
          </w:tcPr>
          <w:p w14:paraId="2247D3C9" w14:textId="77777777" w:rsidR="00881E00" w:rsidRPr="003750B2" w:rsidRDefault="00881E00" w:rsidP="00D03609">
            <w:pPr>
              <w:rPr>
                <w:sz w:val="28"/>
                <w:szCs w:val="28"/>
                <w:lang w:val="uk-UA" w:eastAsia="uk-UA"/>
              </w:rPr>
            </w:pPr>
            <w:r w:rsidRPr="008F2E8E">
              <w:rPr>
                <w:sz w:val="28"/>
                <w:szCs w:val="28"/>
                <w:lang w:val="uk-UA" w:eastAsia="uk-UA"/>
              </w:rPr>
              <w:t>Святослав, святковий, порятунок.</w:t>
            </w:r>
          </w:p>
        </w:tc>
      </w:tr>
      <w:tr w:rsidR="00881E00" w:rsidRPr="008F2E8E" w14:paraId="65ADDBEB" w14:textId="77777777" w:rsidTr="00D03609">
        <w:tc>
          <w:tcPr>
            <w:tcW w:w="3114" w:type="dxa"/>
          </w:tcPr>
          <w:p w14:paraId="34A97BEE" w14:textId="77777777" w:rsidR="00881E00" w:rsidRPr="003750B2" w:rsidRDefault="00881E00" w:rsidP="00D03609">
            <w:pPr>
              <w:rPr>
                <w:bCs/>
                <w:i/>
                <w:sz w:val="28"/>
                <w:szCs w:val="28"/>
                <w:lang w:val="uk-UA" w:eastAsia="uk-UA"/>
              </w:rPr>
            </w:pPr>
            <w:r w:rsidRPr="003750B2">
              <w:rPr>
                <w:b/>
                <w:bCs/>
                <w:i/>
                <w:sz w:val="28"/>
                <w:szCs w:val="28"/>
                <w:lang w:val="uk-UA" w:eastAsia="uk-UA"/>
              </w:rPr>
              <w:t>3.7. </w:t>
            </w:r>
            <w:r w:rsidRPr="003750B2">
              <w:rPr>
                <w:bCs/>
                <w:i/>
                <w:sz w:val="28"/>
                <w:szCs w:val="28"/>
                <w:lang w:val="uk-UA" w:eastAsia="uk-UA"/>
              </w:rPr>
              <w:t xml:space="preserve">Написання великої літери у власних назвах. </w:t>
            </w:r>
          </w:p>
          <w:p w14:paraId="650418A0" w14:textId="77777777" w:rsidR="00881E00" w:rsidRPr="003750B2" w:rsidRDefault="00881E00" w:rsidP="00D03609">
            <w:pPr>
              <w:rPr>
                <w:sz w:val="28"/>
                <w:szCs w:val="28"/>
                <w:lang w:val="uk-UA" w:eastAsia="uk-UA"/>
              </w:rPr>
            </w:pPr>
            <w:r w:rsidRPr="003750B2">
              <w:rPr>
                <w:bCs/>
                <w:i/>
                <w:sz w:val="28"/>
                <w:szCs w:val="28"/>
                <w:lang w:val="uk-UA" w:eastAsia="uk-UA"/>
              </w:rPr>
              <w:t>       </w:t>
            </w:r>
            <w:r w:rsidRPr="003750B2">
              <w:rPr>
                <w:bCs/>
                <w:sz w:val="28"/>
                <w:szCs w:val="28"/>
                <w:lang w:val="uk-UA" w:eastAsia="uk-UA"/>
              </w:rPr>
              <w:t xml:space="preserve">Статус і функції </w:t>
            </w:r>
            <w:r w:rsidRPr="003750B2">
              <w:rPr>
                <w:bCs/>
                <w:sz w:val="28"/>
                <w:szCs w:val="28"/>
                <w:lang w:val="uk-UA" w:eastAsia="uk-UA"/>
              </w:rPr>
              <w:lastRenderedPageBreak/>
              <w:t>власних назв у суспідьстві.</w:t>
            </w:r>
          </w:p>
        </w:tc>
        <w:tc>
          <w:tcPr>
            <w:tcW w:w="4678" w:type="dxa"/>
          </w:tcPr>
          <w:p w14:paraId="693190AF" w14:textId="77777777" w:rsidR="00881E00" w:rsidRPr="003750B2" w:rsidRDefault="00881E00" w:rsidP="00D03609">
            <w:pPr>
              <w:rPr>
                <w:sz w:val="28"/>
                <w:szCs w:val="28"/>
                <w:lang w:val="uk-UA" w:eastAsia="uk-UA"/>
              </w:rPr>
            </w:pPr>
            <w:r w:rsidRPr="008F2E8E">
              <w:rPr>
                <w:sz w:val="28"/>
                <w:szCs w:val="28"/>
                <w:lang w:val="uk-UA" w:eastAsia="uk-UA"/>
              </w:rPr>
              <w:lastRenderedPageBreak/>
              <w:t xml:space="preserve">Імена людей, по батькові, прізвища, псевдоніми, конспіративні клички, прізвиська. Назви міфологічних </w:t>
            </w:r>
            <w:r w:rsidRPr="008F2E8E">
              <w:rPr>
                <w:sz w:val="28"/>
                <w:szCs w:val="28"/>
                <w:lang w:val="uk-UA" w:eastAsia="uk-UA"/>
              </w:rPr>
              <w:lastRenderedPageBreak/>
              <w:t>істот і божеств. Дійові особи у байках, казках, драматичних творах. Географічні й топографічні власні назви, крім службових слів і родових означень. Астрономічні назви</w:t>
            </w:r>
          </w:p>
        </w:tc>
        <w:tc>
          <w:tcPr>
            <w:tcW w:w="1813" w:type="dxa"/>
          </w:tcPr>
          <w:p w14:paraId="2D886C42" w14:textId="77777777" w:rsidR="00881E00" w:rsidRPr="003750B2" w:rsidRDefault="00881E00" w:rsidP="00D03609">
            <w:pPr>
              <w:rPr>
                <w:sz w:val="28"/>
                <w:szCs w:val="28"/>
                <w:lang w:val="uk-UA" w:eastAsia="uk-UA"/>
              </w:rPr>
            </w:pPr>
            <w:r w:rsidRPr="008F2E8E">
              <w:rPr>
                <w:sz w:val="28"/>
                <w:szCs w:val="28"/>
                <w:lang w:val="uk-UA" w:eastAsia="uk-UA"/>
              </w:rPr>
              <w:lastRenderedPageBreak/>
              <w:t>Іван, Афіна, Європа.</w:t>
            </w:r>
          </w:p>
        </w:tc>
      </w:tr>
      <w:tr w:rsidR="00881E00" w:rsidRPr="008F2E8E" w14:paraId="7507C006" w14:textId="77777777" w:rsidTr="00D03609">
        <w:tc>
          <w:tcPr>
            <w:tcW w:w="3114" w:type="dxa"/>
          </w:tcPr>
          <w:p w14:paraId="59DAAC33" w14:textId="77777777" w:rsidR="00881E00" w:rsidRPr="003750B2" w:rsidRDefault="00881E00" w:rsidP="00D03609">
            <w:pPr>
              <w:rPr>
                <w:i/>
                <w:sz w:val="28"/>
                <w:szCs w:val="28"/>
                <w:lang w:val="uk-UA" w:eastAsia="uk-UA"/>
              </w:rPr>
            </w:pPr>
            <w:r w:rsidRPr="003750B2">
              <w:rPr>
                <w:b/>
                <w:i/>
                <w:sz w:val="28"/>
                <w:szCs w:val="28"/>
                <w:lang w:val="uk-UA" w:eastAsia="uk-UA"/>
              </w:rPr>
              <w:lastRenderedPageBreak/>
              <w:t>3.8. </w:t>
            </w:r>
            <w:r w:rsidRPr="003750B2">
              <w:rPr>
                <w:i/>
                <w:sz w:val="28"/>
                <w:szCs w:val="28"/>
                <w:lang w:val="uk-UA" w:eastAsia="uk-UA"/>
              </w:rPr>
              <w:t>Правопис слів іншомовного походження (власних і загальних):</w:t>
            </w:r>
          </w:p>
          <w:p w14:paraId="350CF499" w14:textId="77777777" w:rsidR="00881E00" w:rsidRPr="003750B2" w:rsidRDefault="00881E00" w:rsidP="00D03609">
            <w:pPr>
              <w:rPr>
                <w:sz w:val="28"/>
                <w:szCs w:val="28"/>
                <w:lang w:val="uk-UA" w:eastAsia="uk-UA"/>
              </w:rPr>
            </w:pPr>
            <w:r w:rsidRPr="003750B2">
              <w:rPr>
                <w:sz w:val="28"/>
                <w:szCs w:val="28"/>
                <w:lang w:val="uk-UA" w:eastAsia="uk-UA"/>
              </w:rPr>
              <w:t>       правопис голосних у префіксах,</w:t>
            </w:r>
          </w:p>
          <w:p w14:paraId="4D1063C7" w14:textId="77777777" w:rsidR="00881E00" w:rsidRPr="003750B2" w:rsidRDefault="00881E00" w:rsidP="00D03609">
            <w:pPr>
              <w:rPr>
                <w:i/>
                <w:sz w:val="28"/>
                <w:szCs w:val="28"/>
                <w:lang w:val="uk-UA" w:eastAsia="uk-UA"/>
              </w:rPr>
            </w:pPr>
            <w:r w:rsidRPr="003750B2">
              <w:rPr>
                <w:sz w:val="28"/>
                <w:szCs w:val="28"/>
                <w:lang w:val="uk-UA" w:eastAsia="uk-UA"/>
              </w:rPr>
              <w:t xml:space="preserve">       апостроф, м’який знак, подвоєння приголосних </w:t>
            </w:r>
          </w:p>
        </w:tc>
        <w:tc>
          <w:tcPr>
            <w:tcW w:w="4678" w:type="dxa"/>
          </w:tcPr>
          <w:p w14:paraId="08D0AD1A" w14:textId="77777777" w:rsidR="00881E00" w:rsidRPr="003750B2" w:rsidRDefault="00881E00" w:rsidP="00D03609">
            <w:pPr>
              <w:rPr>
                <w:sz w:val="28"/>
                <w:szCs w:val="28"/>
                <w:lang w:val="uk-UA" w:eastAsia="uk-UA"/>
              </w:rPr>
            </w:pPr>
            <w:r w:rsidRPr="008F2E8E">
              <w:rPr>
                <w:sz w:val="28"/>
                <w:szCs w:val="28"/>
                <w:lang w:val="uk-UA" w:eastAsia="uk-UA"/>
              </w:rPr>
              <w:t>Звук л на письмі передається твердо і м'яко. Після л в іншомовних словах пишеться завжди е, а не є. У загальних словах іншомовного походження приголосні не подвоюються,</w:t>
            </w:r>
            <w:r w:rsidRPr="008F2E8E">
              <w:rPr>
                <w:lang w:val="uk-UA"/>
              </w:rPr>
              <w:t xml:space="preserve"> </w:t>
            </w:r>
            <w:r w:rsidRPr="008F2E8E">
              <w:rPr>
                <w:sz w:val="28"/>
                <w:szCs w:val="28"/>
                <w:lang w:val="uk-UA" w:eastAsia="uk-UA"/>
              </w:rPr>
              <w:t>але в деяких загальних іншомовних словах подвоєння зберігається. На початку і в середині слова перед голосним та й пишеться і, а не и.</w:t>
            </w:r>
          </w:p>
        </w:tc>
        <w:tc>
          <w:tcPr>
            <w:tcW w:w="1813" w:type="dxa"/>
          </w:tcPr>
          <w:p w14:paraId="488D6FD3" w14:textId="77777777" w:rsidR="00881E00" w:rsidRPr="003750B2" w:rsidRDefault="00881E00" w:rsidP="00D03609">
            <w:pPr>
              <w:rPr>
                <w:sz w:val="28"/>
                <w:szCs w:val="28"/>
                <w:lang w:val="uk-UA" w:eastAsia="uk-UA"/>
              </w:rPr>
            </w:pPr>
            <w:r w:rsidRPr="008F2E8E">
              <w:rPr>
                <w:sz w:val="28"/>
                <w:szCs w:val="28"/>
                <w:lang w:val="uk-UA" w:eastAsia="uk-UA"/>
              </w:rPr>
              <w:t>План, повела, асфальт, ванна.</w:t>
            </w:r>
          </w:p>
        </w:tc>
      </w:tr>
      <w:tr w:rsidR="00881E00" w:rsidRPr="008F2E8E" w14:paraId="4576D500" w14:textId="77777777" w:rsidTr="00D03609">
        <w:trPr>
          <w:trHeight w:val="85"/>
        </w:trPr>
        <w:tc>
          <w:tcPr>
            <w:tcW w:w="3114" w:type="dxa"/>
          </w:tcPr>
          <w:p w14:paraId="455EA63B" w14:textId="77777777" w:rsidR="00881E00" w:rsidRPr="003750B2" w:rsidRDefault="00881E00" w:rsidP="00D03609">
            <w:pPr>
              <w:rPr>
                <w:b/>
                <w:i/>
                <w:sz w:val="28"/>
                <w:szCs w:val="28"/>
                <w:lang w:val="uk-UA" w:eastAsia="uk-UA"/>
              </w:rPr>
            </w:pPr>
            <w:r w:rsidRPr="003750B2">
              <w:rPr>
                <w:b/>
                <w:i/>
                <w:sz w:val="28"/>
                <w:szCs w:val="28"/>
                <w:lang w:val="uk-UA" w:eastAsia="uk-UA"/>
              </w:rPr>
              <w:t>3.9. </w:t>
            </w:r>
            <w:r w:rsidRPr="003750B2">
              <w:rPr>
                <w:i/>
                <w:sz w:val="28"/>
                <w:szCs w:val="28"/>
                <w:lang w:val="uk-UA" w:eastAsia="uk-UA"/>
              </w:rPr>
              <w:t>Способи передачі голосних у російських та інших слов’янських прізвищах і географічних назвах</w:t>
            </w:r>
          </w:p>
        </w:tc>
        <w:tc>
          <w:tcPr>
            <w:tcW w:w="4678" w:type="dxa"/>
          </w:tcPr>
          <w:p w14:paraId="5B1C0F9B" w14:textId="77777777" w:rsidR="00881E00" w:rsidRPr="003750B2" w:rsidRDefault="00881E00" w:rsidP="00D03609">
            <w:pPr>
              <w:rPr>
                <w:sz w:val="28"/>
                <w:szCs w:val="28"/>
                <w:lang w:val="uk-UA" w:eastAsia="uk-UA"/>
              </w:rPr>
            </w:pPr>
            <w:r w:rsidRPr="008F2E8E">
              <w:rPr>
                <w:sz w:val="28"/>
                <w:szCs w:val="28"/>
                <w:lang w:val="uk-UA" w:eastAsia="uk-UA"/>
              </w:rPr>
              <w:t>Твердий кінцевий приголосний ц пом’якшується в прізвищах із суфіксом -ець, в усіх слов’янських географічних назвах із суфіксами -ець, -аць, -иця.</w:t>
            </w:r>
            <w:r w:rsidRPr="008F2E8E">
              <w:rPr>
                <w:lang w:val="uk-UA"/>
              </w:rPr>
              <w:t xml:space="preserve"> </w:t>
            </w:r>
            <w:r w:rsidRPr="008F2E8E">
              <w:rPr>
                <w:sz w:val="28"/>
                <w:szCs w:val="28"/>
                <w:lang w:val="uk-UA" w:eastAsia="uk-UA"/>
              </w:rPr>
              <w:t>Суфікси слов’янських прізвищ -ск(ий), -цк(ий), -ск(і), -цк(і), -sk(i), -ck(i), -dzk(i), -sk(ý), -ck(ý) передаються відповідно через -ськ(ий), -цьк(ий), -дзьк(ий), так само з ь пишуться російські прізвища на -ск(ой), -цк(ой) (§104, п. 9). Суфікси географічних назв -ск, -цк передаються відповідно українськими суфіксами -ськ, -цьк</w:t>
            </w:r>
          </w:p>
        </w:tc>
        <w:tc>
          <w:tcPr>
            <w:tcW w:w="1813" w:type="dxa"/>
          </w:tcPr>
          <w:p w14:paraId="5E8F95E8" w14:textId="77777777" w:rsidR="00881E00" w:rsidRPr="003750B2" w:rsidRDefault="00881E00" w:rsidP="00D03609">
            <w:pPr>
              <w:rPr>
                <w:sz w:val="28"/>
                <w:szCs w:val="28"/>
                <w:lang w:val="uk-UA" w:eastAsia="uk-UA"/>
              </w:rPr>
            </w:pPr>
            <w:r w:rsidRPr="008F2E8E">
              <w:rPr>
                <w:sz w:val="28"/>
                <w:szCs w:val="28"/>
                <w:lang w:val="uk-UA" w:eastAsia="uk-UA"/>
              </w:rPr>
              <w:t>Братськ, Брянськ, Курськ, Олонець, Речиця.</w:t>
            </w:r>
          </w:p>
        </w:tc>
      </w:tr>
      <w:tr w:rsidR="00881E00" w:rsidRPr="008F2E8E" w14:paraId="080457A1" w14:textId="77777777" w:rsidTr="00D03609">
        <w:tc>
          <w:tcPr>
            <w:tcW w:w="3114" w:type="dxa"/>
          </w:tcPr>
          <w:p w14:paraId="7AD6342B" w14:textId="77777777" w:rsidR="00881E00" w:rsidRPr="003750B2" w:rsidRDefault="00881E00" w:rsidP="00D03609">
            <w:pPr>
              <w:rPr>
                <w:sz w:val="28"/>
                <w:szCs w:val="28"/>
                <w:lang w:val="uk-UA" w:eastAsia="uk-UA"/>
              </w:rPr>
            </w:pPr>
            <w:r w:rsidRPr="003750B2">
              <w:rPr>
                <w:b/>
                <w:sz w:val="28"/>
                <w:szCs w:val="28"/>
                <w:lang w:val="uk-UA" w:eastAsia="uk-UA"/>
              </w:rPr>
              <w:t xml:space="preserve">4.Словотвірні норми – </w:t>
            </w:r>
            <w:r w:rsidRPr="008F2E8E">
              <w:rPr>
                <w:b/>
                <w:sz w:val="28"/>
                <w:szCs w:val="28"/>
                <w:lang w:val="uk-UA" w:eastAsia="uk-UA"/>
              </w:rPr>
              <w:t>це правила утворення слів за словотвірними моделями за допомогою морфем та словотворчих засобів.</w:t>
            </w:r>
          </w:p>
        </w:tc>
        <w:tc>
          <w:tcPr>
            <w:tcW w:w="4678" w:type="dxa"/>
          </w:tcPr>
          <w:p w14:paraId="069C474B" w14:textId="77777777" w:rsidR="00881E00" w:rsidRPr="003750B2" w:rsidRDefault="00881E00" w:rsidP="00D03609">
            <w:pPr>
              <w:rPr>
                <w:sz w:val="28"/>
                <w:szCs w:val="28"/>
                <w:lang w:val="uk-UA" w:eastAsia="uk-UA"/>
              </w:rPr>
            </w:pPr>
            <w:r w:rsidRPr="008F2E8E">
              <w:rPr>
                <w:sz w:val="28"/>
                <w:szCs w:val="28"/>
                <w:lang w:val="uk-UA" w:eastAsia="uk-UA"/>
              </w:rPr>
              <w:t>Найпоширеніші помилки: неправильне вживання префіксів, ненормативне вживання суфіксів, використання суфіксальних моделей замість префіксально-суфіксальних.</w:t>
            </w:r>
          </w:p>
        </w:tc>
        <w:tc>
          <w:tcPr>
            <w:tcW w:w="1813" w:type="dxa"/>
          </w:tcPr>
          <w:p w14:paraId="3467AA7D" w14:textId="77777777" w:rsidR="00881E00" w:rsidRPr="003750B2" w:rsidRDefault="00881E00" w:rsidP="00D03609">
            <w:pPr>
              <w:rPr>
                <w:sz w:val="28"/>
                <w:szCs w:val="28"/>
                <w:lang w:val="uk-UA" w:eastAsia="uk-UA"/>
              </w:rPr>
            </w:pPr>
            <w:r w:rsidRPr="008F2E8E">
              <w:rPr>
                <w:sz w:val="28"/>
                <w:szCs w:val="28"/>
                <w:lang w:val="uk-UA" w:eastAsia="uk-UA"/>
              </w:rPr>
              <w:t>призабуті (а не підзабуті),</w:t>
            </w:r>
            <w:r w:rsidRPr="008F2E8E">
              <w:rPr>
                <w:lang w:val="uk-UA"/>
              </w:rPr>
              <w:t xml:space="preserve"> </w:t>
            </w:r>
            <w:r w:rsidRPr="008F2E8E">
              <w:rPr>
                <w:sz w:val="28"/>
                <w:szCs w:val="28"/>
                <w:lang w:val="uk-UA" w:eastAsia="uk-UA"/>
              </w:rPr>
              <w:t>тиша (а нетишина),  влітку (а не літом).</w:t>
            </w:r>
          </w:p>
        </w:tc>
      </w:tr>
      <w:tr w:rsidR="00881E00" w:rsidRPr="008F2E8E" w14:paraId="141E7ECC" w14:textId="77777777" w:rsidTr="00D03609">
        <w:trPr>
          <w:trHeight w:val="1614"/>
        </w:trPr>
        <w:tc>
          <w:tcPr>
            <w:tcW w:w="3114" w:type="dxa"/>
          </w:tcPr>
          <w:p w14:paraId="29A26347" w14:textId="77777777" w:rsidR="00881E00" w:rsidRPr="003750B2" w:rsidRDefault="00881E00" w:rsidP="00D03609">
            <w:pPr>
              <w:rPr>
                <w:b/>
                <w:i/>
                <w:sz w:val="28"/>
                <w:szCs w:val="28"/>
                <w:lang w:val="uk-UA" w:eastAsia="uk-UA"/>
              </w:rPr>
            </w:pPr>
            <w:r w:rsidRPr="003750B2">
              <w:rPr>
                <w:b/>
                <w:i/>
                <w:sz w:val="28"/>
                <w:szCs w:val="28"/>
                <w:lang w:val="uk-UA" w:eastAsia="uk-UA"/>
              </w:rPr>
              <w:t>4.1. </w:t>
            </w:r>
            <w:r w:rsidRPr="003750B2">
              <w:rPr>
                <w:sz w:val="28"/>
                <w:szCs w:val="28"/>
                <w:lang w:val="uk-UA" w:eastAsia="uk-UA"/>
              </w:rPr>
              <w:t>Правопис префіксів</w:t>
            </w:r>
            <w:r w:rsidRPr="003750B2">
              <w:rPr>
                <w:b/>
                <w:sz w:val="28"/>
                <w:szCs w:val="28"/>
                <w:lang w:val="uk-UA" w:eastAsia="uk-UA"/>
              </w:rPr>
              <w:t xml:space="preserve"> роз-, без-, через-;</w:t>
            </w:r>
          </w:p>
        </w:tc>
        <w:tc>
          <w:tcPr>
            <w:tcW w:w="4678" w:type="dxa"/>
            <w:vMerge w:val="restart"/>
          </w:tcPr>
          <w:p w14:paraId="55C75F93" w14:textId="77777777" w:rsidR="00881E00" w:rsidRPr="003750B2" w:rsidRDefault="00881E00" w:rsidP="00D03609">
            <w:pPr>
              <w:rPr>
                <w:sz w:val="28"/>
                <w:szCs w:val="28"/>
                <w:lang w:val="uk-UA" w:eastAsia="uk-UA"/>
              </w:rPr>
            </w:pPr>
            <w:r w:rsidRPr="008F2E8E">
              <w:rPr>
                <w:sz w:val="28"/>
                <w:szCs w:val="28"/>
                <w:lang w:val="uk-UA" w:eastAsia="uk-UA"/>
              </w:rPr>
              <w:t xml:space="preserve">У кінці префіксів роз-, без-, воз-, через-, між-, від-, під-, над-, од-, пред-, об- завжди пишеться буква, що позначає дзвінкий приголосний. Для милозвучності мовлення після кінцевого приголосного префікса перед коренем, що починається двома приголосними звуками, </w:t>
            </w:r>
            <w:r w:rsidRPr="008F2E8E">
              <w:rPr>
                <w:sz w:val="28"/>
                <w:szCs w:val="28"/>
                <w:lang w:val="uk-UA" w:eastAsia="uk-UA"/>
              </w:rPr>
              <w:lastRenderedPageBreak/>
              <w:t>з’являється голосний звук [і], тобто префікс видозмінюється: розі-, піді-, віді-.</w:t>
            </w:r>
          </w:p>
        </w:tc>
        <w:tc>
          <w:tcPr>
            <w:tcW w:w="1813" w:type="dxa"/>
          </w:tcPr>
          <w:p w14:paraId="5CAA80DD" w14:textId="77777777" w:rsidR="00881E00" w:rsidRPr="003750B2" w:rsidRDefault="00881E00" w:rsidP="00D03609">
            <w:pPr>
              <w:rPr>
                <w:sz w:val="28"/>
                <w:szCs w:val="28"/>
                <w:lang w:val="uk-UA" w:eastAsia="uk-UA"/>
              </w:rPr>
            </w:pPr>
            <w:r w:rsidRPr="008F2E8E">
              <w:rPr>
                <w:sz w:val="28"/>
                <w:szCs w:val="28"/>
                <w:lang w:val="uk-UA" w:eastAsia="uk-UA"/>
              </w:rPr>
              <w:lastRenderedPageBreak/>
              <w:t>Розписка, черезсмужжя, розірвати.</w:t>
            </w:r>
          </w:p>
        </w:tc>
      </w:tr>
      <w:tr w:rsidR="00881E00" w:rsidRPr="008F2E8E" w14:paraId="3179E068" w14:textId="77777777" w:rsidTr="00D03609">
        <w:tc>
          <w:tcPr>
            <w:tcW w:w="3114" w:type="dxa"/>
          </w:tcPr>
          <w:p w14:paraId="70F309C9" w14:textId="77777777" w:rsidR="00881E00" w:rsidRPr="003750B2" w:rsidRDefault="00881E00" w:rsidP="00D03609">
            <w:pPr>
              <w:rPr>
                <w:b/>
                <w:i/>
                <w:sz w:val="28"/>
                <w:szCs w:val="28"/>
                <w:lang w:val="uk-UA" w:eastAsia="uk-UA"/>
              </w:rPr>
            </w:pPr>
            <w:r w:rsidRPr="003750B2">
              <w:rPr>
                <w:b/>
                <w:i/>
                <w:sz w:val="28"/>
                <w:szCs w:val="28"/>
                <w:lang w:val="uk-UA" w:eastAsia="uk-UA"/>
              </w:rPr>
              <w:t>4.2. </w:t>
            </w:r>
            <w:r w:rsidRPr="003750B2">
              <w:rPr>
                <w:sz w:val="28"/>
                <w:szCs w:val="28"/>
                <w:lang w:val="uk-UA" w:eastAsia="uk-UA"/>
              </w:rPr>
              <w:t xml:space="preserve">Написання префіксів </w:t>
            </w:r>
            <w:r w:rsidRPr="003750B2">
              <w:rPr>
                <w:b/>
                <w:sz w:val="28"/>
                <w:szCs w:val="28"/>
                <w:lang w:val="uk-UA" w:eastAsia="uk-UA"/>
              </w:rPr>
              <w:t>від- , над-, під-, між-, перед-, об-.</w:t>
            </w:r>
          </w:p>
        </w:tc>
        <w:tc>
          <w:tcPr>
            <w:tcW w:w="4678" w:type="dxa"/>
            <w:vMerge/>
          </w:tcPr>
          <w:p w14:paraId="36CB4E45" w14:textId="77777777" w:rsidR="00881E00" w:rsidRPr="003750B2" w:rsidRDefault="00881E00" w:rsidP="00D03609">
            <w:pPr>
              <w:rPr>
                <w:sz w:val="28"/>
                <w:szCs w:val="28"/>
                <w:lang w:val="uk-UA" w:eastAsia="uk-UA"/>
              </w:rPr>
            </w:pPr>
          </w:p>
        </w:tc>
        <w:tc>
          <w:tcPr>
            <w:tcW w:w="1813" w:type="dxa"/>
          </w:tcPr>
          <w:p w14:paraId="3086766C" w14:textId="77777777" w:rsidR="00881E00" w:rsidRPr="003750B2" w:rsidRDefault="00881E00" w:rsidP="00D03609">
            <w:pPr>
              <w:rPr>
                <w:sz w:val="28"/>
                <w:szCs w:val="28"/>
                <w:lang w:val="uk-UA" w:eastAsia="uk-UA"/>
              </w:rPr>
            </w:pPr>
            <w:r w:rsidRPr="008F2E8E">
              <w:rPr>
                <w:sz w:val="28"/>
                <w:szCs w:val="28"/>
                <w:lang w:val="uk-UA" w:eastAsia="uk-UA"/>
              </w:rPr>
              <w:t>Відкривати, підібрати, відімкнути.</w:t>
            </w:r>
          </w:p>
        </w:tc>
      </w:tr>
      <w:tr w:rsidR="00881E00" w:rsidRPr="008F2E8E" w14:paraId="76C7BA5E" w14:textId="77777777" w:rsidTr="00D03609">
        <w:tc>
          <w:tcPr>
            <w:tcW w:w="3114" w:type="dxa"/>
          </w:tcPr>
          <w:p w14:paraId="2BA2C116" w14:textId="77777777" w:rsidR="00881E00" w:rsidRPr="003750B2" w:rsidRDefault="00881E00" w:rsidP="00D03609">
            <w:pPr>
              <w:rPr>
                <w:b/>
                <w:i/>
                <w:sz w:val="28"/>
                <w:szCs w:val="28"/>
                <w:lang w:val="uk-UA" w:eastAsia="uk-UA"/>
              </w:rPr>
            </w:pPr>
            <w:r w:rsidRPr="003750B2">
              <w:rPr>
                <w:b/>
                <w:i/>
                <w:sz w:val="28"/>
                <w:szCs w:val="28"/>
                <w:lang w:val="uk-UA" w:eastAsia="uk-UA"/>
              </w:rPr>
              <w:t>4.3. </w:t>
            </w:r>
            <w:r w:rsidRPr="003750B2">
              <w:rPr>
                <w:sz w:val="28"/>
                <w:szCs w:val="28"/>
                <w:lang w:val="uk-UA" w:eastAsia="uk-UA"/>
              </w:rPr>
              <w:t>Написання префіксів</w:t>
            </w:r>
            <w:r w:rsidRPr="003750B2">
              <w:rPr>
                <w:b/>
                <w:sz w:val="28"/>
                <w:szCs w:val="28"/>
                <w:lang w:val="uk-UA" w:eastAsia="uk-UA"/>
              </w:rPr>
              <w:t xml:space="preserve"> з-, с-, зі- (зо-)</w:t>
            </w:r>
          </w:p>
        </w:tc>
        <w:tc>
          <w:tcPr>
            <w:tcW w:w="4678" w:type="dxa"/>
          </w:tcPr>
          <w:p w14:paraId="1DD63186" w14:textId="77777777" w:rsidR="00881E00" w:rsidRPr="003750B2" w:rsidRDefault="00881E00" w:rsidP="00D03609">
            <w:pPr>
              <w:rPr>
                <w:sz w:val="28"/>
                <w:szCs w:val="28"/>
                <w:lang w:val="uk-UA" w:eastAsia="uk-UA"/>
              </w:rPr>
            </w:pPr>
            <w:r w:rsidRPr="008F2E8E">
              <w:rPr>
                <w:sz w:val="28"/>
                <w:szCs w:val="28"/>
                <w:lang w:val="uk-UA" w:eastAsia="uk-UA"/>
              </w:rPr>
              <w:t>Префікс з- (с-) уживаємо переважно перед коренем, що починається голосним звуком або сполученням приголосного й голосного. Префікс з- перед буквами на позначення глухих приголосних к, п, т, ф, х переходить у с-. Перед усіма іншими буквами пишемо з (зрідка із).</w:t>
            </w:r>
          </w:p>
        </w:tc>
        <w:tc>
          <w:tcPr>
            <w:tcW w:w="1813" w:type="dxa"/>
          </w:tcPr>
          <w:p w14:paraId="3D36B4ED" w14:textId="77777777" w:rsidR="00881E00" w:rsidRPr="003750B2" w:rsidRDefault="00881E00" w:rsidP="00D03609">
            <w:pPr>
              <w:rPr>
                <w:sz w:val="28"/>
                <w:szCs w:val="28"/>
                <w:lang w:val="uk-UA" w:eastAsia="uk-UA"/>
              </w:rPr>
            </w:pPr>
            <w:r w:rsidRPr="008F2E8E">
              <w:rPr>
                <w:sz w:val="28"/>
                <w:szCs w:val="28"/>
                <w:lang w:val="uk-UA" w:eastAsia="uk-UA"/>
              </w:rPr>
              <w:t>Збавити, звести, скласти, зогрівати.</w:t>
            </w:r>
          </w:p>
        </w:tc>
      </w:tr>
      <w:tr w:rsidR="00881E00" w:rsidRPr="008F2E8E" w14:paraId="34E3B943" w14:textId="77777777" w:rsidTr="00D03609">
        <w:tc>
          <w:tcPr>
            <w:tcW w:w="3114" w:type="dxa"/>
          </w:tcPr>
          <w:p w14:paraId="674592EB" w14:textId="77777777" w:rsidR="00881E00" w:rsidRPr="003750B2" w:rsidRDefault="00881E00" w:rsidP="00D03609">
            <w:pPr>
              <w:rPr>
                <w:b/>
                <w:i/>
                <w:sz w:val="28"/>
                <w:szCs w:val="28"/>
                <w:lang w:val="uk-UA" w:eastAsia="uk-UA"/>
              </w:rPr>
            </w:pPr>
            <w:r w:rsidRPr="003750B2">
              <w:rPr>
                <w:b/>
                <w:i/>
                <w:sz w:val="28"/>
                <w:szCs w:val="28"/>
                <w:lang w:val="uk-UA" w:eastAsia="uk-UA"/>
              </w:rPr>
              <w:t>4.4. </w:t>
            </w:r>
            <w:r w:rsidRPr="003750B2">
              <w:rPr>
                <w:sz w:val="28"/>
                <w:szCs w:val="28"/>
                <w:lang w:val="uk-UA" w:eastAsia="uk-UA"/>
              </w:rPr>
              <w:t xml:space="preserve">Написання префіксів </w:t>
            </w:r>
            <w:r w:rsidRPr="003750B2">
              <w:rPr>
                <w:b/>
                <w:sz w:val="28"/>
                <w:szCs w:val="28"/>
                <w:lang w:val="uk-UA" w:eastAsia="uk-UA"/>
              </w:rPr>
              <w:t>пре-, при-, прі-, не-</w:t>
            </w:r>
          </w:p>
        </w:tc>
        <w:tc>
          <w:tcPr>
            <w:tcW w:w="4678" w:type="dxa"/>
          </w:tcPr>
          <w:p w14:paraId="73223B6D" w14:textId="77777777" w:rsidR="00881E00" w:rsidRPr="008F2E8E" w:rsidRDefault="00881E00" w:rsidP="00D03609">
            <w:pPr>
              <w:rPr>
                <w:sz w:val="28"/>
                <w:szCs w:val="28"/>
                <w:lang w:val="uk-UA" w:eastAsia="uk-UA"/>
              </w:rPr>
            </w:pPr>
            <w:r w:rsidRPr="008F2E8E">
              <w:rPr>
                <w:sz w:val="28"/>
                <w:szCs w:val="28"/>
                <w:lang w:val="uk-UA" w:eastAsia="uk-UA"/>
              </w:rPr>
              <w:t>Префікс пре- вживають на позна­</w:t>
            </w:r>
          </w:p>
          <w:p w14:paraId="034EC0AF" w14:textId="77777777" w:rsidR="00881E00" w:rsidRPr="008F2E8E" w:rsidRDefault="00881E00" w:rsidP="00D03609">
            <w:pPr>
              <w:rPr>
                <w:sz w:val="28"/>
                <w:szCs w:val="28"/>
                <w:lang w:val="uk-UA" w:eastAsia="uk-UA"/>
              </w:rPr>
            </w:pPr>
            <w:r w:rsidRPr="008F2E8E">
              <w:rPr>
                <w:sz w:val="28"/>
                <w:szCs w:val="28"/>
                <w:lang w:val="uk-UA" w:eastAsia="uk-UA"/>
              </w:rPr>
              <w:t>чення збільшеної міри ознаки. Префікс при- вживається на позна­</w:t>
            </w:r>
          </w:p>
          <w:p w14:paraId="7F42A541" w14:textId="77777777" w:rsidR="00881E00" w:rsidRPr="008F2E8E" w:rsidRDefault="00881E00" w:rsidP="00D03609">
            <w:pPr>
              <w:rPr>
                <w:sz w:val="28"/>
                <w:szCs w:val="28"/>
                <w:lang w:val="uk-UA" w:eastAsia="uk-UA"/>
              </w:rPr>
            </w:pPr>
            <w:r w:rsidRPr="008F2E8E">
              <w:rPr>
                <w:sz w:val="28"/>
                <w:szCs w:val="28"/>
                <w:lang w:val="uk-UA" w:eastAsia="uk-UA"/>
              </w:rPr>
              <w:t>чення наближення, приєднання</w:t>
            </w:r>
          </w:p>
          <w:p w14:paraId="3ACAAAD9" w14:textId="77777777" w:rsidR="00881E00" w:rsidRPr="008F2E8E" w:rsidRDefault="00881E00" w:rsidP="00D03609">
            <w:pPr>
              <w:rPr>
                <w:sz w:val="28"/>
                <w:szCs w:val="28"/>
                <w:lang w:val="uk-UA" w:eastAsia="uk-UA"/>
              </w:rPr>
            </w:pPr>
            <w:r w:rsidRPr="008F2E8E">
              <w:rPr>
                <w:sz w:val="28"/>
                <w:szCs w:val="28"/>
                <w:lang w:val="uk-UA" w:eastAsia="uk-UA"/>
              </w:rPr>
              <w:t>або неповноти чи результату дії. Префікс прі- пишемо тільки в трьох</w:t>
            </w:r>
          </w:p>
          <w:p w14:paraId="0C091789" w14:textId="77777777" w:rsidR="00881E00" w:rsidRPr="003750B2" w:rsidRDefault="00881E00" w:rsidP="00D03609">
            <w:pPr>
              <w:rPr>
                <w:sz w:val="28"/>
                <w:szCs w:val="28"/>
                <w:lang w:val="uk-UA" w:eastAsia="uk-UA"/>
              </w:rPr>
            </w:pPr>
            <w:r w:rsidRPr="008F2E8E">
              <w:rPr>
                <w:sz w:val="28"/>
                <w:szCs w:val="28"/>
                <w:lang w:val="uk-UA" w:eastAsia="uk-UA"/>
              </w:rPr>
              <w:t>словах.</w:t>
            </w:r>
          </w:p>
        </w:tc>
        <w:tc>
          <w:tcPr>
            <w:tcW w:w="1813" w:type="dxa"/>
          </w:tcPr>
          <w:p w14:paraId="53D887EF" w14:textId="77777777" w:rsidR="00881E00" w:rsidRPr="003750B2" w:rsidRDefault="00881E00" w:rsidP="00D03609">
            <w:pPr>
              <w:rPr>
                <w:sz w:val="28"/>
                <w:szCs w:val="28"/>
                <w:lang w:val="uk-UA" w:eastAsia="uk-UA"/>
              </w:rPr>
            </w:pPr>
            <w:r w:rsidRPr="008F2E8E">
              <w:rPr>
                <w:sz w:val="28"/>
                <w:szCs w:val="28"/>
                <w:lang w:val="uk-UA" w:eastAsia="uk-UA"/>
              </w:rPr>
              <w:t>Премилий, прибігти, перечитати.</w:t>
            </w:r>
          </w:p>
        </w:tc>
      </w:tr>
      <w:tr w:rsidR="00881E00" w:rsidRPr="008F2E8E" w14:paraId="444C9DE6" w14:textId="77777777" w:rsidTr="00D03609">
        <w:tc>
          <w:tcPr>
            <w:tcW w:w="3114" w:type="dxa"/>
          </w:tcPr>
          <w:p w14:paraId="1F470639" w14:textId="77777777" w:rsidR="00881E00" w:rsidRPr="003750B2" w:rsidRDefault="00881E00" w:rsidP="00D03609">
            <w:pPr>
              <w:rPr>
                <w:b/>
                <w:i/>
                <w:sz w:val="28"/>
                <w:szCs w:val="28"/>
                <w:lang w:val="uk-UA" w:eastAsia="uk-UA"/>
              </w:rPr>
            </w:pPr>
            <w:r w:rsidRPr="003750B2">
              <w:rPr>
                <w:b/>
                <w:i/>
                <w:sz w:val="28"/>
                <w:szCs w:val="28"/>
                <w:lang w:val="uk-UA" w:eastAsia="uk-UA"/>
              </w:rPr>
              <w:t>4.5. </w:t>
            </w:r>
            <w:r w:rsidRPr="003750B2">
              <w:rPr>
                <w:sz w:val="28"/>
                <w:szCs w:val="28"/>
                <w:lang w:val="uk-UA" w:eastAsia="uk-UA"/>
              </w:rPr>
              <w:t>Написання іншомовних префіксів</w:t>
            </w:r>
            <w:r w:rsidRPr="003750B2">
              <w:rPr>
                <w:b/>
                <w:sz w:val="28"/>
                <w:szCs w:val="28"/>
                <w:lang w:val="uk-UA" w:eastAsia="uk-UA"/>
              </w:rPr>
              <w:t xml:space="preserve"> ре-, ди-, де-, дез-, диз-, дис-, анти-</w:t>
            </w:r>
            <w:r w:rsidRPr="003750B2">
              <w:rPr>
                <w:sz w:val="28"/>
                <w:szCs w:val="28"/>
                <w:lang w:val="uk-UA" w:eastAsia="uk-UA"/>
              </w:rPr>
              <w:t xml:space="preserve">  </w:t>
            </w:r>
          </w:p>
        </w:tc>
        <w:tc>
          <w:tcPr>
            <w:tcW w:w="4678" w:type="dxa"/>
          </w:tcPr>
          <w:p w14:paraId="02C68C1B" w14:textId="77777777" w:rsidR="00881E00" w:rsidRPr="003750B2" w:rsidRDefault="00881E00" w:rsidP="00D03609">
            <w:pPr>
              <w:rPr>
                <w:sz w:val="28"/>
                <w:szCs w:val="28"/>
                <w:lang w:val="uk-UA" w:eastAsia="uk-UA"/>
              </w:rPr>
            </w:pPr>
            <w:r w:rsidRPr="008F2E8E">
              <w:rPr>
                <w:sz w:val="28"/>
                <w:szCs w:val="28"/>
                <w:lang w:val="uk-UA" w:eastAsia="uk-UA"/>
              </w:rPr>
              <w:t>лід пам‘ятати, що в іншомовних префіксах анти-, деци-завжди пишеться літера–и, незалежно від наступної голосної чи приголосної. Префікси де-(дез-)вживаються для передачі значення знищення, усунення дії чи наслідку дії, скасування дії. Префікс дис-виражає значення порушення, розладу.</w:t>
            </w:r>
          </w:p>
        </w:tc>
        <w:tc>
          <w:tcPr>
            <w:tcW w:w="1813" w:type="dxa"/>
          </w:tcPr>
          <w:p w14:paraId="15F9A1A8" w14:textId="77777777" w:rsidR="00881E00" w:rsidRPr="008F2E8E" w:rsidRDefault="00881E00" w:rsidP="00D03609">
            <w:pPr>
              <w:rPr>
                <w:sz w:val="28"/>
                <w:szCs w:val="28"/>
                <w:lang w:val="uk-UA" w:eastAsia="uk-UA"/>
              </w:rPr>
            </w:pPr>
            <w:r w:rsidRPr="008F2E8E">
              <w:rPr>
                <w:sz w:val="28"/>
                <w:szCs w:val="28"/>
                <w:lang w:val="uk-UA" w:eastAsia="uk-UA"/>
              </w:rPr>
              <w:t>Дисгармонія, антиоксидант</w:t>
            </w:r>
          </w:p>
          <w:p w14:paraId="24BB6634" w14:textId="77777777" w:rsidR="00881E00" w:rsidRPr="003750B2" w:rsidRDefault="00881E00" w:rsidP="00D03609">
            <w:pPr>
              <w:rPr>
                <w:sz w:val="28"/>
                <w:szCs w:val="28"/>
                <w:lang w:val="uk-UA" w:eastAsia="uk-UA"/>
              </w:rPr>
            </w:pPr>
            <w:r w:rsidRPr="008F2E8E">
              <w:rPr>
                <w:sz w:val="28"/>
                <w:szCs w:val="28"/>
                <w:lang w:val="uk-UA" w:eastAsia="uk-UA"/>
              </w:rPr>
              <w:t>деградація.</w:t>
            </w:r>
          </w:p>
        </w:tc>
      </w:tr>
      <w:tr w:rsidR="00881E00" w:rsidRPr="008F2E8E" w14:paraId="491195C9" w14:textId="77777777" w:rsidTr="00D03609">
        <w:tc>
          <w:tcPr>
            <w:tcW w:w="3114" w:type="dxa"/>
          </w:tcPr>
          <w:p w14:paraId="4A52658F" w14:textId="77777777" w:rsidR="00881E00" w:rsidRPr="003750B2" w:rsidRDefault="00881E00" w:rsidP="00D03609">
            <w:pPr>
              <w:rPr>
                <w:b/>
                <w:i/>
                <w:sz w:val="28"/>
                <w:szCs w:val="28"/>
                <w:lang w:val="uk-UA" w:eastAsia="uk-UA"/>
              </w:rPr>
            </w:pPr>
            <w:r w:rsidRPr="003750B2">
              <w:rPr>
                <w:b/>
                <w:i/>
                <w:sz w:val="28"/>
                <w:szCs w:val="28"/>
                <w:lang w:val="uk-UA" w:eastAsia="uk-UA"/>
              </w:rPr>
              <w:t>4.6. </w:t>
            </w:r>
            <w:r w:rsidRPr="003750B2">
              <w:rPr>
                <w:sz w:val="28"/>
                <w:szCs w:val="28"/>
                <w:lang w:val="uk-UA" w:eastAsia="uk-UA"/>
              </w:rPr>
              <w:t>Написання іншомовних префіксів</w:t>
            </w:r>
            <w:r w:rsidRPr="003750B2">
              <w:rPr>
                <w:b/>
                <w:sz w:val="28"/>
                <w:szCs w:val="28"/>
                <w:lang w:val="uk-UA" w:eastAsia="uk-UA"/>
              </w:rPr>
              <w:t xml:space="preserve"> ад-, ап-, ін-, ім-, ір-, контр-, сюр-</w:t>
            </w:r>
          </w:p>
        </w:tc>
        <w:tc>
          <w:tcPr>
            <w:tcW w:w="4678" w:type="dxa"/>
          </w:tcPr>
          <w:p w14:paraId="560EF318" w14:textId="77777777" w:rsidR="00881E00" w:rsidRPr="003750B2" w:rsidRDefault="00881E00" w:rsidP="00D03609">
            <w:pPr>
              <w:rPr>
                <w:sz w:val="28"/>
                <w:szCs w:val="28"/>
                <w:lang w:val="uk-UA" w:eastAsia="uk-UA"/>
              </w:rPr>
            </w:pPr>
            <w:r w:rsidRPr="008F2E8E">
              <w:rPr>
                <w:sz w:val="28"/>
                <w:szCs w:val="28"/>
                <w:lang w:val="uk-UA" w:eastAsia="uk-UA"/>
              </w:rPr>
              <w:t>Зберігання подвоєння</w:t>
            </w:r>
            <w:r w:rsidRPr="008F2E8E">
              <w:rPr>
                <w:lang w:val="uk-UA"/>
              </w:rPr>
              <w:t xml:space="preserve"> </w:t>
            </w:r>
            <w:r w:rsidRPr="008F2E8E">
              <w:rPr>
                <w:sz w:val="28"/>
                <w:szCs w:val="28"/>
                <w:lang w:val="uk-UA" w:eastAsia="uk-UA"/>
              </w:rPr>
              <w:t>із префіксами  ап-, ім-, ір-, контр-, сюр-, якщо префікс закінчується, а корінь починається однаковим звуком.</w:t>
            </w:r>
          </w:p>
        </w:tc>
        <w:tc>
          <w:tcPr>
            <w:tcW w:w="1813" w:type="dxa"/>
          </w:tcPr>
          <w:p w14:paraId="1690B8E3" w14:textId="77777777" w:rsidR="00881E00" w:rsidRPr="003750B2" w:rsidRDefault="00881E00" w:rsidP="00D03609">
            <w:pPr>
              <w:rPr>
                <w:sz w:val="28"/>
                <w:szCs w:val="28"/>
                <w:lang w:val="uk-UA" w:eastAsia="uk-UA"/>
              </w:rPr>
            </w:pPr>
            <w:r w:rsidRPr="008F2E8E">
              <w:rPr>
                <w:sz w:val="28"/>
                <w:szCs w:val="28"/>
                <w:lang w:val="uk-UA" w:eastAsia="uk-UA"/>
              </w:rPr>
              <w:t>Апперцепція, імміграція, сюрреалізм.</w:t>
            </w:r>
          </w:p>
        </w:tc>
      </w:tr>
      <w:tr w:rsidR="00881E00" w:rsidRPr="008F2E8E" w14:paraId="6C36683B" w14:textId="77777777" w:rsidTr="00D03609">
        <w:tc>
          <w:tcPr>
            <w:tcW w:w="3114" w:type="dxa"/>
          </w:tcPr>
          <w:p w14:paraId="42AC1823" w14:textId="77777777" w:rsidR="00881E00" w:rsidRPr="003750B2" w:rsidRDefault="00881E00" w:rsidP="00D03609">
            <w:pPr>
              <w:rPr>
                <w:b/>
                <w:i/>
                <w:sz w:val="28"/>
                <w:szCs w:val="28"/>
                <w:lang w:val="uk-UA" w:eastAsia="uk-UA"/>
              </w:rPr>
            </w:pPr>
            <w:r w:rsidRPr="003750B2">
              <w:rPr>
                <w:b/>
                <w:i/>
                <w:sz w:val="28"/>
                <w:szCs w:val="28"/>
                <w:lang w:val="uk-UA" w:eastAsia="uk-UA"/>
              </w:rPr>
              <w:t>4.7. </w:t>
            </w:r>
            <w:r w:rsidRPr="003750B2">
              <w:rPr>
                <w:sz w:val="28"/>
                <w:szCs w:val="28"/>
                <w:lang w:val="uk-UA" w:eastAsia="uk-UA"/>
              </w:rPr>
              <w:t xml:space="preserve">Написання префіксоїдів </w:t>
            </w:r>
            <w:r w:rsidRPr="003750B2">
              <w:rPr>
                <w:b/>
                <w:sz w:val="28"/>
                <w:szCs w:val="28"/>
                <w:lang w:val="uk-UA" w:eastAsia="uk-UA"/>
              </w:rPr>
              <w:t>анти- архі-, екстра-, псевдо-, ультра; транс-</w:t>
            </w:r>
            <w:r w:rsidRPr="003750B2">
              <w:rPr>
                <w:sz w:val="28"/>
                <w:szCs w:val="28"/>
                <w:lang w:val="uk-UA" w:eastAsia="uk-UA"/>
              </w:rPr>
              <w:t xml:space="preserve">, </w:t>
            </w:r>
            <w:r w:rsidRPr="003750B2">
              <w:rPr>
                <w:b/>
                <w:sz w:val="28"/>
                <w:szCs w:val="28"/>
                <w:lang w:val="uk-UA" w:eastAsia="uk-UA"/>
              </w:rPr>
              <w:t>суб-</w:t>
            </w:r>
          </w:p>
        </w:tc>
        <w:tc>
          <w:tcPr>
            <w:tcW w:w="4678" w:type="dxa"/>
          </w:tcPr>
          <w:p w14:paraId="5F26C191" w14:textId="77777777" w:rsidR="00881E00" w:rsidRPr="003750B2" w:rsidRDefault="00881E00" w:rsidP="00D03609">
            <w:pPr>
              <w:rPr>
                <w:sz w:val="28"/>
                <w:szCs w:val="28"/>
                <w:lang w:val="uk-UA" w:eastAsia="uk-UA"/>
              </w:rPr>
            </w:pPr>
            <w:r w:rsidRPr="008F2E8E">
              <w:rPr>
                <w:sz w:val="28"/>
                <w:szCs w:val="28"/>
                <w:lang w:val="uk-UA" w:eastAsia="uk-UA"/>
              </w:rPr>
              <w:t>Префікси гіпер-, гемі- дис-, ана-, пре-, ре-, пери(і)-, дес(з)-, де-, суб-, анти, гіпо-, транс-, ультра-, екстра-, гемі-, пара-, пост-, ендо- зі словами пишуться завжди разом</w:t>
            </w:r>
          </w:p>
        </w:tc>
        <w:tc>
          <w:tcPr>
            <w:tcW w:w="1813" w:type="dxa"/>
          </w:tcPr>
          <w:p w14:paraId="6CDCC31F" w14:textId="77777777" w:rsidR="00881E00" w:rsidRPr="003750B2" w:rsidRDefault="00881E00" w:rsidP="00D03609">
            <w:pPr>
              <w:rPr>
                <w:sz w:val="28"/>
                <w:szCs w:val="28"/>
                <w:lang w:val="uk-UA" w:eastAsia="uk-UA"/>
              </w:rPr>
            </w:pPr>
            <w:r w:rsidRPr="008F2E8E">
              <w:rPr>
                <w:sz w:val="28"/>
                <w:szCs w:val="28"/>
                <w:lang w:val="uk-UA" w:eastAsia="uk-UA"/>
              </w:rPr>
              <w:t>Дефекація, дистрофія,</w:t>
            </w:r>
          </w:p>
        </w:tc>
      </w:tr>
      <w:tr w:rsidR="00881E00" w:rsidRPr="008F2E8E" w14:paraId="7B6F93E5" w14:textId="77777777" w:rsidTr="00D03609">
        <w:tc>
          <w:tcPr>
            <w:tcW w:w="3114" w:type="dxa"/>
          </w:tcPr>
          <w:p w14:paraId="7E4995E4" w14:textId="77777777" w:rsidR="00881E00" w:rsidRPr="003750B2" w:rsidRDefault="00881E00" w:rsidP="00D03609">
            <w:pPr>
              <w:rPr>
                <w:sz w:val="28"/>
                <w:szCs w:val="28"/>
                <w:lang w:val="uk-UA" w:eastAsia="uk-UA"/>
              </w:rPr>
            </w:pPr>
            <w:r w:rsidRPr="003750B2">
              <w:rPr>
                <w:b/>
                <w:i/>
                <w:sz w:val="28"/>
                <w:szCs w:val="28"/>
                <w:lang w:val="uk-UA" w:eastAsia="uk-UA"/>
              </w:rPr>
              <w:t>4.8. </w:t>
            </w:r>
            <w:r w:rsidRPr="003750B2">
              <w:rPr>
                <w:sz w:val="28"/>
                <w:szCs w:val="28"/>
                <w:lang w:val="uk-UA" w:eastAsia="uk-UA"/>
              </w:rPr>
              <w:t xml:space="preserve">Правопис суфіксів: </w:t>
            </w:r>
          </w:p>
          <w:p w14:paraId="680852C6" w14:textId="77777777" w:rsidR="00881E00" w:rsidRPr="003750B2" w:rsidRDefault="00881E00" w:rsidP="00D03609">
            <w:pPr>
              <w:rPr>
                <w:sz w:val="28"/>
                <w:szCs w:val="28"/>
                <w:lang w:val="uk-UA" w:eastAsia="uk-UA"/>
              </w:rPr>
            </w:pPr>
            <w:r w:rsidRPr="003750B2">
              <w:rPr>
                <w:i/>
                <w:sz w:val="28"/>
                <w:szCs w:val="28"/>
                <w:lang w:val="uk-UA" w:eastAsia="uk-UA"/>
              </w:rPr>
              <w:t xml:space="preserve">1) іменникових, 2) прикметникових, 3) дієслівних </w:t>
            </w:r>
          </w:p>
        </w:tc>
        <w:tc>
          <w:tcPr>
            <w:tcW w:w="4678" w:type="dxa"/>
          </w:tcPr>
          <w:p w14:paraId="225C5504" w14:textId="77777777" w:rsidR="00881E00" w:rsidRPr="003750B2" w:rsidRDefault="00881E00" w:rsidP="00D03609">
            <w:pPr>
              <w:rPr>
                <w:sz w:val="28"/>
                <w:szCs w:val="28"/>
                <w:lang w:val="uk-UA" w:eastAsia="uk-UA"/>
              </w:rPr>
            </w:pPr>
            <w:r w:rsidRPr="008F2E8E">
              <w:rPr>
                <w:sz w:val="28"/>
                <w:szCs w:val="28"/>
                <w:lang w:val="uk-UA" w:eastAsia="uk-UA"/>
              </w:rPr>
              <w:t>Буква и пишеться у суфіксах на означення людей за родом занять чи фахом. Одна буква н пишуться у відносних прикметниках  після будь-яких букв, якими позначаються приголосні звуки. У складеному дієслівному суфіксі завжди пишуться о і у</w:t>
            </w:r>
          </w:p>
        </w:tc>
        <w:tc>
          <w:tcPr>
            <w:tcW w:w="1813" w:type="dxa"/>
          </w:tcPr>
          <w:p w14:paraId="4B36412F" w14:textId="77777777" w:rsidR="00881E00" w:rsidRPr="003750B2" w:rsidRDefault="00881E00" w:rsidP="00D03609">
            <w:pPr>
              <w:rPr>
                <w:sz w:val="28"/>
                <w:szCs w:val="28"/>
                <w:lang w:val="uk-UA" w:eastAsia="uk-UA"/>
              </w:rPr>
            </w:pPr>
            <w:r w:rsidRPr="008F2E8E">
              <w:rPr>
                <w:sz w:val="28"/>
                <w:szCs w:val="28"/>
                <w:lang w:val="uk-UA" w:eastAsia="uk-UA"/>
              </w:rPr>
              <w:t>Фронтовик, книжний, перемальо- вувати</w:t>
            </w:r>
          </w:p>
        </w:tc>
      </w:tr>
      <w:tr w:rsidR="00881E00" w:rsidRPr="008F2E8E" w14:paraId="3BA41495" w14:textId="77777777" w:rsidTr="00D03609">
        <w:tc>
          <w:tcPr>
            <w:tcW w:w="3114" w:type="dxa"/>
          </w:tcPr>
          <w:p w14:paraId="0289A0A5" w14:textId="77777777" w:rsidR="00881E00" w:rsidRPr="003750B2" w:rsidRDefault="00881E00" w:rsidP="00D03609">
            <w:pPr>
              <w:rPr>
                <w:sz w:val="28"/>
                <w:szCs w:val="28"/>
                <w:lang w:val="uk-UA" w:eastAsia="uk-UA"/>
              </w:rPr>
            </w:pPr>
            <w:r w:rsidRPr="003750B2">
              <w:rPr>
                <w:b/>
                <w:sz w:val="28"/>
                <w:szCs w:val="28"/>
                <w:lang w:val="uk-UA" w:eastAsia="uk-UA"/>
              </w:rPr>
              <w:lastRenderedPageBreak/>
              <w:t>4.9. </w:t>
            </w:r>
            <w:r w:rsidRPr="003750B2">
              <w:rPr>
                <w:i/>
                <w:sz w:val="28"/>
                <w:szCs w:val="28"/>
                <w:lang w:val="uk-UA" w:eastAsia="uk-UA"/>
              </w:rPr>
              <w:t xml:space="preserve">Чергування </w:t>
            </w:r>
            <w:r w:rsidRPr="003750B2">
              <w:rPr>
                <w:sz w:val="28"/>
                <w:szCs w:val="28"/>
                <w:lang w:val="uk-UA" w:eastAsia="uk-UA"/>
              </w:rPr>
              <w:t xml:space="preserve"> (</w:t>
            </w:r>
            <w:r w:rsidRPr="008F2E8E">
              <w:rPr>
                <w:sz w:val="28"/>
                <w:szCs w:val="28"/>
                <w:lang w:val="uk-UA" w:eastAsia="uk-UA"/>
              </w:rPr>
              <w:t>при творенні</w:t>
            </w:r>
            <w:r w:rsidRPr="003750B2">
              <w:rPr>
                <w:sz w:val="28"/>
                <w:szCs w:val="28"/>
                <w:lang w:val="uk-UA" w:eastAsia="uk-UA"/>
              </w:rPr>
              <w:t xml:space="preserve"> іменників, прикметників):</w:t>
            </w:r>
          </w:p>
          <w:p w14:paraId="74E49582" w14:textId="77777777" w:rsidR="00881E00" w:rsidRPr="003750B2" w:rsidRDefault="00881E00" w:rsidP="00D03609">
            <w:pPr>
              <w:rPr>
                <w:b/>
                <w:sz w:val="28"/>
                <w:szCs w:val="28"/>
                <w:lang w:val="uk-UA" w:eastAsia="uk-UA"/>
              </w:rPr>
            </w:pPr>
            <w:r w:rsidRPr="003750B2">
              <w:rPr>
                <w:bCs/>
                <w:sz w:val="28"/>
                <w:szCs w:val="28"/>
                <w:lang w:val="uk-UA" w:eastAsia="uk-UA"/>
              </w:rPr>
              <w:t>[</w:t>
            </w:r>
            <w:r w:rsidRPr="003750B2">
              <w:rPr>
                <w:b/>
                <w:bCs/>
                <w:sz w:val="28"/>
                <w:szCs w:val="28"/>
                <w:lang w:val="uk-UA" w:eastAsia="uk-UA"/>
              </w:rPr>
              <w:t xml:space="preserve">г], [ж], [з] –––  -зьк(ий), -зтв(о);  </w:t>
            </w:r>
          </w:p>
          <w:p w14:paraId="00488595" w14:textId="77777777" w:rsidR="00881E00" w:rsidRPr="003750B2" w:rsidRDefault="00881E00" w:rsidP="00D03609">
            <w:pPr>
              <w:rPr>
                <w:b/>
                <w:bCs/>
                <w:sz w:val="28"/>
                <w:szCs w:val="28"/>
                <w:lang w:val="uk-UA" w:eastAsia="uk-UA"/>
              </w:rPr>
            </w:pPr>
            <w:r w:rsidRPr="003750B2">
              <w:rPr>
                <w:b/>
                <w:bCs/>
                <w:sz w:val="28"/>
                <w:szCs w:val="28"/>
                <w:lang w:val="uk-UA" w:eastAsia="uk-UA"/>
              </w:rPr>
              <w:t xml:space="preserve">[к], [ч], [ц] –––  -цьк(ий), -цтв(о); </w:t>
            </w:r>
          </w:p>
          <w:p w14:paraId="79395827" w14:textId="77777777" w:rsidR="00881E00" w:rsidRPr="003750B2" w:rsidRDefault="00881E00" w:rsidP="00D03609">
            <w:pPr>
              <w:rPr>
                <w:i/>
                <w:sz w:val="28"/>
                <w:szCs w:val="28"/>
                <w:lang w:val="uk-UA" w:eastAsia="uk-UA"/>
              </w:rPr>
            </w:pPr>
            <w:r w:rsidRPr="003750B2">
              <w:rPr>
                <w:b/>
                <w:bCs/>
                <w:sz w:val="28"/>
                <w:szCs w:val="28"/>
                <w:lang w:val="uk-UA" w:eastAsia="uk-UA"/>
              </w:rPr>
              <w:t>[х], [ш], [с] –––  -ськ(ий), -ств(о).</w:t>
            </w:r>
            <w:r w:rsidRPr="003750B2">
              <w:rPr>
                <w:bCs/>
                <w:sz w:val="28"/>
                <w:szCs w:val="28"/>
                <w:lang w:val="uk-UA" w:eastAsia="uk-UA"/>
              </w:rPr>
              <w:t xml:space="preserve">  </w:t>
            </w:r>
          </w:p>
        </w:tc>
        <w:tc>
          <w:tcPr>
            <w:tcW w:w="4678" w:type="dxa"/>
          </w:tcPr>
          <w:p w14:paraId="27F7C4C2" w14:textId="77777777" w:rsidR="00881E00" w:rsidRPr="003750B2" w:rsidRDefault="00881E00" w:rsidP="00D03609">
            <w:pPr>
              <w:rPr>
                <w:sz w:val="28"/>
                <w:szCs w:val="28"/>
                <w:lang w:val="uk-UA" w:eastAsia="uk-UA"/>
              </w:rPr>
            </w:pPr>
            <w:r w:rsidRPr="008F2E8E">
              <w:rPr>
                <w:sz w:val="28"/>
                <w:szCs w:val="28"/>
                <w:lang w:val="uk-UA" w:eastAsia="uk-UA"/>
              </w:rPr>
              <w:t>Ця зміна відбувається при творенні прикметників від основ іменника, які закінчуються на [к], [ч], [ц], [г], [ж], [з], [х], [ш], [с`]  за допомогою суфікса -ськ- та іменників за допомогою суфікса -ств..</w:t>
            </w:r>
          </w:p>
        </w:tc>
        <w:tc>
          <w:tcPr>
            <w:tcW w:w="1813" w:type="dxa"/>
          </w:tcPr>
          <w:p w14:paraId="6744209D" w14:textId="77777777" w:rsidR="00881E00" w:rsidRPr="003750B2" w:rsidRDefault="00881E00" w:rsidP="00D03609">
            <w:pPr>
              <w:rPr>
                <w:sz w:val="28"/>
                <w:szCs w:val="28"/>
                <w:lang w:val="uk-UA" w:eastAsia="uk-UA"/>
              </w:rPr>
            </w:pPr>
            <w:r w:rsidRPr="008F2E8E">
              <w:rPr>
                <w:sz w:val="28"/>
                <w:szCs w:val="28"/>
                <w:lang w:val="uk-UA" w:eastAsia="uk-UA"/>
              </w:rPr>
              <w:t>Турок- турецький, чех - чеський, Буг – бузький.</w:t>
            </w:r>
          </w:p>
        </w:tc>
      </w:tr>
      <w:tr w:rsidR="00881E00" w:rsidRPr="008F2E8E" w14:paraId="1626D316" w14:textId="77777777" w:rsidTr="00D03609">
        <w:tc>
          <w:tcPr>
            <w:tcW w:w="3114" w:type="dxa"/>
          </w:tcPr>
          <w:p w14:paraId="20B66109" w14:textId="77777777" w:rsidR="00881E00" w:rsidRPr="003750B2" w:rsidRDefault="00881E00" w:rsidP="00D03609">
            <w:pPr>
              <w:rPr>
                <w:i/>
                <w:sz w:val="28"/>
                <w:szCs w:val="28"/>
                <w:lang w:val="uk-UA" w:eastAsia="uk-UA"/>
              </w:rPr>
            </w:pPr>
            <w:r w:rsidRPr="003750B2">
              <w:rPr>
                <w:b/>
                <w:i/>
                <w:sz w:val="28"/>
                <w:szCs w:val="28"/>
                <w:lang w:val="uk-UA" w:eastAsia="uk-UA"/>
              </w:rPr>
              <w:t>4.10. </w:t>
            </w:r>
            <w:r w:rsidRPr="003750B2">
              <w:rPr>
                <w:i/>
                <w:sz w:val="28"/>
                <w:szCs w:val="28"/>
                <w:lang w:val="uk-UA" w:eastAsia="uk-UA"/>
              </w:rPr>
              <w:t>Чергування</w:t>
            </w:r>
          </w:p>
          <w:p w14:paraId="0FB565FF" w14:textId="77777777" w:rsidR="00881E00" w:rsidRPr="003750B2" w:rsidRDefault="00881E00" w:rsidP="00D03609">
            <w:pPr>
              <w:rPr>
                <w:b/>
                <w:sz w:val="28"/>
                <w:szCs w:val="28"/>
                <w:lang w:val="uk-UA" w:eastAsia="uk-UA"/>
              </w:rPr>
            </w:pPr>
            <w:r w:rsidRPr="003750B2">
              <w:rPr>
                <w:b/>
                <w:bCs/>
                <w:sz w:val="28"/>
                <w:szCs w:val="28"/>
                <w:lang w:val="uk-UA" w:eastAsia="uk-UA"/>
              </w:rPr>
              <w:t xml:space="preserve">[г], [ж], [з] ––– жч; </w:t>
            </w:r>
          </w:p>
          <w:p w14:paraId="3D16A54E" w14:textId="77777777" w:rsidR="00881E00" w:rsidRPr="003750B2" w:rsidRDefault="00881E00" w:rsidP="00D03609">
            <w:pPr>
              <w:rPr>
                <w:b/>
                <w:sz w:val="28"/>
                <w:szCs w:val="28"/>
                <w:lang w:val="uk-UA" w:eastAsia="uk-UA"/>
              </w:rPr>
            </w:pPr>
            <w:r w:rsidRPr="003750B2">
              <w:rPr>
                <w:b/>
                <w:bCs/>
                <w:sz w:val="28"/>
                <w:szCs w:val="28"/>
                <w:lang w:val="uk-UA" w:eastAsia="uk-UA"/>
              </w:rPr>
              <w:t>[с] + ––– щ</w:t>
            </w:r>
            <w:r w:rsidRPr="003750B2">
              <w:rPr>
                <w:b/>
                <w:sz w:val="28"/>
                <w:szCs w:val="28"/>
                <w:lang w:val="uk-UA" w:eastAsia="uk-UA"/>
              </w:rPr>
              <w:t>;</w:t>
            </w:r>
          </w:p>
          <w:p w14:paraId="28D0679F" w14:textId="77777777" w:rsidR="00881E00" w:rsidRPr="003750B2" w:rsidRDefault="00881E00" w:rsidP="00D03609">
            <w:pPr>
              <w:rPr>
                <w:b/>
                <w:i/>
                <w:iCs/>
                <w:sz w:val="28"/>
                <w:szCs w:val="28"/>
                <w:lang w:val="uk-UA" w:eastAsia="uk-UA"/>
              </w:rPr>
            </w:pPr>
            <w:r w:rsidRPr="003750B2">
              <w:rPr>
                <w:b/>
                <w:bCs/>
                <w:sz w:val="28"/>
                <w:szCs w:val="28"/>
                <w:lang w:val="uk-UA" w:eastAsia="uk-UA"/>
              </w:rPr>
              <w:t>-цьк(ий), -ск-–– -чч- (–ч-);</w:t>
            </w:r>
          </w:p>
          <w:p w14:paraId="5E2400C6" w14:textId="77777777" w:rsidR="00881E00" w:rsidRPr="003750B2" w:rsidRDefault="00881E00" w:rsidP="00D03609">
            <w:pPr>
              <w:rPr>
                <w:b/>
                <w:sz w:val="28"/>
                <w:szCs w:val="28"/>
                <w:lang w:val="uk-UA" w:eastAsia="uk-UA"/>
              </w:rPr>
            </w:pPr>
            <w:r w:rsidRPr="003750B2">
              <w:rPr>
                <w:b/>
                <w:bCs/>
                <w:sz w:val="28"/>
                <w:szCs w:val="28"/>
                <w:lang w:val="uk-UA" w:eastAsia="uk-UA"/>
              </w:rPr>
              <w:t>-ськ(ий), -ск ––– -щ-;</w:t>
            </w:r>
          </w:p>
          <w:p w14:paraId="263E86BF" w14:textId="77777777" w:rsidR="00881E00" w:rsidRPr="003750B2" w:rsidRDefault="00881E00" w:rsidP="00D03609">
            <w:pPr>
              <w:rPr>
                <w:bCs/>
                <w:sz w:val="28"/>
                <w:szCs w:val="28"/>
                <w:lang w:val="uk-UA" w:eastAsia="uk-UA"/>
              </w:rPr>
            </w:pPr>
            <w:r w:rsidRPr="003750B2">
              <w:rPr>
                <w:b/>
                <w:bCs/>
                <w:sz w:val="28"/>
                <w:szCs w:val="28"/>
                <w:lang w:val="uk-UA" w:eastAsia="uk-UA"/>
              </w:rPr>
              <w:t>-ськ(ий), -зьк(ий), -шк-  ––– -щ-, - жч-.</w:t>
            </w:r>
            <w:r w:rsidRPr="003750B2">
              <w:rPr>
                <w:bCs/>
                <w:sz w:val="28"/>
                <w:szCs w:val="28"/>
                <w:lang w:val="uk-UA" w:eastAsia="uk-UA"/>
              </w:rPr>
              <w:t xml:space="preserve"> </w:t>
            </w:r>
          </w:p>
        </w:tc>
        <w:tc>
          <w:tcPr>
            <w:tcW w:w="4678" w:type="dxa"/>
          </w:tcPr>
          <w:p w14:paraId="47C4068F" w14:textId="77777777" w:rsidR="00881E00" w:rsidRPr="003750B2" w:rsidRDefault="00881E00" w:rsidP="00D03609">
            <w:pPr>
              <w:rPr>
                <w:sz w:val="28"/>
                <w:szCs w:val="28"/>
                <w:lang w:val="uk-UA" w:eastAsia="uk-UA"/>
              </w:rPr>
            </w:pPr>
            <w:r w:rsidRPr="008F2E8E">
              <w:rPr>
                <w:sz w:val="28"/>
                <w:szCs w:val="28"/>
                <w:lang w:val="uk-UA" w:eastAsia="uk-UA"/>
              </w:rPr>
              <w:t>Ці чергування є наслідком спрощення груп приголосних. Більша частина цих чергувань закріплена в орфографії.</w:t>
            </w:r>
          </w:p>
        </w:tc>
        <w:tc>
          <w:tcPr>
            <w:tcW w:w="1813" w:type="dxa"/>
          </w:tcPr>
          <w:p w14:paraId="463C6621" w14:textId="77777777" w:rsidR="00881E00" w:rsidRPr="003750B2" w:rsidRDefault="00881E00" w:rsidP="00D03609">
            <w:pPr>
              <w:rPr>
                <w:sz w:val="28"/>
                <w:szCs w:val="28"/>
                <w:lang w:val="uk-UA" w:eastAsia="uk-UA"/>
              </w:rPr>
            </w:pPr>
            <w:r w:rsidRPr="008F2E8E">
              <w:rPr>
                <w:sz w:val="28"/>
                <w:szCs w:val="28"/>
                <w:lang w:val="uk-UA" w:eastAsia="uk-UA"/>
              </w:rPr>
              <w:t>Проїзд-проїзний, тиждень-тижневий, тріск-тріснутий.</w:t>
            </w:r>
          </w:p>
        </w:tc>
      </w:tr>
      <w:tr w:rsidR="00881E00" w:rsidRPr="008F2E8E" w14:paraId="6AE385C5" w14:textId="77777777" w:rsidTr="00D03609">
        <w:tc>
          <w:tcPr>
            <w:tcW w:w="3114" w:type="dxa"/>
          </w:tcPr>
          <w:p w14:paraId="6A7CB753" w14:textId="77777777" w:rsidR="00881E00" w:rsidRPr="003750B2" w:rsidRDefault="00881E00" w:rsidP="00D03609">
            <w:pPr>
              <w:rPr>
                <w:sz w:val="28"/>
                <w:szCs w:val="28"/>
                <w:lang w:val="uk-UA" w:eastAsia="uk-UA"/>
              </w:rPr>
            </w:pPr>
            <w:r w:rsidRPr="003750B2">
              <w:rPr>
                <w:b/>
                <w:i/>
                <w:sz w:val="28"/>
                <w:szCs w:val="28"/>
                <w:lang w:val="uk-UA" w:eastAsia="uk-UA"/>
              </w:rPr>
              <w:t>4.11. </w:t>
            </w:r>
            <w:r w:rsidRPr="003750B2">
              <w:rPr>
                <w:sz w:val="28"/>
                <w:szCs w:val="28"/>
                <w:lang w:val="uk-UA" w:eastAsia="uk-UA"/>
              </w:rPr>
              <w:t xml:space="preserve">Правопис складних слів (у тому числі власних назв та іншомовних слів):  </w:t>
            </w:r>
          </w:p>
          <w:p w14:paraId="4D91DE2B" w14:textId="77777777" w:rsidR="00881E00" w:rsidRPr="003750B2" w:rsidRDefault="00881E00" w:rsidP="00D03609">
            <w:pPr>
              <w:rPr>
                <w:sz w:val="28"/>
                <w:szCs w:val="28"/>
                <w:lang w:val="uk-UA" w:eastAsia="uk-UA"/>
              </w:rPr>
            </w:pPr>
            <w:r w:rsidRPr="003750B2">
              <w:rPr>
                <w:sz w:val="28"/>
                <w:szCs w:val="28"/>
                <w:lang w:val="uk-UA" w:eastAsia="uk-UA"/>
              </w:rPr>
              <w:t xml:space="preserve">1) іменників, </w:t>
            </w:r>
          </w:p>
          <w:p w14:paraId="7004EA7D" w14:textId="77777777" w:rsidR="00881E00" w:rsidRPr="003750B2" w:rsidRDefault="00881E00" w:rsidP="00D03609">
            <w:pPr>
              <w:rPr>
                <w:sz w:val="28"/>
                <w:szCs w:val="28"/>
                <w:lang w:val="uk-UA" w:eastAsia="uk-UA"/>
              </w:rPr>
            </w:pPr>
            <w:r w:rsidRPr="003750B2">
              <w:rPr>
                <w:sz w:val="28"/>
                <w:szCs w:val="28"/>
                <w:lang w:val="uk-UA" w:eastAsia="uk-UA"/>
              </w:rPr>
              <w:t xml:space="preserve">2) прикметників, </w:t>
            </w:r>
          </w:p>
          <w:p w14:paraId="07A4B992" w14:textId="77777777" w:rsidR="00881E00" w:rsidRPr="003750B2" w:rsidRDefault="00881E00" w:rsidP="00D03609">
            <w:pPr>
              <w:rPr>
                <w:sz w:val="28"/>
                <w:szCs w:val="28"/>
                <w:lang w:val="uk-UA" w:eastAsia="uk-UA"/>
              </w:rPr>
            </w:pPr>
            <w:r w:rsidRPr="003750B2">
              <w:rPr>
                <w:sz w:val="28"/>
                <w:szCs w:val="28"/>
                <w:lang w:val="uk-UA" w:eastAsia="uk-UA"/>
              </w:rPr>
              <w:t xml:space="preserve">3) займенників, </w:t>
            </w:r>
          </w:p>
          <w:p w14:paraId="556FC8C4" w14:textId="77777777" w:rsidR="00881E00" w:rsidRPr="003750B2" w:rsidRDefault="00881E00" w:rsidP="00D03609">
            <w:pPr>
              <w:rPr>
                <w:b/>
                <w:i/>
                <w:sz w:val="28"/>
                <w:szCs w:val="28"/>
                <w:lang w:val="uk-UA" w:eastAsia="uk-UA"/>
              </w:rPr>
            </w:pPr>
            <w:r w:rsidRPr="003750B2">
              <w:rPr>
                <w:sz w:val="28"/>
                <w:szCs w:val="28"/>
                <w:lang w:val="uk-UA" w:eastAsia="uk-UA"/>
              </w:rPr>
              <w:t>4) прислівників.</w:t>
            </w:r>
          </w:p>
        </w:tc>
        <w:tc>
          <w:tcPr>
            <w:tcW w:w="4678" w:type="dxa"/>
          </w:tcPr>
          <w:p w14:paraId="3C75DFEB" w14:textId="77777777" w:rsidR="00881E00" w:rsidRPr="008F2E8E" w:rsidRDefault="00881E00" w:rsidP="00D03609">
            <w:pPr>
              <w:rPr>
                <w:sz w:val="28"/>
                <w:szCs w:val="28"/>
                <w:lang w:val="uk-UA" w:eastAsia="uk-UA"/>
              </w:rPr>
            </w:pPr>
            <w:r w:rsidRPr="008F2E8E">
              <w:rPr>
                <w:sz w:val="28"/>
                <w:szCs w:val="28"/>
                <w:lang w:val="uk-UA" w:eastAsia="uk-UA"/>
              </w:rPr>
              <w:t>Імена та прізвища (також прізвиська) людей, які складаються з двох чи трьох слів або до складу яких входять частки, артиклі тощо, можуть писатися окремо, разом і через дефіс.</w:t>
            </w:r>
          </w:p>
          <w:p w14:paraId="111C169C" w14:textId="77777777" w:rsidR="00881E00" w:rsidRPr="003750B2" w:rsidRDefault="00881E00" w:rsidP="00D03609">
            <w:pPr>
              <w:rPr>
                <w:sz w:val="28"/>
                <w:szCs w:val="28"/>
                <w:lang w:val="uk-UA" w:eastAsia="uk-UA"/>
              </w:rPr>
            </w:pPr>
          </w:p>
        </w:tc>
        <w:tc>
          <w:tcPr>
            <w:tcW w:w="1813" w:type="dxa"/>
          </w:tcPr>
          <w:p w14:paraId="7D9C2926" w14:textId="77777777" w:rsidR="00881E00" w:rsidRPr="003750B2" w:rsidRDefault="00881E00" w:rsidP="00D03609">
            <w:pPr>
              <w:rPr>
                <w:sz w:val="28"/>
                <w:szCs w:val="28"/>
                <w:lang w:val="uk-UA" w:eastAsia="uk-UA"/>
              </w:rPr>
            </w:pPr>
            <w:r w:rsidRPr="008F2E8E">
              <w:rPr>
                <w:sz w:val="28"/>
                <w:szCs w:val="28"/>
                <w:lang w:val="uk-UA" w:eastAsia="uk-UA"/>
              </w:rPr>
              <w:t>Іван Волове Око, Олена Прекрасна, Джек Лондон</w:t>
            </w:r>
          </w:p>
        </w:tc>
      </w:tr>
      <w:tr w:rsidR="00881E00" w:rsidRPr="008F2E8E" w14:paraId="0435A08F" w14:textId="77777777" w:rsidTr="00D03609">
        <w:tc>
          <w:tcPr>
            <w:tcW w:w="3114" w:type="dxa"/>
          </w:tcPr>
          <w:p w14:paraId="358FD738" w14:textId="77777777" w:rsidR="00881E00" w:rsidRPr="003750B2" w:rsidRDefault="00881E00" w:rsidP="00D03609">
            <w:pPr>
              <w:rPr>
                <w:sz w:val="28"/>
                <w:szCs w:val="28"/>
                <w:lang w:val="uk-UA" w:eastAsia="uk-UA"/>
              </w:rPr>
            </w:pPr>
            <w:r w:rsidRPr="003750B2">
              <w:rPr>
                <w:b/>
                <w:i/>
                <w:sz w:val="28"/>
                <w:szCs w:val="28"/>
                <w:lang w:val="uk-UA" w:eastAsia="uk-UA"/>
              </w:rPr>
              <w:t>4.12. </w:t>
            </w:r>
            <w:r w:rsidRPr="003750B2">
              <w:rPr>
                <w:i/>
                <w:sz w:val="28"/>
                <w:szCs w:val="28"/>
                <w:lang w:val="uk-UA" w:eastAsia="uk-UA"/>
              </w:rPr>
              <w:t>Творення та запис  абревіатур, складноскорочених слів</w:t>
            </w:r>
          </w:p>
        </w:tc>
        <w:tc>
          <w:tcPr>
            <w:tcW w:w="4678" w:type="dxa"/>
          </w:tcPr>
          <w:p w14:paraId="6A405489" w14:textId="77777777" w:rsidR="00881E00" w:rsidRPr="003750B2" w:rsidRDefault="00881E00" w:rsidP="00D03609">
            <w:pPr>
              <w:rPr>
                <w:sz w:val="28"/>
                <w:szCs w:val="28"/>
                <w:lang w:val="uk-UA" w:eastAsia="uk-UA"/>
              </w:rPr>
            </w:pPr>
            <w:r w:rsidRPr="008F2E8E">
              <w:rPr>
                <w:sz w:val="28"/>
                <w:szCs w:val="28"/>
                <w:lang w:val="uk-UA" w:eastAsia="uk-UA"/>
              </w:rPr>
              <w:t>Абревіатура-</w:t>
            </w:r>
            <w:r w:rsidRPr="008F2E8E">
              <w:rPr>
                <w:lang w:val="uk-UA"/>
              </w:rPr>
              <w:t xml:space="preserve"> </w:t>
            </w:r>
            <w:r w:rsidRPr="008F2E8E">
              <w:rPr>
                <w:sz w:val="28"/>
                <w:szCs w:val="28"/>
                <w:lang w:val="uk-UA" w:eastAsia="uk-UA"/>
              </w:rPr>
              <w:t>скорочене складне слово (іменник), утворене з початкових літер чи початкових слів, на основі яких твориться скорочення.</w:t>
            </w:r>
          </w:p>
        </w:tc>
        <w:tc>
          <w:tcPr>
            <w:tcW w:w="1813" w:type="dxa"/>
          </w:tcPr>
          <w:p w14:paraId="40F7F9C4" w14:textId="77777777" w:rsidR="00881E00" w:rsidRPr="003750B2" w:rsidRDefault="00881E00" w:rsidP="00D03609">
            <w:pPr>
              <w:rPr>
                <w:sz w:val="28"/>
                <w:szCs w:val="28"/>
                <w:lang w:val="uk-UA" w:eastAsia="uk-UA"/>
              </w:rPr>
            </w:pPr>
            <w:r w:rsidRPr="008F2E8E">
              <w:rPr>
                <w:sz w:val="28"/>
                <w:szCs w:val="28"/>
                <w:lang w:val="uk-UA" w:eastAsia="uk-UA"/>
              </w:rPr>
              <w:t>ЖЕК, НАТО, ООН.</w:t>
            </w:r>
          </w:p>
        </w:tc>
      </w:tr>
      <w:tr w:rsidR="00881E00" w:rsidRPr="008F2E8E" w14:paraId="4EF66442" w14:textId="77777777" w:rsidTr="00D03609">
        <w:tc>
          <w:tcPr>
            <w:tcW w:w="3114" w:type="dxa"/>
          </w:tcPr>
          <w:p w14:paraId="185D44F3" w14:textId="77777777" w:rsidR="00881E00" w:rsidRPr="003750B2" w:rsidRDefault="00881E00" w:rsidP="00D03609">
            <w:pPr>
              <w:rPr>
                <w:i/>
                <w:sz w:val="28"/>
                <w:szCs w:val="28"/>
                <w:lang w:val="uk-UA" w:eastAsia="uk-UA"/>
              </w:rPr>
            </w:pPr>
            <w:r w:rsidRPr="003750B2">
              <w:rPr>
                <w:b/>
                <w:i/>
                <w:sz w:val="28"/>
                <w:szCs w:val="28"/>
                <w:lang w:val="uk-UA" w:eastAsia="uk-UA"/>
              </w:rPr>
              <w:t xml:space="preserve">4.13. </w:t>
            </w:r>
            <w:r w:rsidRPr="003750B2">
              <w:rPr>
                <w:i/>
                <w:sz w:val="28"/>
                <w:szCs w:val="28"/>
                <w:lang w:val="uk-UA" w:eastAsia="uk-UA"/>
              </w:rPr>
              <w:t xml:space="preserve">Написання загальноприйнятих умовних скорочень </w:t>
            </w:r>
          </w:p>
        </w:tc>
        <w:tc>
          <w:tcPr>
            <w:tcW w:w="4678" w:type="dxa"/>
          </w:tcPr>
          <w:p w14:paraId="4D2ADE31" w14:textId="77777777" w:rsidR="00881E00" w:rsidRPr="003750B2" w:rsidRDefault="00881E00" w:rsidP="00D03609">
            <w:pPr>
              <w:rPr>
                <w:sz w:val="28"/>
                <w:szCs w:val="28"/>
                <w:lang w:val="uk-UA" w:eastAsia="uk-UA"/>
              </w:rPr>
            </w:pPr>
            <w:r w:rsidRPr="008F2E8E">
              <w:rPr>
                <w:sz w:val="28"/>
                <w:szCs w:val="28"/>
                <w:lang w:val="uk-UA" w:eastAsia="uk-UA"/>
              </w:rPr>
              <w:t>Скорочення загальноприйнятих слів для швидшого написання.</w:t>
            </w:r>
          </w:p>
        </w:tc>
        <w:tc>
          <w:tcPr>
            <w:tcW w:w="1813" w:type="dxa"/>
          </w:tcPr>
          <w:p w14:paraId="009AD552" w14:textId="77777777" w:rsidR="00881E00" w:rsidRPr="003750B2" w:rsidRDefault="00881E00" w:rsidP="00D03609">
            <w:pPr>
              <w:rPr>
                <w:sz w:val="28"/>
                <w:szCs w:val="28"/>
                <w:lang w:val="uk-UA" w:eastAsia="uk-UA"/>
              </w:rPr>
            </w:pPr>
            <w:r w:rsidRPr="008F2E8E">
              <w:rPr>
                <w:sz w:val="28"/>
                <w:szCs w:val="28"/>
                <w:lang w:val="uk-UA" w:eastAsia="uk-UA"/>
              </w:rPr>
              <w:t>в.о. - виконуючий обов'язки; р - Рік; гр. -Громадянин; кв. - Квартира; проф. - Професор; гл. ред. - головний редактор.</w:t>
            </w:r>
          </w:p>
        </w:tc>
      </w:tr>
    </w:tbl>
    <w:p w14:paraId="5D711E07" w14:textId="77777777" w:rsidR="00881E00" w:rsidRPr="00427875" w:rsidRDefault="00881E00" w:rsidP="00881E00">
      <w:pPr>
        <w:rPr>
          <w:rFonts w:ascii="Times New Roman" w:hAnsi="Times New Roman" w:cs="Times New Roman"/>
          <w:sz w:val="28"/>
          <w:szCs w:val="28"/>
          <w:lang w:val="uk-UA"/>
        </w:rPr>
      </w:pPr>
    </w:p>
    <w:p w14:paraId="5799E6FB" w14:textId="77777777" w:rsidR="00DB7C95" w:rsidRPr="00881E00" w:rsidRDefault="00DB7C95">
      <w:pPr>
        <w:rPr>
          <w:rFonts w:ascii="Times New Roman" w:hAnsi="Times New Roman" w:cs="Times New Roman"/>
          <w:sz w:val="28"/>
          <w:szCs w:val="28"/>
        </w:rPr>
      </w:pPr>
    </w:p>
    <w:sectPr w:rsidR="00DB7C95" w:rsidRPr="00881E00">
      <w:headerReference w:type="even" r:id="rId6"/>
      <w:headerReference w:type="default" r:id="rId7"/>
      <w:footerReference w:type="even" r:id="rId8"/>
      <w:footerReference w:type="default" r:id="rId9"/>
      <w:headerReference w:type="first" r:id="rId10"/>
      <w:footerReference w:type="first" r:id="rId1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B6D65" w14:textId="77777777" w:rsidR="002323F1" w:rsidRDefault="002323F1" w:rsidP="00881E00">
      <w:pPr>
        <w:spacing w:after="0" w:line="240" w:lineRule="auto"/>
      </w:pPr>
      <w:r>
        <w:separator/>
      </w:r>
    </w:p>
  </w:endnote>
  <w:endnote w:type="continuationSeparator" w:id="0">
    <w:p w14:paraId="5D783859" w14:textId="77777777" w:rsidR="002323F1" w:rsidRDefault="002323F1" w:rsidP="0088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7D576" w14:textId="77777777" w:rsidR="00D25323" w:rsidRDefault="00D253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813870"/>
      <w:docPartObj>
        <w:docPartGallery w:val="Page Numbers (Bottom of Page)"/>
        <w:docPartUnique/>
      </w:docPartObj>
    </w:sdtPr>
    <w:sdtEndPr/>
    <w:sdtContent>
      <w:p w14:paraId="3D93ABC0" w14:textId="77777777" w:rsidR="009A1211" w:rsidRDefault="00DF3A02">
        <w:pPr>
          <w:pStyle w:val="a5"/>
          <w:jc w:val="right"/>
        </w:pPr>
        <w:r>
          <w:fldChar w:fldCharType="begin"/>
        </w:r>
        <w:r>
          <w:instrText>PAGE   \* MERGEFORMAT</w:instrText>
        </w:r>
        <w:r>
          <w:fldChar w:fldCharType="separate"/>
        </w:r>
        <w:r w:rsidR="008B2654">
          <w:rPr>
            <w:noProof/>
          </w:rPr>
          <w:t>1</w:t>
        </w:r>
        <w:r>
          <w:fldChar w:fldCharType="end"/>
        </w:r>
      </w:p>
    </w:sdtContent>
  </w:sdt>
  <w:p w14:paraId="6530C914" w14:textId="77777777" w:rsidR="009A1211" w:rsidRDefault="002323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4E258" w14:textId="77777777" w:rsidR="00D25323" w:rsidRDefault="00D253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164D5" w14:textId="77777777" w:rsidR="002323F1" w:rsidRDefault="002323F1" w:rsidP="00881E00">
      <w:pPr>
        <w:spacing w:after="0" w:line="240" w:lineRule="auto"/>
      </w:pPr>
      <w:r>
        <w:separator/>
      </w:r>
    </w:p>
  </w:footnote>
  <w:footnote w:type="continuationSeparator" w:id="0">
    <w:p w14:paraId="62E03A4A" w14:textId="77777777" w:rsidR="002323F1" w:rsidRDefault="002323F1" w:rsidP="0088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B934F" w14:textId="77777777" w:rsidR="00D25323" w:rsidRDefault="00D2532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D8787" w14:textId="0A4E3609" w:rsidR="00E4405B" w:rsidRDefault="00D25323" w:rsidP="00D25323">
    <w:r w:rsidRPr="00D25323">
      <w:rPr>
        <w:rFonts w:ascii="Times New Roman" w:hAnsi="Times New Roman" w:cs="Times New Roman"/>
        <w:noProof/>
        <w:sz w:val="28"/>
        <w:szCs w:val="28"/>
        <w:lang w:val="uk-UA"/>
      </w:rPr>
      <mc:AlternateContent>
        <mc:Choice Requires="wps">
          <w:drawing>
            <wp:anchor distT="0" distB="0" distL="114300" distR="114300" simplePos="0" relativeHeight="251660288" behindDoc="0" locked="0" layoutInCell="0" allowOverlap="1" wp14:anchorId="5375C95D" wp14:editId="6916E9C5">
              <wp:simplePos x="0" y="0"/>
              <wp:positionH relativeFrom="margin">
                <wp:posOffset>-60457</wp:posOffset>
              </wp:positionH>
              <wp:positionV relativeFrom="topMargin">
                <wp:posOffset>279779</wp:posOffset>
              </wp:positionV>
              <wp:extent cx="6182180" cy="170815"/>
              <wp:effectExtent l="0" t="0" r="0" b="635"/>
              <wp:wrapNone/>
              <wp:docPr id="218" name="Текстовое поле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1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Название"/>
                            <w:id w:val="78679243"/>
                            <w:dataBinding w:prefixMappings="xmlns:ns0='http://schemas.openxmlformats.org/package/2006/metadata/core-properties' xmlns:ns1='http://purl.org/dc/elements/1.1/'" w:xpath="/ns0:coreProperties[1]/ns1:title[1]" w:storeItemID="{6C3C8BC8-F283-45AE-878A-BAB7291924A1}"/>
                            <w:text/>
                          </w:sdtPr>
                          <w:sdtContent>
                            <w:p w14:paraId="2FCF2AB2" w14:textId="39A2333C" w:rsidR="00D25323" w:rsidRDefault="00D25323">
                              <w:pPr>
                                <w:spacing w:after="0" w:line="240" w:lineRule="auto"/>
                              </w:pPr>
                              <w:r>
                                <w:t>СРС№2 19.10.2020 р.</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375C95D" id="_x0000_t202" coordsize="21600,21600" o:spt="202" path="m,l,21600r21600,l21600,xe">
              <v:stroke joinstyle="miter"/>
              <v:path gradientshapeok="t" o:connecttype="rect"/>
            </v:shapetype>
            <v:shape id="Текстовое поле 218" o:spid="_x0000_s1026" type="#_x0000_t202" style="position:absolute;margin-left:-4.75pt;margin-top:22.05pt;width:486.8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" o:allowincell="f" filled="f" stroked="f">
              <v:textbox style="mso-fit-shape-to-text:t" inset=",0,,0">
                <w:txbxContent>
                  <w:sdt>
                    <w:sdtPr>
                      <w:alias w:val="Название"/>
                      <w:id w:val="78679243"/>
                      <w:dataBinding w:prefixMappings="xmlns:ns0='http://schemas.openxmlformats.org/package/2006/metadata/core-properties' xmlns:ns1='http://purl.org/dc/elements/1.1/'" w:xpath="/ns0:coreProperties[1]/ns1:title[1]" w:storeItemID="{6C3C8BC8-F283-45AE-878A-BAB7291924A1}"/>
                      <w:text/>
                    </w:sdtPr>
                    <w:sdtContent>
                      <w:p w14:paraId="2FCF2AB2" w14:textId="39A2333C" w:rsidR="00D25323" w:rsidRDefault="00D25323">
                        <w:pPr>
                          <w:spacing w:after="0" w:line="240" w:lineRule="auto"/>
                        </w:pPr>
                        <w:r>
                          <w:t>СРС№2 19.10.2020 р.</w:t>
                        </w:r>
                      </w:p>
                    </w:sdtContent>
                  </w:sdt>
                </w:txbxContent>
              </v:textbox>
              <w10:wrap anchorx="margin" anchory="margin"/>
            </v:shape>
          </w:pict>
        </mc:Fallback>
      </mc:AlternateContent>
    </w:r>
    <w:r>
      <w:rPr>
        <w:lang w:val="uk-UA"/>
      </w:rPr>
      <w:t xml:space="preserve"> Грищенко Олександр Олександрович</w:t>
    </w:r>
    <w:r w:rsidRPr="00D25323">
      <w:t xml:space="preserve">  КН-1-</w:t>
    </w:r>
    <w:r>
      <w:rPr>
        <w:lang w:val="uk-UA"/>
      </w:rPr>
      <w:t>2</w:t>
    </w:r>
    <w:r w:rsidRPr="00D25323">
      <w:t xml:space="preserve"> СРС№2 18.10.2020 р.</w:t>
    </w:r>
    <w:r w:rsidRPr="00D25323">
      <w:rPr>
        <w:rFonts w:ascii="Times New Roman" w:hAnsi="Times New Roman" w:cs="Times New Roman"/>
        <w:noProof/>
        <w:sz w:val="28"/>
        <w:szCs w:val="28"/>
        <w:lang w:val="uk-UA"/>
      </w:rPr>
      <mc:AlternateContent>
        <mc:Choice Requires="wps">
          <w:drawing>
            <wp:anchor distT="0" distB="0" distL="114300" distR="114300" simplePos="0" relativeHeight="251659264" behindDoc="0" locked="0" layoutInCell="0" allowOverlap="1" wp14:anchorId="61FA3D45" wp14:editId="580D62AC">
              <wp:simplePos x="0" y="0"/>
              <wp:positionH relativeFrom="page">
                <wp:align>left</wp:align>
              </wp:positionH>
              <wp:positionV relativeFrom="topMargin">
                <wp:align>center</wp:align>
              </wp:positionV>
              <wp:extent cx="914400" cy="170815"/>
              <wp:effectExtent l="0" t="0" r="0" b="635"/>
              <wp:wrapNone/>
              <wp:docPr id="219" name="Текстовое поле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494765F" w14:textId="77777777" w:rsidR="00D25323" w:rsidRDefault="00D2532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FA3D45" id="Текстовое поле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" o:allowincell="f" fillcolor="#a8d08d [1945]" stroked="f">
              <v:textbox style="mso-fit-shape-to-text:t" inset=",0,,0">
                <w:txbxContent>
                  <w:p w14:paraId="2494765F" w14:textId="77777777" w:rsidR="00D25323" w:rsidRDefault="00D2532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E329" w14:textId="77777777" w:rsidR="00D25323" w:rsidRDefault="00D253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00"/>
    <w:rsid w:val="000874D8"/>
    <w:rsid w:val="002323F1"/>
    <w:rsid w:val="006F3B19"/>
    <w:rsid w:val="00772453"/>
    <w:rsid w:val="00881E00"/>
    <w:rsid w:val="008B2654"/>
    <w:rsid w:val="00D25323"/>
    <w:rsid w:val="00DB7C95"/>
    <w:rsid w:val="00DF3A02"/>
    <w:rsid w:val="00E718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EB517"/>
  <w15:docId w15:val="{D9AC5025-150B-4484-89B0-BAB8FF6C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E0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81E00"/>
    <w:rPr>
      <w:lang w:val="ru-RU"/>
    </w:rPr>
  </w:style>
  <w:style w:type="paragraph" w:styleId="a5">
    <w:name w:val="footer"/>
    <w:basedOn w:val="a"/>
    <w:link w:val="a6"/>
    <w:uiPriority w:val="99"/>
    <w:unhideWhenUsed/>
    <w:rsid w:val="00881E0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81E00"/>
    <w:rPr>
      <w:lang w:val="ru-RU"/>
    </w:rPr>
  </w:style>
  <w:style w:type="table" w:customStyle="1" w:styleId="1">
    <w:name w:val="Сетка таблицы1"/>
    <w:basedOn w:val="a1"/>
    <w:next w:val="a7"/>
    <w:rsid w:val="00881E00"/>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88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1414</Words>
  <Characters>8066</Characters>
  <Application>Microsoft Office Word</Application>
  <DocSecurity>0</DocSecurity>
  <Lines>67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СРС№2 19.10.2020 р.</dc:title>
  <dc:creator>Александр Грищенко</dc:creator>
  <cp:keywords>СРС№2</cp:keywords>
  <cp:lastModifiedBy>Rodgers Alex</cp:lastModifiedBy>
  <cp:revision>1</cp:revision>
  <dcterms:created xsi:type="dcterms:W3CDTF">2020-10-19T09:30:00Z</dcterms:created>
  <dcterms:modified xsi:type="dcterms:W3CDTF">2020-10-19T09:30:00Z</dcterms:modified>
  <cp:version>1,0</cp:version>
</cp:coreProperties>
</file>