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5E6EF" w14:textId="77777777" w:rsidR="001D504B" w:rsidRDefault="001D504B">
      <w:pPr>
        <w:spacing w:line="1" w:lineRule="exact"/>
      </w:pPr>
    </w:p>
    <w:p w14:paraId="7F7953DC" w14:textId="77777777" w:rsidR="001D504B" w:rsidRDefault="002E19E2">
      <w:pPr>
        <w:framePr w:wrap="none" w:vAnchor="page" w:hAnchor="page" w:x="941" w:y="696"/>
        <w:rPr>
          <w:sz w:val="2"/>
          <w:szCs w:val="2"/>
        </w:rPr>
      </w:pPr>
      <w:r>
        <w:rPr>
          <w:noProof/>
        </w:rPr>
        <w:drawing>
          <wp:inline distT="0" distB="0" distL="0" distR="0" wp14:anchorId="5E9E3255" wp14:editId="75FDD7F1">
            <wp:extent cx="457200" cy="530225"/>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pic:blipFill>
                  <pic:spPr>
                    <a:xfrm>
                      <a:off x="0" y="0"/>
                      <a:ext cx="457200" cy="530225"/>
                    </a:xfrm>
                    <a:prstGeom prst="rect">
                      <a:avLst/>
                    </a:prstGeom>
                  </pic:spPr>
                </pic:pic>
              </a:graphicData>
            </a:graphic>
          </wp:inline>
        </w:drawing>
      </w:r>
    </w:p>
    <w:p w14:paraId="6C93147B" w14:textId="77777777" w:rsidR="001D504B" w:rsidRDefault="002E19E2">
      <w:pPr>
        <w:pStyle w:val="1"/>
        <w:framePr w:w="5810" w:h="539" w:hRule="exact" w:wrap="none" w:vAnchor="page" w:hAnchor="page" w:x="880" w:y="696"/>
        <w:spacing w:line="276" w:lineRule="auto"/>
        <w:ind w:left="930" w:firstLine="0"/>
        <w:rPr>
          <w:sz w:val="19"/>
          <w:szCs w:val="19"/>
        </w:rPr>
      </w:pPr>
      <w:r>
        <w:rPr>
          <w:b/>
          <w:bCs/>
          <w:sz w:val="19"/>
          <w:szCs w:val="19"/>
        </w:rPr>
        <w:t>МІНІСТЕРСТВО ОСВІТИ І НАУКИ УКРАЇНИ</w:t>
      </w:r>
      <w:r>
        <w:rPr>
          <w:b/>
          <w:bCs/>
          <w:sz w:val="19"/>
          <w:szCs w:val="19"/>
        </w:rPr>
        <w:br/>
        <w:t>НАЦІОНАЛЬНИЙ ТРАНСПОРТНИЙ УНІВЕРСИТЕТ</w:t>
      </w:r>
    </w:p>
    <w:p w14:paraId="6185B2BC" w14:textId="77777777" w:rsidR="001D504B" w:rsidRDefault="002E19E2">
      <w:pPr>
        <w:pStyle w:val="11"/>
        <w:framePr w:w="5810" w:h="1997" w:hRule="exact" w:wrap="none" w:vAnchor="page" w:hAnchor="page" w:x="880" w:y="3842"/>
      </w:pPr>
      <w:bookmarkStart w:id="0" w:name="bookmark0"/>
      <w:bookmarkStart w:id="1" w:name="bookmark1"/>
      <w:bookmarkStart w:id="2" w:name="bookmark2"/>
      <w:r>
        <w:t>Положення</w:t>
      </w:r>
      <w:bookmarkEnd w:id="0"/>
      <w:bookmarkEnd w:id="1"/>
      <w:bookmarkEnd w:id="2"/>
    </w:p>
    <w:p w14:paraId="6126C078" w14:textId="77777777" w:rsidR="001D504B" w:rsidRDefault="002E19E2">
      <w:pPr>
        <w:pStyle w:val="20"/>
        <w:framePr w:w="5810" w:h="1997" w:hRule="exact" w:wrap="none" w:vAnchor="page" w:hAnchor="page" w:x="880" w:y="3842"/>
        <w:spacing w:after="0"/>
      </w:pPr>
      <w:bookmarkStart w:id="3" w:name="bookmark3"/>
      <w:bookmarkStart w:id="4" w:name="bookmark4"/>
      <w:bookmarkStart w:id="5" w:name="bookmark5"/>
      <w:r>
        <w:t>про проведення практики студентів</w:t>
      </w:r>
      <w:r>
        <w:br/>
        <w:t>Національного транспортного університету</w:t>
      </w:r>
      <w:bookmarkEnd w:id="3"/>
      <w:bookmarkEnd w:id="4"/>
      <w:bookmarkEnd w:id="5"/>
    </w:p>
    <w:p w14:paraId="26B2A432" w14:textId="77777777" w:rsidR="001D504B" w:rsidRDefault="002E19E2">
      <w:pPr>
        <w:pStyle w:val="50"/>
        <w:framePr w:w="5810" w:h="295" w:hRule="exact" w:wrap="none" w:vAnchor="page" w:hAnchor="page" w:x="880" w:y="9925"/>
      </w:pPr>
      <w:r>
        <w:t>Київ НТУ 2016</w:t>
      </w:r>
    </w:p>
    <w:p w14:paraId="2E51DB85" w14:textId="77777777" w:rsidR="001D504B" w:rsidRDefault="001D504B">
      <w:pPr>
        <w:spacing w:line="1" w:lineRule="exact"/>
        <w:sectPr w:rsidR="001D504B">
          <w:pgSz w:w="8400" w:h="11900"/>
          <w:pgMar w:top="360" w:right="360" w:bottom="360" w:left="360" w:header="0" w:footer="3" w:gutter="0"/>
          <w:cols w:space="720"/>
          <w:noEndnote/>
          <w:docGrid w:linePitch="360"/>
        </w:sectPr>
      </w:pPr>
    </w:p>
    <w:p w14:paraId="155F507D" w14:textId="77777777" w:rsidR="001D504B" w:rsidRDefault="001D504B">
      <w:pPr>
        <w:spacing w:line="1" w:lineRule="exact"/>
      </w:pPr>
    </w:p>
    <w:p w14:paraId="049F96B8" w14:textId="77777777" w:rsidR="001D504B" w:rsidRDefault="002E19E2">
      <w:pPr>
        <w:pStyle w:val="1"/>
        <w:framePr w:w="6363" w:h="672" w:hRule="exact" w:wrap="none" w:vAnchor="page" w:hAnchor="page" w:x="604" w:y="696"/>
        <w:ind w:firstLine="0"/>
        <w:jc w:val="both"/>
      </w:pPr>
      <w:r>
        <w:t xml:space="preserve">Положення про проведення практики студентів Національного транспортного університету /Укладачі: Н.В. </w:t>
      </w:r>
      <w:proofErr w:type="spellStart"/>
      <w:r>
        <w:t>Саржинська</w:t>
      </w:r>
      <w:proofErr w:type="spellEnd"/>
      <w:r>
        <w:t>; керівник виробничої практики відділу забезпечення якості освіти - К.: НТУ. 2016. - 13с.</w:t>
      </w:r>
    </w:p>
    <w:p w14:paraId="7965B302" w14:textId="77777777" w:rsidR="001D504B" w:rsidRDefault="001D504B">
      <w:pPr>
        <w:spacing w:line="1" w:lineRule="exact"/>
        <w:sectPr w:rsidR="001D504B">
          <w:pgSz w:w="8400" w:h="11900"/>
          <w:pgMar w:top="360" w:right="360" w:bottom="360" w:left="360" w:header="0" w:footer="3" w:gutter="0"/>
          <w:cols w:space="720"/>
          <w:noEndnote/>
          <w:docGrid w:linePitch="360"/>
        </w:sectPr>
      </w:pPr>
    </w:p>
    <w:p w14:paraId="4D914D56" w14:textId="77777777" w:rsidR="001D504B" w:rsidRDefault="001D504B">
      <w:pPr>
        <w:spacing w:line="1" w:lineRule="exact"/>
      </w:pPr>
    </w:p>
    <w:p w14:paraId="5A50AE96" w14:textId="77777777" w:rsidR="001D504B" w:rsidRDefault="002E19E2">
      <w:pPr>
        <w:pStyle w:val="1"/>
        <w:framePr w:w="6410" w:h="9229" w:hRule="exact" w:wrap="none" w:vAnchor="page" w:hAnchor="page" w:x="761" w:y="865"/>
        <w:spacing w:after="200" w:line="228" w:lineRule="auto"/>
        <w:ind w:firstLine="0"/>
        <w:jc w:val="center"/>
      </w:pPr>
      <w:r>
        <w:rPr>
          <w:b/>
          <w:bCs/>
          <w:sz w:val="24"/>
          <w:szCs w:val="24"/>
        </w:rPr>
        <w:t>ПОЛОЖЕННЯ</w:t>
      </w:r>
      <w:r>
        <w:rPr>
          <w:b/>
          <w:bCs/>
          <w:sz w:val="24"/>
          <w:szCs w:val="24"/>
        </w:rPr>
        <w:br/>
      </w:r>
      <w:r>
        <w:rPr>
          <w:b/>
          <w:bCs/>
        </w:rPr>
        <w:t>ПРО ПРОВЕДЕННЯ ПРАКТИКИ СТУДЕНТІВ</w:t>
      </w:r>
      <w:r>
        <w:rPr>
          <w:b/>
          <w:bCs/>
        </w:rPr>
        <w:br/>
        <w:t>НАЦІОНАЛЬНОГО ТРАНСПОРТНОГО УНІВЕРСИТЕТУ</w:t>
      </w:r>
    </w:p>
    <w:p w14:paraId="6446A23B" w14:textId="77777777" w:rsidR="001D504B" w:rsidRDefault="002E19E2">
      <w:pPr>
        <w:pStyle w:val="1"/>
        <w:framePr w:w="6410" w:h="9229" w:hRule="exact" w:wrap="none" w:vAnchor="page" w:hAnchor="page" w:x="761" w:y="865"/>
        <w:spacing w:after="160"/>
        <w:ind w:firstLine="500"/>
        <w:jc w:val="both"/>
      </w:pPr>
      <w:r>
        <w:t>Положення про проведення практики студентів Національного транспортного університету розроблено у відповідності до Закону України "Про вищу освіту", Указу Президента України від 04.07.2005 року № 1013/2005 "Про невідкладні заходи щодо забезпечення функціонування та розвитку освіти в Україні", "Положення про проведення практики студентів вищих навчальних закладів", Державної програми розвитку вищої освіти на 2005 -2007 роки з врахуванням положень Концепції досконалості Європейського фонду управління якістю, вимог Міжнародного стандарту якості ISO серії 9000.</w:t>
      </w:r>
    </w:p>
    <w:p w14:paraId="04CAA74D" w14:textId="77777777" w:rsidR="001D504B" w:rsidRDefault="002E19E2">
      <w:pPr>
        <w:pStyle w:val="22"/>
        <w:framePr w:w="6410" w:h="9229" w:hRule="exact" w:wrap="none" w:vAnchor="page" w:hAnchor="page" w:x="761" w:y="865"/>
        <w:numPr>
          <w:ilvl w:val="0"/>
          <w:numId w:val="1"/>
        </w:numPr>
        <w:tabs>
          <w:tab w:val="left" w:pos="2344"/>
        </w:tabs>
        <w:spacing w:after="160"/>
        <w:ind w:left="2100"/>
        <w:jc w:val="both"/>
      </w:pPr>
      <w:bookmarkStart w:id="6" w:name="bookmark6"/>
      <w:bookmarkEnd w:id="6"/>
      <w:r>
        <w:rPr>
          <w:b/>
          <w:bCs/>
        </w:rPr>
        <w:t>ЗАГАЛЬНІ ПОЛОЖЕННЯ</w:t>
      </w:r>
    </w:p>
    <w:p w14:paraId="6D80DDBB" w14:textId="77777777" w:rsidR="001D504B" w:rsidRDefault="002E19E2">
      <w:pPr>
        <w:pStyle w:val="1"/>
        <w:framePr w:w="6410" w:h="9229" w:hRule="exact" w:wrap="none" w:vAnchor="page" w:hAnchor="page" w:x="761" w:y="865"/>
        <w:numPr>
          <w:ilvl w:val="1"/>
          <w:numId w:val="1"/>
        </w:numPr>
        <w:tabs>
          <w:tab w:val="left" w:pos="409"/>
        </w:tabs>
        <w:ind w:firstLine="0"/>
        <w:jc w:val="both"/>
      </w:pPr>
      <w:bookmarkStart w:id="7" w:name="bookmark7"/>
      <w:bookmarkEnd w:id="7"/>
      <w:r>
        <w:t>Практика студентів НТУ є невід'ємною складовою освітньо-професійної програми підготовки фахівців. Вона спрямована на закріплення теоретичних знань, отриманих студентами за час навчання, набуття і удосконалення практичних навичок і умінь за відповідним напрямом (спеціальністю).</w:t>
      </w:r>
    </w:p>
    <w:p w14:paraId="03C747F2" w14:textId="77777777" w:rsidR="001D504B" w:rsidRDefault="002E19E2">
      <w:pPr>
        <w:pStyle w:val="1"/>
        <w:framePr w:w="6410" w:h="9229" w:hRule="exact" w:wrap="none" w:vAnchor="page" w:hAnchor="page" w:x="761" w:y="865"/>
        <w:numPr>
          <w:ilvl w:val="1"/>
          <w:numId w:val="1"/>
        </w:numPr>
        <w:tabs>
          <w:tab w:val="left" w:pos="413"/>
        </w:tabs>
        <w:ind w:firstLine="0"/>
        <w:jc w:val="both"/>
      </w:pPr>
      <w:bookmarkStart w:id="8" w:name="bookmark8"/>
      <w:bookmarkEnd w:id="8"/>
      <w:r>
        <w:t>Метою практики є формування та розвиток у студентів професійного вміння приймати самостійні рішення в умовах конкретного виробництва, оволодіння сучасними методами, формами організації праці, знаряддями праці в галузі їх майбутньої спеціальності.</w:t>
      </w:r>
    </w:p>
    <w:p w14:paraId="0F1FCFE1" w14:textId="77777777" w:rsidR="001D504B" w:rsidRDefault="002E19E2">
      <w:pPr>
        <w:pStyle w:val="1"/>
        <w:framePr w:w="6410" w:h="9229" w:hRule="exact" w:wrap="none" w:vAnchor="page" w:hAnchor="page" w:x="761" w:y="865"/>
        <w:numPr>
          <w:ilvl w:val="1"/>
          <w:numId w:val="1"/>
        </w:numPr>
        <w:tabs>
          <w:tab w:val="left" w:pos="417"/>
        </w:tabs>
        <w:ind w:firstLine="0"/>
        <w:jc w:val="both"/>
      </w:pPr>
      <w:bookmarkStart w:id="9" w:name="bookmark9"/>
      <w:bookmarkEnd w:id="9"/>
      <w:r>
        <w:t>Види та обсяги практик визначаються освітньо-професійною програмою підготовки фахівців, що відображається відповідно в навчальних планах і графіках навчального процесу.</w:t>
      </w:r>
    </w:p>
    <w:p w14:paraId="5276B0B8" w14:textId="77777777" w:rsidR="001D504B" w:rsidRDefault="002E19E2">
      <w:pPr>
        <w:pStyle w:val="1"/>
        <w:framePr w:w="6410" w:h="9229" w:hRule="exact" w:wrap="none" w:vAnchor="page" w:hAnchor="page" w:x="761" w:y="865"/>
        <w:numPr>
          <w:ilvl w:val="1"/>
          <w:numId w:val="1"/>
        </w:numPr>
        <w:tabs>
          <w:tab w:val="left" w:pos="391"/>
        </w:tabs>
        <w:ind w:firstLine="0"/>
      </w:pPr>
      <w:bookmarkStart w:id="10" w:name="bookmark10"/>
      <w:bookmarkEnd w:id="10"/>
      <w:r>
        <w:t>Зміст практики визначається її програмою.</w:t>
      </w:r>
    </w:p>
    <w:p w14:paraId="2E6675B6" w14:textId="77777777" w:rsidR="001D504B" w:rsidRDefault="002E19E2">
      <w:pPr>
        <w:pStyle w:val="1"/>
        <w:framePr w:w="6410" w:h="9229" w:hRule="exact" w:wrap="none" w:vAnchor="page" w:hAnchor="page" w:x="761" w:y="865"/>
        <w:numPr>
          <w:ilvl w:val="1"/>
          <w:numId w:val="1"/>
        </w:numPr>
        <w:tabs>
          <w:tab w:val="left" w:pos="424"/>
        </w:tabs>
        <w:ind w:firstLine="0"/>
        <w:jc w:val="both"/>
      </w:pPr>
      <w:bookmarkStart w:id="11" w:name="bookmark11"/>
      <w:bookmarkEnd w:id="11"/>
      <w:r>
        <w:t>Місцем проведення практики можуть бути сучасні підприємства дорожньо-транспортної галузі України, а також провідні підприємства за її межами.</w:t>
      </w:r>
    </w:p>
    <w:p w14:paraId="2BBE8C0E" w14:textId="77777777" w:rsidR="001D504B" w:rsidRDefault="002E19E2">
      <w:pPr>
        <w:pStyle w:val="1"/>
        <w:framePr w:w="6410" w:h="9229" w:hRule="exact" w:wrap="none" w:vAnchor="page" w:hAnchor="page" w:x="761" w:y="865"/>
        <w:numPr>
          <w:ilvl w:val="1"/>
          <w:numId w:val="1"/>
        </w:numPr>
        <w:tabs>
          <w:tab w:val="left" w:pos="417"/>
        </w:tabs>
        <w:spacing w:after="160"/>
        <w:ind w:firstLine="0"/>
        <w:jc w:val="both"/>
      </w:pPr>
      <w:bookmarkStart w:id="12" w:name="bookmark12"/>
      <w:bookmarkEnd w:id="12"/>
      <w:r>
        <w:t>Заходи, пов'язані з організацією практики, визначаються наказом ректора.</w:t>
      </w:r>
    </w:p>
    <w:p w14:paraId="480FACC2" w14:textId="77777777" w:rsidR="001D504B" w:rsidRDefault="002E19E2">
      <w:pPr>
        <w:pStyle w:val="22"/>
        <w:framePr w:w="6410" w:h="9229" w:hRule="exact" w:wrap="none" w:vAnchor="page" w:hAnchor="page" w:x="761" w:y="865"/>
        <w:numPr>
          <w:ilvl w:val="0"/>
          <w:numId w:val="1"/>
        </w:numPr>
        <w:tabs>
          <w:tab w:val="left" w:pos="2279"/>
        </w:tabs>
        <w:spacing w:after="160"/>
        <w:ind w:left="2020"/>
        <w:jc w:val="both"/>
      </w:pPr>
      <w:bookmarkStart w:id="13" w:name="bookmark13"/>
      <w:bookmarkEnd w:id="13"/>
      <w:r>
        <w:rPr>
          <w:b/>
          <w:bCs/>
        </w:rPr>
        <w:t>ВИДИ І ЗМІСТ ПРАКТИКИ</w:t>
      </w:r>
    </w:p>
    <w:p w14:paraId="1C6366BF" w14:textId="77777777" w:rsidR="001D504B" w:rsidRDefault="002E19E2">
      <w:pPr>
        <w:pStyle w:val="1"/>
        <w:framePr w:w="6410" w:h="9229" w:hRule="exact" w:wrap="none" w:vAnchor="page" w:hAnchor="page" w:x="761" w:y="865"/>
        <w:numPr>
          <w:ilvl w:val="1"/>
          <w:numId w:val="1"/>
        </w:numPr>
        <w:tabs>
          <w:tab w:val="left" w:pos="413"/>
        </w:tabs>
        <w:ind w:firstLine="0"/>
        <w:jc w:val="both"/>
      </w:pPr>
      <w:bookmarkStart w:id="14" w:name="bookmark14"/>
      <w:bookmarkEnd w:id="14"/>
      <w:r>
        <w:t>Залежно від конкретного напряму (спеціальності) студентів основними видами практики можуть бути:</w:t>
      </w:r>
    </w:p>
    <w:p w14:paraId="2C695FD1" w14:textId="77777777" w:rsidR="001D504B" w:rsidRDefault="002E19E2">
      <w:pPr>
        <w:pStyle w:val="1"/>
        <w:framePr w:w="6410" w:h="9229" w:hRule="exact" w:wrap="none" w:vAnchor="page" w:hAnchor="page" w:x="761" w:y="865"/>
        <w:ind w:firstLine="500"/>
        <w:jc w:val="both"/>
      </w:pPr>
      <w:r>
        <w:t>- навчальна;</w:t>
      </w:r>
    </w:p>
    <w:p w14:paraId="618D91C4" w14:textId="77777777" w:rsidR="001D504B" w:rsidRDefault="002E19E2">
      <w:pPr>
        <w:pStyle w:val="1"/>
        <w:framePr w:w="6410" w:h="9229" w:hRule="exact" w:wrap="none" w:vAnchor="page" w:hAnchor="page" w:x="761" w:y="865"/>
        <w:ind w:firstLine="820"/>
        <w:jc w:val="both"/>
      </w:pPr>
      <w:r>
        <w:t>виробнича (технологічна, експлуатаційна, конструкторська, педагогічна, переддипломна або науково-дослідницька).</w:t>
      </w:r>
    </w:p>
    <w:p w14:paraId="0F1DF8ED" w14:textId="77777777" w:rsidR="001D504B" w:rsidRDefault="002E19E2">
      <w:pPr>
        <w:pStyle w:val="1"/>
        <w:framePr w:w="6410" w:h="9229" w:hRule="exact" w:wrap="none" w:vAnchor="page" w:hAnchor="page" w:x="761" w:y="865"/>
        <w:numPr>
          <w:ilvl w:val="1"/>
          <w:numId w:val="1"/>
        </w:numPr>
        <w:tabs>
          <w:tab w:val="left" w:pos="413"/>
        </w:tabs>
        <w:ind w:firstLine="0"/>
        <w:jc w:val="both"/>
      </w:pPr>
      <w:bookmarkStart w:id="15" w:name="bookmark15"/>
      <w:bookmarkEnd w:id="15"/>
      <w:r>
        <w:t>Завданням навчальної практики є ознайомлення студентів зі специфікою майбутньої спеціальності, отримання первинних професійних умінь і навичок із загально-професійних та спеціальних дисциплін.</w:t>
      </w:r>
    </w:p>
    <w:p w14:paraId="0BE36515" w14:textId="77777777" w:rsidR="001D504B" w:rsidRDefault="001D504B">
      <w:pPr>
        <w:spacing w:line="1" w:lineRule="exact"/>
        <w:sectPr w:rsidR="001D504B">
          <w:pgSz w:w="8400" w:h="11900"/>
          <w:pgMar w:top="360" w:right="360" w:bottom="360" w:left="360" w:header="0" w:footer="3" w:gutter="0"/>
          <w:cols w:space="720"/>
          <w:noEndnote/>
          <w:docGrid w:linePitch="360"/>
        </w:sectPr>
      </w:pPr>
    </w:p>
    <w:p w14:paraId="2DA986F6" w14:textId="77777777" w:rsidR="001D504B" w:rsidRDefault="001D504B">
      <w:pPr>
        <w:spacing w:line="1" w:lineRule="exact"/>
      </w:pPr>
    </w:p>
    <w:p w14:paraId="5BAB44E9" w14:textId="77777777" w:rsidR="001D504B" w:rsidRDefault="002E19E2">
      <w:pPr>
        <w:pStyle w:val="1"/>
        <w:framePr w:w="6410" w:h="8848" w:hRule="exact" w:wrap="none" w:vAnchor="page" w:hAnchor="page" w:x="761" w:y="818"/>
        <w:numPr>
          <w:ilvl w:val="1"/>
          <w:numId w:val="1"/>
        </w:numPr>
        <w:tabs>
          <w:tab w:val="left" w:pos="417"/>
        </w:tabs>
        <w:ind w:firstLine="0"/>
        <w:jc w:val="both"/>
      </w:pPr>
      <w:bookmarkStart w:id="16" w:name="bookmark16"/>
      <w:bookmarkEnd w:id="16"/>
      <w:r>
        <w:t>Метою виробничої практики є закріплення та поглиблення теоретичних знань, отриманих студентами в процесі вивчення певного циклу теоретичних дисциплін, практичних навичок з напряму (фахове спрямування) також збір фактичного матеріалу для виконання курсових проектів (робіт).</w:t>
      </w:r>
    </w:p>
    <w:p w14:paraId="547F8BAA" w14:textId="77777777" w:rsidR="001D504B" w:rsidRDefault="002E19E2">
      <w:pPr>
        <w:pStyle w:val="1"/>
        <w:framePr w:w="6410" w:h="8848" w:hRule="exact" w:wrap="none" w:vAnchor="page" w:hAnchor="page" w:x="761" w:y="818"/>
        <w:numPr>
          <w:ilvl w:val="1"/>
          <w:numId w:val="1"/>
        </w:numPr>
        <w:tabs>
          <w:tab w:val="left" w:pos="413"/>
        </w:tabs>
        <w:ind w:firstLine="0"/>
        <w:jc w:val="both"/>
      </w:pPr>
      <w:bookmarkStart w:id="17" w:name="bookmark17"/>
      <w:bookmarkEnd w:id="17"/>
      <w:r>
        <w:t>Переддипломна практика студентів (як різновид виробничої практики) є завершальним етапом навчання і проводиться на випускному курсі з метою узагальнення і вдосконалення здобутих ними знань, практичних умінь та навичок, оволодіння професійним досвідом та готовності їх до самостійної трудової діяльності, а також збору матеріалів для дипломного проектування.</w:t>
      </w:r>
    </w:p>
    <w:p w14:paraId="3C1DDD9D" w14:textId="77777777" w:rsidR="001D504B" w:rsidRDefault="002E19E2">
      <w:pPr>
        <w:pStyle w:val="1"/>
        <w:framePr w:w="6410" w:h="8848" w:hRule="exact" w:wrap="none" w:vAnchor="page" w:hAnchor="page" w:x="761" w:y="818"/>
        <w:numPr>
          <w:ilvl w:val="1"/>
          <w:numId w:val="1"/>
        </w:numPr>
        <w:tabs>
          <w:tab w:val="left" w:pos="413"/>
        </w:tabs>
        <w:ind w:firstLine="0"/>
        <w:jc w:val="both"/>
      </w:pPr>
      <w:bookmarkStart w:id="18" w:name="bookmark18"/>
      <w:bookmarkEnd w:id="18"/>
      <w:r>
        <w:t>Види практики з кожного напряму (спеціальності), їх тривалість і терміни проведення визначаються навчальним планом.</w:t>
      </w:r>
    </w:p>
    <w:p w14:paraId="60CB963E" w14:textId="77777777" w:rsidR="001D504B" w:rsidRDefault="002E19E2">
      <w:pPr>
        <w:pStyle w:val="1"/>
        <w:framePr w:w="6410" w:h="8848" w:hRule="exact" w:wrap="none" w:vAnchor="page" w:hAnchor="page" w:x="761" w:y="818"/>
        <w:numPr>
          <w:ilvl w:val="1"/>
          <w:numId w:val="1"/>
        </w:numPr>
        <w:tabs>
          <w:tab w:val="left" w:pos="413"/>
        </w:tabs>
        <w:spacing w:after="160"/>
        <w:ind w:firstLine="0"/>
        <w:jc w:val="both"/>
      </w:pPr>
      <w:bookmarkStart w:id="19" w:name="bookmark19"/>
      <w:bookmarkEnd w:id="19"/>
      <w:r>
        <w:t>Зміст практик визначається робочою програмою, яка розробляється кафедрою згідно з навчальним планом та затверджується завідуючим кафедри.</w:t>
      </w:r>
    </w:p>
    <w:p w14:paraId="7D4FA9ED" w14:textId="77777777" w:rsidR="001D504B" w:rsidRDefault="002E19E2">
      <w:pPr>
        <w:pStyle w:val="22"/>
        <w:framePr w:w="6410" w:h="8848" w:hRule="exact" w:wrap="none" w:vAnchor="page" w:hAnchor="page" w:x="761" w:y="818"/>
        <w:numPr>
          <w:ilvl w:val="0"/>
          <w:numId w:val="1"/>
        </w:numPr>
        <w:tabs>
          <w:tab w:val="left" w:pos="255"/>
        </w:tabs>
        <w:spacing w:after="160"/>
        <w:jc w:val="center"/>
      </w:pPr>
      <w:bookmarkStart w:id="20" w:name="bookmark20"/>
      <w:bookmarkEnd w:id="20"/>
      <w:r>
        <w:rPr>
          <w:b/>
          <w:bCs/>
        </w:rPr>
        <w:t>БАЗИ ПРАКТИКИ</w:t>
      </w:r>
    </w:p>
    <w:p w14:paraId="7436EE64" w14:textId="77777777" w:rsidR="001D504B" w:rsidRDefault="002E19E2">
      <w:pPr>
        <w:pStyle w:val="1"/>
        <w:framePr w:w="6410" w:h="8848" w:hRule="exact" w:wrap="none" w:vAnchor="page" w:hAnchor="page" w:x="761" w:y="818"/>
        <w:numPr>
          <w:ilvl w:val="1"/>
          <w:numId w:val="1"/>
        </w:numPr>
        <w:tabs>
          <w:tab w:val="left" w:pos="409"/>
        </w:tabs>
        <w:ind w:firstLine="0"/>
        <w:jc w:val="both"/>
      </w:pPr>
      <w:bookmarkStart w:id="21" w:name="bookmark21"/>
      <w:bookmarkEnd w:id="21"/>
      <w:r>
        <w:t>Практика студентів НТУ проводиться на базах практики, які забезпечують виконання програми для відповідних освітньо-кваліфікаційних рівнів.</w:t>
      </w:r>
    </w:p>
    <w:p w14:paraId="7A6477EC" w14:textId="77777777" w:rsidR="001D504B" w:rsidRDefault="002E19E2">
      <w:pPr>
        <w:pStyle w:val="1"/>
        <w:framePr w:w="6410" w:h="8848" w:hRule="exact" w:wrap="none" w:vAnchor="page" w:hAnchor="page" w:x="761" w:y="818"/>
        <w:ind w:firstLine="360"/>
        <w:jc w:val="both"/>
      </w:pPr>
      <w:r>
        <w:t>При наявності у НТУ державних, регіональних замовлень на підготовку фахівців перелік баз практики надають навчальному закладу, які формували ці замовлення. При підготовці фахівців за цільовими договорами з підприємствами (підприємствами, організаціями, установами) бази практики передбачаються у цих договорах.</w:t>
      </w:r>
    </w:p>
    <w:p w14:paraId="7B5993D7" w14:textId="77777777" w:rsidR="001D504B" w:rsidRDefault="002E19E2">
      <w:pPr>
        <w:pStyle w:val="1"/>
        <w:framePr w:w="6410" w:h="8848" w:hRule="exact" w:wrap="none" w:vAnchor="page" w:hAnchor="page" w:x="761" w:y="818"/>
        <w:ind w:firstLine="360"/>
        <w:jc w:val="both"/>
      </w:pPr>
      <w:r>
        <w:t>Навчальна практика для отримання професійних навичок може проводиться у навчальних, навчально-виробничих майстернях, навчально- дослідних ділянках, навчально-практичних центрах та інших допоміжних об'єктах університету.</w:t>
      </w:r>
    </w:p>
    <w:p w14:paraId="368989BB" w14:textId="77777777" w:rsidR="001D504B" w:rsidRDefault="002E19E2">
      <w:pPr>
        <w:pStyle w:val="1"/>
        <w:framePr w:w="6410" w:h="8848" w:hRule="exact" w:wrap="none" w:vAnchor="page" w:hAnchor="page" w:x="761" w:y="818"/>
        <w:numPr>
          <w:ilvl w:val="1"/>
          <w:numId w:val="1"/>
        </w:numPr>
        <w:tabs>
          <w:tab w:val="left" w:pos="417"/>
        </w:tabs>
        <w:ind w:firstLine="0"/>
        <w:jc w:val="both"/>
      </w:pPr>
      <w:bookmarkStart w:id="22" w:name="bookmark22"/>
      <w:bookmarkEnd w:id="22"/>
      <w:r>
        <w:t>Визначення баз практики здійснюється керівниками практики на кафедрах на основі прямих договорів із підприємствами (підприємствами, організаціями, установами) незалежно від їх організаційно-правових форм і форм власності.</w:t>
      </w:r>
    </w:p>
    <w:p w14:paraId="557590B1" w14:textId="77777777" w:rsidR="001D504B" w:rsidRDefault="002E19E2">
      <w:pPr>
        <w:pStyle w:val="1"/>
        <w:framePr w:w="6410" w:h="8848" w:hRule="exact" w:wrap="none" w:vAnchor="page" w:hAnchor="page" w:x="761" w:y="818"/>
        <w:numPr>
          <w:ilvl w:val="1"/>
          <w:numId w:val="1"/>
        </w:numPr>
        <w:tabs>
          <w:tab w:val="left" w:pos="409"/>
        </w:tabs>
        <w:ind w:firstLine="0"/>
        <w:jc w:val="both"/>
      </w:pPr>
      <w:bookmarkStart w:id="23" w:name="bookmark23"/>
      <w:bookmarkEnd w:id="23"/>
      <w:r>
        <w:t>Студенти можуть самостійно, за погодженням з керівником практики, підбирати для себе базу практики і пропонувати її для використання.</w:t>
      </w:r>
    </w:p>
    <w:p w14:paraId="1A3CB443" w14:textId="77777777" w:rsidR="001D504B" w:rsidRDefault="002E19E2">
      <w:pPr>
        <w:pStyle w:val="1"/>
        <w:framePr w:w="6410" w:h="8848" w:hRule="exact" w:wrap="none" w:vAnchor="page" w:hAnchor="page" w:x="761" w:y="818"/>
        <w:numPr>
          <w:ilvl w:val="1"/>
          <w:numId w:val="1"/>
        </w:numPr>
        <w:tabs>
          <w:tab w:val="left" w:pos="409"/>
        </w:tabs>
        <w:ind w:firstLine="0"/>
        <w:jc w:val="both"/>
      </w:pPr>
      <w:bookmarkStart w:id="24" w:name="bookmark24"/>
      <w:bookmarkEnd w:id="24"/>
      <w:r>
        <w:t>Для студентів-іноземців бази практики передбачаються у відповідному контракті чи договорі щодо підготовки фахівців і можуть бути розташовані як на території країн-замовників, так і в межах України.</w:t>
      </w:r>
    </w:p>
    <w:p w14:paraId="25DC3FA4" w14:textId="77777777" w:rsidR="001D504B" w:rsidRDefault="002E19E2">
      <w:pPr>
        <w:pStyle w:val="1"/>
        <w:framePr w:w="6410" w:h="8848" w:hRule="exact" w:wrap="none" w:vAnchor="page" w:hAnchor="page" w:x="761" w:y="818"/>
        <w:numPr>
          <w:ilvl w:val="1"/>
          <w:numId w:val="1"/>
        </w:numPr>
        <w:tabs>
          <w:tab w:val="left" w:pos="409"/>
        </w:tabs>
        <w:ind w:firstLine="0"/>
        <w:jc w:val="both"/>
      </w:pPr>
      <w:bookmarkStart w:id="25" w:name="bookmark25"/>
      <w:bookmarkEnd w:id="25"/>
      <w:r>
        <w:t>Студенти-іноземці отримують програму практики, індивідуальні завдання, складають звіт в порядку, установленому кафедрою. При проходженні практики в межах України студенти-іноземці додержуються даного Положення.</w:t>
      </w:r>
    </w:p>
    <w:p w14:paraId="0D822D21" w14:textId="77777777" w:rsidR="001D504B" w:rsidRDefault="001D504B">
      <w:pPr>
        <w:spacing w:line="1" w:lineRule="exact"/>
        <w:sectPr w:rsidR="001D504B">
          <w:pgSz w:w="8400" w:h="11900"/>
          <w:pgMar w:top="360" w:right="360" w:bottom="360" w:left="360" w:header="0" w:footer="3" w:gutter="0"/>
          <w:cols w:space="720"/>
          <w:noEndnote/>
          <w:docGrid w:linePitch="360"/>
        </w:sectPr>
      </w:pPr>
    </w:p>
    <w:p w14:paraId="560A0774" w14:textId="77777777" w:rsidR="001D504B" w:rsidRDefault="001D504B">
      <w:pPr>
        <w:spacing w:line="1" w:lineRule="exact"/>
      </w:pPr>
    </w:p>
    <w:p w14:paraId="59CCDD62" w14:textId="77777777" w:rsidR="001D504B" w:rsidRDefault="002E19E2">
      <w:pPr>
        <w:pStyle w:val="22"/>
        <w:framePr w:w="6414" w:h="9506" w:hRule="exact" w:wrap="none" w:vAnchor="page" w:hAnchor="page" w:x="759" w:y="832"/>
        <w:numPr>
          <w:ilvl w:val="0"/>
          <w:numId w:val="1"/>
        </w:numPr>
        <w:tabs>
          <w:tab w:val="left" w:pos="2295"/>
        </w:tabs>
        <w:spacing w:after="160"/>
        <w:ind w:left="2040"/>
      </w:pPr>
      <w:bookmarkStart w:id="26" w:name="bookmark26"/>
      <w:bookmarkEnd w:id="26"/>
      <w:r>
        <w:rPr>
          <w:b/>
          <w:bCs/>
        </w:rPr>
        <w:t>ОРГАНІЗАЦІЯ ПРАКТИКИ</w:t>
      </w:r>
    </w:p>
    <w:p w14:paraId="2355D630" w14:textId="77777777" w:rsidR="001D504B" w:rsidRDefault="002E19E2">
      <w:pPr>
        <w:pStyle w:val="1"/>
        <w:framePr w:w="6414" w:h="9506" w:hRule="exact" w:wrap="none" w:vAnchor="page" w:hAnchor="page" w:x="759" w:y="832"/>
        <w:numPr>
          <w:ilvl w:val="1"/>
          <w:numId w:val="1"/>
        </w:numPr>
        <w:tabs>
          <w:tab w:val="left" w:pos="431"/>
        </w:tabs>
        <w:ind w:firstLine="0"/>
        <w:jc w:val="both"/>
      </w:pPr>
      <w:bookmarkStart w:id="27" w:name="bookmark27"/>
      <w:bookmarkEnd w:id="27"/>
      <w:r>
        <w:t>Загальне керівництво організацією практики та контроль за її проведенням здійснює проректор з навчальної роботи.</w:t>
      </w:r>
    </w:p>
    <w:p w14:paraId="2F06C442" w14:textId="77777777" w:rsidR="001D504B" w:rsidRDefault="002E19E2">
      <w:pPr>
        <w:pStyle w:val="1"/>
        <w:framePr w:w="6414" w:h="9506" w:hRule="exact" w:wrap="none" w:vAnchor="page" w:hAnchor="page" w:x="759" w:y="832"/>
        <w:ind w:firstLine="320"/>
        <w:jc w:val="both"/>
      </w:pPr>
      <w:r>
        <w:t>Загальне навчально-методичне керівництво практикою здійснює навчально-методичне управління.</w:t>
      </w:r>
    </w:p>
    <w:p w14:paraId="31A3E321" w14:textId="77777777" w:rsidR="001D504B" w:rsidRDefault="002E19E2">
      <w:pPr>
        <w:pStyle w:val="1"/>
        <w:framePr w:w="6414" w:h="9506" w:hRule="exact" w:wrap="none" w:vAnchor="page" w:hAnchor="page" w:x="759" w:y="832"/>
        <w:ind w:firstLine="320"/>
        <w:jc w:val="both"/>
      </w:pPr>
      <w:r>
        <w:t>Безпосереднє навчально-методичне керівництво і виконання програми практики забезпечують відповідні кафедри факультетів.</w:t>
      </w:r>
    </w:p>
    <w:p w14:paraId="774D49F1" w14:textId="77777777" w:rsidR="001D504B" w:rsidRDefault="002E19E2">
      <w:pPr>
        <w:pStyle w:val="1"/>
        <w:framePr w:w="6414" w:h="9506" w:hRule="exact" w:wrap="none" w:vAnchor="page" w:hAnchor="page" w:x="759" w:y="832"/>
        <w:numPr>
          <w:ilvl w:val="1"/>
          <w:numId w:val="1"/>
        </w:numPr>
        <w:tabs>
          <w:tab w:val="left" w:pos="431"/>
        </w:tabs>
        <w:ind w:firstLine="0"/>
        <w:jc w:val="both"/>
      </w:pPr>
      <w:bookmarkStart w:id="28" w:name="bookmark28"/>
      <w:bookmarkEnd w:id="28"/>
      <w:r>
        <w:t>Організаційними заходами, що забезпечують підготовку та порядок проведення практики, є:</w:t>
      </w:r>
    </w:p>
    <w:p w14:paraId="6B1AA466" w14:textId="77777777" w:rsidR="001D504B" w:rsidRDefault="002E19E2">
      <w:pPr>
        <w:pStyle w:val="1"/>
        <w:framePr w:w="6414" w:h="9506" w:hRule="exact" w:wrap="none" w:vAnchor="page" w:hAnchor="page" w:x="759" w:y="832"/>
        <w:numPr>
          <w:ilvl w:val="0"/>
          <w:numId w:val="2"/>
        </w:numPr>
        <w:tabs>
          <w:tab w:val="left" w:pos="431"/>
        </w:tabs>
        <w:ind w:firstLine="200"/>
        <w:jc w:val="both"/>
      </w:pPr>
      <w:bookmarkStart w:id="29" w:name="bookmark29"/>
      <w:bookmarkEnd w:id="29"/>
      <w:r>
        <w:t>розробка програм практики студентів, підготовка яких здійснюється за різними напрямами та спеціальностями;</w:t>
      </w:r>
    </w:p>
    <w:p w14:paraId="7821D503" w14:textId="77777777" w:rsidR="001D504B" w:rsidRDefault="002E19E2">
      <w:pPr>
        <w:pStyle w:val="1"/>
        <w:framePr w:w="6414" w:h="9506" w:hRule="exact" w:wrap="none" w:vAnchor="page" w:hAnchor="page" w:x="759" w:y="832"/>
        <w:numPr>
          <w:ilvl w:val="0"/>
          <w:numId w:val="2"/>
        </w:numPr>
        <w:tabs>
          <w:tab w:val="left" w:pos="431"/>
        </w:tabs>
        <w:ind w:firstLine="200"/>
        <w:jc w:val="both"/>
      </w:pPr>
      <w:bookmarkStart w:id="30" w:name="bookmark30"/>
      <w:bookmarkEnd w:id="30"/>
      <w:r>
        <w:t>визначення баз практики;</w:t>
      </w:r>
    </w:p>
    <w:p w14:paraId="44F5CCF3" w14:textId="77777777" w:rsidR="001D504B" w:rsidRDefault="002E19E2">
      <w:pPr>
        <w:pStyle w:val="1"/>
        <w:framePr w:w="6414" w:h="9506" w:hRule="exact" w:wrap="none" w:vAnchor="page" w:hAnchor="page" w:x="759" w:y="832"/>
        <w:numPr>
          <w:ilvl w:val="0"/>
          <w:numId w:val="2"/>
        </w:numPr>
        <w:tabs>
          <w:tab w:val="left" w:pos="431"/>
        </w:tabs>
        <w:ind w:firstLine="200"/>
        <w:jc w:val="both"/>
      </w:pPr>
      <w:bookmarkStart w:id="31" w:name="bookmark31"/>
      <w:bookmarkEnd w:id="31"/>
      <w:r>
        <w:t>розподіл студентів за базами практики;</w:t>
      </w:r>
    </w:p>
    <w:p w14:paraId="24C45FAB" w14:textId="77777777" w:rsidR="001D504B" w:rsidRDefault="002E19E2">
      <w:pPr>
        <w:pStyle w:val="1"/>
        <w:framePr w:w="6414" w:h="9506" w:hRule="exact" w:wrap="none" w:vAnchor="page" w:hAnchor="page" w:x="759" w:y="832"/>
        <w:ind w:firstLine="620"/>
        <w:jc w:val="both"/>
      </w:pPr>
      <w:r>
        <w:t>укладання договорів про проведення практики між НТУ та підприємством, організацією, установою (Додаток А);</w:t>
      </w:r>
    </w:p>
    <w:p w14:paraId="1C96F159" w14:textId="77777777" w:rsidR="001D504B" w:rsidRDefault="002E19E2">
      <w:pPr>
        <w:pStyle w:val="1"/>
        <w:framePr w:w="6414" w:h="9506" w:hRule="exact" w:wrap="none" w:vAnchor="page" w:hAnchor="page" w:x="759" w:y="832"/>
        <w:numPr>
          <w:ilvl w:val="0"/>
          <w:numId w:val="2"/>
        </w:numPr>
        <w:tabs>
          <w:tab w:val="left" w:pos="431"/>
        </w:tabs>
        <w:ind w:firstLine="200"/>
        <w:jc w:val="both"/>
      </w:pPr>
      <w:bookmarkStart w:id="32" w:name="bookmark32"/>
      <w:bookmarkEnd w:id="32"/>
      <w:r>
        <w:t>призначення керівників практики;</w:t>
      </w:r>
    </w:p>
    <w:p w14:paraId="65B5AF15" w14:textId="77777777" w:rsidR="001D504B" w:rsidRDefault="002E19E2">
      <w:pPr>
        <w:pStyle w:val="1"/>
        <w:framePr w:w="6414" w:h="9506" w:hRule="exact" w:wrap="none" w:vAnchor="page" w:hAnchor="page" w:x="759" w:y="832"/>
        <w:numPr>
          <w:ilvl w:val="0"/>
          <w:numId w:val="2"/>
        </w:numPr>
        <w:tabs>
          <w:tab w:val="left" w:pos="431"/>
        </w:tabs>
        <w:ind w:firstLine="200"/>
        <w:jc w:val="both"/>
      </w:pPr>
      <w:bookmarkStart w:id="33" w:name="bookmark33"/>
      <w:bookmarkEnd w:id="33"/>
      <w:r>
        <w:t>складання тематики індивідуальних завдань на практику;</w:t>
      </w:r>
    </w:p>
    <w:p w14:paraId="060AAAF9" w14:textId="77777777" w:rsidR="001D504B" w:rsidRDefault="002E19E2">
      <w:pPr>
        <w:pStyle w:val="1"/>
        <w:framePr w:w="6414" w:h="9506" w:hRule="exact" w:wrap="none" w:vAnchor="page" w:hAnchor="page" w:x="759" w:y="832"/>
        <w:ind w:firstLine="500"/>
        <w:jc w:val="both"/>
      </w:pPr>
      <w:r>
        <w:t>підготовка форм звітної документації за результатами проведення практики.</w:t>
      </w:r>
    </w:p>
    <w:p w14:paraId="624DCCF9" w14:textId="77777777" w:rsidR="001D504B" w:rsidRDefault="002E19E2">
      <w:pPr>
        <w:pStyle w:val="1"/>
        <w:framePr w:w="6414" w:h="9506" w:hRule="exact" w:wrap="none" w:vAnchor="page" w:hAnchor="page" w:x="759" w:y="832"/>
        <w:numPr>
          <w:ilvl w:val="1"/>
          <w:numId w:val="1"/>
        </w:numPr>
        <w:tabs>
          <w:tab w:val="left" w:pos="431"/>
        </w:tabs>
        <w:ind w:firstLine="0"/>
        <w:jc w:val="both"/>
      </w:pPr>
      <w:bookmarkStart w:id="34" w:name="bookmark34"/>
      <w:bookmarkEnd w:id="34"/>
      <w:r>
        <w:t>Основним організаційно-методичним документом, що регламентує діяльність студентів є програма практики.</w:t>
      </w:r>
    </w:p>
    <w:p w14:paraId="5DBD6757" w14:textId="77777777" w:rsidR="001D504B" w:rsidRDefault="002E19E2">
      <w:pPr>
        <w:pStyle w:val="1"/>
        <w:framePr w:w="6414" w:h="9506" w:hRule="exact" w:wrap="none" w:vAnchor="page" w:hAnchor="page" w:x="759" w:y="832"/>
        <w:ind w:firstLine="500"/>
        <w:jc w:val="both"/>
      </w:pPr>
      <w:r>
        <w:t>Програми практики повинні відповідати вимогам галузевих стандартів вищої освіти, ураховувати специфіку напряму (спеціальності) та відображати останні досягнення науки і виробництва. Тому вони повинні переглядатися та доопрацьовуватися не рідше, ніж один раз на п'ять років. Розробка та видання програм практики для нових напрямів (спеціальностей) здійснюються не пізніше, ніж за семестр до її початку.</w:t>
      </w:r>
    </w:p>
    <w:p w14:paraId="46324A40" w14:textId="77777777" w:rsidR="001D504B" w:rsidRDefault="002E19E2">
      <w:pPr>
        <w:pStyle w:val="1"/>
        <w:framePr w:w="6414" w:h="9506" w:hRule="exact" w:wrap="none" w:vAnchor="page" w:hAnchor="page" w:x="759" w:y="832"/>
        <w:ind w:firstLine="280"/>
        <w:jc w:val="both"/>
      </w:pPr>
      <w:r>
        <w:t>Програми практики повинні містити наступні основні розділи:</w:t>
      </w:r>
    </w:p>
    <w:p w14:paraId="12574455" w14:textId="77777777" w:rsidR="001D504B" w:rsidRDefault="002E19E2">
      <w:pPr>
        <w:pStyle w:val="1"/>
        <w:framePr w:w="6414" w:h="9506" w:hRule="exact" w:wrap="none" w:vAnchor="page" w:hAnchor="page" w:x="759" w:y="832"/>
        <w:numPr>
          <w:ilvl w:val="0"/>
          <w:numId w:val="2"/>
        </w:numPr>
        <w:tabs>
          <w:tab w:val="left" w:pos="577"/>
        </w:tabs>
        <w:ind w:firstLine="380"/>
        <w:jc w:val="both"/>
      </w:pPr>
      <w:bookmarkStart w:id="35" w:name="bookmark35"/>
      <w:bookmarkEnd w:id="35"/>
      <w:r>
        <w:t>цілі і завдання практики;</w:t>
      </w:r>
    </w:p>
    <w:p w14:paraId="38E52481" w14:textId="77777777" w:rsidR="001D504B" w:rsidRDefault="002E19E2">
      <w:pPr>
        <w:pStyle w:val="1"/>
        <w:framePr w:w="6414" w:h="9506" w:hRule="exact" w:wrap="none" w:vAnchor="page" w:hAnchor="page" w:x="759" w:y="832"/>
        <w:numPr>
          <w:ilvl w:val="0"/>
          <w:numId w:val="2"/>
        </w:numPr>
        <w:tabs>
          <w:tab w:val="left" w:pos="577"/>
        </w:tabs>
        <w:ind w:firstLine="380"/>
        <w:jc w:val="both"/>
      </w:pPr>
      <w:bookmarkStart w:id="36" w:name="bookmark36"/>
      <w:bookmarkEnd w:id="36"/>
      <w:r>
        <w:t>організація проведення практики;</w:t>
      </w:r>
    </w:p>
    <w:p w14:paraId="49B64879" w14:textId="77777777" w:rsidR="001D504B" w:rsidRDefault="002E19E2">
      <w:pPr>
        <w:pStyle w:val="1"/>
        <w:framePr w:w="6414" w:h="9506" w:hRule="exact" w:wrap="none" w:vAnchor="page" w:hAnchor="page" w:x="759" w:y="832"/>
        <w:numPr>
          <w:ilvl w:val="0"/>
          <w:numId w:val="2"/>
        </w:numPr>
        <w:tabs>
          <w:tab w:val="left" w:pos="577"/>
        </w:tabs>
        <w:ind w:firstLine="380"/>
        <w:jc w:val="both"/>
      </w:pPr>
      <w:bookmarkStart w:id="37" w:name="bookmark37"/>
      <w:bookmarkEnd w:id="37"/>
      <w:r>
        <w:t>зміст практики;</w:t>
      </w:r>
    </w:p>
    <w:p w14:paraId="71071B1A" w14:textId="77777777" w:rsidR="001D504B" w:rsidRDefault="002E19E2">
      <w:pPr>
        <w:pStyle w:val="1"/>
        <w:framePr w:w="6414" w:h="9506" w:hRule="exact" w:wrap="none" w:vAnchor="page" w:hAnchor="page" w:x="759" w:y="832"/>
        <w:numPr>
          <w:ilvl w:val="0"/>
          <w:numId w:val="2"/>
        </w:numPr>
        <w:tabs>
          <w:tab w:val="left" w:pos="581"/>
        </w:tabs>
        <w:ind w:firstLine="380"/>
        <w:jc w:val="both"/>
      </w:pPr>
      <w:bookmarkStart w:id="38" w:name="bookmark38"/>
      <w:bookmarkEnd w:id="38"/>
      <w:r>
        <w:t>індивідуальні завдання;</w:t>
      </w:r>
    </w:p>
    <w:p w14:paraId="38A7A9C9" w14:textId="77777777" w:rsidR="001D504B" w:rsidRDefault="002E19E2">
      <w:pPr>
        <w:pStyle w:val="1"/>
        <w:framePr w:w="6414" w:h="9506" w:hRule="exact" w:wrap="none" w:vAnchor="page" w:hAnchor="page" w:x="759" w:y="832"/>
        <w:numPr>
          <w:ilvl w:val="0"/>
          <w:numId w:val="2"/>
        </w:numPr>
        <w:tabs>
          <w:tab w:val="left" w:pos="581"/>
        </w:tabs>
        <w:ind w:firstLine="380"/>
        <w:jc w:val="both"/>
      </w:pPr>
      <w:bookmarkStart w:id="39" w:name="bookmark39"/>
      <w:bookmarkEnd w:id="39"/>
      <w:r>
        <w:t>вимоги до звіту про практику;</w:t>
      </w:r>
    </w:p>
    <w:p w14:paraId="132948E2" w14:textId="77777777" w:rsidR="001D504B" w:rsidRDefault="002E19E2">
      <w:pPr>
        <w:pStyle w:val="1"/>
        <w:framePr w:w="6414" w:h="9506" w:hRule="exact" w:wrap="none" w:vAnchor="page" w:hAnchor="page" w:x="759" w:y="832"/>
        <w:numPr>
          <w:ilvl w:val="0"/>
          <w:numId w:val="2"/>
        </w:numPr>
        <w:tabs>
          <w:tab w:val="left" w:pos="581"/>
        </w:tabs>
        <w:ind w:firstLine="380"/>
        <w:jc w:val="both"/>
      </w:pPr>
      <w:bookmarkStart w:id="40" w:name="bookmark40"/>
      <w:bookmarkEnd w:id="40"/>
      <w:r>
        <w:t>підведення підсумків практики.</w:t>
      </w:r>
    </w:p>
    <w:p w14:paraId="31DDB6CE" w14:textId="77777777" w:rsidR="001D504B" w:rsidRDefault="002E19E2">
      <w:pPr>
        <w:pStyle w:val="1"/>
        <w:framePr w:w="6414" w:h="9506" w:hRule="exact" w:wrap="none" w:vAnchor="page" w:hAnchor="page" w:x="759" w:y="832"/>
        <w:ind w:firstLine="320"/>
        <w:jc w:val="both"/>
      </w:pPr>
      <w:r>
        <w:t>Крім того, розділи програми практики можуть включати методичні указівки (рекомендації) щодо проходження практики, перелік літератури та необхідної документації, екскурсії під час проведення практики та інші заходи, що сприяють закріпленню знань, отриманих під час навчання.</w:t>
      </w:r>
    </w:p>
    <w:p w14:paraId="21BAD93A" w14:textId="77777777" w:rsidR="001D504B" w:rsidRDefault="002E19E2">
      <w:pPr>
        <w:pStyle w:val="1"/>
        <w:framePr w:w="6414" w:h="9506" w:hRule="exact" w:wrap="none" w:vAnchor="page" w:hAnchor="page" w:x="759" w:y="832"/>
        <w:ind w:firstLine="320"/>
        <w:jc w:val="both"/>
      </w:pPr>
      <w:r>
        <w:t xml:space="preserve">Індивідуальне завдання розробляється керівником практики від кафедри і видається кожному студенту. Зміст індивідуального завдання повинен ураховувати конкретні умови та можливості підприємства (організації, установи), відповідати потребам виробництва і одночасно відповідати цілям і завданням навчального процесу. Крім того, індивідуальне завдання повинно відповідати </w:t>
      </w:r>
      <w:proofErr w:type="spellStart"/>
      <w:r>
        <w:t>здатностям</w:t>
      </w:r>
      <w:proofErr w:type="spellEnd"/>
      <w:r>
        <w:t xml:space="preserve"> і теоретичній підготовці студентів.</w:t>
      </w:r>
    </w:p>
    <w:p w14:paraId="182C3820" w14:textId="77777777" w:rsidR="001D504B" w:rsidRDefault="001D504B">
      <w:pPr>
        <w:spacing w:line="1" w:lineRule="exact"/>
        <w:sectPr w:rsidR="001D504B">
          <w:pgSz w:w="8400" w:h="11900"/>
          <w:pgMar w:top="360" w:right="360" w:bottom="360" w:left="360" w:header="0" w:footer="3" w:gutter="0"/>
          <w:cols w:space="720"/>
          <w:noEndnote/>
          <w:docGrid w:linePitch="360"/>
        </w:sectPr>
      </w:pPr>
    </w:p>
    <w:p w14:paraId="7371E3FC" w14:textId="77777777" w:rsidR="001D504B" w:rsidRDefault="001D504B">
      <w:pPr>
        <w:spacing w:line="1" w:lineRule="exact"/>
      </w:pPr>
    </w:p>
    <w:p w14:paraId="73443BDF" w14:textId="77777777" w:rsidR="001D504B" w:rsidRDefault="002E19E2">
      <w:pPr>
        <w:pStyle w:val="1"/>
        <w:framePr w:w="6381" w:h="9549" w:hRule="exact" w:wrap="none" w:vAnchor="page" w:hAnchor="page" w:x="775" w:y="836"/>
        <w:numPr>
          <w:ilvl w:val="1"/>
          <w:numId w:val="1"/>
        </w:numPr>
        <w:tabs>
          <w:tab w:val="left" w:pos="457"/>
        </w:tabs>
        <w:ind w:firstLine="0"/>
        <w:jc w:val="both"/>
      </w:pPr>
      <w:bookmarkStart w:id="41" w:name="bookmark41"/>
      <w:bookmarkStart w:id="42" w:name="_Hlk58006699"/>
      <w:bookmarkEnd w:id="41"/>
      <w:r>
        <w:t>Підприємства (організації, установи), які використовуються як бази практики, повинні відповідати наступним вимогам:</w:t>
      </w:r>
    </w:p>
    <w:p w14:paraId="1BB9C7A2" w14:textId="77777777" w:rsidR="001D504B" w:rsidRDefault="002E19E2">
      <w:pPr>
        <w:pStyle w:val="1"/>
        <w:framePr w:w="6381" w:h="9549" w:hRule="exact" w:wrap="none" w:vAnchor="page" w:hAnchor="page" w:x="775" w:y="836"/>
        <w:numPr>
          <w:ilvl w:val="0"/>
          <w:numId w:val="2"/>
        </w:numPr>
        <w:tabs>
          <w:tab w:val="left" w:pos="528"/>
        </w:tabs>
        <w:ind w:firstLine="360"/>
        <w:jc w:val="both"/>
      </w:pPr>
      <w:bookmarkStart w:id="43" w:name="bookmark42"/>
      <w:bookmarkEnd w:id="43"/>
      <w:r>
        <w:t>наявність структур, що відповідають напряму (спеціальності), за якими здійснюється підготовка фахівців у НТУ;</w:t>
      </w:r>
    </w:p>
    <w:p w14:paraId="412C61CD" w14:textId="77777777" w:rsidR="001D504B" w:rsidRDefault="002E19E2">
      <w:pPr>
        <w:pStyle w:val="1"/>
        <w:framePr w:w="6381" w:h="9549" w:hRule="exact" w:wrap="none" w:vAnchor="page" w:hAnchor="page" w:x="775" w:y="836"/>
        <w:numPr>
          <w:ilvl w:val="0"/>
          <w:numId w:val="2"/>
        </w:numPr>
        <w:tabs>
          <w:tab w:val="left" w:pos="554"/>
        </w:tabs>
        <w:ind w:firstLine="360"/>
        <w:jc w:val="both"/>
      </w:pPr>
      <w:bookmarkStart w:id="44" w:name="bookmark43"/>
      <w:bookmarkEnd w:id="44"/>
      <w:r>
        <w:t>можливість кваліфікованого керівництва практикою студентів;</w:t>
      </w:r>
    </w:p>
    <w:p w14:paraId="5EB0C80B" w14:textId="77777777" w:rsidR="001D504B" w:rsidRDefault="002E19E2">
      <w:pPr>
        <w:pStyle w:val="1"/>
        <w:framePr w:w="6381" w:h="9549" w:hRule="exact" w:wrap="none" w:vAnchor="page" w:hAnchor="page" w:x="775" w:y="836"/>
        <w:numPr>
          <w:ilvl w:val="0"/>
          <w:numId w:val="2"/>
        </w:numPr>
        <w:tabs>
          <w:tab w:val="left" w:pos="554"/>
        </w:tabs>
        <w:ind w:firstLine="360"/>
        <w:jc w:val="both"/>
      </w:pPr>
      <w:bookmarkStart w:id="45" w:name="bookmark44"/>
      <w:bookmarkEnd w:id="45"/>
      <w:r>
        <w:t>можливість надання студентам на час практики робочих місць;</w:t>
      </w:r>
    </w:p>
    <w:p w14:paraId="3EF72E48" w14:textId="77777777" w:rsidR="001D504B" w:rsidRDefault="002E19E2">
      <w:pPr>
        <w:pStyle w:val="1"/>
        <w:framePr w:w="6381" w:h="9549" w:hRule="exact" w:wrap="none" w:vAnchor="page" w:hAnchor="page" w:x="775" w:y="836"/>
        <w:numPr>
          <w:ilvl w:val="0"/>
          <w:numId w:val="2"/>
        </w:numPr>
        <w:tabs>
          <w:tab w:val="left" w:pos="531"/>
        </w:tabs>
        <w:ind w:firstLine="360"/>
        <w:jc w:val="both"/>
      </w:pPr>
      <w:bookmarkStart w:id="46" w:name="bookmark45"/>
      <w:bookmarkEnd w:id="46"/>
      <w:r>
        <w:t>надання студентам права користування бібліотекою, лабораторіями, технічною та іншою документацією, необхідною для виконання програми практики;</w:t>
      </w:r>
    </w:p>
    <w:p w14:paraId="2BB7434B" w14:textId="77777777" w:rsidR="001D504B" w:rsidRDefault="002E19E2">
      <w:pPr>
        <w:pStyle w:val="1"/>
        <w:framePr w:w="6381" w:h="9549" w:hRule="exact" w:wrap="none" w:vAnchor="page" w:hAnchor="page" w:x="775" w:y="836"/>
        <w:numPr>
          <w:ilvl w:val="0"/>
          <w:numId w:val="2"/>
        </w:numPr>
        <w:tabs>
          <w:tab w:val="left" w:pos="557"/>
        </w:tabs>
        <w:ind w:firstLine="360"/>
        <w:jc w:val="both"/>
      </w:pPr>
      <w:bookmarkStart w:id="47" w:name="bookmark46"/>
      <w:bookmarkEnd w:id="47"/>
      <w:r>
        <w:t>можливість наступного працевлаштування випускників НТУ.</w:t>
      </w:r>
    </w:p>
    <w:p w14:paraId="309D647F" w14:textId="77777777" w:rsidR="001D504B" w:rsidRDefault="002E19E2">
      <w:pPr>
        <w:pStyle w:val="1"/>
        <w:framePr w:w="6381" w:h="9549" w:hRule="exact" w:wrap="none" w:vAnchor="page" w:hAnchor="page" w:x="775" w:y="836"/>
        <w:numPr>
          <w:ilvl w:val="1"/>
          <w:numId w:val="1"/>
        </w:numPr>
        <w:tabs>
          <w:tab w:val="left" w:pos="457"/>
        </w:tabs>
        <w:ind w:firstLine="0"/>
        <w:jc w:val="both"/>
      </w:pPr>
      <w:bookmarkStart w:id="48" w:name="bookmark47"/>
      <w:bookmarkEnd w:id="48"/>
      <w:r>
        <w:t>На початку практики студенти повинні отримати інструктаж з охорони праці в галузі, ознайомитися з правилами внутрішнього трудового розпорядку підприємства (організації, установи), порядком отримання документації та матеріалів.</w:t>
      </w:r>
    </w:p>
    <w:p w14:paraId="21252438" w14:textId="77777777" w:rsidR="001D504B" w:rsidRDefault="002E19E2">
      <w:pPr>
        <w:pStyle w:val="1"/>
        <w:framePr w:w="6381" w:h="9549" w:hRule="exact" w:wrap="none" w:vAnchor="page" w:hAnchor="page" w:x="775" w:y="836"/>
        <w:ind w:firstLine="360"/>
        <w:jc w:val="both"/>
      </w:pPr>
      <w:r>
        <w:t>При зарахуванні студентів на штатні посади на час проходження практики на них розповсюджуються законодавство про працю та правила внутрішнього трудового розпорядку підприємства(організації, установи).</w:t>
      </w:r>
    </w:p>
    <w:p w14:paraId="28EB4825" w14:textId="77777777" w:rsidR="001D504B" w:rsidRDefault="002E19E2">
      <w:pPr>
        <w:pStyle w:val="1"/>
        <w:framePr w:w="6381" w:h="9549" w:hRule="exact" w:wrap="none" w:vAnchor="page" w:hAnchor="page" w:x="775" w:y="836"/>
        <w:ind w:firstLine="360"/>
        <w:jc w:val="both"/>
      </w:pPr>
      <w:r>
        <w:t>На студентів, не зарахованих на штатні посади, також розповсюджуються правила внутрішнього трудового розпорядку підприємства(організації, установи).</w:t>
      </w:r>
    </w:p>
    <w:p w14:paraId="653B7813" w14:textId="77777777" w:rsidR="001D504B" w:rsidRDefault="002E19E2">
      <w:pPr>
        <w:pStyle w:val="1"/>
        <w:framePr w:w="6381" w:h="9549" w:hRule="exact" w:wrap="none" w:vAnchor="page" w:hAnchor="page" w:x="775" w:y="836"/>
        <w:numPr>
          <w:ilvl w:val="1"/>
          <w:numId w:val="1"/>
        </w:numPr>
        <w:tabs>
          <w:tab w:val="left" w:pos="457"/>
        </w:tabs>
        <w:ind w:firstLine="0"/>
        <w:jc w:val="both"/>
      </w:pPr>
      <w:bookmarkStart w:id="49" w:name="bookmark48"/>
      <w:bookmarkEnd w:id="49"/>
      <w:r>
        <w:t>Тривалість робочого часу студентів під час проходження практики регламентується Кодексом законів про працю України і складає для студентів віком від 15 до 16 років 24 години на тиждень, від 16 до 18 років - 36 годин на тиждень' (ст. 51 із змінами, внесеними Законами № 871-12 від 20.03.91, № 3610-12 від 17.11.93, № 263/95 ВР від 05.07.95), від 18 років і старше - не більше 40 годин на тиждень (ст. 50 в редакції Закону № 871-12 від 20.03.91, із змінами, внесеними Законом № 3610-12 від 17.11.93).</w:t>
      </w:r>
    </w:p>
    <w:p w14:paraId="357A596E" w14:textId="77777777" w:rsidR="001D504B" w:rsidRDefault="002E19E2">
      <w:pPr>
        <w:pStyle w:val="1"/>
        <w:framePr w:w="6381" w:h="9549" w:hRule="exact" w:wrap="none" w:vAnchor="page" w:hAnchor="page" w:x="775" w:y="836"/>
        <w:numPr>
          <w:ilvl w:val="1"/>
          <w:numId w:val="1"/>
        </w:numPr>
        <w:tabs>
          <w:tab w:val="left" w:pos="457"/>
        </w:tabs>
        <w:ind w:firstLine="0"/>
        <w:jc w:val="both"/>
      </w:pPr>
      <w:bookmarkStart w:id="50" w:name="bookmark49"/>
      <w:bookmarkEnd w:id="50"/>
      <w:r>
        <w:t>Наказом ректора про проведення практики студентів визначається:</w:t>
      </w:r>
    </w:p>
    <w:p w14:paraId="31C59359" w14:textId="77777777" w:rsidR="001D504B" w:rsidRDefault="002E19E2">
      <w:pPr>
        <w:pStyle w:val="1"/>
        <w:framePr w:w="6381" w:h="9549" w:hRule="exact" w:wrap="none" w:vAnchor="page" w:hAnchor="page" w:x="775" w:y="836"/>
        <w:numPr>
          <w:ilvl w:val="0"/>
          <w:numId w:val="2"/>
        </w:numPr>
        <w:tabs>
          <w:tab w:val="left" w:pos="557"/>
        </w:tabs>
        <w:ind w:firstLine="360"/>
        <w:jc w:val="both"/>
      </w:pPr>
      <w:bookmarkStart w:id="51" w:name="bookmark50"/>
      <w:bookmarkEnd w:id="51"/>
      <w:r>
        <w:t>місце та терміни проведення практики;</w:t>
      </w:r>
    </w:p>
    <w:p w14:paraId="03B294A1" w14:textId="77777777" w:rsidR="001D504B" w:rsidRDefault="002E19E2">
      <w:pPr>
        <w:pStyle w:val="1"/>
        <w:framePr w:w="6381" w:h="9549" w:hRule="exact" w:wrap="none" w:vAnchor="page" w:hAnchor="page" w:x="775" w:y="836"/>
        <w:numPr>
          <w:ilvl w:val="0"/>
          <w:numId w:val="2"/>
        </w:numPr>
        <w:tabs>
          <w:tab w:val="left" w:pos="557"/>
        </w:tabs>
        <w:ind w:firstLine="360"/>
        <w:jc w:val="both"/>
      </w:pPr>
      <w:bookmarkStart w:id="52" w:name="bookmark51"/>
      <w:bookmarkEnd w:id="52"/>
      <w:r>
        <w:t>склад студентських груп за місцем проведення практики;</w:t>
      </w:r>
    </w:p>
    <w:p w14:paraId="74FC890D" w14:textId="77777777" w:rsidR="001D504B" w:rsidRDefault="002E19E2">
      <w:pPr>
        <w:pStyle w:val="1"/>
        <w:framePr w:w="6381" w:h="9549" w:hRule="exact" w:wrap="none" w:vAnchor="page" w:hAnchor="page" w:x="775" w:y="836"/>
        <w:numPr>
          <w:ilvl w:val="0"/>
          <w:numId w:val="2"/>
        </w:numPr>
        <w:tabs>
          <w:tab w:val="left" w:pos="528"/>
        </w:tabs>
        <w:ind w:firstLine="360"/>
        <w:jc w:val="both"/>
      </w:pPr>
      <w:bookmarkStart w:id="53" w:name="bookmark52"/>
      <w:bookmarkEnd w:id="53"/>
      <w:r>
        <w:t>відповідальний керівник за організацію практики та оформлення підсумкового звіту за її результатами.</w:t>
      </w:r>
    </w:p>
    <w:p w14:paraId="1722AA24" w14:textId="77777777" w:rsidR="001D504B" w:rsidRDefault="002E19E2">
      <w:pPr>
        <w:pStyle w:val="1"/>
        <w:framePr w:w="6381" w:h="9549" w:hRule="exact" w:wrap="none" w:vAnchor="page" w:hAnchor="page" w:x="775" w:y="836"/>
        <w:numPr>
          <w:ilvl w:val="1"/>
          <w:numId w:val="1"/>
        </w:numPr>
        <w:tabs>
          <w:tab w:val="left" w:pos="457"/>
        </w:tabs>
        <w:ind w:firstLine="0"/>
        <w:jc w:val="both"/>
      </w:pPr>
      <w:bookmarkStart w:id="54" w:name="bookmark53"/>
      <w:bookmarkEnd w:id="54"/>
      <w:r>
        <w:t>Навчально-методичне управління:</w:t>
      </w:r>
    </w:p>
    <w:p w14:paraId="27E5E8A4" w14:textId="77777777" w:rsidR="001D504B" w:rsidRDefault="002E19E2">
      <w:pPr>
        <w:pStyle w:val="1"/>
        <w:framePr w:w="6381" w:h="9549" w:hRule="exact" w:wrap="none" w:vAnchor="page" w:hAnchor="page" w:x="775" w:y="836"/>
        <w:numPr>
          <w:ilvl w:val="0"/>
          <w:numId w:val="2"/>
        </w:numPr>
        <w:tabs>
          <w:tab w:val="left" w:pos="575"/>
        </w:tabs>
        <w:ind w:firstLine="400"/>
        <w:jc w:val="both"/>
      </w:pPr>
      <w:bookmarkStart w:id="55" w:name="bookmark54"/>
      <w:bookmarkEnd w:id="55"/>
      <w:r>
        <w:t>наприкінці календарного року за заявками укладає договори з підприємствами (організаціями, установами), які визначені як бази практики, на наступний календарний рік;</w:t>
      </w:r>
    </w:p>
    <w:p w14:paraId="3A1AB2F2" w14:textId="77777777" w:rsidR="001D504B" w:rsidRDefault="002E19E2">
      <w:pPr>
        <w:pStyle w:val="1"/>
        <w:framePr w:w="6381" w:h="9549" w:hRule="exact" w:wrap="none" w:vAnchor="page" w:hAnchor="page" w:x="775" w:y="836"/>
        <w:ind w:firstLine="400"/>
        <w:jc w:val="both"/>
      </w:pPr>
      <w:r>
        <w:t>-уточнює з базами практики умови проведення практики;</w:t>
      </w:r>
    </w:p>
    <w:p w14:paraId="2D4FBFD0" w14:textId="77777777" w:rsidR="001D504B" w:rsidRDefault="002E19E2">
      <w:pPr>
        <w:pStyle w:val="1"/>
        <w:framePr w:w="6381" w:h="9549" w:hRule="exact" w:wrap="none" w:vAnchor="page" w:hAnchor="page" w:x="775" w:y="836"/>
        <w:ind w:firstLine="400"/>
        <w:jc w:val="both"/>
      </w:pPr>
      <w:r>
        <w:t>-надає кафедрам інформацію щодо наявності місць практики згідно з укладеними договорами;</w:t>
      </w:r>
    </w:p>
    <w:p w14:paraId="677E567E" w14:textId="77777777" w:rsidR="001D504B" w:rsidRDefault="002E19E2">
      <w:pPr>
        <w:pStyle w:val="1"/>
        <w:framePr w:w="6381" w:h="9549" w:hRule="exact" w:wrap="none" w:vAnchor="page" w:hAnchor="page" w:x="775" w:y="836"/>
        <w:numPr>
          <w:ilvl w:val="0"/>
          <w:numId w:val="2"/>
        </w:numPr>
        <w:tabs>
          <w:tab w:val="left" w:pos="597"/>
        </w:tabs>
        <w:ind w:firstLine="400"/>
        <w:jc w:val="both"/>
      </w:pPr>
      <w:bookmarkStart w:id="56" w:name="bookmark55"/>
      <w:bookmarkEnd w:id="56"/>
      <w:r>
        <w:t>здійснює контроль за проведенням практики, аналізує та узагальнює її</w:t>
      </w:r>
    </w:p>
    <w:p w14:paraId="74C907FF" w14:textId="77777777" w:rsidR="001D504B" w:rsidRDefault="002E19E2">
      <w:pPr>
        <w:pStyle w:val="1"/>
        <w:framePr w:w="6381" w:h="9549" w:hRule="exact" w:wrap="none" w:vAnchor="page" w:hAnchor="page" w:x="775" w:y="836"/>
        <w:tabs>
          <w:tab w:val="left" w:pos="4015"/>
        </w:tabs>
        <w:ind w:firstLine="0"/>
        <w:jc w:val="both"/>
      </w:pPr>
      <w:r>
        <w:t>результати;</w:t>
      </w:r>
      <w:r>
        <w:tab/>
        <w:t>- забезпечує кафедри</w:t>
      </w:r>
    </w:p>
    <w:p w14:paraId="5F44B4E0" w14:textId="77777777" w:rsidR="001D504B" w:rsidRDefault="002E19E2">
      <w:pPr>
        <w:pStyle w:val="1"/>
        <w:framePr w:w="6381" w:h="9549" w:hRule="exact" w:wrap="none" w:vAnchor="page" w:hAnchor="page" w:x="775" w:y="836"/>
        <w:ind w:firstLine="0"/>
        <w:jc w:val="both"/>
      </w:pPr>
      <w:r>
        <w:t>необхідною нормативною документацією з питань практики;</w:t>
      </w:r>
    </w:p>
    <w:p w14:paraId="69DBDD4C" w14:textId="77777777" w:rsidR="001D504B" w:rsidRDefault="002E19E2">
      <w:pPr>
        <w:pStyle w:val="1"/>
        <w:framePr w:w="6381" w:h="9549" w:hRule="exact" w:wrap="none" w:vAnchor="page" w:hAnchor="page" w:x="775" w:y="836"/>
        <w:numPr>
          <w:ilvl w:val="0"/>
          <w:numId w:val="2"/>
        </w:numPr>
        <w:tabs>
          <w:tab w:val="left" w:pos="557"/>
        </w:tabs>
        <w:ind w:firstLine="360"/>
        <w:jc w:val="both"/>
      </w:pPr>
      <w:bookmarkStart w:id="57" w:name="bookmark56"/>
      <w:bookmarkEnd w:id="57"/>
      <w:r>
        <w:t>здійснює контроль за проведенням практики;</w:t>
      </w:r>
    </w:p>
    <w:p w14:paraId="32C5AA57" w14:textId="77777777" w:rsidR="001D504B" w:rsidRDefault="002E19E2">
      <w:pPr>
        <w:pStyle w:val="1"/>
        <w:framePr w:w="6381" w:h="9549" w:hRule="exact" w:wrap="none" w:vAnchor="page" w:hAnchor="page" w:x="775" w:y="836"/>
        <w:numPr>
          <w:ilvl w:val="0"/>
          <w:numId w:val="2"/>
        </w:numPr>
        <w:tabs>
          <w:tab w:val="left" w:pos="535"/>
        </w:tabs>
        <w:ind w:firstLine="360"/>
        <w:jc w:val="both"/>
      </w:pPr>
      <w:bookmarkStart w:id="58" w:name="bookmark57"/>
      <w:bookmarkEnd w:id="58"/>
      <w:r>
        <w:t>аналізує звіти кафедр за результатами практики та готує підсумкову довідку про її проведення.</w:t>
      </w:r>
    </w:p>
    <w:bookmarkEnd w:id="42"/>
    <w:p w14:paraId="64249D80" w14:textId="77777777" w:rsidR="001D504B" w:rsidRDefault="001D504B">
      <w:pPr>
        <w:spacing w:line="1" w:lineRule="exact"/>
        <w:sectPr w:rsidR="001D504B">
          <w:pgSz w:w="8400" w:h="11900"/>
          <w:pgMar w:top="360" w:right="360" w:bottom="360" w:left="360" w:header="0" w:footer="3" w:gutter="0"/>
          <w:cols w:space="720"/>
          <w:noEndnote/>
          <w:docGrid w:linePitch="360"/>
        </w:sectPr>
      </w:pPr>
    </w:p>
    <w:p w14:paraId="6BBB25CB" w14:textId="77777777" w:rsidR="001D504B" w:rsidRDefault="001D504B">
      <w:pPr>
        <w:spacing w:line="1" w:lineRule="exact"/>
      </w:pPr>
    </w:p>
    <w:p w14:paraId="05A5C4FA" w14:textId="77777777" w:rsidR="001D504B" w:rsidRDefault="002E19E2">
      <w:pPr>
        <w:pStyle w:val="1"/>
        <w:framePr w:w="6385" w:h="9570" w:hRule="exact" w:wrap="none" w:vAnchor="page" w:hAnchor="page" w:x="774" w:y="683"/>
        <w:numPr>
          <w:ilvl w:val="1"/>
          <w:numId w:val="1"/>
        </w:numPr>
        <w:tabs>
          <w:tab w:val="left" w:pos="450"/>
        </w:tabs>
        <w:ind w:firstLine="0"/>
        <w:jc w:val="both"/>
      </w:pPr>
      <w:bookmarkStart w:id="59" w:name="bookmark58"/>
      <w:bookmarkEnd w:id="59"/>
      <w:r>
        <w:t>Відповідальним за організацію і проведення практики на факультетах є декан факультету, який:</w:t>
      </w:r>
    </w:p>
    <w:p w14:paraId="43825169" w14:textId="77777777" w:rsidR="001D504B" w:rsidRDefault="002E19E2">
      <w:pPr>
        <w:pStyle w:val="1"/>
        <w:framePr w:w="6385" w:h="9570" w:hRule="exact" w:wrap="none" w:vAnchor="page" w:hAnchor="page" w:x="774" w:y="683"/>
        <w:ind w:firstLine="400"/>
        <w:jc w:val="both"/>
      </w:pPr>
      <w:r>
        <w:t>-здійснює керівництво навчально-методичним забезпеченням практики на факультеті;</w:t>
      </w:r>
    </w:p>
    <w:p w14:paraId="7979F186" w14:textId="77777777" w:rsidR="001D504B" w:rsidRDefault="002E19E2">
      <w:pPr>
        <w:pStyle w:val="1"/>
        <w:framePr w:w="6385" w:h="9570" w:hRule="exact" w:wrap="none" w:vAnchor="page" w:hAnchor="page" w:x="774" w:y="683"/>
        <w:numPr>
          <w:ilvl w:val="0"/>
          <w:numId w:val="2"/>
        </w:numPr>
        <w:tabs>
          <w:tab w:val="left" w:pos="575"/>
        </w:tabs>
        <w:ind w:firstLine="400"/>
        <w:jc w:val="both"/>
      </w:pPr>
      <w:bookmarkStart w:id="60" w:name="bookmark59"/>
      <w:bookmarkEnd w:id="60"/>
      <w:r>
        <w:t>інформує студентів про місце, строки проведення практики та форми звітування;</w:t>
      </w:r>
    </w:p>
    <w:p w14:paraId="56338D5A" w14:textId="77777777" w:rsidR="001D504B" w:rsidRDefault="002E19E2">
      <w:pPr>
        <w:pStyle w:val="1"/>
        <w:framePr w:w="6385" w:h="9570" w:hRule="exact" w:wrap="none" w:vAnchor="page" w:hAnchor="page" w:x="774" w:y="683"/>
        <w:ind w:firstLine="400"/>
        <w:jc w:val="both"/>
      </w:pPr>
      <w:r>
        <w:t>-здійснює контроль за організацією та проведенням практики кафедрами, виконанням програми практики, своєчасним складанням заліків і звітної документації за підсумками практики;</w:t>
      </w:r>
    </w:p>
    <w:p w14:paraId="12C29049" w14:textId="77777777" w:rsidR="001D504B" w:rsidRDefault="002E19E2">
      <w:pPr>
        <w:pStyle w:val="1"/>
        <w:framePr w:w="6385" w:h="9570" w:hRule="exact" w:wrap="none" w:vAnchor="page" w:hAnchor="page" w:x="774" w:y="683"/>
        <w:ind w:firstLine="960"/>
        <w:jc w:val="both"/>
      </w:pPr>
      <w:r>
        <w:t>заслуховує звіти кафедр про проведення практики на раді факультету.</w:t>
      </w:r>
    </w:p>
    <w:p w14:paraId="4D260B26" w14:textId="77777777" w:rsidR="001D504B" w:rsidRDefault="002E19E2">
      <w:pPr>
        <w:pStyle w:val="1"/>
        <w:framePr w:w="6385" w:h="9570" w:hRule="exact" w:wrap="none" w:vAnchor="page" w:hAnchor="page" w:x="774" w:y="683"/>
        <w:numPr>
          <w:ilvl w:val="1"/>
          <w:numId w:val="1"/>
        </w:numPr>
        <w:tabs>
          <w:tab w:val="left" w:pos="506"/>
        </w:tabs>
        <w:ind w:firstLine="0"/>
        <w:jc w:val="both"/>
      </w:pPr>
      <w:bookmarkStart w:id="61" w:name="bookmark60"/>
      <w:bookmarkEnd w:id="61"/>
      <w:r>
        <w:t>Безпосереднє навчально-методичне керівництво практикою студентів забезпечують відповідні кафедри, які здійснюють наступні заходи:</w:t>
      </w:r>
    </w:p>
    <w:p w14:paraId="47868759" w14:textId="77777777" w:rsidR="001D504B" w:rsidRDefault="002E19E2">
      <w:pPr>
        <w:pStyle w:val="1"/>
        <w:framePr w:w="6385" w:h="9570" w:hRule="exact" w:wrap="none" w:vAnchor="page" w:hAnchor="page" w:x="774" w:y="683"/>
        <w:ind w:firstLine="960"/>
        <w:jc w:val="both"/>
      </w:pPr>
      <w:r>
        <w:t>розробляють програму практики і при необхідності доопрацьовують її, але не рідше, ніж один раз на п'ять років;</w:t>
      </w:r>
    </w:p>
    <w:p w14:paraId="0F03334F" w14:textId="77777777" w:rsidR="001D504B" w:rsidRDefault="002E19E2">
      <w:pPr>
        <w:pStyle w:val="1"/>
        <w:framePr w:w="6385" w:h="9570" w:hRule="exact" w:wrap="none" w:vAnchor="page" w:hAnchor="page" w:x="774" w:y="683"/>
        <w:ind w:firstLine="960"/>
        <w:jc w:val="both"/>
      </w:pPr>
      <w:r>
        <w:t>викладач - керівник практики від кафедри визначає бази практик, узгоджує з ними кількість студентів, що приймаються на практику, складає договір, який подають до навчально-методичного управління;</w:t>
      </w:r>
    </w:p>
    <w:p w14:paraId="08D4063D" w14:textId="77777777" w:rsidR="001D504B" w:rsidRDefault="002E19E2">
      <w:pPr>
        <w:pStyle w:val="1"/>
        <w:framePr w:w="6385" w:h="9570" w:hRule="exact" w:wrap="none" w:vAnchor="page" w:hAnchor="page" w:x="774" w:y="683"/>
        <w:ind w:firstLine="960"/>
        <w:jc w:val="both"/>
      </w:pPr>
      <w:r>
        <w:t>призначають керівників практики та забезпечують по можливості контроль за проведенням практики на місцях;</w:t>
      </w:r>
    </w:p>
    <w:p w14:paraId="49000FE7" w14:textId="77777777" w:rsidR="001D504B" w:rsidRDefault="002E19E2">
      <w:pPr>
        <w:pStyle w:val="1"/>
        <w:framePr w:w="6385" w:h="9570" w:hRule="exact" w:wrap="none" w:vAnchor="page" w:hAnchor="page" w:x="774" w:y="683"/>
        <w:ind w:firstLine="960"/>
        <w:jc w:val="both"/>
      </w:pPr>
      <w:r>
        <w:t>розробляють тематику індивідуальних завдань на період проведення практики;</w:t>
      </w:r>
    </w:p>
    <w:p w14:paraId="226EDE2C" w14:textId="77777777" w:rsidR="001D504B" w:rsidRDefault="002E19E2">
      <w:pPr>
        <w:pStyle w:val="1"/>
        <w:framePr w:w="6385" w:h="9570" w:hRule="exact" w:wrap="none" w:vAnchor="page" w:hAnchor="page" w:x="774" w:y="683"/>
        <w:ind w:firstLine="960"/>
        <w:jc w:val="both"/>
      </w:pPr>
      <w:r>
        <w:t>організовують проведення зборів студентів з питань практики за участю керівників практики;</w:t>
      </w:r>
    </w:p>
    <w:p w14:paraId="124DFBE1" w14:textId="77777777" w:rsidR="001D504B" w:rsidRDefault="002E19E2">
      <w:pPr>
        <w:pStyle w:val="1"/>
        <w:framePr w:w="6385" w:h="9570" w:hRule="exact" w:wrap="none" w:vAnchor="page" w:hAnchor="page" w:x="774" w:y="683"/>
        <w:ind w:firstLine="960"/>
        <w:jc w:val="both"/>
      </w:pPr>
      <w:r>
        <w:t>здійснюють керівництво і контроль за проведенням практики;</w:t>
      </w:r>
    </w:p>
    <w:p w14:paraId="54C49B90" w14:textId="77777777" w:rsidR="001D504B" w:rsidRDefault="002E19E2">
      <w:pPr>
        <w:pStyle w:val="1"/>
        <w:framePr w:w="6385" w:h="9570" w:hRule="exact" w:wrap="none" w:vAnchor="page" w:hAnchor="page" w:x="774" w:y="683"/>
        <w:ind w:firstLine="960"/>
        <w:jc w:val="both"/>
      </w:pPr>
      <w:r>
        <w:t>повідомляють студентів про систему звітності з практики , яка затверджена кафедрою;</w:t>
      </w:r>
    </w:p>
    <w:p w14:paraId="1590BF54" w14:textId="77777777" w:rsidR="001D504B" w:rsidRDefault="002E19E2">
      <w:pPr>
        <w:pStyle w:val="1"/>
        <w:framePr w:w="6385" w:h="9570" w:hRule="exact" w:wrap="none" w:vAnchor="page" w:hAnchor="page" w:x="774" w:y="683"/>
        <w:ind w:firstLine="960"/>
        <w:jc w:val="both"/>
      </w:pPr>
      <w:r>
        <w:t>обговорюють підсумки та аналізують виконання програм практики на засіданнях кафедри;</w:t>
      </w:r>
    </w:p>
    <w:p w14:paraId="6D08AF16" w14:textId="77777777" w:rsidR="001D504B" w:rsidRDefault="002E19E2">
      <w:pPr>
        <w:pStyle w:val="1"/>
        <w:framePr w:w="6385" w:h="9570" w:hRule="exact" w:wrap="none" w:vAnchor="page" w:hAnchor="page" w:x="774" w:y="683"/>
        <w:ind w:firstLine="960"/>
        <w:jc w:val="both"/>
      </w:pPr>
      <w:r>
        <w:t>подають до деканатів, навчально-методичного управління звіти про проведення практики з пропозиціями щодо удосконалення її організації.</w:t>
      </w:r>
    </w:p>
    <w:p w14:paraId="0131DA54" w14:textId="77777777" w:rsidR="001D504B" w:rsidRDefault="002E19E2">
      <w:pPr>
        <w:pStyle w:val="1"/>
        <w:framePr w:w="6385" w:h="9570" w:hRule="exact" w:wrap="none" w:vAnchor="page" w:hAnchor="page" w:x="774" w:y="683"/>
        <w:numPr>
          <w:ilvl w:val="1"/>
          <w:numId w:val="1"/>
        </w:numPr>
        <w:tabs>
          <w:tab w:val="left" w:pos="510"/>
        </w:tabs>
        <w:ind w:firstLine="0"/>
        <w:jc w:val="both"/>
      </w:pPr>
      <w:bookmarkStart w:id="62" w:name="bookmark61"/>
      <w:bookmarkEnd w:id="62"/>
      <w:r>
        <w:t>Керівник практики від НТУ:</w:t>
      </w:r>
    </w:p>
    <w:p w14:paraId="70917B64" w14:textId="77777777" w:rsidR="001D504B" w:rsidRDefault="002E19E2">
      <w:pPr>
        <w:pStyle w:val="1"/>
        <w:framePr w:w="6385" w:h="9570" w:hRule="exact" w:wrap="none" w:vAnchor="page" w:hAnchor="page" w:x="774" w:y="683"/>
        <w:ind w:firstLine="960"/>
        <w:jc w:val="both"/>
      </w:pPr>
      <w:r>
        <w:t>контролює готовність баз практики;</w:t>
      </w:r>
    </w:p>
    <w:p w14:paraId="183791FC" w14:textId="77777777" w:rsidR="001D504B" w:rsidRDefault="002E19E2">
      <w:pPr>
        <w:pStyle w:val="1"/>
        <w:framePr w:w="6385" w:h="9570" w:hRule="exact" w:wrap="none" w:vAnchor="page" w:hAnchor="page" w:x="774" w:y="683"/>
        <w:ind w:firstLine="960"/>
        <w:jc w:val="both"/>
      </w:pPr>
      <w:r>
        <w:t xml:space="preserve">забезпечує проведення всіх організаційних заходів перед </w:t>
      </w:r>
      <w:proofErr w:type="spellStart"/>
      <w:r>
        <w:t>відїздом</w:t>
      </w:r>
      <w:proofErr w:type="spellEnd"/>
      <w:r>
        <w:t xml:space="preserve"> студентів на практику: інструктаж про порядок проходження практики, надання студентам-практикантам необхідних документів (договір, програми, </w:t>
      </w:r>
      <w:proofErr w:type="spellStart"/>
      <w:r>
        <w:t>wwMSMKt</w:t>
      </w:r>
      <w:proofErr w:type="spellEnd"/>
      <w:r>
        <w:t xml:space="preserve"> календарний план, індивідуальне завдання, теми курсового і дипломного проектів, магістерської роботи, методичні рекомендації щодо оформлення звітної документації тощо);</w:t>
      </w:r>
    </w:p>
    <w:p w14:paraId="26E829B8" w14:textId="77777777" w:rsidR="001D504B" w:rsidRDefault="002E19E2">
      <w:pPr>
        <w:pStyle w:val="1"/>
        <w:framePr w:w="6385" w:h="9570" w:hRule="exact" w:wrap="none" w:vAnchor="page" w:hAnchor="page" w:x="774" w:y="683"/>
        <w:ind w:firstLine="960"/>
        <w:jc w:val="both"/>
      </w:pPr>
      <w:r>
        <w:t>у тісному контакті з керівником практики від бази практики забезпечує високу якість її проходження згідно з програмою;</w:t>
      </w:r>
    </w:p>
    <w:p w14:paraId="33954206" w14:textId="77777777" w:rsidR="001D504B" w:rsidRDefault="002E19E2">
      <w:pPr>
        <w:pStyle w:val="1"/>
        <w:framePr w:w="6385" w:h="9570" w:hRule="exact" w:wrap="none" w:vAnchor="page" w:hAnchor="page" w:x="774" w:y="683"/>
        <w:numPr>
          <w:ilvl w:val="0"/>
          <w:numId w:val="2"/>
        </w:numPr>
        <w:tabs>
          <w:tab w:val="left" w:pos="571"/>
        </w:tabs>
        <w:ind w:firstLine="400"/>
        <w:jc w:val="both"/>
      </w:pPr>
      <w:bookmarkStart w:id="63" w:name="bookmark62"/>
      <w:bookmarkEnd w:id="63"/>
      <w:r>
        <w:t>контролює забезпечення нормальних умов праці і побуту студентів та проведення з ними обов'язкових інструктажів з охорони праці і техніки безпеки;</w:t>
      </w:r>
    </w:p>
    <w:p w14:paraId="0012B348" w14:textId="77777777" w:rsidR="001D504B" w:rsidRDefault="002E19E2">
      <w:pPr>
        <w:pStyle w:val="1"/>
        <w:framePr w:w="6385" w:h="9570" w:hRule="exact" w:wrap="none" w:vAnchor="page" w:hAnchor="page" w:x="774" w:y="683"/>
        <w:numPr>
          <w:ilvl w:val="0"/>
          <w:numId w:val="2"/>
        </w:numPr>
        <w:tabs>
          <w:tab w:val="left" w:pos="594"/>
        </w:tabs>
        <w:ind w:firstLine="400"/>
        <w:jc w:val="both"/>
      </w:pPr>
      <w:bookmarkStart w:id="64" w:name="bookmark63"/>
      <w:bookmarkEnd w:id="64"/>
      <w:r>
        <w:t>у складі комісії приймає заліки з практики;</w:t>
      </w:r>
    </w:p>
    <w:p w14:paraId="68746F20" w14:textId="77777777" w:rsidR="001D504B" w:rsidRDefault="001D504B">
      <w:pPr>
        <w:spacing w:line="1" w:lineRule="exact"/>
        <w:sectPr w:rsidR="001D504B">
          <w:pgSz w:w="8400" w:h="11900"/>
          <w:pgMar w:top="360" w:right="360" w:bottom="360" w:left="360" w:header="0" w:footer="3" w:gutter="0"/>
          <w:cols w:space="720"/>
          <w:noEndnote/>
          <w:docGrid w:linePitch="360"/>
        </w:sectPr>
      </w:pPr>
    </w:p>
    <w:p w14:paraId="55D811A4" w14:textId="77777777" w:rsidR="001D504B" w:rsidRDefault="002E19E2">
      <w:pPr>
        <w:spacing w:line="1" w:lineRule="exact"/>
      </w:pPr>
      <w:r>
        <w:rPr>
          <w:noProof/>
        </w:rPr>
        <w:lastRenderedPageBreak/>
        <mc:AlternateContent>
          <mc:Choice Requires="wps">
            <w:drawing>
              <wp:anchor distT="0" distB="0" distL="114300" distR="114300" simplePos="0" relativeHeight="2" behindDoc="1" locked="0" layoutInCell="1" allowOverlap="1" wp14:anchorId="26523C6D" wp14:editId="3BE4EF73">
                <wp:simplePos x="0" y="0"/>
                <wp:positionH relativeFrom="page">
                  <wp:posOffset>0</wp:posOffset>
                </wp:positionH>
                <wp:positionV relativeFrom="page">
                  <wp:posOffset>0</wp:posOffset>
                </wp:positionV>
                <wp:extent cx="10693400" cy="7556500"/>
                <wp:effectExtent l="0" t="0" r="0" b="0"/>
                <wp:wrapNone/>
                <wp:docPr id="2" name="Shape 2"/>
                <wp:cNvGraphicFramePr>
                  <a:graphicFrameLocks xmlns:a="http://schemas.openxmlformats.org/drawingml/2006/main" noMove="1" noResize="1"/>
                </wp:cNvGraphicFramePr>
                <a:graphic xmlns:a="http://schemas.openxmlformats.org/drawingml/2006/main">
                  <a:graphicData uri="http://schemas.microsoft.com/office/word/2010/wordprocessingShape">
                    <wps:wsp>
                      <wps:cNvSpPr>
                        <a:spLocks noRot="1" noMove="1" noResize="1"/>
                      </wps:cNvSpPr>
                      <wps:spPr>
                        <a:xfrm>
                          <a:off x="0" y="0"/>
                          <a:ext cx="10693400" cy="7556500"/>
                        </a:xfrm>
                        <a:prstGeom prst="rect">
                          <a:avLst/>
                        </a:prstGeom>
                        <a:solidFill>
                          <a:srgbClr val="FBFBFB"/>
                        </a:solidFill>
                      </wps:spPr>
                      <wps:bodyPr/>
                    </wps:wsp>
                  </a:graphicData>
                </a:graphic>
              </wp:anchor>
            </w:drawing>
          </mc:Choice>
          <mc:Fallback>
            <w:pict>
              <v:rect style="position:absolute;margin-left:0;margin-top:0;width:842.pt;height:595.pt;z-index:-251658240;mso-position-horizontal-relative:page;mso-position-vertical-relative:page;z-index:-251658752" fillcolor="#FBFBFB" stroked="f"/>
            </w:pict>
          </mc:Fallback>
        </mc:AlternateContent>
      </w:r>
    </w:p>
    <w:p w14:paraId="5D29A116" w14:textId="77777777" w:rsidR="001D504B" w:rsidRDefault="002E19E2">
      <w:pPr>
        <w:pStyle w:val="1"/>
        <w:framePr w:w="6379" w:h="9557" w:hRule="exact" w:wrap="none" w:vAnchor="page" w:hAnchor="page" w:x="672" w:y="984"/>
        <w:ind w:firstLine="380"/>
        <w:jc w:val="both"/>
      </w:pPr>
      <w:bookmarkStart w:id="65" w:name="_Hlk58007219"/>
      <w:r>
        <w:rPr>
          <w:color w:val="323232"/>
        </w:rPr>
        <w:t>-подає проректору з навчальної роботи письмовий звіт про проведення практики із зауваженнями і пропозиціями щодо поліпшення практики студентів.</w:t>
      </w:r>
    </w:p>
    <w:p w14:paraId="2115A109" w14:textId="77777777" w:rsidR="001D504B" w:rsidRDefault="002E19E2">
      <w:pPr>
        <w:pStyle w:val="1"/>
        <w:framePr w:w="6379" w:h="9557" w:hRule="exact" w:wrap="none" w:vAnchor="page" w:hAnchor="page" w:x="672" w:y="984"/>
        <w:numPr>
          <w:ilvl w:val="1"/>
          <w:numId w:val="1"/>
        </w:numPr>
        <w:tabs>
          <w:tab w:val="left" w:pos="510"/>
        </w:tabs>
        <w:ind w:firstLine="0"/>
        <w:jc w:val="both"/>
      </w:pPr>
      <w:bookmarkStart w:id="66" w:name="bookmark64"/>
      <w:bookmarkEnd w:id="66"/>
      <w:r>
        <w:rPr>
          <w:color w:val="323232"/>
        </w:rPr>
        <w:t>Викладач-керівник практики від кафедри:</w:t>
      </w:r>
    </w:p>
    <w:p w14:paraId="55CF9A27" w14:textId="77777777" w:rsidR="001D504B" w:rsidRDefault="002E19E2">
      <w:pPr>
        <w:pStyle w:val="1"/>
        <w:framePr w:w="6379" w:h="9557" w:hRule="exact" w:wrap="none" w:vAnchor="page" w:hAnchor="page" w:x="672" w:y="984"/>
        <w:ind w:firstLine="740"/>
        <w:jc w:val="both"/>
      </w:pPr>
      <w:r>
        <w:rPr>
          <w:color w:val="323232"/>
        </w:rPr>
        <w:t>розробляє тематику індивідуальних завдань, яка враховує передбачувані теми бакалаврських і дипломних робіт;</w:t>
      </w:r>
    </w:p>
    <w:p w14:paraId="1859B9BD" w14:textId="77777777" w:rsidR="001D504B" w:rsidRDefault="002E19E2">
      <w:pPr>
        <w:pStyle w:val="1"/>
        <w:framePr w:w="6379" w:h="9557" w:hRule="exact" w:wrap="none" w:vAnchor="page" w:hAnchor="page" w:x="672" w:y="984"/>
        <w:ind w:firstLine="960"/>
        <w:jc w:val="both"/>
      </w:pPr>
      <w:r>
        <w:rPr>
          <w:color w:val="323232"/>
        </w:rPr>
        <w:t>бере участь у розподілі студентів за місцями практики;</w:t>
      </w:r>
    </w:p>
    <w:p w14:paraId="45374CE5" w14:textId="77777777" w:rsidR="001D504B" w:rsidRDefault="002E19E2">
      <w:pPr>
        <w:pStyle w:val="1"/>
        <w:framePr w:w="6379" w:h="9557" w:hRule="exact" w:wrap="none" w:vAnchor="page" w:hAnchor="page" w:x="672" w:y="984"/>
        <w:ind w:firstLine="960"/>
        <w:jc w:val="both"/>
      </w:pPr>
      <w:r>
        <w:rPr>
          <w:color w:val="323232"/>
        </w:rPr>
        <w:t>відслідковує своєчасне прибуття студентів до місць практики;</w:t>
      </w:r>
    </w:p>
    <w:p w14:paraId="758DC0BC" w14:textId="77777777" w:rsidR="001D504B" w:rsidRDefault="002E19E2">
      <w:pPr>
        <w:pStyle w:val="1"/>
        <w:framePr w:w="6379" w:h="9557" w:hRule="exact" w:wrap="none" w:vAnchor="page" w:hAnchor="page" w:x="672" w:y="984"/>
        <w:numPr>
          <w:ilvl w:val="0"/>
          <w:numId w:val="2"/>
        </w:numPr>
        <w:tabs>
          <w:tab w:val="left" w:pos="961"/>
        </w:tabs>
        <w:ind w:firstLine="440"/>
        <w:jc w:val="both"/>
      </w:pPr>
      <w:bookmarkStart w:id="67" w:name="bookmark65"/>
      <w:bookmarkEnd w:id="67"/>
      <w:r>
        <w:rPr>
          <w:color w:val="323232"/>
        </w:rPr>
        <w:t>здійснює контроль за виконанням програми практики та строками її проведення;</w:t>
      </w:r>
    </w:p>
    <w:p w14:paraId="5A27DA71" w14:textId="77777777" w:rsidR="001D504B" w:rsidRDefault="002E19E2">
      <w:pPr>
        <w:pStyle w:val="1"/>
        <w:framePr w:w="6379" w:h="9557" w:hRule="exact" w:wrap="none" w:vAnchor="page" w:hAnchor="page" w:x="672" w:y="984"/>
        <w:ind w:firstLine="960"/>
        <w:jc w:val="both"/>
      </w:pPr>
      <w:r>
        <w:rPr>
          <w:color w:val="323232"/>
        </w:rPr>
        <w:t>надає методичну допомогу студентам під час виконання ними індивідуальних завдань і збору матеріалів до випускної роботи;</w:t>
      </w:r>
    </w:p>
    <w:p w14:paraId="45F3FB7D" w14:textId="77777777" w:rsidR="001D504B" w:rsidRDefault="002E19E2">
      <w:pPr>
        <w:pStyle w:val="1"/>
        <w:framePr w:w="6379" w:h="9557" w:hRule="exact" w:wrap="none" w:vAnchor="page" w:hAnchor="page" w:x="672" w:y="984"/>
        <w:numPr>
          <w:ilvl w:val="0"/>
          <w:numId w:val="2"/>
        </w:numPr>
        <w:tabs>
          <w:tab w:val="left" w:pos="961"/>
        </w:tabs>
        <w:ind w:firstLine="440"/>
        <w:jc w:val="both"/>
      </w:pPr>
      <w:bookmarkStart w:id="68" w:name="bookmark66"/>
      <w:bookmarkEnd w:id="68"/>
      <w:r>
        <w:rPr>
          <w:color w:val="323232"/>
        </w:rPr>
        <w:t>проводить обов'язкові консультації щодо обробки зібраного матеріалу та його використання для звіту про практику;</w:t>
      </w:r>
    </w:p>
    <w:p w14:paraId="3C03CD77" w14:textId="77777777" w:rsidR="001D504B" w:rsidRDefault="002E19E2">
      <w:pPr>
        <w:pStyle w:val="1"/>
        <w:framePr w:w="6379" w:h="9557" w:hRule="exact" w:wrap="none" w:vAnchor="page" w:hAnchor="page" w:x="672" w:y="984"/>
        <w:numPr>
          <w:ilvl w:val="0"/>
          <w:numId w:val="2"/>
        </w:numPr>
        <w:tabs>
          <w:tab w:val="left" w:pos="961"/>
        </w:tabs>
        <w:ind w:firstLine="440"/>
        <w:jc w:val="both"/>
      </w:pPr>
      <w:bookmarkStart w:id="69" w:name="bookmark67"/>
      <w:bookmarkEnd w:id="69"/>
      <w:r>
        <w:rPr>
          <w:color w:val="323232"/>
        </w:rPr>
        <w:t>інформує студентів про порядок надання звітів про практику;</w:t>
      </w:r>
    </w:p>
    <w:p w14:paraId="78EE2D03" w14:textId="77777777" w:rsidR="001D504B" w:rsidRDefault="002E19E2">
      <w:pPr>
        <w:pStyle w:val="1"/>
        <w:framePr w:w="6379" w:h="9557" w:hRule="exact" w:wrap="none" w:vAnchor="page" w:hAnchor="page" w:x="672" w:y="984"/>
        <w:numPr>
          <w:ilvl w:val="0"/>
          <w:numId w:val="2"/>
        </w:numPr>
        <w:tabs>
          <w:tab w:val="left" w:pos="961"/>
        </w:tabs>
        <w:ind w:firstLine="440"/>
        <w:jc w:val="both"/>
      </w:pPr>
      <w:bookmarkStart w:id="70" w:name="bookmark68"/>
      <w:bookmarkEnd w:id="70"/>
      <w:r>
        <w:rPr>
          <w:color w:val="323232"/>
        </w:rPr>
        <w:t>здійснює захист звітів студентів про практику у складі комісії, на підставі чого оцінює результати практики студентів, атестує їх і виставляє оцінки в залікові книжки;</w:t>
      </w:r>
    </w:p>
    <w:p w14:paraId="6441C3AC" w14:textId="77777777" w:rsidR="001D504B" w:rsidRDefault="002E19E2">
      <w:pPr>
        <w:pStyle w:val="1"/>
        <w:framePr w:w="6379" w:h="9557" w:hRule="exact" w:wrap="none" w:vAnchor="page" w:hAnchor="page" w:x="672" w:y="984"/>
        <w:ind w:firstLine="960"/>
        <w:jc w:val="both"/>
      </w:pPr>
      <w:r>
        <w:rPr>
          <w:color w:val="323232"/>
        </w:rPr>
        <w:t>здає звіти студентів про практику на кафедру.</w:t>
      </w:r>
    </w:p>
    <w:p w14:paraId="49FC99CA" w14:textId="77777777" w:rsidR="001D504B" w:rsidRDefault="002E19E2">
      <w:pPr>
        <w:pStyle w:val="1"/>
        <w:framePr w:w="6379" w:h="9557" w:hRule="exact" w:wrap="none" w:vAnchor="page" w:hAnchor="page" w:x="672" w:y="984"/>
        <w:numPr>
          <w:ilvl w:val="1"/>
          <w:numId w:val="1"/>
        </w:numPr>
        <w:tabs>
          <w:tab w:val="left" w:pos="513"/>
        </w:tabs>
        <w:ind w:firstLine="0"/>
        <w:jc w:val="both"/>
      </w:pPr>
      <w:bookmarkStart w:id="71" w:name="bookmark69"/>
      <w:bookmarkEnd w:id="71"/>
      <w:r>
        <w:rPr>
          <w:color w:val="323232"/>
        </w:rPr>
        <w:t>Обов'язки безпосередніх керівників, призначених базами практики, зазначені в окремих розділах договорів на проведення практики.</w:t>
      </w:r>
    </w:p>
    <w:p w14:paraId="7AA4C155" w14:textId="77777777" w:rsidR="001D504B" w:rsidRDefault="002E19E2">
      <w:pPr>
        <w:pStyle w:val="1"/>
        <w:framePr w:w="6379" w:h="9557" w:hRule="exact" w:wrap="none" w:vAnchor="page" w:hAnchor="page" w:x="672" w:y="984"/>
        <w:ind w:firstLine="420"/>
        <w:jc w:val="both"/>
      </w:pPr>
      <w:r>
        <w:rPr>
          <w:color w:val="323232"/>
        </w:rPr>
        <w:t>Керівник практики від підприємства:</w:t>
      </w:r>
    </w:p>
    <w:p w14:paraId="1D99C9C0" w14:textId="77777777" w:rsidR="001D504B" w:rsidRDefault="002E19E2">
      <w:pPr>
        <w:pStyle w:val="1"/>
        <w:framePr w:w="6379" w:h="9557" w:hRule="exact" w:wrap="none" w:vAnchor="page" w:hAnchor="page" w:x="672" w:y="984"/>
        <w:ind w:firstLine="960"/>
        <w:jc w:val="both"/>
      </w:pPr>
      <w:r>
        <w:rPr>
          <w:color w:val="323232"/>
        </w:rPr>
        <w:t>несе особисту відповідальність за проведення практики;</w:t>
      </w:r>
    </w:p>
    <w:p w14:paraId="2FDD8592" w14:textId="77777777" w:rsidR="001D504B" w:rsidRDefault="002E19E2">
      <w:pPr>
        <w:pStyle w:val="1"/>
        <w:framePr w:w="6379" w:h="9557" w:hRule="exact" w:wrap="none" w:vAnchor="page" w:hAnchor="page" w:x="672" w:y="984"/>
        <w:numPr>
          <w:ilvl w:val="0"/>
          <w:numId w:val="2"/>
        </w:numPr>
        <w:tabs>
          <w:tab w:val="left" w:pos="961"/>
        </w:tabs>
        <w:ind w:firstLine="420"/>
        <w:jc w:val="both"/>
      </w:pPr>
      <w:bookmarkStart w:id="72" w:name="bookmark70"/>
      <w:bookmarkEnd w:id="72"/>
      <w:r>
        <w:rPr>
          <w:color w:val="323232"/>
        </w:rPr>
        <w:t>організовує практику згідно з програмами практики;</w:t>
      </w:r>
    </w:p>
    <w:p w14:paraId="6059FC11" w14:textId="77777777" w:rsidR="001D504B" w:rsidRDefault="002E19E2">
      <w:pPr>
        <w:pStyle w:val="1"/>
        <w:framePr w:w="6379" w:h="9557" w:hRule="exact" w:wrap="none" w:vAnchor="page" w:hAnchor="page" w:x="672" w:y="984"/>
        <w:ind w:firstLine="740"/>
        <w:jc w:val="both"/>
      </w:pPr>
      <w:r>
        <w:rPr>
          <w:color w:val="323232"/>
        </w:rPr>
        <w:t>визначає місця практики, забезпечує найбільшу ефективність її проходження;</w:t>
      </w:r>
    </w:p>
    <w:p w14:paraId="772803B2" w14:textId="77777777" w:rsidR="001D504B" w:rsidRDefault="002E19E2">
      <w:pPr>
        <w:pStyle w:val="1"/>
        <w:framePr w:w="6379" w:h="9557" w:hRule="exact" w:wrap="none" w:vAnchor="page" w:hAnchor="page" w:x="672" w:y="984"/>
        <w:numPr>
          <w:ilvl w:val="0"/>
          <w:numId w:val="2"/>
        </w:numPr>
        <w:tabs>
          <w:tab w:val="left" w:pos="658"/>
        </w:tabs>
        <w:ind w:firstLine="440"/>
        <w:jc w:val="both"/>
      </w:pPr>
      <w:bookmarkStart w:id="73" w:name="bookmark71"/>
      <w:bookmarkEnd w:id="73"/>
      <w:r>
        <w:rPr>
          <w:color w:val="323232"/>
        </w:rPr>
        <w:t>організовує ознайомлення студентів з правилами техніки безпеки і охорони праці;</w:t>
      </w:r>
    </w:p>
    <w:p w14:paraId="5522B69A" w14:textId="77777777" w:rsidR="001D504B" w:rsidRDefault="002E19E2">
      <w:pPr>
        <w:pStyle w:val="1"/>
        <w:framePr w:w="6379" w:h="9557" w:hRule="exact" w:wrap="none" w:vAnchor="page" w:hAnchor="page" w:x="672" w:y="984"/>
        <w:numPr>
          <w:ilvl w:val="0"/>
          <w:numId w:val="2"/>
        </w:numPr>
        <w:tabs>
          <w:tab w:val="left" w:pos="658"/>
        </w:tabs>
        <w:ind w:firstLine="440"/>
        <w:jc w:val="both"/>
      </w:pPr>
      <w:bookmarkStart w:id="74" w:name="bookmark72"/>
      <w:bookmarkEnd w:id="74"/>
      <w:r>
        <w:rPr>
          <w:color w:val="323232"/>
        </w:rPr>
        <w:t>забезпечує виконання погоджених з навчальним планом графіків проходження практики по структурних підрозділах підприємства;</w:t>
      </w:r>
    </w:p>
    <w:p w14:paraId="2FC4245D" w14:textId="77777777" w:rsidR="001D504B" w:rsidRDefault="002E19E2">
      <w:pPr>
        <w:pStyle w:val="1"/>
        <w:framePr w:w="6379" w:h="9557" w:hRule="exact" w:wrap="none" w:vAnchor="page" w:hAnchor="page" w:x="672" w:y="984"/>
        <w:numPr>
          <w:ilvl w:val="0"/>
          <w:numId w:val="2"/>
        </w:numPr>
        <w:tabs>
          <w:tab w:val="left" w:pos="961"/>
        </w:tabs>
        <w:ind w:firstLine="440"/>
        <w:jc w:val="both"/>
      </w:pPr>
      <w:bookmarkStart w:id="75" w:name="bookmark73"/>
      <w:bookmarkEnd w:id="75"/>
      <w:r>
        <w:rPr>
          <w:color w:val="323232"/>
        </w:rPr>
        <w:t>надає студентам-практикантам можливість користуватись наявною літературою, необхідною документацією;</w:t>
      </w:r>
    </w:p>
    <w:p w14:paraId="12B3C547" w14:textId="77777777" w:rsidR="001D504B" w:rsidRDefault="002E19E2">
      <w:pPr>
        <w:pStyle w:val="1"/>
        <w:framePr w:w="6379" w:h="9557" w:hRule="exact" w:wrap="none" w:vAnchor="page" w:hAnchor="page" w:x="672" w:y="984"/>
        <w:numPr>
          <w:ilvl w:val="0"/>
          <w:numId w:val="2"/>
        </w:numPr>
        <w:tabs>
          <w:tab w:val="left" w:pos="658"/>
        </w:tabs>
        <w:ind w:firstLine="440"/>
        <w:jc w:val="both"/>
      </w:pPr>
      <w:bookmarkStart w:id="76" w:name="bookmark74"/>
      <w:bookmarkEnd w:id="76"/>
      <w:r>
        <w:rPr>
          <w:color w:val="323232"/>
        </w:rPr>
        <w:t>забезпечується і контролює дотримання студентами-практикантами правил внутрішнього розпорядку;</w:t>
      </w:r>
    </w:p>
    <w:p w14:paraId="15A3DED5" w14:textId="77777777" w:rsidR="001D504B" w:rsidRDefault="002E19E2">
      <w:pPr>
        <w:pStyle w:val="1"/>
        <w:framePr w:w="6379" w:h="9557" w:hRule="exact" w:wrap="none" w:vAnchor="page" w:hAnchor="page" w:x="672" w:y="984"/>
        <w:ind w:firstLine="960"/>
        <w:jc w:val="both"/>
      </w:pPr>
      <w:r>
        <w:rPr>
          <w:color w:val="323232"/>
        </w:rPr>
        <w:t>створює необхідні умови для засвоєння практикантами нової техніки, передової технології, сучасних методів організації праці;</w:t>
      </w:r>
    </w:p>
    <w:p w14:paraId="4AA84108" w14:textId="77777777" w:rsidR="001D504B" w:rsidRDefault="002E19E2">
      <w:pPr>
        <w:pStyle w:val="1"/>
        <w:framePr w:w="6379" w:h="9557" w:hRule="exact" w:wrap="none" w:vAnchor="page" w:hAnchor="page" w:x="672" w:y="984"/>
        <w:ind w:firstLine="960"/>
        <w:jc w:val="both"/>
      </w:pPr>
      <w:r>
        <w:rPr>
          <w:color w:val="323232"/>
        </w:rPr>
        <w:t>контролює виконання Кодексу законів про працю України тощо.</w:t>
      </w:r>
    </w:p>
    <w:p w14:paraId="33D3BDD4" w14:textId="77777777" w:rsidR="001D504B" w:rsidRDefault="002E19E2">
      <w:pPr>
        <w:pStyle w:val="1"/>
        <w:framePr w:w="6379" w:h="9557" w:hRule="exact" w:wrap="none" w:vAnchor="page" w:hAnchor="page" w:x="672" w:y="984"/>
        <w:numPr>
          <w:ilvl w:val="1"/>
          <w:numId w:val="1"/>
        </w:numPr>
        <w:tabs>
          <w:tab w:val="left" w:pos="513"/>
        </w:tabs>
        <w:ind w:firstLine="0"/>
        <w:jc w:val="both"/>
      </w:pPr>
      <w:bookmarkStart w:id="77" w:name="bookmark75"/>
      <w:bookmarkEnd w:id="77"/>
      <w:r>
        <w:rPr>
          <w:color w:val="323232"/>
        </w:rPr>
        <w:t>За наявності вакантних місць студенти можуть бути зараховані на штатні посади, якщо робота на них відповідає вимогам програми практики. При цьому не менше 50 відсотків часу відводиться на загально-професійну підготовку за програмою практики.</w:t>
      </w:r>
    </w:p>
    <w:p w14:paraId="5D263366" w14:textId="77777777" w:rsidR="001D504B" w:rsidRDefault="002E19E2">
      <w:pPr>
        <w:pStyle w:val="1"/>
        <w:framePr w:w="6379" w:h="9557" w:hRule="exact" w:wrap="none" w:vAnchor="page" w:hAnchor="page" w:x="672" w:y="984"/>
        <w:numPr>
          <w:ilvl w:val="1"/>
          <w:numId w:val="1"/>
        </w:numPr>
        <w:tabs>
          <w:tab w:val="left" w:pos="510"/>
        </w:tabs>
        <w:ind w:firstLine="0"/>
        <w:jc w:val="both"/>
      </w:pPr>
      <w:bookmarkStart w:id="78" w:name="bookmark76"/>
      <w:bookmarkEnd w:id="78"/>
      <w:r>
        <w:rPr>
          <w:color w:val="323232"/>
        </w:rPr>
        <w:t>Студенти НТУ при проходженні практики зобов'язані:</w:t>
      </w:r>
    </w:p>
    <w:p w14:paraId="1D8EB18A" w14:textId="77777777" w:rsidR="001D504B" w:rsidRDefault="002E19E2">
      <w:pPr>
        <w:pStyle w:val="1"/>
        <w:framePr w:w="6379" w:h="9557" w:hRule="exact" w:wrap="none" w:vAnchor="page" w:hAnchor="page" w:x="672" w:y="984"/>
        <w:ind w:firstLine="960"/>
        <w:jc w:val="both"/>
      </w:pPr>
      <w:r>
        <w:rPr>
          <w:color w:val="323232"/>
        </w:rPr>
        <w:t>до початку практики одержати від керівника практики по кафедрі договір, методичні матеріали та консультації щодо оформлення всіх необхідних документів;</w:t>
      </w:r>
    </w:p>
    <w:p w14:paraId="063DBAAD" w14:textId="77777777" w:rsidR="001D504B" w:rsidRDefault="002E19E2">
      <w:pPr>
        <w:pStyle w:val="1"/>
        <w:framePr w:w="6355" w:h="9610" w:hRule="exact" w:wrap="none" w:vAnchor="page" w:hAnchor="page" w:x="9125" w:y="979"/>
        <w:ind w:firstLine="960"/>
        <w:jc w:val="both"/>
      </w:pPr>
      <w:bookmarkStart w:id="79" w:name="_Hlk58007420"/>
      <w:bookmarkEnd w:id="65"/>
      <w:r>
        <w:rPr>
          <w:color w:val="323232"/>
        </w:rPr>
        <w:t>своєчасно прибути на базу практики;</w:t>
      </w:r>
    </w:p>
    <w:p w14:paraId="092F3387" w14:textId="77777777" w:rsidR="001D504B" w:rsidRDefault="002E19E2">
      <w:pPr>
        <w:pStyle w:val="1"/>
        <w:framePr w:w="6355" w:h="9610" w:hRule="exact" w:wrap="none" w:vAnchor="page" w:hAnchor="page" w:x="9125" w:y="979"/>
        <w:ind w:firstLine="960"/>
        <w:jc w:val="both"/>
      </w:pPr>
      <w:r>
        <w:rPr>
          <w:color w:val="323232"/>
        </w:rPr>
        <w:t>у повному обсязі виконувати всі завдання, передбачені програмою практики та вказівками її керівників;</w:t>
      </w:r>
    </w:p>
    <w:p w14:paraId="72D869C1" w14:textId="77777777" w:rsidR="001D504B" w:rsidRDefault="002E19E2">
      <w:pPr>
        <w:pStyle w:val="1"/>
        <w:framePr w:w="6355" w:h="9610" w:hRule="exact" w:wrap="none" w:vAnchor="page" w:hAnchor="page" w:x="9125" w:y="979"/>
        <w:ind w:firstLine="960"/>
        <w:jc w:val="both"/>
      </w:pPr>
      <w:r>
        <w:rPr>
          <w:color w:val="323232"/>
        </w:rPr>
        <w:t>вивчити і суворо дотримуватись правил охорони праці, техніки безпеки і виробничої санітарії та внутрішнього розпорядку;</w:t>
      </w:r>
    </w:p>
    <w:p w14:paraId="735DF54A" w14:textId="77777777" w:rsidR="001D504B" w:rsidRDefault="002E19E2">
      <w:pPr>
        <w:pStyle w:val="1"/>
        <w:framePr w:w="6355" w:h="9610" w:hRule="exact" w:wrap="none" w:vAnchor="page" w:hAnchor="page" w:x="9125" w:y="979"/>
        <w:ind w:firstLine="960"/>
        <w:jc w:val="both"/>
      </w:pPr>
      <w:r>
        <w:rPr>
          <w:color w:val="323232"/>
        </w:rPr>
        <w:t>нести відповідальність за виконану роботу;</w:t>
      </w:r>
    </w:p>
    <w:p w14:paraId="7698128A" w14:textId="77777777" w:rsidR="001D504B" w:rsidRDefault="002E19E2">
      <w:pPr>
        <w:pStyle w:val="1"/>
        <w:framePr w:w="6355" w:h="9610" w:hRule="exact" w:wrap="none" w:vAnchor="page" w:hAnchor="page" w:x="9125" w:y="979"/>
        <w:ind w:firstLine="960"/>
        <w:jc w:val="both"/>
      </w:pPr>
      <w:r>
        <w:rPr>
          <w:color w:val="323232"/>
        </w:rPr>
        <w:t>своєчасно оформити звітну документацію та скласти залік з практики.</w:t>
      </w:r>
    </w:p>
    <w:p w14:paraId="430C1F4F" w14:textId="77777777" w:rsidR="001D504B" w:rsidRDefault="002E19E2">
      <w:pPr>
        <w:pStyle w:val="1"/>
        <w:framePr w:w="6355" w:h="9610" w:hRule="exact" w:wrap="none" w:vAnchor="page" w:hAnchor="page" w:x="9125" w:y="979"/>
        <w:numPr>
          <w:ilvl w:val="1"/>
          <w:numId w:val="1"/>
        </w:numPr>
        <w:tabs>
          <w:tab w:val="left" w:pos="500"/>
        </w:tabs>
        <w:spacing w:after="180"/>
        <w:ind w:firstLine="0"/>
        <w:jc w:val="both"/>
      </w:pPr>
      <w:bookmarkStart w:id="80" w:name="bookmark77"/>
      <w:bookmarkEnd w:id="80"/>
      <w:r>
        <w:rPr>
          <w:color w:val="323232"/>
        </w:rPr>
        <w:t>Для студентів, які навчаються без відриву від виробництва, може бути передбачена практика тривалістю до одного місяця, якщо вони не працюють за спеціальністю.</w:t>
      </w:r>
    </w:p>
    <w:p w14:paraId="4319F82F" w14:textId="77777777" w:rsidR="001D504B" w:rsidRDefault="002E19E2">
      <w:pPr>
        <w:pStyle w:val="22"/>
        <w:framePr w:w="6355" w:h="9610" w:hRule="exact" w:wrap="none" w:vAnchor="page" w:hAnchor="page" w:x="9125" w:y="979"/>
        <w:numPr>
          <w:ilvl w:val="0"/>
          <w:numId w:val="1"/>
        </w:numPr>
        <w:tabs>
          <w:tab w:val="left" w:pos="255"/>
        </w:tabs>
        <w:jc w:val="center"/>
      </w:pPr>
      <w:bookmarkStart w:id="81" w:name="bookmark78"/>
      <w:bookmarkEnd w:id="81"/>
      <w:r>
        <w:rPr>
          <w:b/>
          <w:bCs/>
          <w:color w:val="323232"/>
        </w:rPr>
        <w:t>МАТЕРІАЛЬНЕ ЗАБЕЗПЕЧЕННЯ ПРАКТИКИ</w:t>
      </w:r>
    </w:p>
    <w:p w14:paraId="5652FEC9" w14:textId="77777777" w:rsidR="001D504B" w:rsidRDefault="002E19E2">
      <w:pPr>
        <w:pStyle w:val="1"/>
        <w:framePr w:w="6355" w:h="9610" w:hRule="exact" w:wrap="none" w:vAnchor="page" w:hAnchor="page" w:x="9125" w:y="979"/>
        <w:numPr>
          <w:ilvl w:val="1"/>
          <w:numId w:val="1"/>
        </w:numPr>
        <w:tabs>
          <w:tab w:val="left" w:pos="409"/>
        </w:tabs>
        <w:ind w:firstLine="0"/>
        <w:jc w:val="both"/>
      </w:pPr>
      <w:bookmarkStart w:id="82" w:name="bookmark79"/>
      <w:bookmarkEnd w:id="82"/>
      <w:r>
        <w:rPr>
          <w:color w:val="323232"/>
        </w:rPr>
        <w:t>Витрати на практику студентів університету входять складовою частиною в загальні витрати на підготовку фахівців.</w:t>
      </w:r>
    </w:p>
    <w:p w14:paraId="49054B72" w14:textId="77777777" w:rsidR="001D504B" w:rsidRDefault="002E19E2">
      <w:pPr>
        <w:pStyle w:val="1"/>
        <w:framePr w:w="6355" w:h="9610" w:hRule="exact" w:wrap="none" w:vAnchor="page" w:hAnchor="page" w:x="9125" w:y="979"/>
        <w:numPr>
          <w:ilvl w:val="1"/>
          <w:numId w:val="1"/>
        </w:numPr>
        <w:tabs>
          <w:tab w:val="left" w:pos="409"/>
        </w:tabs>
        <w:ind w:firstLine="0"/>
        <w:jc w:val="both"/>
      </w:pPr>
      <w:bookmarkStart w:id="83" w:name="bookmark80"/>
      <w:bookmarkEnd w:id="83"/>
      <w:r>
        <w:rPr>
          <w:color w:val="323232"/>
        </w:rPr>
        <w:t>Норма часу на проведення захисту звіту за практику встановлюється із розрахунку 0,33 год. на одного студента кожному члену комісії (кількість членів комісії не більше 3 осіб).</w:t>
      </w:r>
    </w:p>
    <w:p w14:paraId="6B2C39DD" w14:textId="77777777" w:rsidR="001D504B" w:rsidRDefault="002E19E2">
      <w:pPr>
        <w:pStyle w:val="1"/>
        <w:framePr w:w="6355" w:h="9610" w:hRule="exact" w:wrap="none" w:vAnchor="page" w:hAnchor="page" w:x="9125" w:y="979"/>
        <w:numPr>
          <w:ilvl w:val="1"/>
          <w:numId w:val="1"/>
        </w:numPr>
        <w:tabs>
          <w:tab w:val="left" w:pos="414"/>
        </w:tabs>
        <w:ind w:firstLine="0"/>
        <w:jc w:val="both"/>
      </w:pPr>
      <w:bookmarkStart w:id="84" w:name="bookmark81"/>
      <w:bookmarkEnd w:id="84"/>
      <w:r>
        <w:rPr>
          <w:color w:val="323232"/>
        </w:rPr>
        <w:t>Під час практики у період роботи на робочих місцях і посадах з виплатою заробітної плати за студентами зберігається право на одержання стипендії за результатами семестрового контролю.</w:t>
      </w:r>
    </w:p>
    <w:p w14:paraId="1AB4D13E" w14:textId="77777777" w:rsidR="001D504B" w:rsidRDefault="002E19E2">
      <w:pPr>
        <w:pStyle w:val="1"/>
        <w:framePr w:w="6355" w:h="9610" w:hRule="exact" w:wrap="none" w:vAnchor="page" w:hAnchor="page" w:x="9125" w:y="979"/>
        <w:numPr>
          <w:ilvl w:val="1"/>
          <w:numId w:val="1"/>
        </w:numPr>
        <w:tabs>
          <w:tab w:val="left" w:pos="409"/>
        </w:tabs>
        <w:ind w:firstLine="0"/>
        <w:jc w:val="both"/>
      </w:pPr>
      <w:bookmarkStart w:id="85" w:name="bookmark82"/>
      <w:bookmarkEnd w:id="85"/>
      <w:r>
        <w:rPr>
          <w:color w:val="323232"/>
        </w:rPr>
        <w:t>Проїзд до баз практики і назад міським і приміським транспортом сплачується студентами за свій рахунок, згідно їх заяв.</w:t>
      </w:r>
    </w:p>
    <w:p w14:paraId="25CBF80A" w14:textId="77777777" w:rsidR="001D504B" w:rsidRDefault="002E19E2">
      <w:pPr>
        <w:pStyle w:val="1"/>
        <w:framePr w:w="6355" w:h="9610" w:hRule="exact" w:wrap="none" w:vAnchor="page" w:hAnchor="page" w:x="9125" w:y="979"/>
        <w:numPr>
          <w:ilvl w:val="1"/>
          <w:numId w:val="1"/>
        </w:numPr>
        <w:tabs>
          <w:tab w:val="left" w:pos="409"/>
        </w:tabs>
        <w:ind w:firstLine="0"/>
        <w:jc w:val="both"/>
      </w:pPr>
      <w:bookmarkStart w:id="86" w:name="bookmark83"/>
      <w:bookmarkEnd w:id="86"/>
      <w:r>
        <w:rPr>
          <w:color w:val="323232"/>
        </w:rPr>
        <w:t>Обсяги часу на керівництво практикою не повинні перевищувати обсяги часу, передбачені навчальним планом.</w:t>
      </w:r>
    </w:p>
    <w:p w14:paraId="1CF75A2C" w14:textId="77777777" w:rsidR="001D504B" w:rsidRDefault="002E19E2">
      <w:pPr>
        <w:pStyle w:val="1"/>
        <w:framePr w:w="6355" w:h="9610" w:hRule="exact" w:wrap="none" w:vAnchor="page" w:hAnchor="page" w:x="9125" w:y="979"/>
        <w:numPr>
          <w:ilvl w:val="1"/>
          <w:numId w:val="1"/>
        </w:numPr>
        <w:tabs>
          <w:tab w:val="left" w:pos="409"/>
        </w:tabs>
        <w:spacing w:after="180"/>
        <w:ind w:firstLine="0"/>
        <w:jc w:val="both"/>
      </w:pPr>
      <w:bookmarkStart w:id="87" w:name="bookmark84"/>
      <w:bookmarkEnd w:id="87"/>
      <w:r>
        <w:rPr>
          <w:color w:val="323232"/>
        </w:rPr>
        <w:t>Робочий час керівника практики від кафедри враховується як педагогічне навантаження, що заплановане йому на керівництво практикою на навчальний рік.</w:t>
      </w:r>
    </w:p>
    <w:p w14:paraId="584B08D9" w14:textId="77777777" w:rsidR="001D504B" w:rsidRDefault="002E19E2">
      <w:pPr>
        <w:pStyle w:val="22"/>
        <w:framePr w:w="6355" w:h="9610" w:hRule="exact" w:wrap="none" w:vAnchor="page" w:hAnchor="page" w:x="9125" w:y="979"/>
        <w:numPr>
          <w:ilvl w:val="0"/>
          <w:numId w:val="1"/>
        </w:numPr>
        <w:tabs>
          <w:tab w:val="left" w:pos="250"/>
        </w:tabs>
        <w:jc w:val="center"/>
      </w:pPr>
      <w:bookmarkStart w:id="88" w:name="bookmark85"/>
      <w:bookmarkEnd w:id="88"/>
      <w:r>
        <w:rPr>
          <w:b/>
          <w:bCs/>
          <w:color w:val="323232"/>
        </w:rPr>
        <w:t>ПІДВЕДЕННЯ ПІДСУМКІВ ПРАКТИКИ</w:t>
      </w:r>
    </w:p>
    <w:p w14:paraId="519F55E1" w14:textId="77777777" w:rsidR="001D504B" w:rsidRDefault="002E19E2">
      <w:pPr>
        <w:pStyle w:val="1"/>
        <w:framePr w:w="6355" w:h="9610" w:hRule="exact" w:wrap="none" w:vAnchor="page" w:hAnchor="page" w:x="9125" w:y="979"/>
        <w:numPr>
          <w:ilvl w:val="1"/>
          <w:numId w:val="1"/>
        </w:numPr>
        <w:tabs>
          <w:tab w:val="left" w:pos="414"/>
        </w:tabs>
        <w:ind w:firstLine="0"/>
        <w:jc w:val="both"/>
      </w:pPr>
      <w:bookmarkStart w:id="89" w:name="bookmark86"/>
      <w:bookmarkEnd w:id="89"/>
      <w:r>
        <w:rPr>
          <w:color w:val="323232"/>
        </w:rPr>
        <w:t>Після закінчення терміну практики студенти звітують про виконання програми та індивідуального завдання.</w:t>
      </w:r>
    </w:p>
    <w:p w14:paraId="68AE8BE7" w14:textId="77777777" w:rsidR="001D504B" w:rsidRDefault="002E19E2">
      <w:pPr>
        <w:pStyle w:val="1"/>
        <w:framePr w:w="6355" w:h="9610" w:hRule="exact" w:wrap="none" w:vAnchor="page" w:hAnchor="page" w:x="9125" w:y="979"/>
        <w:ind w:firstLine="300"/>
        <w:jc w:val="both"/>
      </w:pPr>
      <w:r>
        <w:rPr>
          <w:color w:val="323232"/>
        </w:rPr>
        <w:t>Форма звітності студента за практику - це подання письмового звіту. Письмовий звіт подається на рецензування керівнику практики від кафедри. Звіт має містити: печатку підприємства та підпис керівника практики від підприємства, відомості про виконання студентом усіх розділів програми практики та індивідуального завдання, висновки і пропозиції, список використаної літератури тощо. Оформлюється звіт за вимогами, що визначені у програмі практики.</w:t>
      </w:r>
    </w:p>
    <w:p w14:paraId="0B39FDBB" w14:textId="77777777" w:rsidR="001D504B" w:rsidRDefault="002E19E2">
      <w:pPr>
        <w:pStyle w:val="1"/>
        <w:framePr w:w="6355" w:h="9610" w:hRule="exact" w:wrap="none" w:vAnchor="page" w:hAnchor="page" w:x="9125" w:y="979"/>
        <w:numPr>
          <w:ilvl w:val="1"/>
          <w:numId w:val="1"/>
        </w:numPr>
        <w:tabs>
          <w:tab w:val="left" w:pos="414"/>
        </w:tabs>
        <w:ind w:firstLine="0"/>
        <w:jc w:val="both"/>
      </w:pPr>
      <w:bookmarkStart w:id="90" w:name="bookmark87"/>
      <w:bookmarkEnd w:id="90"/>
      <w:r>
        <w:rPr>
          <w:color w:val="323232"/>
        </w:rPr>
        <w:t>Звіт захищається студентом у комісії, призначеній завідувачем кафедри. До складу комісії входять керівник практики від кафедри, викладачі та (по можливості) керівник від бази практики.</w:t>
      </w:r>
    </w:p>
    <w:p w14:paraId="4AC7961F" w14:textId="77777777" w:rsidR="001D504B" w:rsidRDefault="002E19E2">
      <w:pPr>
        <w:pStyle w:val="1"/>
        <w:framePr w:w="6355" w:h="9610" w:hRule="exact" w:wrap="none" w:vAnchor="page" w:hAnchor="page" w:x="9125" w:y="979"/>
        <w:ind w:firstLine="340"/>
        <w:jc w:val="both"/>
      </w:pPr>
      <w:r>
        <w:rPr>
          <w:color w:val="323232"/>
        </w:rPr>
        <w:t>Комісія приймає диференційований залік у студентів на кафедри в останні дні її проходження або на протязі 10 діб наступного семестру.</w:t>
      </w:r>
    </w:p>
    <w:bookmarkEnd w:id="79"/>
    <w:p w14:paraId="65D6FD06" w14:textId="77777777" w:rsidR="001D504B" w:rsidRDefault="001D504B">
      <w:pPr>
        <w:spacing w:line="1" w:lineRule="exact"/>
        <w:sectPr w:rsidR="001D504B">
          <w:pgSz w:w="16840" w:h="11900" w:orient="landscape"/>
          <w:pgMar w:top="360" w:right="360" w:bottom="360" w:left="360" w:header="0" w:footer="3" w:gutter="0"/>
          <w:cols w:space="720"/>
          <w:noEndnote/>
          <w:docGrid w:linePitch="360"/>
        </w:sectPr>
      </w:pPr>
    </w:p>
    <w:p w14:paraId="03B5C040" w14:textId="77777777" w:rsidR="001D504B" w:rsidRDefault="001D504B">
      <w:pPr>
        <w:spacing w:line="1" w:lineRule="exact"/>
      </w:pPr>
    </w:p>
    <w:p w14:paraId="6E9D0E65" w14:textId="77777777" w:rsidR="001D504B" w:rsidRDefault="002E19E2">
      <w:pPr>
        <w:pStyle w:val="1"/>
        <w:framePr w:w="6332" w:h="2790" w:hRule="exact" w:wrap="none" w:vAnchor="page" w:hAnchor="page" w:x="828" w:y="863"/>
        <w:numPr>
          <w:ilvl w:val="1"/>
          <w:numId w:val="1"/>
        </w:numPr>
        <w:tabs>
          <w:tab w:val="left" w:pos="406"/>
        </w:tabs>
        <w:ind w:firstLine="0"/>
        <w:jc w:val="both"/>
      </w:pPr>
      <w:bookmarkStart w:id="91" w:name="bookmark88"/>
      <w:bookmarkEnd w:id="91"/>
      <w:r>
        <w:t>Студент, який не виконав програму практики без поважних причини, відраховується з навчального закладу.</w:t>
      </w:r>
    </w:p>
    <w:p w14:paraId="1A3E2CE8" w14:textId="77777777" w:rsidR="001D504B" w:rsidRDefault="002E19E2">
      <w:pPr>
        <w:pStyle w:val="1"/>
        <w:framePr w:w="6332" w:h="2790" w:hRule="exact" w:wrap="none" w:vAnchor="page" w:hAnchor="page" w:x="828" w:y="863"/>
        <w:jc w:val="both"/>
      </w:pPr>
      <w:r>
        <w:t>Якщо програма практики не виконана студентом з поважної причини, то надається можливість студенту пройти практику повторно за визначеним терміном. Можливість повторного проходження практики надається студенту, який на підсумковому заліку отримав негативну оцінку.</w:t>
      </w:r>
    </w:p>
    <w:p w14:paraId="5E4D8FA1" w14:textId="77777777" w:rsidR="001D504B" w:rsidRDefault="002E19E2">
      <w:pPr>
        <w:pStyle w:val="1"/>
        <w:framePr w:w="6332" w:h="2790" w:hRule="exact" w:wrap="none" w:vAnchor="page" w:hAnchor="page" w:x="828" w:y="863"/>
        <w:numPr>
          <w:ilvl w:val="1"/>
          <w:numId w:val="1"/>
        </w:numPr>
        <w:tabs>
          <w:tab w:val="left" w:pos="406"/>
        </w:tabs>
        <w:ind w:firstLine="0"/>
        <w:jc w:val="both"/>
      </w:pPr>
      <w:bookmarkStart w:id="92" w:name="bookmark89"/>
      <w:bookmarkEnd w:id="92"/>
      <w:r>
        <w:t xml:space="preserve">Результат заліку за практику вноситься в </w:t>
      </w:r>
      <w:proofErr w:type="spellStart"/>
      <w:r>
        <w:t>заліково</w:t>
      </w:r>
      <w:proofErr w:type="spellEnd"/>
      <w:r>
        <w:t>-екзаменаційну відомість і в залікову книжку студента за підписом голови комісії і враховується стипендіальною комісією при визначенні розміру стипендії разом з його оцінками за результатами підсумкового контролю.</w:t>
      </w:r>
    </w:p>
    <w:p w14:paraId="608BFB0A" w14:textId="77777777" w:rsidR="001D504B" w:rsidRDefault="002E19E2">
      <w:pPr>
        <w:pStyle w:val="1"/>
        <w:framePr w:w="6332" w:h="2790" w:hRule="exact" w:wrap="none" w:vAnchor="page" w:hAnchor="page" w:x="828" w:y="863"/>
        <w:numPr>
          <w:ilvl w:val="1"/>
          <w:numId w:val="1"/>
        </w:numPr>
        <w:tabs>
          <w:tab w:val="left" w:pos="414"/>
        </w:tabs>
        <w:ind w:firstLine="0"/>
        <w:jc w:val="both"/>
      </w:pPr>
      <w:bookmarkStart w:id="93" w:name="bookmark90"/>
      <w:bookmarkEnd w:id="93"/>
      <w:r>
        <w:t>Підсумки кожної практики обговорюються на засіданні кафедри, а загальні підсумки практики підводяться на вчених радах університету не менше одного разу протягом навчального року.</w:t>
      </w:r>
    </w:p>
    <w:p w14:paraId="752A8985" w14:textId="77777777" w:rsidR="001D504B" w:rsidRDefault="001D504B">
      <w:pPr>
        <w:spacing w:line="1" w:lineRule="exact"/>
        <w:sectPr w:rsidR="001D504B">
          <w:pgSz w:w="8400" w:h="11900"/>
          <w:pgMar w:top="360" w:right="360" w:bottom="360" w:left="360" w:header="0" w:footer="3" w:gutter="0"/>
          <w:cols w:space="720"/>
          <w:noEndnote/>
          <w:docGrid w:linePitch="360"/>
        </w:sectPr>
      </w:pPr>
    </w:p>
    <w:p w14:paraId="7BEA99D1" w14:textId="77777777" w:rsidR="001D504B" w:rsidRDefault="001D504B">
      <w:pPr>
        <w:spacing w:line="1" w:lineRule="exact"/>
      </w:pPr>
    </w:p>
    <w:p w14:paraId="721BD358" w14:textId="77777777" w:rsidR="001D504B" w:rsidRDefault="002E19E2">
      <w:pPr>
        <w:pStyle w:val="40"/>
        <w:framePr w:w="6433" w:h="234" w:hRule="exact" w:wrap="none" w:vAnchor="page" w:hAnchor="page" w:x="847" w:y="815"/>
        <w:spacing w:after="0"/>
        <w:ind w:firstLine="0"/>
        <w:jc w:val="center"/>
      </w:pPr>
      <w:bookmarkStart w:id="94" w:name="bookmark91"/>
      <w:bookmarkStart w:id="95" w:name="bookmark92"/>
      <w:bookmarkStart w:id="96" w:name="bookmark93"/>
      <w:bookmarkStart w:id="97" w:name="_Hlk58007603"/>
      <w:r>
        <w:t>Додаток А</w:t>
      </w:r>
      <w:bookmarkEnd w:id="94"/>
      <w:bookmarkEnd w:id="95"/>
      <w:bookmarkEnd w:id="96"/>
    </w:p>
    <w:p w14:paraId="3087D0E1" w14:textId="77777777" w:rsidR="001D504B" w:rsidRDefault="002E19E2">
      <w:pPr>
        <w:pStyle w:val="22"/>
        <w:framePr w:w="6433" w:h="396" w:hRule="exact" w:wrap="none" w:vAnchor="page" w:hAnchor="page" w:x="847" w:y="1203"/>
        <w:spacing w:after="0"/>
        <w:jc w:val="center"/>
      </w:pPr>
      <w:r>
        <w:t>Приклад форми Договору на проведення практики студентів Національного</w:t>
      </w:r>
      <w:r>
        <w:br/>
        <w:t>транспортного університету</w:t>
      </w:r>
    </w:p>
    <w:p w14:paraId="65650F98" w14:textId="77777777" w:rsidR="001D504B" w:rsidRDefault="002E19E2">
      <w:pPr>
        <w:pStyle w:val="22"/>
        <w:framePr w:w="6433" w:h="4108" w:hRule="exact" w:wrap="none" w:vAnchor="page" w:hAnchor="page" w:x="847" w:y="2114"/>
        <w:tabs>
          <w:tab w:val="left" w:leader="underscore" w:pos="1177"/>
        </w:tabs>
        <w:jc w:val="center"/>
      </w:pPr>
      <w:r>
        <w:rPr>
          <w:b/>
          <w:bCs/>
        </w:rPr>
        <w:t>ДОГОВІР №</w:t>
      </w:r>
      <w:r>
        <w:rPr>
          <w:b/>
          <w:bCs/>
        </w:rPr>
        <w:tab/>
      </w:r>
    </w:p>
    <w:p w14:paraId="71141B79" w14:textId="77777777" w:rsidR="001D504B" w:rsidRDefault="002E19E2">
      <w:pPr>
        <w:pStyle w:val="22"/>
        <w:framePr w:w="6433" w:h="4108" w:hRule="exact" w:wrap="none" w:vAnchor="page" w:hAnchor="page" w:x="847" w:y="2114"/>
        <w:jc w:val="center"/>
      </w:pPr>
      <w:r>
        <w:t>на проведення практики студентів</w:t>
      </w:r>
      <w:r>
        <w:br/>
        <w:t>Національного транспортного університету</w:t>
      </w:r>
    </w:p>
    <w:p w14:paraId="2B6EE852" w14:textId="77777777" w:rsidR="001D504B" w:rsidRDefault="002E19E2">
      <w:pPr>
        <w:pStyle w:val="22"/>
        <w:framePr w:w="6433" w:h="4108" w:hRule="exact" w:wrap="none" w:vAnchor="page" w:hAnchor="page" w:x="847" w:y="2114"/>
      </w:pPr>
      <w:r>
        <w:t>Ми, що нижче підписалися, з одного боку, Національний транспортний університет (надалі навчальний заклад),</w:t>
      </w:r>
    </w:p>
    <w:p w14:paraId="58D352E7" w14:textId="77777777" w:rsidR="001D504B" w:rsidRDefault="002E19E2">
      <w:pPr>
        <w:pStyle w:val="22"/>
        <w:framePr w:w="6433" w:h="4108" w:hRule="exact" w:wrap="none" w:vAnchor="page" w:hAnchor="page" w:x="847" w:y="2114"/>
        <w:tabs>
          <w:tab w:val="left" w:leader="underscore" w:pos="5965"/>
        </w:tabs>
        <w:spacing w:after="220"/>
      </w:pPr>
      <w:r>
        <w:t>в особі проректора</w:t>
      </w:r>
      <w:r>
        <w:tab/>
      </w:r>
    </w:p>
    <w:p w14:paraId="3E203BD7" w14:textId="77777777" w:rsidR="001D504B" w:rsidRDefault="002E19E2">
      <w:pPr>
        <w:pStyle w:val="22"/>
        <w:framePr w:w="6433" w:h="4108" w:hRule="exact" w:wrap="none" w:vAnchor="page" w:hAnchor="page" w:x="847" w:y="2114"/>
        <w:pBdr>
          <w:bottom w:val="single" w:sz="4" w:space="0" w:color="auto"/>
        </w:pBdr>
        <w:spacing w:after="220"/>
      </w:pPr>
      <w:r>
        <w:t>діючого на підставі Статуту НТУ і, з іншого боку,</w:t>
      </w:r>
    </w:p>
    <w:p w14:paraId="75A46B5D" w14:textId="77777777" w:rsidR="001D504B" w:rsidRDefault="002E19E2">
      <w:pPr>
        <w:pStyle w:val="30"/>
        <w:framePr w:w="6433" w:h="4108" w:hRule="exact" w:wrap="none" w:vAnchor="page" w:hAnchor="page" w:x="847" w:y="2114"/>
        <w:jc w:val="center"/>
      </w:pPr>
      <w:r>
        <w:t>(назва підприємства, організації, установи)</w:t>
      </w:r>
    </w:p>
    <w:p w14:paraId="3FB7BAD5" w14:textId="77777777" w:rsidR="001D504B" w:rsidRDefault="002E19E2">
      <w:pPr>
        <w:pStyle w:val="22"/>
        <w:framePr w:w="6433" w:h="4108" w:hRule="exact" w:wrap="none" w:vAnchor="page" w:hAnchor="page" w:x="847" w:y="2114"/>
        <w:tabs>
          <w:tab w:val="left" w:leader="underscore" w:pos="5965"/>
        </w:tabs>
        <w:spacing w:after="0"/>
      </w:pPr>
      <w:r>
        <w:t>(надалі - база практики), в особі</w:t>
      </w:r>
      <w:r>
        <w:tab/>
      </w:r>
    </w:p>
    <w:p w14:paraId="06875486" w14:textId="77777777" w:rsidR="001D504B" w:rsidRDefault="002E19E2">
      <w:pPr>
        <w:pStyle w:val="30"/>
        <w:framePr w:w="6433" w:h="4108" w:hRule="exact" w:wrap="none" w:vAnchor="page" w:hAnchor="page" w:x="847" w:y="2114"/>
        <w:jc w:val="center"/>
      </w:pPr>
      <w:r>
        <w:t>(посада, прізвище, ініціали)</w:t>
      </w:r>
    </w:p>
    <w:p w14:paraId="10C255AD" w14:textId="77777777" w:rsidR="001D504B" w:rsidRDefault="002E19E2">
      <w:pPr>
        <w:pStyle w:val="22"/>
        <w:framePr w:w="6433" w:h="4108" w:hRule="exact" w:wrap="none" w:vAnchor="page" w:hAnchor="page" w:x="847" w:y="2114"/>
        <w:tabs>
          <w:tab w:val="left" w:leader="underscore" w:pos="2203"/>
          <w:tab w:val="left" w:leader="underscore" w:pos="2768"/>
          <w:tab w:val="left" w:leader="underscore" w:pos="3445"/>
          <w:tab w:val="left" w:leader="underscore" w:pos="4453"/>
          <w:tab w:val="left" w:leader="underscore" w:pos="4741"/>
          <w:tab w:val="left" w:leader="underscore" w:pos="5490"/>
          <w:tab w:val="left" w:leader="underscore" w:pos="5965"/>
        </w:tabs>
        <w:spacing w:after="0"/>
      </w:pPr>
      <w:r>
        <w:t>діючого на підставі</w:t>
      </w:r>
      <w:r>
        <w:tab/>
      </w:r>
      <w:r>
        <w:tab/>
      </w:r>
      <w:r>
        <w:tab/>
      </w:r>
      <w:r>
        <w:tab/>
      </w:r>
      <w:r>
        <w:tab/>
      </w:r>
      <w:r>
        <w:tab/>
      </w:r>
      <w:r>
        <w:tab/>
      </w:r>
    </w:p>
    <w:p w14:paraId="0A5D7BC8" w14:textId="77777777" w:rsidR="001D504B" w:rsidRDefault="002E19E2">
      <w:pPr>
        <w:pStyle w:val="30"/>
        <w:framePr w:w="6433" w:h="4108" w:hRule="exact" w:wrap="none" w:vAnchor="page" w:hAnchor="page" w:x="847" w:y="2114"/>
        <w:jc w:val="center"/>
      </w:pPr>
      <w:r>
        <w:t>(статут підприємства, розпорядження, доручення)</w:t>
      </w:r>
    </w:p>
    <w:p w14:paraId="3F626865" w14:textId="77777777" w:rsidR="001D504B" w:rsidRDefault="002E19E2">
      <w:pPr>
        <w:pStyle w:val="22"/>
        <w:framePr w:w="6433" w:h="4108" w:hRule="exact" w:wrap="none" w:vAnchor="page" w:hAnchor="page" w:x="847" w:y="2114"/>
        <w:jc w:val="both"/>
      </w:pPr>
      <w:r>
        <w:t>уклали між собою договір:</w:t>
      </w:r>
    </w:p>
    <w:p w14:paraId="3D4BC222" w14:textId="77777777" w:rsidR="001D504B" w:rsidRDefault="002E19E2">
      <w:pPr>
        <w:pStyle w:val="22"/>
        <w:framePr w:w="6433" w:h="4108" w:hRule="exact" w:wrap="none" w:vAnchor="page" w:hAnchor="page" w:x="847" w:y="2114"/>
        <w:spacing w:after="0"/>
        <w:jc w:val="both"/>
      </w:pPr>
      <w:r>
        <w:t>1. База практики зобов'язується:</w:t>
      </w:r>
    </w:p>
    <w:p w14:paraId="1E636B38" w14:textId="77777777" w:rsidR="001D504B" w:rsidRDefault="002E19E2">
      <w:pPr>
        <w:pStyle w:val="a5"/>
        <w:framePr w:wrap="none" w:vAnchor="page" w:hAnchor="page" w:x="1499" w:y="6416"/>
      </w:pPr>
      <w:r>
        <w:t>1.1 Прийняти студентів на практику згідно з календарним планом:</w:t>
      </w:r>
    </w:p>
    <w:tbl>
      <w:tblPr>
        <w:tblOverlap w:val="never"/>
        <w:tblW w:w="0" w:type="auto"/>
        <w:tblLayout w:type="fixed"/>
        <w:tblCellMar>
          <w:left w:w="10" w:type="dxa"/>
          <w:right w:w="10" w:type="dxa"/>
        </w:tblCellMar>
        <w:tblLook w:val="0000" w:firstRow="0" w:lastRow="0" w:firstColumn="0" w:lastColumn="0" w:noHBand="0" w:noVBand="0"/>
      </w:tblPr>
      <w:tblGrid>
        <w:gridCol w:w="511"/>
        <w:gridCol w:w="1627"/>
        <w:gridCol w:w="630"/>
        <w:gridCol w:w="1112"/>
        <w:gridCol w:w="1001"/>
        <w:gridCol w:w="860"/>
        <w:gridCol w:w="688"/>
      </w:tblGrid>
      <w:tr w:rsidR="001D504B" w14:paraId="282F646D" w14:textId="77777777">
        <w:trPr>
          <w:trHeight w:hRule="exact" w:val="619"/>
        </w:trPr>
        <w:tc>
          <w:tcPr>
            <w:tcW w:w="511" w:type="dxa"/>
            <w:vMerge w:val="restart"/>
            <w:tcBorders>
              <w:top w:val="single" w:sz="4" w:space="0" w:color="auto"/>
              <w:left w:val="single" w:sz="4" w:space="0" w:color="auto"/>
            </w:tcBorders>
            <w:shd w:val="clear" w:color="auto" w:fill="FFFFFF"/>
          </w:tcPr>
          <w:p w14:paraId="67150727" w14:textId="77777777" w:rsidR="001D504B" w:rsidRDefault="002E19E2">
            <w:pPr>
              <w:pStyle w:val="a7"/>
              <w:framePr w:w="6430" w:h="3283" w:wrap="none" w:vAnchor="page" w:hAnchor="page" w:x="851" w:y="6798"/>
              <w:ind w:firstLine="0"/>
              <w:jc w:val="center"/>
              <w:rPr>
                <w:sz w:val="16"/>
                <w:szCs w:val="16"/>
              </w:rPr>
            </w:pPr>
            <w:r>
              <w:rPr>
                <w:sz w:val="16"/>
                <w:szCs w:val="16"/>
              </w:rPr>
              <w:t>№№</w:t>
            </w:r>
          </w:p>
        </w:tc>
        <w:tc>
          <w:tcPr>
            <w:tcW w:w="1627" w:type="dxa"/>
            <w:vMerge w:val="restart"/>
            <w:tcBorders>
              <w:top w:val="single" w:sz="4" w:space="0" w:color="auto"/>
              <w:left w:val="single" w:sz="4" w:space="0" w:color="auto"/>
            </w:tcBorders>
            <w:shd w:val="clear" w:color="auto" w:fill="FFFFFF"/>
          </w:tcPr>
          <w:p w14:paraId="2CC04BC5" w14:textId="77777777" w:rsidR="001D504B" w:rsidRDefault="002E19E2">
            <w:pPr>
              <w:pStyle w:val="a7"/>
              <w:framePr w:w="6430" w:h="3283" w:wrap="none" w:vAnchor="page" w:hAnchor="page" w:x="851" w:y="6798"/>
              <w:spacing w:line="276" w:lineRule="auto"/>
              <w:ind w:firstLine="0"/>
              <w:rPr>
                <w:sz w:val="14"/>
                <w:szCs w:val="14"/>
              </w:rPr>
            </w:pPr>
            <w:r>
              <w:rPr>
                <w:sz w:val="14"/>
                <w:szCs w:val="14"/>
              </w:rPr>
              <w:t>Прізвище студента, назва спеціальності</w:t>
            </w:r>
          </w:p>
        </w:tc>
        <w:tc>
          <w:tcPr>
            <w:tcW w:w="630" w:type="dxa"/>
            <w:vMerge w:val="restart"/>
            <w:tcBorders>
              <w:top w:val="single" w:sz="4" w:space="0" w:color="auto"/>
              <w:left w:val="single" w:sz="4" w:space="0" w:color="auto"/>
            </w:tcBorders>
            <w:shd w:val="clear" w:color="auto" w:fill="FFFFFF"/>
          </w:tcPr>
          <w:p w14:paraId="68278DEB" w14:textId="77777777" w:rsidR="001D504B" w:rsidRDefault="002E19E2">
            <w:pPr>
              <w:pStyle w:val="a7"/>
              <w:framePr w:w="6430" w:h="3283" w:wrap="none" w:vAnchor="page" w:hAnchor="page" w:x="851" w:y="6798"/>
              <w:ind w:firstLine="0"/>
              <w:rPr>
                <w:sz w:val="14"/>
                <w:szCs w:val="14"/>
              </w:rPr>
            </w:pPr>
            <w:r>
              <w:rPr>
                <w:sz w:val="14"/>
                <w:szCs w:val="14"/>
              </w:rPr>
              <w:t>Курс</w:t>
            </w:r>
          </w:p>
        </w:tc>
        <w:tc>
          <w:tcPr>
            <w:tcW w:w="1112" w:type="dxa"/>
            <w:vMerge w:val="restart"/>
            <w:tcBorders>
              <w:top w:val="single" w:sz="4" w:space="0" w:color="auto"/>
              <w:left w:val="single" w:sz="4" w:space="0" w:color="auto"/>
            </w:tcBorders>
            <w:shd w:val="clear" w:color="auto" w:fill="FFFFFF"/>
          </w:tcPr>
          <w:p w14:paraId="507C69E7" w14:textId="77777777" w:rsidR="001D504B" w:rsidRDefault="002E19E2">
            <w:pPr>
              <w:pStyle w:val="a7"/>
              <w:framePr w:w="6430" w:h="3283" w:wrap="none" w:vAnchor="page" w:hAnchor="page" w:x="851" w:y="6798"/>
              <w:ind w:firstLine="0"/>
              <w:jc w:val="center"/>
              <w:rPr>
                <w:sz w:val="14"/>
                <w:szCs w:val="14"/>
              </w:rPr>
            </w:pPr>
            <w:r>
              <w:rPr>
                <w:sz w:val="14"/>
                <w:szCs w:val="14"/>
              </w:rPr>
              <w:t>Вид практики</w:t>
            </w:r>
          </w:p>
        </w:tc>
        <w:tc>
          <w:tcPr>
            <w:tcW w:w="1001" w:type="dxa"/>
            <w:vMerge w:val="restart"/>
            <w:tcBorders>
              <w:top w:val="single" w:sz="4" w:space="0" w:color="auto"/>
              <w:left w:val="single" w:sz="4" w:space="0" w:color="auto"/>
            </w:tcBorders>
            <w:shd w:val="clear" w:color="auto" w:fill="FFFFFF"/>
          </w:tcPr>
          <w:p w14:paraId="4FF7B495" w14:textId="77777777" w:rsidR="001D504B" w:rsidRDefault="002E19E2">
            <w:pPr>
              <w:pStyle w:val="a7"/>
              <w:framePr w:w="6430" w:h="3283" w:wrap="none" w:vAnchor="page" w:hAnchor="page" w:x="851" w:y="6798"/>
              <w:spacing w:line="276" w:lineRule="auto"/>
              <w:ind w:firstLine="0"/>
              <w:rPr>
                <w:sz w:val="14"/>
                <w:szCs w:val="14"/>
              </w:rPr>
            </w:pPr>
            <w:r>
              <w:rPr>
                <w:sz w:val="14"/>
                <w:szCs w:val="14"/>
              </w:rPr>
              <w:t>Кількість студентів</w:t>
            </w:r>
          </w:p>
        </w:tc>
        <w:tc>
          <w:tcPr>
            <w:tcW w:w="1548" w:type="dxa"/>
            <w:gridSpan w:val="2"/>
            <w:tcBorders>
              <w:top w:val="single" w:sz="4" w:space="0" w:color="auto"/>
              <w:left w:val="single" w:sz="4" w:space="0" w:color="auto"/>
              <w:right w:val="single" w:sz="4" w:space="0" w:color="auto"/>
            </w:tcBorders>
            <w:shd w:val="clear" w:color="auto" w:fill="FFFFFF"/>
          </w:tcPr>
          <w:p w14:paraId="6CD7A705" w14:textId="77777777" w:rsidR="001D504B" w:rsidRDefault="002E19E2">
            <w:pPr>
              <w:pStyle w:val="a7"/>
              <w:framePr w:w="6430" w:h="3283" w:wrap="none" w:vAnchor="page" w:hAnchor="page" w:x="851" w:y="6798"/>
              <w:ind w:firstLine="180"/>
              <w:rPr>
                <w:sz w:val="14"/>
                <w:szCs w:val="14"/>
              </w:rPr>
            </w:pPr>
            <w:r>
              <w:rPr>
                <w:sz w:val="14"/>
                <w:szCs w:val="14"/>
              </w:rPr>
              <w:t>Термін практики</w:t>
            </w:r>
          </w:p>
        </w:tc>
      </w:tr>
      <w:tr w:rsidR="001D504B" w14:paraId="77A7D0A6" w14:textId="77777777">
        <w:trPr>
          <w:trHeight w:hRule="exact" w:val="461"/>
        </w:trPr>
        <w:tc>
          <w:tcPr>
            <w:tcW w:w="511" w:type="dxa"/>
            <w:vMerge/>
            <w:tcBorders>
              <w:left w:val="single" w:sz="4" w:space="0" w:color="auto"/>
            </w:tcBorders>
            <w:shd w:val="clear" w:color="auto" w:fill="FFFFFF"/>
          </w:tcPr>
          <w:p w14:paraId="3D2C7BF2" w14:textId="77777777" w:rsidR="001D504B" w:rsidRDefault="001D504B">
            <w:pPr>
              <w:framePr w:w="6430" w:h="3283" w:wrap="none" w:vAnchor="page" w:hAnchor="page" w:x="851" w:y="6798"/>
            </w:pPr>
          </w:p>
        </w:tc>
        <w:tc>
          <w:tcPr>
            <w:tcW w:w="1627" w:type="dxa"/>
            <w:vMerge/>
            <w:tcBorders>
              <w:left w:val="single" w:sz="4" w:space="0" w:color="auto"/>
            </w:tcBorders>
            <w:shd w:val="clear" w:color="auto" w:fill="FFFFFF"/>
          </w:tcPr>
          <w:p w14:paraId="6E9BBE4A" w14:textId="77777777" w:rsidR="001D504B" w:rsidRDefault="001D504B">
            <w:pPr>
              <w:framePr w:w="6430" w:h="3283" w:wrap="none" w:vAnchor="page" w:hAnchor="page" w:x="851" w:y="6798"/>
            </w:pPr>
          </w:p>
        </w:tc>
        <w:tc>
          <w:tcPr>
            <w:tcW w:w="630" w:type="dxa"/>
            <w:vMerge/>
            <w:tcBorders>
              <w:left w:val="single" w:sz="4" w:space="0" w:color="auto"/>
            </w:tcBorders>
            <w:shd w:val="clear" w:color="auto" w:fill="FFFFFF"/>
          </w:tcPr>
          <w:p w14:paraId="67E012BE" w14:textId="77777777" w:rsidR="001D504B" w:rsidRDefault="001D504B">
            <w:pPr>
              <w:framePr w:w="6430" w:h="3283" w:wrap="none" w:vAnchor="page" w:hAnchor="page" w:x="851" w:y="6798"/>
            </w:pPr>
          </w:p>
        </w:tc>
        <w:tc>
          <w:tcPr>
            <w:tcW w:w="1112" w:type="dxa"/>
            <w:vMerge/>
            <w:tcBorders>
              <w:left w:val="single" w:sz="4" w:space="0" w:color="auto"/>
            </w:tcBorders>
            <w:shd w:val="clear" w:color="auto" w:fill="FFFFFF"/>
          </w:tcPr>
          <w:p w14:paraId="1A3BF897" w14:textId="77777777" w:rsidR="001D504B" w:rsidRDefault="001D504B">
            <w:pPr>
              <w:framePr w:w="6430" w:h="3283" w:wrap="none" w:vAnchor="page" w:hAnchor="page" w:x="851" w:y="6798"/>
            </w:pPr>
          </w:p>
        </w:tc>
        <w:tc>
          <w:tcPr>
            <w:tcW w:w="1001" w:type="dxa"/>
            <w:vMerge/>
            <w:tcBorders>
              <w:left w:val="single" w:sz="4" w:space="0" w:color="auto"/>
            </w:tcBorders>
            <w:shd w:val="clear" w:color="auto" w:fill="FFFFFF"/>
          </w:tcPr>
          <w:p w14:paraId="09BC6C1C" w14:textId="77777777" w:rsidR="001D504B" w:rsidRDefault="001D504B">
            <w:pPr>
              <w:framePr w:w="6430" w:h="3283" w:wrap="none" w:vAnchor="page" w:hAnchor="page" w:x="851" w:y="6798"/>
            </w:pPr>
          </w:p>
        </w:tc>
        <w:tc>
          <w:tcPr>
            <w:tcW w:w="860" w:type="dxa"/>
            <w:tcBorders>
              <w:top w:val="single" w:sz="4" w:space="0" w:color="auto"/>
              <w:left w:val="single" w:sz="4" w:space="0" w:color="auto"/>
            </w:tcBorders>
            <w:shd w:val="clear" w:color="auto" w:fill="FFFFFF"/>
          </w:tcPr>
          <w:p w14:paraId="1C8C2AF1" w14:textId="77777777" w:rsidR="001D504B" w:rsidRDefault="002E19E2">
            <w:pPr>
              <w:pStyle w:val="a7"/>
              <w:framePr w:w="6430" w:h="3283" w:wrap="none" w:vAnchor="page" w:hAnchor="page" w:x="851" w:y="6798"/>
              <w:ind w:firstLine="0"/>
              <w:rPr>
                <w:sz w:val="14"/>
                <w:szCs w:val="14"/>
              </w:rPr>
            </w:pPr>
            <w:r>
              <w:rPr>
                <w:sz w:val="14"/>
                <w:szCs w:val="14"/>
              </w:rPr>
              <w:t>початок</w:t>
            </w:r>
          </w:p>
        </w:tc>
        <w:tc>
          <w:tcPr>
            <w:tcW w:w="688" w:type="dxa"/>
            <w:tcBorders>
              <w:top w:val="single" w:sz="4" w:space="0" w:color="auto"/>
              <w:left w:val="single" w:sz="4" w:space="0" w:color="auto"/>
              <w:right w:val="single" w:sz="4" w:space="0" w:color="auto"/>
            </w:tcBorders>
            <w:shd w:val="clear" w:color="auto" w:fill="FFFFFF"/>
          </w:tcPr>
          <w:p w14:paraId="48581EF1" w14:textId="77777777" w:rsidR="001D504B" w:rsidRDefault="002E19E2">
            <w:pPr>
              <w:pStyle w:val="a7"/>
              <w:framePr w:w="6430" w:h="3283" w:wrap="none" w:vAnchor="page" w:hAnchor="page" w:x="851" w:y="6798"/>
              <w:ind w:firstLine="0"/>
              <w:rPr>
                <w:sz w:val="14"/>
                <w:szCs w:val="14"/>
              </w:rPr>
            </w:pPr>
            <w:r>
              <w:rPr>
                <w:sz w:val="14"/>
                <w:szCs w:val="14"/>
              </w:rPr>
              <w:t>кінець</w:t>
            </w:r>
          </w:p>
        </w:tc>
      </w:tr>
      <w:tr w:rsidR="001D504B" w14:paraId="7FE30996" w14:textId="77777777">
        <w:trPr>
          <w:trHeight w:hRule="exact" w:val="238"/>
        </w:trPr>
        <w:tc>
          <w:tcPr>
            <w:tcW w:w="511" w:type="dxa"/>
            <w:tcBorders>
              <w:top w:val="single" w:sz="4" w:space="0" w:color="auto"/>
              <w:left w:val="single" w:sz="4" w:space="0" w:color="auto"/>
            </w:tcBorders>
            <w:shd w:val="clear" w:color="auto" w:fill="FFFFFF"/>
          </w:tcPr>
          <w:p w14:paraId="7BFC6CFB" w14:textId="77777777" w:rsidR="001D504B" w:rsidRDefault="001D504B">
            <w:pPr>
              <w:framePr w:w="6430" w:h="3283" w:wrap="none" w:vAnchor="page" w:hAnchor="page" w:x="851" w:y="6798"/>
              <w:rPr>
                <w:sz w:val="10"/>
                <w:szCs w:val="10"/>
              </w:rPr>
            </w:pPr>
          </w:p>
        </w:tc>
        <w:tc>
          <w:tcPr>
            <w:tcW w:w="1627" w:type="dxa"/>
            <w:tcBorders>
              <w:top w:val="single" w:sz="4" w:space="0" w:color="auto"/>
              <w:left w:val="single" w:sz="4" w:space="0" w:color="auto"/>
            </w:tcBorders>
            <w:shd w:val="clear" w:color="auto" w:fill="FFFFFF"/>
          </w:tcPr>
          <w:p w14:paraId="1DEDE2FB" w14:textId="77777777" w:rsidR="001D504B" w:rsidRDefault="001D504B">
            <w:pPr>
              <w:framePr w:w="6430" w:h="3283" w:wrap="none" w:vAnchor="page" w:hAnchor="page" w:x="851" w:y="6798"/>
              <w:rPr>
                <w:sz w:val="10"/>
                <w:szCs w:val="10"/>
              </w:rPr>
            </w:pPr>
          </w:p>
        </w:tc>
        <w:tc>
          <w:tcPr>
            <w:tcW w:w="630" w:type="dxa"/>
            <w:tcBorders>
              <w:top w:val="single" w:sz="4" w:space="0" w:color="auto"/>
              <w:left w:val="single" w:sz="4" w:space="0" w:color="auto"/>
            </w:tcBorders>
            <w:shd w:val="clear" w:color="auto" w:fill="FFFFFF"/>
          </w:tcPr>
          <w:p w14:paraId="4A296C28" w14:textId="77777777" w:rsidR="001D504B" w:rsidRDefault="001D504B">
            <w:pPr>
              <w:framePr w:w="6430" w:h="3283" w:wrap="none" w:vAnchor="page" w:hAnchor="page" w:x="851" w:y="6798"/>
              <w:rPr>
                <w:sz w:val="10"/>
                <w:szCs w:val="10"/>
              </w:rPr>
            </w:pPr>
          </w:p>
        </w:tc>
        <w:tc>
          <w:tcPr>
            <w:tcW w:w="1112" w:type="dxa"/>
            <w:tcBorders>
              <w:top w:val="single" w:sz="4" w:space="0" w:color="auto"/>
              <w:left w:val="single" w:sz="4" w:space="0" w:color="auto"/>
            </w:tcBorders>
            <w:shd w:val="clear" w:color="auto" w:fill="FFFFFF"/>
          </w:tcPr>
          <w:p w14:paraId="3227247B" w14:textId="77777777" w:rsidR="001D504B" w:rsidRDefault="001D504B">
            <w:pPr>
              <w:framePr w:w="6430" w:h="3283" w:wrap="none" w:vAnchor="page" w:hAnchor="page" w:x="851" w:y="6798"/>
              <w:rPr>
                <w:sz w:val="10"/>
                <w:szCs w:val="10"/>
              </w:rPr>
            </w:pPr>
          </w:p>
        </w:tc>
        <w:tc>
          <w:tcPr>
            <w:tcW w:w="1001" w:type="dxa"/>
            <w:tcBorders>
              <w:top w:val="single" w:sz="4" w:space="0" w:color="auto"/>
              <w:left w:val="single" w:sz="4" w:space="0" w:color="auto"/>
            </w:tcBorders>
            <w:shd w:val="clear" w:color="auto" w:fill="FFFFFF"/>
          </w:tcPr>
          <w:p w14:paraId="22AF5661" w14:textId="77777777" w:rsidR="001D504B" w:rsidRDefault="001D504B">
            <w:pPr>
              <w:framePr w:w="6430" w:h="3283" w:wrap="none" w:vAnchor="page" w:hAnchor="page" w:x="851" w:y="6798"/>
              <w:rPr>
                <w:sz w:val="10"/>
                <w:szCs w:val="10"/>
              </w:rPr>
            </w:pPr>
          </w:p>
        </w:tc>
        <w:tc>
          <w:tcPr>
            <w:tcW w:w="860" w:type="dxa"/>
            <w:tcBorders>
              <w:top w:val="single" w:sz="4" w:space="0" w:color="auto"/>
              <w:left w:val="single" w:sz="4" w:space="0" w:color="auto"/>
            </w:tcBorders>
            <w:shd w:val="clear" w:color="auto" w:fill="FFFFFF"/>
          </w:tcPr>
          <w:p w14:paraId="3B919CF5" w14:textId="77777777" w:rsidR="001D504B" w:rsidRDefault="001D504B">
            <w:pPr>
              <w:framePr w:w="6430" w:h="3283" w:wrap="none" w:vAnchor="page" w:hAnchor="page" w:x="851" w:y="6798"/>
              <w:rPr>
                <w:sz w:val="10"/>
                <w:szCs w:val="10"/>
              </w:rPr>
            </w:pPr>
          </w:p>
        </w:tc>
        <w:tc>
          <w:tcPr>
            <w:tcW w:w="688" w:type="dxa"/>
            <w:tcBorders>
              <w:top w:val="single" w:sz="4" w:space="0" w:color="auto"/>
              <w:left w:val="single" w:sz="4" w:space="0" w:color="auto"/>
              <w:right w:val="single" w:sz="4" w:space="0" w:color="auto"/>
            </w:tcBorders>
            <w:shd w:val="clear" w:color="auto" w:fill="FFFFFF"/>
          </w:tcPr>
          <w:p w14:paraId="5C3F350D" w14:textId="77777777" w:rsidR="001D504B" w:rsidRDefault="001D504B">
            <w:pPr>
              <w:framePr w:w="6430" w:h="3283" w:wrap="none" w:vAnchor="page" w:hAnchor="page" w:x="851" w:y="6798"/>
              <w:rPr>
                <w:sz w:val="10"/>
                <w:szCs w:val="10"/>
              </w:rPr>
            </w:pPr>
          </w:p>
        </w:tc>
      </w:tr>
      <w:tr w:rsidR="001D504B" w14:paraId="77C3B319" w14:textId="77777777">
        <w:trPr>
          <w:trHeight w:hRule="exact" w:val="245"/>
        </w:trPr>
        <w:tc>
          <w:tcPr>
            <w:tcW w:w="511" w:type="dxa"/>
            <w:tcBorders>
              <w:top w:val="single" w:sz="4" w:space="0" w:color="auto"/>
              <w:left w:val="single" w:sz="4" w:space="0" w:color="auto"/>
            </w:tcBorders>
            <w:shd w:val="clear" w:color="auto" w:fill="FFFFFF"/>
          </w:tcPr>
          <w:p w14:paraId="43F3C5D7" w14:textId="77777777" w:rsidR="001D504B" w:rsidRDefault="001D504B">
            <w:pPr>
              <w:framePr w:w="6430" w:h="3283" w:wrap="none" w:vAnchor="page" w:hAnchor="page" w:x="851" w:y="6798"/>
              <w:rPr>
                <w:sz w:val="10"/>
                <w:szCs w:val="10"/>
              </w:rPr>
            </w:pPr>
          </w:p>
        </w:tc>
        <w:tc>
          <w:tcPr>
            <w:tcW w:w="1627" w:type="dxa"/>
            <w:tcBorders>
              <w:top w:val="single" w:sz="4" w:space="0" w:color="auto"/>
              <w:left w:val="single" w:sz="4" w:space="0" w:color="auto"/>
            </w:tcBorders>
            <w:shd w:val="clear" w:color="auto" w:fill="FFFFFF"/>
          </w:tcPr>
          <w:p w14:paraId="79F996CE" w14:textId="77777777" w:rsidR="001D504B" w:rsidRDefault="001D504B">
            <w:pPr>
              <w:framePr w:w="6430" w:h="3283" w:wrap="none" w:vAnchor="page" w:hAnchor="page" w:x="851" w:y="6798"/>
              <w:rPr>
                <w:sz w:val="10"/>
                <w:szCs w:val="10"/>
              </w:rPr>
            </w:pPr>
          </w:p>
        </w:tc>
        <w:tc>
          <w:tcPr>
            <w:tcW w:w="630" w:type="dxa"/>
            <w:tcBorders>
              <w:top w:val="single" w:sz="4" w:space="0" w:color="auto"/>
              <w:left w:val="single" w:sz="4" w:space="0" w:color="auto"/>
            </w:tcBorders>
            <w:shd w:val="clear" w:color="auto" w:fill="FFFFFF"/>
          </w:tcPr>
          <w:p w14:paraId="771B4489" w14:textId="77777777" w:rsidR="001D504B" w:rsidRDefault="001D504B">
            <w:pPr>
              <w:framePr w:w="6430" w:h="3283" w:wrap="none" w:vAnchor="page" w:hAnchor="page" w:x="851" w:y="6798"/>
              <w:rPr>
                <w:sz w:val="10"/>
                <w:szCs w:val="10"/>
              </w:rPr>
            </w:pPr>
          </w:p>
        </w:tc>
        <w:tc>
          <w:tcPr>
            <w:tcW w:w="1112" w:type="dxa"/>
            <w:tcBorders>
              <w:top w:val="single" w:sz="4" w:space="0" w:color="auto"/>
              <w:left w:val="single" w:sz="4" w:space="0" w:color="auto"/>
            </w:tcBorders>
            <w:shd w:val="clear" w:color="auto" w:fill="FFFFFF"/>
          </w:tcPr>
          <w:p w14:paraId="6C212498" w14:textId="77777777" w:rsidR="001D504B" w:rsidRDefault="001D504B">
            <w:pPr>
              <w:framePr w:w="6430" w:h="3283" w:wrap="none" w:vAnchor="page" w:hAnchor="page" w:x="851" w:y="6798"/>
              <w:rPr>
                <w:sz w:val="10"/>
                <w:szCs w:val="10"/>
              </w:rPr>
            </w:pPr>
          </w:p>
        </w:tc>
        <w:tc>
          <w:tcPr>
            <w:tcW w:w="1001" w:type="dxa"/>
            <w:tcBorders>
              <w:top w:val="single" w:sz="4" w:space="0" w:color="auto"/>
              <w:left w:val="single" w:sz="4" w:space="0" w:color="auto"/>
            </w:tcBorders>
            <w:shd w:val="clear" w:color="auto" w:fill="FFFFFF"/>
          </w:tcPr>
          <w:p w14:paraId="4E85B98E" w14:textId="77777777" w:rsidR="001D504B" w:rsidRDefault="001D504B">
            <w:pPr>
              <w:framePr w:w="6430" w:h="3283" w:wrap="none" w:vAnchor="page" w:hAnchor="page" w:x="851" w:y="6798"/>
              <w:rPr>
                <w:sz w:val="10"/>
                <w:szCs w:val="10"/>
              </w:rPr>
            </w:pPr>
          </w:p>
        </w:tc>
        <w:tc>
          <w:tcPr>
            <w:tcW w:w="860" w:type="dxa"/>
            <w:tcBorders>
              <w:top w:val="single" w:sz="4" w:space="0" w:color="auto"/>
              <w:left w:val="single" w:sz="4" w:space="0" w:color="auto"/>
            </w:tcBorders>
            <w:shd w:val="clear" w:color="auto" w:fill="FFFFFF"/>
          </w:tcPr>
          <w:p w14:paraId="7B2C4A6F" w14:textId="77777777" w:rsidR="001D504B" w:rsidRDefault="001D504B">
            <w:pPr>
              <w:framePr w:w="6430" w:h="3283" w:wrap="none" w:vAnchor="page" w:hAnchor="page" w:x="851" w:y="6798"/>
              <w:rPr>
                <w:sz w:val="10"/>
                <w:szCs w:val="10"/>
              </w:rPr>
            </w:pPr>
          </w:p>
        </w:tc>
        <w:tc>
          <w:tcPr>
            <w:tcW w:w="688" w:type="dxa"/>
            <w:tcBorders>
              <w:top w:val="single" w:sz="4" w:space="0" w:color="auto"/>
              <w:left w:val="single" w:sz="4" w:space="0" w:color="auto"/>
              <w:right w:val="single" w:sz="4" w:space="0" w:color="auto"/>
            </w:tcBorders>
            <w:shd w:val="clear" w:color="auto" w:fill="FFFFFF"/>
          </w:tcPr>
          <w:p w14:paraId="6D3079F6" w14:textId="77777777" w:rsidR="001D504B" w:rsidRDefault="001D504B">
            <w:pPr>
              <w:framePr w:w="6430" w:h="3283" w:wrap="none" w:vAnchor="page" w:hAnchor="page" w:x="851" w:y="6798"/>
              <w:rPr>
                <w:sz w:val="10"/>
                <w:szCs w:val="10"/>
              </w:rPr>
            </w:pPr>
          </w:p>
        </w:tc>
      </w:tr>
      <w:tr w:rsidR="001D504B" w14:paraId="379F5AEB" w14:textId="77777777">
        <w:trPr>
          <w:trHeight w:hRule="exact" w:val="241"/>
        </w:trPr>
        <w:tc>
          <w:tcPr>
            <w:tcW w:w="511" w:type="dxa"/>
            <w:tcBorders>
              <w:top w:val="single" w:sz="4" w:space="0" w:color="auto"/>
              <w:left w:val="single" w:sz="4" w:space="0" w:color="auto"/>
            </w:tcBorders>
            <w:shd w:val="clear" w:color="auto" w:fill="FFFFFF"/>
          </w:tcPr>
          <w:p w14:paraId="29BAB31B" w14:textId="77777777" w:rsidR="001D504B" w:rsidRDefault="001D504B">
            <w:pPr>
              <w:framePr w:w="6430" w:h="3283" w:wrap="none" w:vAnchor="page" w:hAnchor="page" w:x="851" w:y="6798"/>
              <w:rPr>
                <w:sz w:val="10"/>
                <w:szCs w:val="10"/>
              </w:rPr>
            </w:pPr>
          </w:p>
        </w:tc>
        <w:tc>
          <w:tcPr>
            <w:tcW w:w="1627" w:type="dxa"/>
            <w:tcBorders>
              <w:top w:val="single" w:sz="4" w:space="0" w:color="auto"/>
              <w:left w:val="single" w:sz="4" w:space="0" w:color="auto"/>
            </w:tcBorders>
            <w:shd w:val="clear" w:color="auto" w:fill="FFFFFF"/>
          </w:tcPr>
          <w:p w14:paraId="7A75D15F" w14:textId="77777777" w:rsidR="001D504B" w:rsidRDefault="001D504B">
            <w:pPr>
              <w:framePr w:w="6430" w:h="3283" w:wrap="none" w:vAnchor="page" w:hAnchor="page" w:x="851" w:y="6798"/>
              <w:rPr>
                <w:sz w:val="10"/>
                <w:szCs w:val="10"/>
              </w:rPr>
            </w:pPr>
          </w:p>
        </w:tc>
        <w:tc>
          <w:tcPr>
            <w:tcW w:w="630" w:type="dxa"/>
            <w:tcBorders>
              <w:top w:val="single" w:sz="4" w:space="0" w:color="auto"/>
              <w:left w:val="single" w:sz="4" w:space="0" w:color="auto"/>
            </w:tcBorders>
            <w:shd w:val="clear" w:color="auto" w:fill="FFFFFF"/>
          </w:tcPr>
          <w:p w14:paraId="14EE1D0E" w14:textId="77777777" w:rsidR="001D504B" w:rsidRDefault="001D504B">
            <w:pPr>
              <w:framePr w:w="6430" w:h="3283" w:wrap="none" w:vAnchor="page" w:hAnchor="page" w:x="851" w:y="6798"/>
              <w:rPr>
                <w:sz w:val="10"/>
                <w:szCs w:val="10"/>
              </w:rPr>
            </w:pPr>
          </w:p>
        </w:tc>
        <w:tc>
          <w:tcPr>
            <w:tcW w:w="1112" w:type="dxa"/>
            <w:tcBorders>
              <w:top w:val="single" w:sz="4" w:space="0" w:color="auto"/>
              <w:left w:val="single" w:sz="4" w:space="0" w:color="auto"/>
            </w:tcBorders>
            <w:shd w:val="clear" w:color="auto" w:fill="FFFFFF"/>
          </w:tcPr>
          <w:p w14:paraId="0DDD5929" w14:textId="77777777" w:rsidR="001D504B" w:rsidRDefault="001D504B">
            <w:pPr>
              <w:framePr w:w="6430" w:h="3283" w:wrap="none" w:vAnchor="page" w:hAnchor="page" w:x="851" w:y="6798"/>
              <w:rPr>
                <w:sz w:val="10"/>
                <w:szCs w:val="10"/>
              </w:rPr>
            </w:pPr>
          </w:p>
        </w:tc>
        <w:tc>
          <w:tcPr>
            <w:tcW w:w="1001" w:type="dxa"/>
            <w:tcBorders>
              <w:top w:val="single" w:sz="4" w:space="0" w:color="auto"/>
              <w:left w:val="single" w:sz="4" w:space="0" w:color="auto"/>
            </w:tcBorders>
            <w:shd w:val="clear" w:color="auto" w:fill="FFFFFF"/>
          </w:tcPr>
          <w:p w14:paraId="7FB240C6" w14:textId="77777777" w:rsidR="001D504B" w:rsidRDefault="001D504B">
            <w:pPr>
              <w:framePr w:w="6430" w:h="3283" w:wrap="none" w:vAnchor="page" w:hAnchor="page" w:x="851" w:y="6798"/>
              <w:rPr>
                <w:sz w:val="10"/>
                <w:szCs w:val="10"/>
              </w:rPr>
            </w:pPr>
          </w:p>
        </w:tc>
        <w:tc>
          <w:tcPr>
            <w:tcW w:w="860" w:type="dxa"/>
            <w:tcBorders>
              <w:top w:val="single" w:sz="4" w:space="0" w:color="auto"/>
              <w:left w:val="single" w:sz="4" w:space="0" w:color="auto"/>
            </w:tcBorders>
            <w:shd w:val="clear" w:color="auto" w:fill="FFFFFF"/>
          </w:tcPr>
          <w:p w14:paraId="746BE5AF" w14:textId="77777777" w:rsidR="001D504B" w:rsidRDefault="001D504B">
            <w:pPr>
              <w:framePr w:w="6430" w:h="3283" w:wrap="none" w:vAnchor="page" w:hAnchor="page" w:x="851" w:y="6798"/>
              <w:rPr>
                <w:sz w:val="10"/>
                <w:szCs w:val="10"/>
              </w:rPr>
            </w:pPr>
          </w:p>
        </w:tc>
        <w:tc>
          <w:tcPr>
            <w:tcW w:w="688" w:type="dxa"/>
            <w:tcBorders>
              <w:top w:val="single" w:sz="4" w:space="0" w:color="auto"/>
              <w:left w:val="single" w:sz="4" w:space="0" w:color="auto"/>
              <w:right w:val="single" w:sz="4" w:space="0" w:color="auto"/>
            </w:tcBorders>
            <w:shd w:val="clear" w:color="auto" w:fill="FFFFFF"/>
          </w:tcPr>
          <w:p w14:paraId="6A577138" w14:textId="77777777" w:rsidR="001D504B" w:rsidRDefault="001D504B">
            <w:pPr>
              <w:framePr w:w="6430" w:h="3283" w:wrap="none" w:vAnchor="page" w:hAnchor="page" w:x="851" w:y="6798"/>
              <w:rPr>
                <w:sz w:val="10"/>
                <w:szCs w:val="10"/>
              </w:rPr>
            </w:pPr>
          </w:p>
        </w:tc>
      </w:tr>
      <w:tr w:rsidR="001D504B" w14:paraId="57E0E353" w14:textId="77777777">
        <w:trPr>
          <w:trHeight w:hRule="exact" w:val="245"/>
        </w:trPr>
        <w:tc>
          <w:tcPr>
            <w:tcW w:w="511" w:type="dxa"/>
            <w:tcBorders>
              <w:top w:val="single" w:sz="4" w:space="0" w:color="auto"/>
              <w:left w:val="single" w:sz="4" w:space="0" w:color="auto"/>
            </w:tcBorders>
            <w:shd w:val="clear" w:color="auto" w:fill="FFFFFF"/>
          </w:tcPr>
          <w:p w14:paraId="776FC096" w14:textId="77777777" w:rsidR="001D504B" w:rsidRDefault="001D504B">
            <w:pPr>
              <w:framePr w:w="6430" w:h="3283" w:wrap="none" w:vAnchor="page" w:hAnchor="page" w:x="851" w:y="6798"/>
              <w:rPr>
                <w:sz w:val="10"/>
                <w:szCs w:val="10"/>
              </w:rPr>
            </w:pPr>
          </w:p>
        </w:tc>
        <w:tc>
          <w:tcPr>
            <w:tcW w:w="1627" w:type="dxa"/>
            <w:tcBorders>
              <w:top w:val="single" w:sz="4" w:space="0" w:color="auto"/>
              <w:left w:val="single" w:sz="4" w:space="0" w:color="auto"/>
            </w:tcBorders>
            <w:shd w:val="clear" w:color="auto" w:fill="FFFFFF"/>
          </w:tcPr>
          <w:p w14:paraId="153C24D2" w14:textId="77777777" w:rsidR="001D504B" w:rsidRDefault="001D504B">
            <w:pPr>
              <w:framePr w:w="6430" w:h="3283" w:wrap="none" w:vAnchor="page" w:hAnchor="page" w:x="851" w:y="6798"/>
              <w:rPr>
                <w:sz w:val="10"/>
                <w:szCs w:val="10"/>
              </w:rPr>
            </w:pPr>
          </w:p>
        </w:tc>
        <w:tc>
          <w:tcPr>
            <w:tcW w:w="630" w:type="dxa"/>
            <w:tcBorders>
              <w:top w:val="single" w:sz="4" w:space="0" w:color="auto"/>
              <w:left w:val="single" w:sz="4" w:space="0" w:color="auto"/>
            </w:tcBorders>
            <w:shd w:val="clear" w:color="auto" w:fill="FFFFFF"/>
          </w:tcPr>
          <w:p w14:paraId="3F5D362D" w14:textId="77777777" w:rsidR="001D504B" w:rsidRDefault="001D504B">
            <w:pPr>
              <w:framePr w:w="6430" w:h="3283" w:wrap="none" w:vAnchor="page" w:hAnchor="page" w:x="851" w:y="6798"/>
              <w:rPr>
                <w:sz w:val="10"/>
                <w:szCs w:val="10"/>
              </w:rPr>
            </w:pPr>
          </w:p>
        </w:tc>
        <w:tc>
          <w:tcPr>
            <w:tcW w:w="1112" w:type="dxa"/>
            <w:tcBorders>
              <w:top w:val="single" w:sz="4" w:space="0" w:color="auto"/>
              <w:left w:val="single" w:sz="4" w:space="0" w:color="auto"/>
            </w:tcBorders>
            <w:shd w:val="clear" w:color="auto" w:fill="FFFFFF"/>
          </w:tcPr>
          <w:p w14:paraId="75F4246D" w14:textId="77777777" w:rsidR="001D504B" w:rsidRDefault="001D504B">
            <w:pPr>
              <w:framePr w:w="6430" w:h="3283" w:wrap="none" w:vAnchor="page" w:hAnchor="page" w:x="851" w:y="6798"/>
              <w:rPr>
                <w:sz w:val="10"/>
                <w:szCs w:val="10"/>
              </w:rPr>
            </w:pPr>
          </w:p>
        </w:tc>
        <w:tc>
          <w:tcPr>
            <w:tcW w:w="1001" w:type="dxa"/>
            <w:tcBorders>
              <w:top w:val="single" w:sz="4" w:space="0" w:color="auto"/>
              <w:left w:val="single" w:sz="4" w:space="0" w:color="auto"/>
            </w:tcBorders>
            <w:shd w:val="clear" w:color="auto" w:fill="FFFFFF"/>
          </w:tcPr>
          <w:p w14:paraId="32265FC3" w14:textId="77777777" w:rsidR="001D504B" w:rsidRDefault="001D504B">
            <w:pPr>
              <w:framePr w:w="6430" w:h="3283" w:wrap="none" w:vAnchor="page" w:hAnchor="page" w:x="851" w:y="6798"/>
              <w:rPr>
                <w:sz w:val="10"/>
                <w:szCs w:val="10"/>
              </w:rPr>
            </w:pPr>
          </w:p>
        </w:tc>
        <w:tc>
          <w:tcPr>
            <w:tcW w:w="860" w:type="dxa"/>
            <w:tcBorders>
              <w:top w:val="single" w:sz="4" w:space="0" w:color="auto"/>
              <w:left w:val="single" w:sz="4" w:space="0" w:color="auto"/>
            </w:tcBorders>
            <w:shd w:val="clear" w:color="auto" w:fill="FFFFFF"/>
          </w:tcPr>
          <w:p w14:paraId="0534808E" w14:textId="77777777" w:rsidR="001D504B" w:rsidRDefault="001D504B">
            <w:pPr>
              <w:framePr w:w="6430" w:h="3283" w:wrap="none" w:vAnchor="page" w:hAnchor="page" w:x="851" w:y="6798"/>
              <w:rPr>
                <w:sz w:val="10"/>
                <w:szCs w:val="10"/>
              </w:rPr>
            </w:pPr>
          </w:p>
        </w:tc>
        <w:tc>
          <w:tcPr>
            <w:tcW w:w="688" w:type="dxa"/>
            <w:tcBorders>
              <w:top w:val="single" w:sz="4" w:space="0" w:color="auto"/>
              <w:left w:val="single" w:sz="4" w:space="0" w:color="auto"/>
              <w:right w:val="single" w:sz="4" w:space="0" w:color="auto"/>
            </w:tcBorders>
            <w:shd w:val="clear" w:color="auto" w:fill="FFFFFF"/>
          </w:tcPr>
          <w:p w14:paraId="4A346A5A" w14:textId="77777777" w:rsidR="001D504B" w:rsidRDefault="001D504B">
            <w:pPr>
              <w:framePr w:w="6430" w:h="3283" w:wrap="none" w:vAnchor="page" w:hAnchor="page" w:x="851" w:y="6798"/>
              <w:rPr>
                <w:sz w:val="10"/>
                <w:szCs w:val="10"/>
              </w:rPr>
            </w:pPr>
          </w:p>
        </w:tc>
      </w:tr>
      <w:tr w:rsidR="001D504B" w14:paraId="7F551DAC" w14:textId="77777777">
        <w:trPr>
          <w:trHeight w:hRule="exact" w:val="245"/>
        </w:trPr>
        <w:tc>
          <w:tcPr>
            <w:tcW w:w="511" w:type="dxa"/>
            <w:tcBorders>
              <w:top w:val="single" w:sz="4" w:space="0" w:color="auto"/>
              <w:left w:val="single" w:sz="4" w:space="0" w:color="auto"/>
            </w:tcBorders>
            <w:shd w:val="clear" w:color="auto" w:fill="FFFFFF"/>
          </w:tcPr>
          <w:p w14:paraId="697DBED1" w14:textId="77777777" w:rsidR="001D504B" w:rsidRDefault="001D504B">
            <w:pPr>
              <w:framePr w:w="6430" w:h="3283" w:wrap="none" w:vAnchor="page" w:hAnchor="page" w:x="851" w:y="6798"/>
              <w:rPr>
                <w:sz w:val="10"/>
                <w:szCs w:val="10"/>
              </w:rPr>
            </w:pPr>
          </w:p>
        </w:tc>
        <w:tc>
          <w:tcPr>
            <w:tcW w:w="1627" w:type="dxa"/>
            <w:tcBorders>
              <w:top w:val="single" w:sz="4" w:space="0" w:color="auto"/>
              <w:left w:val="single" w:sz="4" w:space="0" w:color="auto"/>
            </w:tcBorders>
            <w:shd w:val="clear" w:color="auto" w:fill="FFFFFF"/>
          </w:tcPr>
          <w:p w14:paraId="180E45B3" w14:textId="77777777" w:rsidR="001D504B" w:rsidRDefault="001D504B">
            <w:pPr>
              <w:framePr w:w="6430" w:h="3283" w:wrap="none" w:vAnchor="page" w:hAnchor="page" w:x="851" w:y="6798"/>
              <w:rPr>
                <w:sz w:val="10"/>
                <w:szCs w:val="10"/>
              </w:rPr>
            </w:pPr>
          </w:p>
        </w:tc>
        <w:tc>
          <w:tcPr>
            <w:tcW w:w="630" w:type="dxa"/>
            <w:tcBorders>
              <w:top w:val="single" w:sz="4" w:space="0" w:color="auto"/>
              <w:left w:val="single" w:sz="4" w:space="0" w:color="auto"/>
            </w:tcBorders>
            <w:shd w:val="clear" w:color="auto" w:fill="FFFFFF"/>
          </w:tcPr>
          <w:p w14:paraId="76949B79" w14:textId="77777777" w:rsidR="001D504B" w:rsidRDefault="001D504B">
            <w:pPr>
              <w:framePr w:w="6430" w:h="3283" w:wrap="none" w:vAnchor="page" w:hAnchor="page" w:x="851" w:y="6798"/>
              <w:rPr>
                <w:sz w:val="10"/>
                <w:szCs w:val="10"/>
              </w:rPr>
            </w:pPr>
          </w:p>
        </w:tc>
        <w:tc>
          <w:tcPr>
            <w:tcW w:w="1112" w:type="dxa"/>
            <w:tcBorders>
              <w:top w:val="single" w:sz="4" w:space="0" w:color="auto"/>
              <w:left w:val="single" w:sz="4" w:space="0" w:color="auto"/>
            </w:tcBorders>
            <w:shd w:val="clear" w:color="auto" w:fill="FFFFFF"/>
          </w:tcPr>
          <w:p w14:paraId="3E1D5AAE" w14:textId="77777777" w:rsidR="001D504B" w:rsidRDefault="001D504B">
            <w:pPr>
              <w:framePr w:w="6430" w:h="3283" w:wrap="none" w:vAnchor="page" w:hAnchor="page" w:x="851" w:y="6798"/>
              <w:rPr>
                <w:sz w:val="10"/>
                <w:szCs w:val="10"/>
              </w:rPr>
            </w:pPr>
          </w:p>
        </w:tc>
        <w:tc>
          <w:tcPr>
            <w:tcW w:w="1001" w:type="dxa"/>
            <w:tcBorders>
              <w:top w:val="single" w:sz="4" w:space="0" w:color="auto"/>
              <w:left w:val="single" w:sz="4" w:space="0" w:color="auto"/>
            </w:tcBorders>
            <w:shd w:val="clear" w:color="auto" w:fill="FFFFFF"/>
          </w:tcPr>
          <w:p w14:paraId="072CAA71" w14:textId="77777777" w:rsidR="001D504B" w:rsidRDefault="001D504B">
            <w:pPr>
              <w:framePr w:w="6430" w:h="3283" w:wrap="none" w:vAnchor="page" w:hAnchor="page" w:x="851" w:y="6798"/>
              <w:rPr>
                <w:sz w:val="10"/>
                <w:szCs w:val="10"/>
              </w:rPr>
            </w:pPr>
          </w:p>
        </w:tc>
        <w:tc>
          <w:tcPr>
            <w:tcW w:w="860" w:type="dxa"/>
            <w:tcBorders>
              <w:top w:val="single" w:sz="4" w:space="0" w:color="auto"/>
              <w:left w:val="single" w:sz="4" w:space="0" w:color="auto"/>
            </w:tcBorders>
            <w:shd w:val="clear" w:color="auto" w:fill="FFFFFF"/>
          </w:tcPr>
          <w:p w14:paraId="579373BC" w14:textId="77777777" w:rsidR="001D504B" w:rsidRDefault="001D504B">
            <w:pPr>
              <w:framePr w:w="6430" w:h="3283" w:wrap="none" w:vAnchor="page" w:hAnchor="page" w:x="851" w:y="6798"/>
              <w:rPr>
                <w:sz w:val="10"/>
                <w:szCs w:val="10"/>
              </w:rPr>
            </w:pPr>
          </w:p>
        </w:tc>
        <w:tc>
          <w:tcPr>
            <w:tcW w:w="688" w:type="dxa"/>
            <w:tcBorders>
              <w:top w:val="single" w:sz="4" w:space="0" w:color="auto"/>
              <w:left w:val="single" w:sz="4" w:space="0" w:color="auto"/>
              <w:right w:val="single" w:sz="4" w:space="0" w:color="auto"/>
            </w:tcBorders>
            <w:shd w:val="clear" w:color="auto" w:fill="FFFFFF"/>
          </w:tcPr>
          <w:p w14:paraId="4ECBE676" w14:textId="77777777" w:rsidR="001D504B" w:rsidRDefault="001D504B">
            <w:pPr>
              <w:framePr w:w="6430" w:h="3283" w:wrap="none" w:vAnchor="page" w:hAnchor="page" w:x="851" w:y="6798"/>
              <w:rPr>
                <w:sz w:val="10"/>
                <w:szCs w:val="10"/>
              </w:rPr>
            </w:pPr>
          </w:p>
        </w:tc>
      </w:tr>
      <w:tr w:rsidR="001D504B" w14:paraId="3ADE4284" w14:textId="77777777">
        <w:trPr>
          <w:trHeight w:hRule="exact" w:val="241"/>
        </w:trPr>
        <w:tc>
          <w:tcPr>
            <w:tcW w:w="511" w:type="dxa"/>
            <w:tcBorders>
              <w:top w:val="single" w:sz="4" w:space="0" w:color="auto"/>
              <w:left w:val="single" w:sz="4" w:space="0" w:color="auto"/>
            </w:tcBorders>
            <w:shd w:val="clear" w:color="auto" w:fill="FFFFFF"/>
          </w:tcPr>
          <w:p w14:paraId="7F604365" w14:textId="77777777" w:rsidR="001D504B" w:rsidRDefault="001D504B">
            <w:pPr>
              <w:framePr w:w="6430" w:h="3283" w:wrap="none" w:vAnchor="page" w:hAnchor="page" w:x="851" w:y="6798"/>
              <w:rPr>
                <w:sz w:val="10"/>
                <w:szCs w:val="10"/>
              </w:rPr>
            </w:pPr>
          </w:p>
        </w:tc>
        <w:tc>
          <w:tcPr>
            <w:tcW w:w="1627" w:type="dxa"/>
            <w:tcBorders>
              <w:top w:val="single" w:sz="4" w:space="0" w:color="auto"/>
              <w:left w:val="single" w:sz="4" w:space="0" w:color="auto"/>
            </w:tcBorders>
            <w:shd w:val="clear" w:color="auto" w:fill="FFFFFF"/>
          </w:tcPr>
          <w:p w14:paraId="2B0679E5" w14:textId="77777777" w:rsidR="001D504B" w:rsidRDefault="001D504B">
            <w:pPr>
              <w:framePr w:w="6430" w:h="3283" w:wrap="none" w:vAnchor="page" w:hAnchor="page" w:x="851" w:y="6798"/>
              <w:rPr>
                <w:sz w:val="10"/>
                <w:szCs w:val="10"/>
              </w:rPr>
            </w:pPr>
          </w:p>
        </w:tc>
        <w:tc>
          <w:tcPr>
            <w:tcW w:w="630" w:type="dxa"/>
            <w:tcBorders>
              <w:top w:val="single" w:sz="4" w:space="0" w:color="auto"/>
              <w:left w:val="single" w:sz="4" w:space="0" w:color="auto"/>
            </w:tcBorders>
            <w:shd w:val="clear" w:color="auto" w:fill="FFFFFF"/>
          </w:tcPr>
          <w:p w14:paraId="327F17F0" w14:textId="77777777" w:rsidR="001D504B" w:rsidRDefault="001D504B">
            <w:pPr>
              <w:framePr w:w="6430" w:h="3283" w:wrap="none" w:vAnchor="page" w:hAnchor="page" w:x="851" w:y="6798"/>
              <w:rPr>
                <w:sz w:val="10"/>
                <w:szCs w:val="10"/>
              </w:rPr>
            </w:pPr>
          </w:p>
        </w:tc>
        <w:tc>
          <w:tcPr>
            <w:tcW w:w="1112" w:type="dxa"/>
            <w:tcBorders>
              <w:top w:val="single" w:sz="4" w:space="0" w:color="auto"/>
              <w:left w:val="single" w:sz="4" w:space="0" w:color="auto"/>
            </w:tcBorders>
            <w:shd w:val="clear" w:color="auto" w:fill="FFFFFF"/>
          </w:tcPr>
          <w:p w14:paraId="50C6328B" w14:textId="77777777" w:rsidR="001D504B" w:rsidRDefault="001D504B">
            <w:pPr>
              <w:framePr w:w="6430" w:h="3283" w:wrap="none" w:vAnchor="page" w:hAnchor="page" w:x="851" w:y="6798"/>
              <w:rPr>
                <w:sz w:val="10"/>
                <w:szCs w:val="10"/>
              </w:rPr>
            </w:pPr>
          </w:p>
        </w:tc>
        <w:tc>
          <w:tcPr>
            <w:tcW w:w="1001" w:type="dxa"/>
            <w:tcBorders>
              <w:top w:val="single" w:sz="4" w:space="0" w:color="auto"/>
              <w:left w:val="single" w:sz="4" w:space="0" w:color="auto"/>
            </w:tcBorders>
            <w:shd w:val="clear" w:color="auto" w:fill="FFFFFF"/>
          </w:tcPr>
          <w:p w14:paraId="5E8DEEF6" w14:textId="77777777" w:rsidR="001D504B" w:rsidRDefault="001D504B">
            <w:pPr>
              <w:framePr w:w="6430" w:h="3283" w:wrap="none" w:vAnchor="page" w:hAnchor="page" w:x="851" w:y="6798"/>
              <w:rPr>
                <w:sz w:val="10"/>
                <w:szCs w:val="10"/>
              </w:rPr>
            </w:pPr>
          </w:p>
        </w:tc>
        <w:tc>
          <w:tcPr>
            <w:tcW w:w="860" w:type="dxa"/>
            <w:tcBorders>
              <w:top w:val="single" w:sz="4" w:space="0" w:color="auto"/>
              <w:left w:val="single" w:sz="4" w:space="0" w:color="auto"/>
            </w:tcBorders>
            <w:shd w:val="clear" w:color="auto" w:fill="FFFFFF"/>
          </w:tcPr>
          <w:p w14:paraId="061545DD" w14:textId="77777777" w:rsidR="001D504B" w:rsidRDefault="001D504B">
            <w:pPr>
              <w:framePr w:w="6430" w:h="3283" w:wrap="none" w:vAnchor="page" w:hAnchor="page" w:x="851" w:y="6798"/>
              <w:rPr>
                <w:sz w:val="10"/>
                <w:szCs w:val="10"/>
              </w:rPr>
            </w:pPr>
          </w:p>
        </w:tc>
        <w:tc>
          <w:tcPr>
            <w:tcW w:w="688" w:type="dxa"/>
            <w:tcBorders>
              <w:top w:val="single" w:sz="4" w:space="0" w:color="auto"/>
              <w:left w:val="single" w:sz="4" w:space="0" w:color="auto"/>
              <w:right w:val="single" w:sz="4" w:space="0" w:color="auto"/>
            </w:tcBorders>
            <w:shd w:val="clear" w:color="auto" w:fill="FFFFFF"/>
          </w:tcPr>
          <w:p w14:paraId="7925D160" w14:textId="77777777" w:rsidR="001D504B" w:rsidRDefault="001D504B">
            <w:pPr>
              <w:framePr w:w="6430" w:h="3283" w:wrap="none" w:vAnchor="page" w:hAnchor="page" w:x="851" w:y="6798"/>
              <w:rPr>
                <w:sz w:val="10"/>
                <w:szCs w:val="10"/>
              </w:rPr>
            </w:pPr>
          </w:p>
        </w:tc>
      </w:tr>
      <w:tr w:rsidR="001D504B" w14:paraId="379D6741" w14:textId="77777777">
        <w:trPr>
          <w:trHeight w:hRule="exact" w:val="245"/>
        </w:trPr>
        <w:tc>
          <w:tcPr>
            <w:tcW w:w="511" w:type="dxa"/>
            <w:tcBorders>
              <w:top w:val="single" w:sz="4" w:space="0" w:color="auto"/>
              <w:left w:val="single" w:sz="4" w:space="0" w:color="auto"/>
            </w:tcBorders>
            <w:shd w:val="clear" w:color="auto" w:fill="FFFFFF"/>
          </w:tcPr>
          <w:p w14:paraId="7BAA987E" w14:textId="77777777" w:rsidR="001D504B" w:rsidRDefault="001D504B">
            <w:pPr>
              <w:framePr w:w="6430" w:h="3283" w:wrap="none" w:vAnchor="page" w:hAnchor="page" w:x="851" w:y="6798"/>
              <w:rPr>
                <w:sz w:val="10"/>
                <w:szCs w:val="10"/>
              </w:rPr>
            </w:pPr>
          </w:p>
        </w:tc>
        <w:tc>
          <w:tcPr>
            <w:tcW w:w="1627" w:type="dxa"/>
            <w:tcBorders>
              <w:top w:val="single" w:sz="4" w:space="0" w:color="auto"/>
              <w:left w:val="single" w:sz="4" w:space="0" w:color="auto"/>
            </w:tcBorders>
            <w:shd w:val="clear" w:color="auto" w:fill="FFFFFF"/>
          </w:tcPr>
          <w:p w14:paraId="5AA9121B" w14:textId="77777777" w:rsidR="001D504B" w:rsidRDefault="001D504B">
            <w:pPr>
              <w:framePr w:w="6430" w:h="3283" w:wrap="none" w:vAnchor="page" w:hAnchor="page" w:x="851" w:y="6798"/>
              <w:rPr>
                <w:sz w:val="10"/>
                <w:szCs w:val="10"/>
              </w:rPr>
            </w:pPr>
          </w:p>
        </w:tc>
        <w:tc>
          <w:tcPr>
            <w:tcW w:w="630" w:type="dxa"/>
            <w:tcBorders>
              <w:top w:val="single" w:sz="4" w:space="0" w:color="auto"/>
              <w:left w:val="single" w:sz="4" w:space="0" w:color="auto"/>
            </w:tcBorders>
            <w:shd w:val="clear" w:color="auto" w:fill="FFFFFF"/>
          </w:tcPr>
          <w:p w14:paraId="23288B39" w14:textId="77777777" w:rsidR="001D504B" w:rsidRDefault="001D504B">
            <w:pPr>
              <w:framePr w:w="6430" w:h="3283" w:wrap="none" w:vAnchor="page" w:hAnchor="page" w:x="851" w:y="6798"/>
              <w:rPr>
                <w:sz w:val="10"/>
                <w:szCs w:val="10"/>
              </w:rPr>
            </w:pPr>
          </w:p>
        </w:tc>
        <w:tc>
          <w:tcPr>
            <w:tcW w:w="1112" w:type="dxa"/>
            <w:tcBorders>
              <w:top w:val="single" w:sz="4" w:space="0" w:color="auto"/>
              <w:left w:val="single" w:sz="4" w:space="0" w:color="auto"/>
            </w:tcBorders>
            <w:shd w:val="clear" w:color="auto" w:fill="FFFFFF"/>
          </w:tcPr>
          <w:p w14:paraId="6571D562" w14:textId="77777777" w:rsidR="001D504B" w:rsidRDefault="001D504B">
            <w:pPr>
              <w:framePr w:w="6430" w:h="3283" w:wrap="none" w:vAnchor="page" w:hAnchor="page" w:x="851" w:y="6798"/>
              <w:rPr>
                <w:sz w:val="10"/>
                <w:szCs w:val="10"/>
              </w:rPr>
            </w:pPr>
          </w:p>
        </w:tc>
        <w:tc>
          <w:tcPr>
            <w:tcW w:w="1001" w:type="dxa"/>
            <w:tcBorders>
              <w:top w:val="single" w:sz="4" w:space="0" w:color="auto"/>
              <w:left w:val="single" w:sz="4" w:space="0" w:color="auto"/>
            </w:tcBorders>
            <w:shd w:val="clear" w:color="auto" w:fill="FFFFFF"/>
          </w:tcPr>
          <w:p w14:paraId="5B13FBF9" w14:textId="77777777" w:rsidR="001D504B" w:rsidRDefault="001D504B">
            <w:pPr>
              <w:framePr w:w="6430" w:h="3283" w:wrap="none" w:vAnchor="page" w:hAnchor="page" w:x="851" w:y="6798"/>
              <w:rPr>
                <w:sz w:val="10"/>
                <w:szCs w:val="10"/>
              </w:rPr>
            </w:pPr>
          </w:p>
        </w:tc>
        <w:tc>
          <w:tcPr>
            <w:tcW w:w="860" w:type="dxa"/>
            <w:tcBorders>
              <w:top w:val="single" w:sz="4" w:space="0" w:color="auto"/>
              <w:left w:val="single" w:sz="4" w:space="0" w:color="auto"/>
            </w:tcBorders>
            <w:shd w:val="clear" w:color="auto" w:fill="FFFFFF"/>
          </w:tcPr>
          <w:p w14:paraId="28B66476" w14:textId="77777777" w:rsidR="001D504B" w:rsidRDefault="001D504B">
            <w:pPr>
              <w:framePr w:w="6430" w:h="3283" w:wrap="none" w:vAnchor="page" w:hAnchor="page" w:x="851" w:y="6798"/>
              <w:rPr>
                <w:sz w:val="10"/>
                <w:szCs w:val="10"/>
              </w:rPr>
            </w:pPr>
          </w:p>
        </w:tc>
        <w:tc>
          <w:tcPr>
            <w:tcW w:w="688" w:type="dxa"/>
            <w:tcBorders>
              <w:top w:val="single" w:sz="4" w:space="0" w:color="auto"/>
              <w:left w:val="single" w:sz="4" w:space="0" w:color="auto"/>
              <w:right w:val="single" w:sz="4" w:space="0" w:color="auto"/>
            </w:tcBorders>
            <w:shd w:val="clear" w:color="auto" w:fill="FFFFFF"/>
          </w:tcPr>
          <w:p w14:paraId="7838D702" w14:textId="77777777" w:rsidR="001D504B" w:rsidRDefault="001D504B">
            <w:pPr>
              <w:framePr w:w="6430" w:h="3283" w:wrap="none" w:vAnchor="page" w:hAnchor="page" w:x="851" w:y="6798"/>
              <w:rPr>
                <w:sz w:val="10"/>
                <w:szCs w:val="10"/>
              </w:rPr>
            </w:pPr>
          </w:p>
        </w:tc>
      </w:tr>
      <w:tr w:rsidR="001D504B" w14:paraId="5499A0A9" w14:textId="77777777">
        <w:trPr>
          <w:trHeight w:hRule="exact" w:val="238"/>
        </w:trPr>
        <w:tc>
          <w:tcPr>
            <w:tcW w:w="511" w:type="dxa"/>
            <w:tcBorders>
              <w:top w:val="single" w:sz="4" w:space="0" w:color="auto"/>
              <w:left w:val="single" w:sz="4" w:space="0" w:color="auto"/>
            </w:tcBorders>
            <w:shd w:val="clear" w:color="auto" w:fill="FFFFFF"/>
          </w:tcPr>
          <w:p w14:paraId="2C8F0873" w14:textId="77777777" w:rsidR="001D504B" w:rsidRDefault="001D504B">
            <w:pPr>
              <w:framePr w:w="6430" w:h="3283" w:wrap="none" w:vAnchor="page" w:hAnchor="page" w:x="851" w:y="6798"/>
              <w:rPr>
                <w:sz w:val="10"/>
                <w:szCs w:val="10"/>
              </w:rPr>
            </w:pPr>
          </w:p>
        </w:tc>
        <w:tc>
          <w:tcPr>
            <w:tcW w:w="1627" w:type="dxa"/>
            <w:tcBorders>
              <w:top w:val="single" w:sz="4" w:space="0" w:color="auto"/>
              <w:left w:val="single" w:sz="4" w:space="0" w:color="auto"/>
            </w:tcBorders>
            <w:shd w:val="clear" w:color="auto" w:fill="FFFFFF"/>
          </w:tcPr>
          <w:p w14:paraId="0643E378" w14:textId="77777777" w:rsidR="001D504B" w:rsidRDefault="001D504B">
            <w:pPr>
              <w:framePr w:w="6430" w:h="3283" w:wrap="none" w:vAnchor="page" w:hAnchor="page" w:x="851" w:y="6798"/>
              <w:rPr>
                <w:sz w:val="10"/>
                <w:szCs w:val="10"/>
              </w:rPr>
            </w:pPr>
          </w:p>
        </w:tc>
        <w:tc>
          <w:tcPr>
            <w:tcW w:w="630" w:type="dxa"/>
            <w:tcBorders>
              <w:top w:val="single" w:sz="4" w:space="0" w:color="auto"/>
              <w:left w:val="single" w:sz="4" w:space="0" w:color="auto"/>
            </w:tcBorders>
            <w:shd w:val="clear" w:color="auto" w:fill="FFFFFF"/>
          </w:tcPr>
          <w:p w14:paraId="757A3534" w14:textId="77777777" w:rsidR="001D504B" w:rsidRDefault="001D504B">
            <w:pPr>
              <w:framePr w:w="6430" w:h="3283" w:wrap="none" w:vAnchor="page" w:hAnchor="page" w:x="851" w:y="6798"/>
              <w:rPr>
                <w:sz w:val="10"/>
                <w:szCs w:val="10"/>
              </w:rPr>
            </w:pPr>
          </w:p>
        </w:tc>
        <w:tc>
          <w:tcPr>
            <w:tcW w:w="1112" w:type="dxa"/>
            <w:tcBorders>
              <w:top w:val="single" w:sz="4" w:space="0" w:color="auto"/>
              <w:left w:val="single" w:sz="4" w:space="0" w:color="auto"/>
            </w:tcBorders>
            <w:shd w:val="clear" w:color="auto" w:fill="FFFFFF"/>
          </w:tcPr>
          <w:p w14:paraId="6C57F816" w14:textId="77777777" w:rsidR="001D504B" w:rsidRDefault="001D504B">
            <w:pPr>
              <w:framePr w:w="6430" w:h="3283" w:wrap="none" w:vAnchor="page" w:hAnchor="page" w:x="851" w:y="6798"/>
              <w:rPr>
                <w:sz w:val="10"/>
                <w:szCs w:val="10"/>
              </w:rPr>
            </w:pPr>
          </w:p>
        </w:tc>
        <w:tc>
          <w:tcPr>
            <w:tcW w:w="1001" w:type="dxa"/>
            <w:tcBorders>
              <w:top w:val="single" w:sz="4" w:space="0" w:color="auto"/>
              <w:left w:val="single" w:sz="4" w:space="0" w:color="auto"/>
            </w:tcBorders>
            <w:shd w:val="clear" w:color="auto" w:fill="FFFFFF"/>
          </w:tcPr>
          <w:p w14:paraId="05D548ED" w14:textId="77777777" w:rsidR="001D504B" w:rsidRDefault="001D504B">
            <w:pPr>
              <w:framePr w:w="6430" w:h="3283" w:wrap="none" w:vAnchor="page" w:hAnchor="page" w:x="851" w:y="6798"/>
              <w:rPr>
                <w:sz w:val="10"/>
                <w:szCs w:val="10"/>
              </w:rPr>
            </w:pPr>
          </w:p>
        </w:tc>
        <w:tc>
          <w:tcPr>
            <w:tcW w:w="860" w:type="dxa"/>
            <w:tcBorders>
              <w:top w:val="single" w:sz="4" w:space="0" w:color="auto"/>
              <w:left w:val="single" w:sz="4" w:space="0" w:color="auto"/>
            </w:tcBorders>
            <w:shd w:val="clear" w:color="auto" w:fill="FFFFFF"/>
          </w:tcPr>
          <w:p w14:paraId="625B52FC" w14:textId="77777777" w:rsidR="001D504B" w:rsidRDefault="001D504B">
            <w:pPr>
              <w:framePr w:w="6430" w:h="3283" w:wrap="none" w:vAnchor="page" w:hAnchor="page" w:x="851" w:y="6798"/>
              <w:rPr>
                <w:sz w:val="10"/>
                <w:szCs w:val="10"/>
              </w:rPr>
            </w:pPr>
          </w:p>
        </w:tc>
        <w:tc>
          <w:tcPr>
            <w:tcW w:w="688" w:type="dxa"/>
            <w:tcBorders>
              <w:top w:val="single" w:sz="4" w:space="0" w:color="auto"/>
              <w:left w:val="single" w:sz="4" w:space="0" w:color="auto"/>
              <w:right w:val="single" w:sz="4" w:space="0" w:color="auto"/>
            </w:tcBorders>
            <w:shd w:val="clear" w:color="auto" w:fill="FFFFFF"/>
          </w:tcPr>
          <w:p w14:paraId="648B71CD" w14:textId="77777777" w:rsidR="001D504B" w:rsidRDefault="001D504B">
            <w:pPr>
              <w:framePr w:w="6430" w:h="3283" w:wrap="none" w:vAnchor="page" w:hAnchor="page" w:x="851" w:y="6798"/>
              <w:rPr>
                <w:sz w:val="10"/>
                <w:szCs w:val="10"/>
              </w:rPr>
            </w:pPr>
          </w:p>
        </w:tc>
      </w:tr>
      <w:tr w:rsidR="001D504B" w14:paraId="0A6B9E40" w14:textId="77777777">
        <w:trPr>
          <w:trHeight w:hRule="exact" w:val="266"/>
        </w:trPr>
        <w:tc>
          <w:tcPr>
            <w:tcW w:w="511" w:type="dxa"/>
            <w:tcBorders>
              <w:top w:val="single" w:sz="4" w:space="0" w:color="auto"/>
              <w:left w:val="single" w:sz="4" w:space="0" w:color="auto"/>
              <w:bottom w:val="single" w:sz="4" w:space="0" w:color="auto"/>
            </w:tcBorders>
            <w:shd w:val="clear" w:color="auto" w:fill="FFFFFF"/>
          </w:tcPr>
          <w:p w14:paraId="24B54F69" w14:textId="77777777" w:rsidR="001D504B" w:rsidRDefault="001D504B">
            <w:pPr>
              <w:framePr w:w="6430" w:h="3283" w:wrap="none" w:vAnchor="page" w:hAnchor="page" w:x="851" w:y="6798"/>
              <w:rPr>
                <w:sz w:val="10"/>
                <w:szCs w:val="10"/>
              </w:rPr>
            </w:pPr>
          </w:p>
        </w:tc>
        <w:tc>
          <w:tcPr>
            <w:tcW w:w="1627" w:type="dxa"/>
            <w:tcBorders>
              <w:top w:val="single" w:sz="4" w:space="0" w:color="auto"/>
              <w:left w:val="single" w:sz="4" w:space="0" w:color="auto"/>
              <w:bottom w:val="single" w:sz="4" w:space="0" w:color="auto"/>
            </w:tcBorders>
            <w:shd w:val="clear" w:color="auto" w:fill="FFFFFF"/>
          </w:tcPr>
          <w:p w14:paraId="5AB424B8" w14:textId="77777777" w:rsidR="001D504B" w:rsidRDefault="001D504B">
            <w:pPr>
              <w:framePr w:w="6430" w:h="3283" w:wrap="none" w:vAnchor="page" w:hAnchor="page" w:x="851" w:y="6798"/>
              <w:rPr>
                <w:sz w:val="10"/>
                <w:szCs w:val="10"/>
              </w:rPr>
            </w:pPr>
          </w:p>
        </w:tc>
        <w:tc>
          <w:tcPr>
            <w:tcW w:w="630" w:type="dxa"/>
            <w:tcBorders>
              <w:top w:val="single" w:sz="4" w:space="0" w:color="auto"/>
              <w:left w:val="single" w:sz="4" w:space="0" w:color="auto"/>
              <w:bottom w:val="single" w:sz="4" w:space="0" w:color="auto"/>
            </w:tcBorders>
            <w:shd w:val="clear" w:color="auto" w:fill="FFFFFF"/>
          </w:tcPr>
          <w:p w14:paraId="4BF17BD0" w14:textId="77777777" w:rsidR="001D504B" w:rsidRDefault="001D504B">
            <w:pPr>
              <w:framePr w:w="6430" w:h="3283" w:wrap="none" w:vAnchor="page" w:hAnchor="page" w:x="851" w:y="6798"/>
              <w:rPr>
                <w:sz w:val="10"/>
                <w:szCs w:val="10"/>
              </w:rPr>
            </w:pPr>
          </w:p>
        </w:tc>
        <w:tc>
          <w:tcPr>
            <w:tcW w:w="1112" w:type="dxa"/>
            <w:tcBorders>
              <w:top w:val="single" w:sz="4" w:space="0" w:color="auto"/>
              <w:left w:val="single" w:sz="4" w:space="0" w:color="auto"/>
              <w:bottom w:val="single" w:sz="4" w:space="0" w:color="auto"/>
            </w:tcBorders>
            <w:shd w:val="clear" w:color="auto" w:fill="FFFFFF"/>
          </w:tcPr>
          <w:p w14:paraId="0A27B3A8" w14:textId="77777777" w:rsidR="001D504B" w:rsidRDefault="001D504B">
            <w:pPr>
              <w:framePr w:w="6430" w:h="3283" w:wrap="none" w:vAnchor="page" w:hAnchor="page" w:x="851" w:y="6798"/>
              <w:rPr>
                <w:sz w:val="10"/>
                <w:szCs w:val="10"/>
              </w:rPr>
            </w:pPr>
          </w:p>
        </w:tc>
        <w:tc>
          <w:tcPr>
            <w:tcW w:w="1001" w:type="dxa"/>
            <w:tcBorders>
              <w:top w:val="single" w:sz="4" w:space="0" w:color="auto"/>
              <w:left w:val="single" w:sz="4" w:space="0" w:color="auto"/>
              <w:bottom w:val="single" w:sz="4" w:space="0" w:color="auto"/>
            </w:tcBorders>
            <w:shd w:val="clear" w:color="auto" w:fill="FFFFFF"/>
          </w:tcPr>
          <w:p w14:paraId="3023E662" w14:textId="77777777" w:rsidR="001D504B" w:rsidRDefault="001D504B">
            <w:pPr>
              <w:framePr w:w="6430" w:h="3283" w:wrap="none" w:vAnchor="page" w:hAnchor="page" w:x="851" w:y="6798"/>
              <w:rPr>
                <w:sz w:val="10"/>
                <w:szCs w:val="10"/>
              </w:rPr>
            </w:pPr>
          </w:p>
        </w:tc>
        <w:tc>
          <w:tcPr>
            <w:tcW w:w="860" w:type="dxa"/>
            <w:tcBorders>
              <w:top w:val="single" w:sz="4" w:space="0" w:color="auto"/>
              <w:left w:val="single" w:sz="4" w:space="0" w:color="auto"/>
              <w:bottom w:val="single" w:sz="4" w:space="0" w:color="auto"/>
            </w:tcBorders>
            <w:shd w:val="clear" w:color="auto" w:fill="FFFFFF"/>
          </w:tcPr>
          <w:p w14:paraId="6C4A19D6" w14:textId="77777777" w:rsidR="001D504B" w:rsidRDefault="001D504B">
            <w:pPr>
              <w:framePr w:w="6430" w:h="3283" w:wrap="none" w:vAnchor="page" w:hAnchor="page" w:x="851" w:y="6798"/>
              <w:rPr>
                <w:sz w:val="10"/>
                <w:szCs w:val="10"/>
              </w:rPr>
            </w:pPr>
          </w:p>
        </w:tc>
        <w:tc>
          <w:tcPr>
            <w:tcW w:w="688" w:type="dxa"/>
            <w:tcBorders>
              <w:top w:val="single" w:sz="4" w:space="0" w:color="auto"/>
              <w:left w:val="single" w:sz="4" w:space="0" w:color="auto"/>
              <w:bottom w:val="single" w:sz="4" w:space="0" w:color="auto"/>
              <w:right w:val="single" w:sz="4" w:space="0" w:color="auto"/>
            </w:tcBorders>
            <w:shd w:val="clear" w:color="auto" w:fill="FFFFFF"/>
          </w:tcPr>
          <w:p w14:paraId="71CE1795" w14:textId="77777777" w:rsidR="001D504B" w:rsidRDefault="001D504B">
            <w:pPr>
              <w:framePr w:w="6430" w:h="3283" w:wrap="none" w:vAnchor="page" w:hAnchor="page" w:x="851" w:y="6798"/>
              <w:rPr>
                <w:sz w:val="10"/>
                <w:szCs w:val="10"/>
              </w:rPr>
            </w:pPr>
          </w:p>
        </w:tc>
      </w:tr>
      <w:bookmarkEnd w:id="97"/>
    </w:tbl>
    <w:p w14:paraId="5DA2BF1C" w14:textId="77777777" w:rsidR="001D504B" w:rsidRDefault="001D504B">
      <w:pPr>
        <w:spacing w:line="1" w:lineRule="exact"/>
        <w:sectPr w:rsidR="001D504B">
          <w:pgSz w:w="8400" w:h="11900"/>
          <w:pgMar w:top="360" w:right="360" w:bottom="360" w:left="360" w:header="0" w:footer="3" w:gutter="0"/>
          <w:cols w:space="720"/>
          <w:noEndnote/>
          <w:docGrid w:linePitch="360"/>
        </w:sectPr>
      </w:pPr>
    </w:p>
    <w:p w14:paraId="478A8869" w14:textId="77777777" w:rsidR="001D504B" w:rsidRDefault="001D504B">
      <w:pPr>
        <w:spacing w:line="1" w:lineRule="exact"/>
      </w:pPr>
    </w:p>
    <w:p w14:paraId="28A00BEC" w14:textId="77777777" w:rsidR="001D504B" w:rsidRDefault="002E19E2">
      <w:pPr>
        <w:pStyle w:val="1"/>
        <w:framePr w:w="6353" w:h="6798" w:hRule="exact" w:wrap="none" w:vAnchor="page" w:hAnchor="page" w:x="887" w:y="840"/>
        <w:numPr>
          <w:ilvl w:val="0"/>
          <w:numId w:val="3"/>
        </w:numPr>
        <w:tabs>
          <w:tab w:val="left" w:pos="363"/>
        </w:tabs>
        <w:ind w:firstLine="0"/>
        <w:jc w:val="both"/>
      </w:pPr>
      <w:bookmarkStart w:id="98" w:name="bookmark94"/>
      <w:bookmarkStart w:id="99" w:name="_Hlk58009024"/>
      <w:bookmarkEnd w:id="98"/>
      <w:r>
        <w:t>Призначити наказом кваліфікованих спеціалістів для безпосереднього керівництва практикою.</w:t>
      </w:r>
    </w:p>
    <w:p w14:paraId="1EF6262B" w14:textId="77777777" w:rsidR="001D504B" w:rsidRDefault="002E19E2">
      <w:pPr>
        <w:pStyle w:val="1"/>
        <w:framePr w:w="6353" w:h="6798" w:hRule="exact" w:wrap="none" w:vAnchor="page" w:hAnchor="page" w:x="887" w:y="840"/>
        <w:numPr>
          <w:ilvl w:val="0"/>
          <w:numId w:val="3"/>
        </w:numPr>
        <w:tabs>
          <w:tab w:val="left" w:pos="373"/>
        </w:tabs>
        <w:ind w:firstLine="0"/>
        <w:jc w:val="both"/>
      </w:pPr>
      <w:bookmarkStart w:id="100" w:name="bookmark95"/>
      <w:bookmarkEnd w:id="100"/>
      <w:r>
        <w:t>Створити необхідні умови для виконання студентами програми практики, не допускати використання їх на посадах та роботах, що не відповідають програмі практики та майбутній спеціальності.</w:t>
      </w:r>
    </w:p>
    <w:p w14:paraId="6422F365" w14:textId="77777777" w:rsidR="001D504B" w:rsidRDefault="002E19E2">
      <w:pPr>
        <w:pStyle w:val="1"/>
        <w:framePr w:w="6353" w:h="6798" w:hRule="exact" w:wrap="none" w:vAnchor="page" w:hAnchor="page" w:x="887" w:y="840"/>
        <w:numPr>
          <w:ilvl w:val="0"/>
          <w:numId w:val="3"/>
        </w:numPr>
        <w:tabs>
          <w:tab w:val="left" w:pos="366"/>
        </w:tabs>
        <w:ind w:firstLine="0"/>
        <w:jc w:val="both"/>
      </w:pPr>
      <w:bookmarkStart w:id="101" w:name="bookmark96"/>
      <w:bookmarkEnd w:id="101"/>
      <w:r>
        <w:t>Забезпечити студентам умови безпечної праці на конкретному робочому місці. Проводити обов'язкові інструктажі безпеки праці: ввідний та на робочому місці. У разі потреби навчити студентів-практикантів безпечних методів праці.</w:t>
      </w:r>
    </w:p>
    <w:p w14:paraId="2BE0573D" w14:textId="77777777" w:rsidR="001D504B" w:rsidRDefault="002E19E2">
      <w:pPr>
        <w:pStyle w:val="1"/>
        <w:framePr w:w="6353" w:h="6798" w:hRule="exact" w:wrap="none" w:vAnchor="page" w:hAnchor="page" w:x="887" w:y="840"/>
        <w:numPr>
          <w:ilvl w:val="0"/>
          <w:numId w:val="3"/>
        </w:numPr>
        <w:tabs>
          <w:tab w:val="left" w:pos="355"/>
        </w:tabs>
        <w:ind w:firstLine="0"/>
        <w:jc w:val="both"/>
      </w:pPr>
      <w:bookmarkStart w:id="102" w:name="bookmark97"/>
      <w:bookmarkEnd w:id="102"/>
      <w:r>
        <w:t>Забезпечити облік виходів на роботу студентів-практикантів. Про всі порушення трудової дисципліни, внутрішнього розпорядку та про інші порушення повідомляти навчальний заклад.</w:t>
      </w:r>
    </w:p>
    <w:p w14:paraId="587F8810" w14:textId="77777777" w:rsidR="001D504B" w:rsidRDefault="002E19E2">
      <w:pPr>
        <w:pStyle w:val="1"/>
        <w:framePr w:w="6353" w:h="6798" w:hRule="exact" w:wrap="none" w:vAnchor="page" w:hAnchor="page" w:x="887" w:y="840"/>
        <w:numPr>
          <w:ilvl w:val="0"/>
          <w:numId w:val="3"/>
        </w:numPr>
        <w:tabs>
          <w:tab w:val="left" w:pos="366"/>
        </w:tabs>
        <w:ind w:firstLine="0"/>
        <w:jc w:val="both"/>
      </w:pPr>
      <w:bookmarkStart w:id="103" w:name="bookmark98"/>
      <w:bookmarkEnd w:id="103"/>
      <w:r>
        <w:t>Після закінчення практики дати характеристику на кожного студента- практиканта, в котрій відобразити якості підготовленого ним звіту.</w:t>
      </w:r>
    </w:p>
    <w:p w14:paraId="2F93C3E7" w14:textId="77777777" w:rsidR="001D504B" w:rsidRDefault="002E19E2">
      <w:pPr>
        <w:pStyle w:val="1"/>
        <w:framePr w:w="6353" w:h="6798" w:hRule="exact" w:wrap="none" w:vAnchor="page" w:hAnchor="page" w:x="887" w:y="840"/>
        <w:numPr>
          <w:ilvl w:val="0"/>
          <w:numId w:val="4"/>
        </w:numPr>
        <w:tabs>
          <w:tab w:val="left" w:pos="286"/>
        </w:tabs>
        <w:ind w:firstLine="0"/>
        <w:jc w:val="both"/>
      </w:pPr>
      <w:bookmarkStart w:id="104" w:name="bookmark99"/>
      <w:bookmarkEnd w:id="104"/>
      <w:r>
        <w:t>Національний транспортний університет зобов'язується:</w:t>
      </w:r>
    </w:p>
    <w:p w14:paraId="52CF3295" w14:textId="77777777" w:rsidR="001D504B" w:rsidRDefault="002E19E2">
      <w:pPr>
        <w:pStyle w:val="1"/>
        <w:framePr w:w="6353" w:h="6798" w:hRule="exact" w:wrap="none" w:vAnchor="page" w:hAnchor="page" w:x="887" w:y="840"/>
        <w:numPr>
          <w:ilvl w:val="1"/>
          <w:numId w:val="4"/>
        </w:numPr>
        <w:tabs>
          <w:tab w:val="left" w:pos="348"/>
        </w:tabs>
        <w:ind w:firstLine="0"/>
        <w:jc w:val="both"/>
      </w:pPr>
      <w:bookmarkStart w:id="105" w:name="bookmark100"/>
      <w:bookmarkEnd w:id="105"/>
      <w:r>
        <w:t>До початку практики надати базі практики для погодження програму та список студентів, яких направляють на практику.</w:t>
      </w:r>
    </w:p>
    <w:p w14:paraId="71D46AC6" w14:textId="77777777" w:rsidR="001D504B" w:rsidRDefault="002E19E2">
      <w:pPr>
        <w:pStyle w:val="1"/>
        <w:framePr w:w="6353" w:h="6798" w:hRule="exact" w:wrap="none" w:vAnchor="page" w:hAnchor="page" w:x="887" w:y="840"/>
        <w:numPr>
          <w:ilvl w:val="1"/>
          <w:numId w:val="4"/>
        </w:numPr>
        <w:tabs>
          <w:tab w:val="left" w:pos="366"/>
        </w:tabs>
        <w:ind w:firstLine="0"/>
        <w:jc w:val="both"/>
      </w:pPr>
      <w:bookmarkStart w:id="106" w:name="bookmark101"/>
      <w:bookmarkEnd w:id="106"/>
      <w:r>
        <w:t>Призначити керівниками практики кваліфікованих викладачів.</w:t>
      </w:r>
    </w:p>
    <w:p w14:paraId="7D11164D" w14:textId="77777777" w:rsidR="001D504B" w:rsidRDefault="002E19E2">
      <w:pPr>
        <w:pStyle w:val="1"/>
        <w:framePr w:w="6353" w:h="6798" w:hRule="exact" w:wrap="none" w:vAnchor="page" w:hAnchor="page" w:x="887" w:y="840"/>
        <w:numPr>
          <w:ilvl w:val="1"/>
          <w:numId w:val="4"/>
        </w:numPr>
        <w:tabs>
          <w:tab w:val="left" w:pos="366"/>
        </w:tabs>
        <w:ind w:firstLine="0"/>
        <w:jc w:val="both"/>
      </w:pPr>
      <w:bookmarkStart w:id="107" w:name="bookmark102"/>
      <w:bookmarkEnd w:id="107"/>
      <w:r>
        <w:t>Брати участь у розслідуванні комісією бази практики нещасних випадків, що сталися з студентами.</w:t>
      </w:r>
    </w:p>
    <w:p w14:paraId="1391893A" w14:textId="77777777" w:rsidR="001D504B" w:rsidRDefault="002E19E2">
      <w:pPr>
        <w:pStyle w:val="1"/>
        <w:framePr w:w="6353" w:h="6798" w:hRule="exact" w:wrap="none" w:vAnchor="page" w:hAnchor="page" w:x="887" w:y="840"/>
        <w:numPr>
          <w:ilvl w:val="1"/>
          <w:numId w:val="4"/>
        </w:numPr>
        <w:tabs>
          <w:tab w:val="left" w:pos="366"/>
        </w:tabs>
        <w:ind w:firstLine="0"/>
        <w:jc w:val="both"/>
      </w:pPr>
      <w:bookmarkStart w:id="108" w:name="bookmark103"/>
      <w:bookmarkEnd w:id="108"/>
      <w:r>
        <w:t>Додаткові умови.</w:t>
      </w:r>
    </w:p>
    <w:p w14:paraId="514A3648" w14:textId="77777777" w:rsidR="001D504B" w:rsidRDefault="002E19E2">
      <w:pPr>
        <w:pStyle w:val="1"/>
        <w:framePr w:w="6353" w:h="6798" w:hRule="exact" w:wrap="none" w:vAnchor="page" w:hAnchor="page" w:x="887" w:y="840"/>
        <w:numPr>
          <w:ilvl w:val="0"/>
          <w:numId w:val="4"/>
        </w:numPr>
        <w:tabs>
          <w:tab w:val="left" w:pos="286"/>
        </w:tabs>
        <w:ind w:firstLine="0"/>
        <w:jc w:val="both"/>
      </w:pPr>
      <w:bookmarkStart w:id="109" w:name="bookmark104"/>
      <w:bookmarkEnd w:id="109"/>
      <w:r>
        <w:t>Відповідальність сторін за невиконання договору.</w:t>
      </w:r>
    </w:p>
    <w:p w14:paraId="27115B8C" w14:textId="77777777" w:rsidR="001D504B" w:rsidRDefault="002E19E2">
      <w:pPr>
        <w:pStyle w:val="1"/>
        <w:framePr w:w="6353" w:h="6798" w:hRule="exact" w:wrap="none" w:vAnchor="page" w:hAnchor="page" w:x="887" w:y="840"/>
        <w:numPr>
          <w:ilvl w:val="1"/>
          <w:numId w:val="4"/>
        </w:numPr>
        <w:tabs>
          <w:tab w:val="left" w:pos="348"/>
        </w:tabs>
        <w:ind w:firstLine="0"/>
        <w:jc w:val="both"/>
      </w:pPr>
      <w:bookmarkStart w:id="110" w:name="bookmark105"/>
      <w:bookmarkEnd w:id="110"/>
      <w:r>
        <w:t>Сторони відповідають за невиконання покладених на них обов'язків щодо організації та проведення практики згідно з законодавством про працю в Україні.</w:t>
      </w:r>
    </w:p>
    <w:p w14:paraId="5FF1D935" w14:textId="77777777" w:rsidR="001D504B" w:rsidRDefault="002E19E2">
      <w:pPr>
        <w:pStyle w:val="1"/>
        <w:framePr w:w="6353" w:h="6798" w:hRule="exact" w:wrap="none" w:vAnchor="page" w:hAnchor="page" w:x="887" w:y="840"/>
        <w:numPr>
          <w:ilvl w:val="1"/>
          <w:numId w:val="4"/>
        </w:numPr>
        <w:tabs>
          <w:tab w:val="left" w:pos="363"/>
        </w:tabs>
        <w:ind w:firstLine="0"/>
        <w:jc w:val="both"/>
      </w:pPr>
      <w:bookmarkStart w:id="111" w:name="bookmark106"/>
      <w:bookmarkEnd w:id="111"/>
      <w:r>
        <w:t>Всі суперечки, що виникають між сторонами за договором, вирішуються в установленому порядку.</w:t>
      </w:r>
    </w:p>
    <w:p w14:paraId="5C26ADCE" w14:textId="77777777" w:rsidR="001D504B" w:rsidRDefault="002E19E2">
      <w:pPr>
        <w:pStyle w:val="1"/>
        <w:framePr w:w="6353" w:h="6798" w:hRule="exact" w:wrap="none" w:vAnchor="page" w:hAnchor="page" w:x="887" w:y="840"/>
        <w:numPr>
          <w:ilvl w:val="1"/>
          <w:numId w:val="4"/>
        </w:numPr>
        <w:tabs>
          <w:tab w:val="left" w:pos="359"/>
        </w:tabs>
        <w:ind w:firstLine="0"/>
        <w:jc w:val="both"/>
      </w:pPr>
      <w:bookmarkStart w:id="112" w:name="bookmark107"/>
      <w:bookmarkEnd w:id="112"/>
      <w:r>
        <w:t>Договір набуває сили після його підписання і діє до кінця практики згідно з календарним планом.</w:t>
      </w:r>
    </w:p>
    <w:p w14:paraId="52E692B9" w14:textId="77777777" w:rsidR="001D504B" w:rsidRDefault="002E19E2">
      <w:pPr>
        <w:pStyle w:val="1"/>
        <w:framePr w:w="6353" w:h="6798" w:hRule="exact" w:wrap="none" w:vAnchor="page" w:hAnchor="page" w:x="887" w:y="840"/>
        <w:numPr>
          <w:ilvl w:val="1"/>
          <w:numId w:val="4"/>
        </w:numPr>
        <w:tabs>
          <w:tab w:val="left" w:pos="359"/>
        </w:tabs>
        <w:ind w:firstLine="0"/>
        <w:jc w:val="both"/>
      </w:pPr>
      <w:bookmarkStart w:id="113" w:name="bookmark108"/>
      <w:bookmarkEnd w:id="113"/>
      <w:r>
        <w:t>Договір складений у двох примірниках - по одному базі практики і навчальному закладу.</w:t>
      </w:r>
    </w:p>
    <w:p w14:paraId="7297A9B5" w14:textId="77777777" w:rsidR="001D504B" w:rsidRDefault="002E19E2">
      <w:pPr>
        <w:pStyle w:val="1"/>
        <w:framePr w:w="6353" w:h="6798" w:hRule="exact" w:wrap="none" w:vAnchor="page" w:hAnchor="page" w:x="887" w:y="840"/>
        <w:numPr>
          <w:ilvl w:val="1"/>
          <w:numId w:val="4"/>
        </w:numPr>
        <w:tabs>
          <w:tab w:val="left" w:pos="359"/>
        </w:tabs>
        <w:ind w:firstLine="0"/>
        <w:jc w:val="both"/>
      </w:pPr>
      <w:bookmarkStart w:id="114" w:name="bookmark109"/>
      <w:bookmarkEnd w:id="114"/>
      <w:r>
        <w:t>Юридичні адреси сторін:</w:t>
      </w:r>
      <w:bookmarkEnd w:id="99"/>
    </w:p>
    <w:p w14:paraId="3F56712D" w14:textId="77777777" w:rsidR="001D504B" w:rsidRDefault="002E19E2">
      <w:pPr>
        <w:pStyle w:val="40"/>
        <w:framePr w:w="2923" w:h="1576" w:hRule="exact" w:wrap="none" w:vAnchor="page" w:hAnchor="page" w:x="902" w:y="8007"/>
        <w:spacing w:after="0"/>
        <w:ind w:firstLine="660"/>
      </w:pPr>
      <w:bookmarkStart w:id="115" w:name="bookmark110"/>
      <w:bookmarkStart w:id="116" w:name="bookmark111"/>
      <w:bookmarkStart w:id="117" w:name="bookmark112"/>
      <w:bookmarkStart w:id="118" w:name="_Hlk58009065"/>
      <w:r>
        <w:t>Навчальний заклад</w:t>
      </w:r>
      <w:bookmarkEnd w:id="115"/>
      <w:bookmarkEnd w:id="116"/>
      <w:bookmarkEnd w:id="117"/>
    </w:p>
    <w:p w14:paraId="72409EE4" w14:textId="77777777" w:rsidR="001D504B" w:rsidRDefault="002E19E2">
      <w:pPr>
        <w:pStyle w:val="22"/>
        <w:framePr w:w="2923" w:h="1576" w:hRule="exact" w:wrap="none" w:vAnchor="page" w:hAnchor="page" w:x="902" w:y="8007"/>
        <w:spacing w:after="140"/>
      </w:pPr>
      <w:r>
        <w:t>Національний транспортний університет</w:t>
      </w:r>
    </w:p>
    <w:p w14:paraId="341C7EF9" w14:textId="70AC9B81" w:rsidR="001D504B" w:rsidRDefault="002E19E2">
      <w:pPr>
        <w:pStyle w:val="22"/>
        <w:framePr w:w="2923" w:h="1576" w:hRule="exact" w:wrap="none" w:vAnchor="page" w:hAnchor="page" w:x="902" w:y="8007"/>
        <w:spacing w:after="300"/>
        <w:ind w:firstLine="480"/>
        <w:jc w:val="both"/>
        <w:rPr>
          <w:sz w:val="18"/>
          <w:szCs w:val="18"/>
        </w:rPr>
      </w:pPr>
      <w:r>
        <w:t>01010, м. Київ, вул.</w:t>
      </w:r>
      <w:r w:rsidR="003124F5">
        <w:rPr>
          <w:b/>
          <w:bCs/>
          <w:sz w:val="18"/>
          <w:szCs w:val="18"/>
        </w:rPr>
        <w:t>Бойчука</w:t>
      </w:r>
      <w:r>
        <w:rPr>
          <w:b/>
          <w:bCs/>
          <w:sz w:val="18"/>
          <w:szCs w:val="18"/>
        </w:rPr>
        <w:t>-4</w:t>
      </w:r>
      <w:r w:rsidR="003124F5">
        <w:rPr>
          <w:b/>
          <w:bCs/>
          <w:sz w:val="18"/>
          <w:szCs w:val="18"/>
        </w:rPr>
        <w:t>2</w:t>
      </w:r>
    </w:p>
    <w:p w14:paraId="443FF0E5" w14:textId="77777777" w:rsidR="001D504B" w:rsidRDefault="002E19E2">
      <w:pPr>
        <w:pStyle w:val="30"/>
        <w:framePr w:w="2923" w:h="1576" w:hRule="exact" w:wrap="none" w:vAnchor="page" w:hAnchor="page" w:x="902" w:y="8007"/>
        <w:pBdr>
          <w:top w:val="single" w:sz="4" w:space="0" w:color="auto"/>
        </w:pBdr>
        <w:spacing w:after="140"/>
        <w:ind w:firstLine="880"/>
      </w:pPr>
      <w:r>
        <w:t>(підпис, печатка)</w:t>
      </w:r>
    </w:p>
    <w:p w14:paraId="6409643F" w14:textId="77777777" w:rsidR="001D504B" w:rsidRDefault="002E19E2">
      <w:pPr>
        <w:pStyle w:val="22"/>
        <w:framePr w:w="2923" w:h="1576" w:hRule="exact" w:wrap="none" w:vAnchor="page" w:hAnchor="page" w:x="902" w:y="8007"/>
        <w:tabs>
          <w:tab w:val="left" w:pos="474"/>
          <w:tab w:val="left" w:leader="underscore" w:pos="2169"/>
        </w:tabs>
        <w:spacing w:after="0"/>
      </w:pPr>
      <w:r>
        <w:rPr>
          <w:u w:val="single"/>
        </w:rPr>
        <w:t>«</w:t>
      </w:r>
      <w:r>
        <w:tab/>
        <w:t>»20</w:t>
      </w:r>
      <w:r>
        <w:tab/>
        <w:t>р.</w:t>
      </w:r>
    </w:p>
    <w:p w14:paraId="5757A3AB" w14:textId="77777777" w:rsidR="001D504B" w:rsidRDefault="002E19E2">
      <w:pPr>
        <w:pStyle w:val="40"/>
        <w:framePr w:w="2532" w:h="1576" w:hRule="exact" w:wrap="none" w:vAnchor="page" w:hAnchor="page" w:x="4600" w:y="8022"/>
        <w:pBdr>
          <w:bottom w:val="single" w:sz="4" w:space="0" w:color="auto"/>
        </w:pBdr>
        <w:ind w:firstLine="500"/>
      </w:pPr>
      <w:bookmarkStart w:id="119" w:name="bookmark113"/>
      <w:bookmarkStart w:id="120" w:name="bookmark114"/>
      <w:bookmarkStart w:id="121" w:name="bookmark115"/>
      <w:bookmarkStart w:id="122" w:name="_Hlk58082441"/>
      <w:bookmarkEnd w:id="118"/>
      <w:r>
        <w:t>Бази практики</w:t>
      </w:r>
      <w:bookmarkEnd w:id="119"/>
      <w:bookmarkEnd w:id="120"/>
      <w:bookmarkEnd w:id="121"/>
    </w:p>
    <w:p w14:paraId="582ECEB5" w14:textId="77777777" w:rsidR="001D504B" w:rsidRDefault="002E19E2">
      <w:pPr>
        <w:pStyle w:val="30"/>
        <w:framePr w:w="2532" w:h="1576" w:hRule="exact" w:wrap="none" w:vAnchor="page" w:hAnchor="page" w:x="4600" w:y="8022"/>
      </w:pPr>
      <w:r>
        <w:rPr>
          <w:u w:val="single"/>
        </w:rPr>
        <w:t>(назва підприємства, організації, установи)</w:t>
      </w:r>
    </w:p>
    <w:p w14:paraId="16BCCBB3" w14:textId="77777777" w:rsidR="001D504B" w:rsidRDefault="002E19E2">
      <w:pPr>
        <w:pStyle w:val="30"/>
        <w:framePr w:w="2532" w:h="1576" w:hRule="exact" w:wrap="none" w:vAnchor="page" w:hAnchor="page" w:x="4600" w:y="8022"/>
        <w:pBdr>
          <w:bottom w:val="single" w:sz="4" w:space="0" w:color="auto"/>
        </w:pBdr>
        <w:ind w:firstLine="780"/>
      </w:pPr>
      <w:r>
        <w:t>(адреса)</w:t>
      </w:r>
    </w:p>
    <w:p w14:paraId="63DF529D" w14:textId="77777777" w:rsidR="001D504B" w:rsidRDefault="002E19E2">
      <w:pPr>
        <w:pStyle w:val="30"/>
        <w:framePr w:w="2532" w:h="1576" w:hRule="exact" w:wrap="none" w:vAnchor="page" w:hAnchor="page" w:x="4600" w:y="8022"/>
        <w:ind w:firstLine="580"/>
      </w:pPr>
      <w:r>
        <w:t>(підпис, печатка)</w:t>
      </w:r>
    </w:p>
    <w:p w14:paraId="097140E8" w14:textId="77777777" w:rsidR="001D504B" w:rsidRDefault="002E19E2">
      <w:pPr>
        <w:pStyle w:val="22"/>
        <w:framePr w:w="2532" w:h="1576" w:hRule="exact" w:wrap="none" w:vAnchor="page" w:hAnchor="page" w:x="4600" w:y="8022"/>
        <w:tabs>
          <w:tab w:val="left" w:leader="underscore" w:pos="488"/>
          <w:tab w:val="left" w:leader="underscore" w:pos="2187"/>
        </w:tabs>
        <w:spacing w:after="0"/>
        <w:jc w:val="right"/>
      </w:pPr>
      <w:r>
        <w:t>«</w:t>
      </w:r>
      <w:r>
        <w:tab/>
        <w:t>»20</w:t>
      </w:r>
      <w:r>
        <w:tab/>
        <w:t>р.</w:t>
      </w:r>
    </w:p>
    <w:bookmarkEnd w:id="122"/>
    <w:p w14:paraId="58D3BF06" w14:textId="77777777" w:rsidR="001D504B" w:rsidRDefault="001D504B">
      <w:pPr>
        <w:spacing w:line="1" w:lineRule="exact"/>
        <w:sectPr w:rsidR="001D504B">
          <w:pgSz w:w="8400" w:h="11900"/>
          <w:pgMar w:top="360" w:right="360" w:bottom="360" w:left="360" w:header="0" w:footer="3" w:gutter="0"/>
          <w:cols w:space="720"/>
          <w:noEndnote/>
          <w:docGrid w:linePitch="360"/>
        </w:sectPr>
      </w:pPr>
    </w:p>
    <w:p w14:paraId="4E54329A" w14:textId="77777777" w:rsidR="001D504B" w:rsidRDefault="001D504B">
      <w:pPr>
        <w:spacing w:line="1" w:lineRule="exact"/>
      </w:pPr>
    </w:p>
    <w:p w14:paraId="0F262D97" w14:textId="77777777" w:rsidR="001D504B" w:rsidRDefault="002E19E2">
      <w:pPr>
        <w:pStyle w:val="40"/>
        <w:framePr w:w="6306" w:h="230" w:hRule="exact" w:wrap="none" w:vAnchor="page" w:hAnchor="page" w:x="911" w:y="815"/>
        <w:spacing w:after="0"/>
        <w:ind w:firstLine="0"/>
        <w:jc w:val="center"/>
      </w:pPr>
      <w:bookmarkStart w:id="123" w:name="bookmark116"/>
      <w:bookmarkStart w:id="124" w:name="bookmark117"/>
      <w:bookmarkStart w:id="125" w:name="bookmark118"/>
      <w:bookmarkStart w:id="126" w:name="_Hlk58082516"/>
      <w:r>
        <w:t>Додаток Б</w:t>
      </w:r>
      <w:bookmarkEnd w:id="123"/>
      <w:bookmarkEnd w:id="124"/>
      <w:bookmarkEnd w:id="125"/>
    </w:p>
    <w:p w14:paraId="46AFC60F" w14:textId="77777777" w:rsidR="001D504B" w:rsidRDefault="002E19E2" w:rsidP="00C542AA">
      <w:pPr>
        <w:pStyle w:val="1"/>
        <w:framePr w:w="6306" w:h="1663" w:hRule="exact" w:wrap="none" w:vAnchor="page" w:hAnchor="page" w:x="1366" w:y="1936"/>
        <w:spacing w:after="200"/>
        <w:ind w:left="3300" w:firstLine="20"/>
      </w:pPr>
      <w:r>
        <w:t xml:space="preserve">Ректору Національного транспортного університету проф. </w:t>
      </w:r>
      <w:proofErr w:type="spellStart"/>
      <w:r>
        <w:t>Дмитриченку</w:t>
      </w:r>
      <w:proofErr w:type="spellEnd"/>
      <w:r>
        <w:t xml:space="preserve"> М.Ф.</w:t>
      </w:r>
    </w:p>
    <w:p w14:paraId="604DFCDF" w14:textId="77777777" w:rsidR="001D504B" w:rsidRDefault="002E19E2" w:rsidP="00C542AA">
      <w:pPr>
        <w:pStyle w:val="1"/>
        <w:framePr w:w="6306" w:h="1663" w:hRule="exact" w:wrap="none" w:vAnchor="page" w:hAnchor="page" w:x="1366" w:y="1936"/>
        <w:tabs>
          <w:tab w:val="left" w:leader="underscore" w:pos="5615"/>
        </w:tabs>
        <w:spacing w:after="400"/>
        <w:ind w:left="3300" w:firstLine="20"/>
      </w:pPr>
      <w:r>
        <w:rPr>
          <w:u w:val="single"/>
        </w:rPr>
        <w:t>студента гр.</w:t>
      </w:r>
      <w:r>
        <w:rPr>
          <w:u w:val="single"/>
        </w:rPr>
        <w:tab/>
      </w:r>
    </w:p>
    <w:p w14:paraId="2AEAE588" w14:textId="77777777" w:rsidR="001D504B" w:rsidRDefault="002E19E2" w:rsidP="00C542AA">
      <w:pPr>
        <w:pStyle w:val="30"/>
        <w:framePr w:w="6306" w:h="1663" w:hRule="exact" w:wrap="none" w:vAnchor="page" w:hAnchor="page" w:x="1366" w:y="1936"/>
        <w:spacing w:after="0"/>
        <w:ind w:left="4160"/>
      </w:pPr>
      <w:r>
        <w:t>(ПІБ)</w:t>
      </w:r>
    </w:p>
    <w:p w14:paraId="1074692D" w14:textId="77777777" w:rsidR="001D504B" w:rsidRDefault="002E19E2">
      <w:pPr>
        <w:pStyle w:val="32"/>
        <w:framePr w:w="6306" w:h="251" w:hRule="exact" w:wrap="none" w:vAnchor="page" w:hAnchor="page" w:x="911" w:y="4790"/>
        <w:spacing w:after="0"/>
      </w:pPr>
      <w:bookmarkStart w:id="127" w:name="bookmark119"/>
      <w:bookmarkStart w:id="128" w:name="bookmark120"/>
      <w:bookmarkStart w:id="129" w:name="bookmark121"/>
      <w:r>
        <w:t>Заява</w:t>
      </w:r>
      <w:bookmarkEnd w:id="127"/>
      <w:bookmarkEnd w:id="128"/>
      <w:bookmarkEnd w:id="129"/>
    </w:p>
    <w:p w14:paraId="668B8900" w14:textId="5A353899" w:rsidR="001D504B" w:rsidRDefault="002E19E2" w:rsidP="00C542AA">
      <w:pPr>
        <w:pStyle w:val="1"/>
        <w:framePr w:w="6306" w:h="1041" w:hRule="exact" w:wrap="none" w:vAnchor="page" w:hAnchor="page" w:x="911" w:y="5232"/>
        <w:spacing w:line="360" w:lineRule="auto"/>
        <w:ind w:firstLine="460"/>
        <w:jc w:val="both"/>
      </w:pPr>
      <w:r>
        <w:t>Прошу Вас направити мене для проходження</w:t>
      </w:r>
      <w:r w:rsidR="00C542AA">
        <w:rPr>
          <w:lang w:val="en-US"/>
        </w:rPr>
        <w:t xml:space="preserve"> </w:t>
      </w:r>
      <w:r>
        <w:t>практики на підприємство</w:t>
      </w:r>
      <w:r w:rsidR="00C542AA">
        <w:rPr>
          <w:lang w:val="en-US"/>
        </w:rPr>
        <w:t xml:space="preserve"> </w:t>
      </w:r>
      <w:r>
        <w:t>(назва підприємства)за місцем мого постійного проживання, без оплати проїзду до місця практики та добових витрат на час проходження практики.</w:t>
      </w:r>
    </w:p>
    <w:p w14:paraId="1213B82B" w14:textId="77777777" w:rsidR="001D504B" w:rsidRDefault="002E19E2">
      <w:pPr>
        <w:pStyle w:val="42"/>
        <w:framePr w:wrap="none" w:vAnchor="page" w:hAnchor="page" w:x="1553" w:y="7307"/>
        <w:ind w:left="0"/>
      </w:pPr>
      <w:r>
        <w:t>Дата</w:t>
      </w:r>
    </w:p>
    <w:p w14:paraId="198D0411" w14:textId="77777777" w:rsidR="001D504B" w:rsidRDefault="002E19E2">
      <w:pPr>
        <w:pStyle w:val="42"/>
        <w:framePr w:wrap="none" w:vAnchor="page" w:hAnchor="page" w:x="911" w:y="7293"/>
        <w:ind w:left="4155"/>
      </w:pPr>
      <w:r>
        <w:t>(підпис</w:t>
      </w:r>
      <w:bookmarkEnd w:id="126"/>
      <w:r>
        <w:t>)</w:t>
      </w:r>
    </w:p>
    <w:p w14:paraId="51E1CDBA" w14:textId="77777777" w:rsidR="001D504B" w:rsidRDefault="001D504B" w:rsidP="00C542AA">
      <w:pPr>
        <w:spacing w:line="360" w:lineRule="auto"/>
      </w:pPr>
    </w:p>
    <w:sectPr w:rsidR="001D504B">
      <w:pgSz w:w="8400" w:h="11900"/>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5362F" w14:textId="77777777" w:rsidR="00A73DF4" w:rsidRDefault="00A73DF4">
      <w:r>
        <w:separator/>
      </w:r>
    </w:p>
  </w:endnote>
  <w:endnote w:type="continuationSeparator" w:id="0">
    <w:p w14:paraId="7022DC7A" w14:textId="77777777" w:rsidR="00A73DF4" w:rsidRDefault="00A73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A5A8D" w14:textId="77777777" w:rsidR="00A73DF4" w:rsidRDefault="00A73DF4"/>
  </w:footnote>
  <w:footnote w:type="continuationSeparator" w:id="0">
    <w:p w14:paraId="1C5618EF" w14:textId="77777777" w:rsidR="00A73DF4" w:rsidRDefault="00A73DF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54BE6"/>
    <w:multiLevelType w:val="multilevel"/>
    <w:tmpl w:val="E86635C6"/>
    <w:lvl w:ilvl="0">
      <w:start w:val="1"/>
      <w:numFmt w:val="bullet"/>
      <w:lvlText w:val="-"/>
      <w:lvlJc w:val="left"/>
      <w:rPr>
        <w:rFonts w:ascii="Times New Roman" w:eastAsia="Times New Roman" w:hAnsi="Times New Roman" w:cs="Times New Roman"/>
        <w:b w:val="0"/>
        <w:bCs w:val="0"/>
        <w:i w:val="0"/>
        <w:iCs w:val="0"/>
        <w:smallCaps w:val="0"/>
        <w:strike w:val="0"/>
        <w:color w:val="323232"/>
        <w:spacing w:val="0"/>
        <w:w w:val="100"/>
        <w:position w:val="0"/>
        <w:sz w:val="18"/>
        <w:szCs w:val="1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CBF4F33"/>
    <w:multiLevelType w:val="multilevel"/>
    <w:tmpl w:val="386CF932"/>
    <w:lvl w:ilvl="0">
      <w:start w:val="2"/>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BE70960"/>
    <w:multiLevelType w:val="multilevel"/>
    <w:tmpl w:val="C9CE8E6E"/>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3D07F35"/>
    <w:multiLevelType w:val="multilevel"/>
    <w:tmpl w:val="F330203E"/>
    <w:lvl w:ilvl="0">
      <w:start w:val="1"/>
      <w:numFmt w:val="decimal"/>
      <w:lvlText w:val="%1."/>
      <w:lvlJc w:val="left"/>
      <w:rPr>
        <w:rFonts w:ascii="Times New Roman" w:eastAsia="Times New Roman" w:hAnsi="Times New Roman" w:cs="Times New Roman"/>
        <w:b/>
        <w:bCs/>
        <w:i w:val="0"/>
        <w:iCs w:val="0"/>
        <w:smallCaps w:val="0"/>
        <w:strike w:val="0"/>
        <w:color w:val="323232"/>
        <w:spacing w:val="0"/>
        <w:w w:val="100"/>
        <w:position w:val="0"/>
        <w:sz w:val="16"/>
        <w:szCs w:val="16"/>
        <w:u w:val="none"/>
        <w:shd w:val="clear" w:color="auto" w:fill="FFFFFF"/>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04B"/>
    <w:rsid w:val="001D504B"/>
    <w:rsid w:val="002E19E2"/>
    <w:rsid w:val="003124F5"/>
    <w:rsid w:val="00533A41"/>
    <w:rsid w:val="00A10FD7"/>
    <w:rsid w:val="00A73DF4"/>
    <w:rsid w:val="00C542AA"/>
    <w:rsid w:val="00D66C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A7C7"/>
  <w15:docId w15:val="{83C8F4F4-44B2-4C63-B849-9AD31056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Sans Serif" w:eastAsia="Microsoft Sans Serif" w:hAnsi="Microsoft Sans Serif" w:cs="Microsoft Sans Serif"/>
        <w:sz w:val="24"/>
        <w:szCs w:val="24"/>
        <w:lang w:val="uk-UA" w:eastAsia="uk-UA" w:bidi="uk-U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10">
    <w:name w:val="Заголовок №1_"/>
    <w:basedOn w:val="a0"/>
    <w:link w:val="11"/>
    <w:rPr>
      <w:rFonts w:ascii="Times New Roman" w:eastAsia="Times New Roman" w:hAnsi="Times New Roman" w:cs="Times New Roman"/>
      <w:b/>
      <w:bCs/>
      <w:i w:val="0"/>
      <w:iCs w:val="0"/>
      <w:smallCaps w:val="0"/>
      <w:strike w:val="0"/>
      <w:sz w:val="96"/>
      <w:szCs w:val="96"/>
      <w:u w:val="none"/>
      <w:shd w:val="clear" w:color="auto" w:fill="auto"/>
    </w:rPr>
  </w:style>
  <w:style w:type="character" w:customStyle="1" w:styleId="2">
    <w:name w:val="Заголовок №2_"/>
    <w:basedOn w:val="a0"/>
    <w:link w:val="20"/>
    <w:rPr>
      <w:rFonts w:ascii="Times New Roman" w:eastAsia="Times New Roman" w:hAnsi="Times New Roman" w:cs="Times New Roman"/>
      <w:b w:val="0"/>
      <w:bCs w:val="0"/>
      <w:i w:val="0"/>
      <w:iCs w:val="0"/>
      <w:smallCaps w:val="0"/>
      <w:strike w:val="0"/>
      <w:sz w:val="28"/>
      <w:szCs w:val="28"/>
      <w:u w:val="none"/>
      <w:shd w:val="clear" w:color="auto" w:fill="auto"/>
    </w:rPr>
  </w:style>
  <w:style w:type="character" w:customStyle="1" w:styleId="5">
    <w:name w:val="Основной текст (5)_"/>
    <w:basedOn w:val="a0"/>
    <w:link w:val="50"/>
    <w:rPr>
      <w:rFonts w:ascii="Times New Roman" w:eastAsia="Times New Roman" w:hAnsi="Times New Roman" w:cs="Times New Roman"/>
      <w:b/>
      <w:bCs/>
      <w:i w:val="0"/>
      <w:iCs w:val="0"/>
      <w:smallCaps w:val="0"/>
      <w:strike w:val="0"/>
      <w:u w:val="none"/>
      <w:shd w:val="clear" w:color="auto" w:fill="auto"/>
    </w:rPr>
  </w:style>
  <w:style w:type="character" w:customStyle="1" w:styleId="21">
    <w:name w:val="Основной текст (2)_"/>
    <w:basedOn w:val="a0"/>
    <w:link w:val="22"/>
    <w:rPr>
      <w:rFonts w:ascii="Times New Roman" w:eastAsia="Times New Roman" w:hAnsi="Times New Roman" w:cs="Times New Roman"/>
      <w:b w:val="0"/>
      <w:bCs w:val="0"/>
      <w:i w:val="0"/>
      <w:iCs w:val="0"/>
      <w:smallCaps w:val="0"/>
      <w:strike w:val="0"/>
      <w:sz w:val="16"/>
      <w:szCs w:val="16"/>
      <w:u w:val="none"/>
      <w:shd w:val="clear" w:color="auto" w:fill="auto"/>
    </w:rPr>
  </w:style>
  <w:style w:type="character" w:customStyle="1" w:styleId="4">
    <w:name w:val="Заголовок №4_"/>
    <w:basedOn w:val="a0"/>
    <w:link w:val="40"/>
    <w:rPr>
      <w:rFonts w:ascii="Times New Roman" w:eastAsia="Times New Roman" w:hAnsi="Times New Roman" w:cs="Times New Roman"/>
      <w:b/>
      <w:bCs/>
      <w:i w:val="0"/>
      <w:iCs w:val="0"/>
      <w:smallCaps w:val="0"/>
      <w:strike w:val="0"/>
      <w:sz w:val="18"/>
      <w:szCs w:val="18"/>
      <w:u w:val="none"/>
      <w:shd w:val="clear" w:color="auto" w:fill="auto"/>
    </w:rPr>
  </w:style>
  <w:style w:type="character" w:customStyle="1" w:styleId="3">
    <w:name w:val="Основной текст (3)_"/>
    <w:basedOn w:val="a0"/>
    <w:link w:val="30"/>
    <w:rPr>
      <w:rFonts w:ascii="Times New Roman" w:eastAsia="Times New Roman" w:hAnsi="Times New Roman" w:cs="Times New Roman"/>
      <w:b/>
      <w:bCs/>
      <w:i w:val="0"/>
      <w:iCs w:val="0"/>
      <w:smallCaps w:val="0"/>
      <w:strike w:val="0"/>
      <w:sz w:val="12"/>
      <w:szCs w:val="12"/>
      <w:u w:val="none"/>
      <w:shd w:val="clear" w:color="auto" w:fill="auto"/>
    </w:rPr>
  </w:style>
  <w:style w:type="character" w:customStyle="1" w:styleId="a4">
    <w:name w:val="Подпись к таблице_"/>
    <w:basedOn w:val="a0"/>
    <w:link w:val="a5"/>
    <w:rPr>
      <w:rFonts w:ascii="Times New Roman" w:eastAsia="Times New Roman" w:hAnsi="Times New Roman" w:cs="Times New Roman"/>
      <w:b w:val="0"/>
      <w:bCs w:val="0"/>
      <w:i w:val="0"/>
      <w:iCs w:val="0"/>
      <w:smallCaps w:val="0"/>
      <w:strike w:val="0"/>
      <w:sz w:val="16"/>
      <w:szCs w:val="16"/>
      <w:u w:val="none"/>
      <w:shd w:val="clear" w:color="auto" w:fill="auto"/>
    </w:rPr>
  </w:style>
  <w:style w:type="character" w:customStyle="1" w:styleId="a6">
    <w:name w:val="Другое_"/>
    <w:basedOn w:val="a0"/>
    <w:link w:val="a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31">
    <w:name w:val="Заголовок №3_"/>
    <w:basedOn w:val="a0"/>
    <w:link w:val="3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41">
    <w:name w:val="Основной текст (4)_"/>
    <w:basedOn w:val="a0"/>
    <w:link w:val="42"/>
    <w:rPr>
      <w:rFonts w:ascii="Times New Roman" w:eastAsia="Times New Roman" w:hAnsi="Times New Roman" w:cs="Times New Roman"/>
      <w:b w:val="0"/>
      <w:bCs w:val="0"/>
      <w:i/>
      <w:iCs/>
      <w:smallCaps w:val="0"/>
      <w:strike w:val="0"/>
      <w:sz w:val="14"/>
      <w:szCs w:val="14"/>
      <w:u w:val="none"/>
      <w:shd w:val="clear" w:color="auto" w:fill="auto"/>
    </w:rPr>
  </w:style>
  <w:style w:type="paragraph" w:customStyle="1" w:styleId="1">
    <w:name w:val="Основной текст1"/>
    <w:basedOn w:val="a"/>
    <w:link w:val="a3"/>
    <w:pPr>
      <w:ind w:firstLine="260"/>
    </w:pPr>
    <w:rPr>
      <w:rFonts w:ascii="Times New Roman" w:eastAsia="Times New Roman" w:hAnsi="Times New Roman" w:cs="Times New Roman"/>
      <w:sz w:val="18"/>
      <w:szCs w:val="18"/>
    </w:rPr>
  </w:style>
  <w:style w:type="paragraph" w:customStyle="1" w:styleId="11">
    <w:name w:val="Заголовок №1"/>
    <w:basedOn w:val="a"/>
    <w:link w:val="10"/>
    <w:pPr>
      <w:spacing w:after="220"/>
      <w:outlineLvl w:val="0"/>
    </w:pPr>
    <w:rPr>
      <w:rFonts w:ascii="Times New Roman" w:eastAsia="Times New Roman" w:hAnsi="Times New Roman" w:cs="Times New Roman"/>
      <w:b/>
      <w:bCs/>
      <w:sz w:val="96"/>
      <w:szCs w:val="96"/>
    </w:rPr>
  </w:style>
  <w:style w:type="paragraph" w:customStyle="1" w:styleId="20">
    <w:name w:val="Заголовок №2"/>
    <w:basedOn w:val="a"/>
    <w:link w:val="2"/>
    <w:pPr>
      <w:spacing w:after="4100"/>
      <w:jc w:val="center"/>
      <w:outlineLvl w:val="1"/>
    </w:pPr>
    <w:rPr>
      <w:rFonts w:ascii="Times New Roman" w:eastAsia="Times New Roman" w:hAnsi="Times New Roman" w:cs="Times New Roman"/>
      <w:sz w:val="28"/>
      <w:szCs w:val="28"/>
    </w:rPr>
  </w:style>
  <w:style w:type="paragraph" w:customStyle="1" w:styleId="50">
    <w:name w:val="Основной текст (5)"/>
    <w:basedOn w:val="a"/>
    <w:link w:val="5"/>
    <w:pPr>
      <w:jc w:val="center"/>
    </w:pPr>
    <w:rPr>
      <w:rFonts w:ascii="Times New Roman" w:eastAsia="Times New Roman" w:hAnsi="Times New Roman" w:cs="Times New Roman"/>
      <w:b/>
      <w:bCs/>
    </w:rPr>
  </w:style>
  <w:style w:type="paragraph" w:customStyle="1" w:styleId="22">
    <w:name w:val="Основной текст (2)"/>
    <w:basedOn w:val="a"/>
    <w:link w:val="21"/>
    <w:pPr>
      <w:spacing w:after="180"/>
    </w:pPr>
    <w:rPr>
      <w:rFonts w:ascii="Times New Roman" w:eastAsia="Times New Roman" w:hAnsi="Times New Roman" w:cs="Times New Roman"/>
      <w:sz w:val="16"/>
      <w:szCs w:val="16"/>
    </w:rPr>
  </w:style>
  <w:style w:type="paragraph" w:customStyle="1" w:styleId="40">
    <w:name w:val="Заголовок №4"/>
    <w:basedOn w:val="a"/>
    <w:link w:val="4"/>
    <w:pPr>
      <w:spacing w:after="180"/>
      <w:ind w:firstLine="250"/>
      <w:outlineLvl w:val="3"/>
    </w:pPr>
    <w:rPr>
      <w:rFonts w:ascii="Times New Roman" w:eastAsia="Times New Roman" w:hAnsi="Times New Roman" w:cs="Times New Roman"/>
      <w:b/>
      <w:bCs/>
      <w:sz w:val="18"/>
      <w:szCs w:val="18"/>
    </w:rPr>
  </w:style>
  <w:style w:type="paragraph" w:customStyle="1" w:styleId="30">
    <w:name w:val="Основной текст (3)"/>
    <w:basedOn w:val="a"/>
    <w:link w:val="3"/>
    <w:pPr>
      <w:spacing w:after="180"/>
    </w:pPr>
    <w:rPr>
      <w:rFonts w:ascii="Times New Roman" w:eastAsia="Times New Roman" w:hAnsi="Times New Roman" w:cs="Times New Roman"/>
      <w:b/>
      <w:bCs/>
      <w:sz w:val="12"/>
      <w:szCs w:val="12"/>
    </w:rPr>
  </w:style>
  <w:style w:type="paragraph" w:customStyle="1" w:styleId="a5">
    <w:name w:val="Подпись к таблице"/>
    <w:basedOn w:val="a"/>
    <w:link w:val="a4"/>
    <w:rPr>
      <w:rFonts w:ascii="Times New Roman" w:eastAsia="Times New Roman" w:hAnsi="Times New Roman" w:cs="Times New Roman"/>
      <w:sz w:val="16"/>
      <w:szCs w:val="16"/>
    </w:rPr>
  </w:style>
  <w:style w:type="paragraph" w:customStyle="1" w:styleId="a7">
    <w:name w:val="Другое"/>
    <w:basedOn w:val="a"/>
    <w:link w:val="a6"/>
    <w:pPr>
      <w:ind w:firstLine="260"/>
    </w:pPr>
    <w:rPr>
      <w:rFonts w:ascii="Times New Roman" w:eastAsia="Times New Roman" w:hAnsi="Times New Roman" w:cs="Times New Roman"/>
      <w:sz w:val="18"/>
      <w:szCs w:val="18"/>
    </w:rPr>
  </w:style>
  <w:style w:type="paragraph" w:customStyle="1" w:styleId="32">
    <w:name w:val="Заголовок №3"/>
    <w:basedOn w:val="a"/>
    <w:link w:val="31"/>
    <w:pPr>
      <w:spacing w:after="200"/>
      <w:jc w:val="center"/>
      <w:outlineLvl w:val="2"/>
    </w:pPr>
    <w:rPr>
      <w:rFonts w:ascii="Times New Roman" w:eastAsia="Times New Roman" w:hAnsi="Times New Roman" w:cs="Times New Roman"/>
      <w:sz w:val="20"/>
      <w:szCs w:val="20"/>
    </w:rPr>
  </w:style>
  <w:style w:type="paragraph" w:customStyle="1" w:styleId="42">
    <w:name w:val="Основной текст (4)"/>
    <w:basedOn w:val="a"/>
    <w:link w:val="41"/>
    <w:pPr>
      <w:ind w:left="1430"/>
    </w:pPr>
    <w:rPr>
      <w:rFonts w:ascii="Times New Roman" w:eastAsia="Times New Roman" w:hAnsi="Times New Roman" w:cs="Times New Roman"/>
      <w:i/>
      <w:iCs/>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3053</Words>
  <Characters>17404</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&lt;F1EAE0ED2E504446&gt;</vt:lpstr>
    </vt:vector>
  </TitlesOfParts>
  <Company/>
  <LinksUpToDate>false</LinksUpToDate>
  <CharactersWithSpaces>20417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&lt;F1EAE0ED2E504446&gt;</dc:title>
  <dc:subject/>
  <dc:creator>user1</dc:creator>
  <cp:keywords/>
  <cp:lastModifiedBy>Rodgers Alex</cp:lastModifiedBy>
  <cp:revision>5</cp:revision>
  <dcterms:created xsi:type="dcterms:W3CDTF">2020-12-04T18:32:00Z</dcterms:created>
  <dcterms:modified xsi:type="dcterms:W3CDTF">2020-12-05T15:47:00Z</dcterms:modified>
</cp:coreProperties>
</file>