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7"/>
        <w:gridCol w:w="560"/>
        <w:gridCol w:w="963"/>
        <w:gridCol w:w="2908"/>
        <w:gridCol w:w="778"/>
        <w:gridCol w:w="2155"/>
        <w:tblGridChange w:id="0">
          <w:tblGrid>
            <w:gridCol w:w="1987"/>
            <w:gridCol w:w="560"/>
            <w:gridCol w:w="963"/>
            <w:gridCol w:w="2908"/>
            <w:gridCol w:w="778"/>
            <w:gridCol w:w="215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tabs>
                <w:tab w:val="center" w:pos="432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0" distT="0" distL="0" distR="0">
                  <wp:extent cx="1781175" cy="5524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sz w:val="48"/>
                <w:szCs w:val="48"/>
                <w:rtl w:val="0"/>
              </w:rPr>
              <w:t xml:space="preserve">EGH455-Team #2(Week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tabs>
                <w:tab w:val="center" w:pos="43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O303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Author: 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Alexander Iftene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30/07/2020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Time: 1300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Time: 1330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Subject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Pages: 2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Agenda: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Discussing the dedication of roles amongst the team.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 discussion of future developments.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Attendants: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lead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initials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 and 3D CAD Designer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PM/3DCADD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Web Visualisation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Air Quality and Sensors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AQS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1559"/>
        <w:gridCol w:w="5124"/>
        <w:tblGridChange w:id="0">
          <w:tblGrid>
            <w:gridCol w:w="2689"/>
            <w:gridCol w:w="1559"/>
            <w:gridCol w:w="512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Main conclusions and meetings planned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progress of each subsystem discussed, no main issues that need assistance.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Understanding the roles assigned to everyone.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Discussing the requirements of the assigned roles.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for next week.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9657533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9746277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9958711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9561498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9181016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3543"/>
        <w:gridCol w:w="1144"/>
        <w:tblGridChange w:id="0">
          <w:tblGrid>
            <w:gridCol w:w="4503"/>
            <w:gridCol w:w="3543"/>
            <w:gridCol w:w="1144"/>
          </w:tblGrid>
        </w:tblGridChange>
      </w:tblGrid>
      <w:tr>
        <w:trPr>
          <w:trHeight w:val="102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7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173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7B">
            <w:pPr>
              <w:pStyle w:val="Heading3"/>
              <w:tabs>
                <w:tab w:val="left" w:pos="2018"/>
              </w:tabs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subsystem 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Discuss team 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Designate team 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Look into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7"/>
        <w:gridCol w:w="560"/>
        <w:gridCol w:w="963"/>
        <w:gridCol w:w="2908"/>
        <w:gridCol w:w="778"/>
        <w:gridCol w:w="2155"/>
        <w:tblGridChange w:id="0">
          <w:tblGrid>
            <w:gridCol w:w="1987"/>
            <w:gridCol w:w="560"/>
            <w:gridCol w:w="963"/>
            <w:gridCol w:w="2908"/>
            <w:gridCol w:w="778"/>
            <w:gridCol w:w="215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1"/>
              <w:tabs>
                <w:tab w:val="center" w:pos="432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0" distT="0" distL="0" distR="0">
                  <wp:extent cx="1781175" cy="5524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sz w:val="48"/>
                <w:szCs w:val="48"/>
                <w:rtl w:val="0"/>
              </w:rPr>
              <w:t xml:space="preserve">EGH455-Team #2(Week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Style w:val="Heading1"/>
              <w:tabs>
                <w:tab w:val="center" w:pos="43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O303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Author: </w:t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Alexander Iftene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06/08/2020</w:t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Time: 1300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Time: 1330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Subject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Mechanics of ConOps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Pages: 2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Agenda: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Brainstorming web visualisation system.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Understanding ConOps.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 out how to develop front end and back end system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Attendants: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lead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initials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Project Manger and 3D CAD Designer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PM/3DCADD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Web Visualisation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WV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Air Quality and Sensors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AQS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1559"/>
        <w:gridCol w:w="5124"/>
        <w:tblGridChange w:id="0">
          <w:tblGrid>
            <w:gridCol w:w="2689"/>
            <w:gridCol w:w="1559"/>
            <w:gridCol w:w="512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Main conclusions and meetings planned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Flask will be used for the front end of the Web Visualisation.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Discussed how the front end and back end systems will communicate.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Brainstorming different environments to use for Image Processing.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ConOps dissection planned for following meeting.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9657533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9746277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9958711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9561498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9181016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3543"/>
        <w:gridCol w:w="1144"/>
        <w:tblGridChange w:id="0">
          <w:tblGrid>
            <w:gridCol w:w="4503"/>
            <w:gridCol w:w="3543"/>
            <w:gridCol w:w="1144"/>
          </w:tblGrid>
        </w:tblGridChange>
      </w:tblGrid>
      <w:tr>
        <w:trPr>
          <w:trHeight w:val="102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173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0E">
            <w:pPr>
              <w:pStyle w:val="Heading3"/>
              <w:tabs>
                <w:tab w:val="left" w:pos="2018"/>
              </w:tabs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subsystem 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Discuss different web frameworks (Flask, Django etc)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Brian Sivertsen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Brainstorm ConOps and how to implement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Finalise system to use for designing CAD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7"/>
        <w:gridCol w:w="560"/>
        <w:gridCol w:w="963"/>
        <w:gridCol w:w="2908"/>
        <w:gridCol w:w="778"/>
        <w:gridCol w:w="2155"/>
        <w:tblGridChange w:id="0">
          <w:tblGrid>
            <w:gridCol w:w="1987"/>
            <w:gridCol w:w="560"/>
            <w:gridCol w:w="963"/>
            <w:gridCol w:w="2908"/>
            <w:gridCol w:w="778"/>
            <w:gridCol w:w="215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Style w:val="Heading1"/>
              <w:tabs>
                <w:tab w:val="center" w:pos="432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0" distT="0" distL="0" distR="0">
                  <wp:extent cx="1781175" cy="5524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sz w:val="48"/>
                <w:szCs w:val="48"/>
                <w:rtl w:val="0"/>
              </w:rPr>
              <w:t xml:space="preserve">EGH455-Team #2(Week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Style w:val="Heading1"/>
              <w:tabs>
                <w:tab w:val="center" w:pos="43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O303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Author: </w:t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Alexander Iftene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13/08/2020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Time: 1300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Time: 1330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Subject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Finalising design components for payload and web visualisation backend/frontend components.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Pages: 2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Agenda: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the design of CAD model.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which program to use for the CAD model.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 with team about project responsibilities/progress.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Air sensory mechanics.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Attendants: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lead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initials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Project Manger and 3D CAD Designer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PM/3DCADD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Web Visualisation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WV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Air Quality and Sensors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AQS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</w:tbl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3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1559"/>
        <w:gridCol w:w="5124"/>
        <w:tblGridChange w:id="0">
          <w:tblGrid>
            <w:gridCol w:w="2689"/>
            <w:gridCol w:w="1559"/>
            <w:gridCol w:w="512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Main conclusions and meetings planned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visualisation front end and back end system finalised.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will utilise Anaconda for Image Processing system.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Air sensory system readings developed and tested.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9657533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9746277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9958711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9561498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9181016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3543"/>
        <w:gridCol w:w="1144"/>
        <w:tblGridChange w:id="0">
          <w:tblGrid>
            <w:gridCol w:w="4503"/>
            <w:gridCol w:w="3543"/>
            <w:gridCol w:w="1144"/>
          </w:tblGrid>
        </w:tblGridChange>
      </w:tblGrid>
      <w:tr>
        <w:trPr>
          <w:trHeight w:val="102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A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173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A4">
            <w:pPr>
              <w:pStyle w:val="Heading3"/>
              <w:tabs>
                <w:tab w:val="left" w:pos="2018"/>
              </w:tabs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subsystem 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CAD model revisited and discussed, continue working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Alexander Iftene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Air sensory systems alpha stage development achieved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Image Processing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James Arnold and Oliver Campbell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Continue to develop on web visualisation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7"/>
        <w:gridCol w:w="560"/>
        <w:gridCol w:w="963"/>
        <w:gridCol w:w="2908"/>
        <w:gridCol w:w="778"/>
        <w:gridCol w:w="2155"/>
        <w:tblGridChange w:id="0">
          <w:tblGrid>
            <w:gridCol w:w="1987"/>
            <w:gridCol w:w="560"/>
            <w:gridCol w:w="963"/>
            <w:gridCol w:w="2908"/>
            <w:gridCol w:w="778"/>
            <w:gridCol w:w="215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Style w:val="Heading1"/>
              <w:tabs>
                <w:tab w:val="center" w:pos="432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0" distT="0" distL="0" distR="0">
                  <wp:extent cx="1781175" cy="55245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sz w:val="48"/>
                <w:szCs w:val="48"/>
                <w:rtl w:val="0"/>
              </w:rPr>
              <w:t xml:space="preserve">EGH455-Team #2(Week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Style w:val="Heading1"/>
              <w:tabs>
                <w:tab w:val="center" w:pos="43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O303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Author: </w:t>
            </w:r>
          </w:p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Alexander Iftene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20/08/2020</w:t>
            </w:r>
          </w:p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Time: 1300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Time: 1330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Subject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Finalise CAD model design, dedicate resources to development of PMP and discuss progress on respective subsystems.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Pages: 2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Agenda: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Dissect parts for PMP.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Allocate jobs for development of PMP document.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Touch base with Web Visualisation and Air Quality Sensor progress.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 framework for Image Processing team.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Attendants: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lead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initials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 and 3D CAD Designer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PM/3DCADD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Web Visualisation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WV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Air Quality and Sensors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AQS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</w:tbl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3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1559"/>
        <w:gridCol w:w="5124"/>
        <w:tblGridChange w:id="0">
          <w:tblGrid>
            <w:gridCol w:w="2689"/>
            <w:gridCol w:w="1559"/>
            <w:gridCol w:w="512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Main conclusions and meetings planned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 model finalised.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drive set up for development of PMP and allocated jobs.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Visualisation framework finalised.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Process framework finalised.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PMP progress check for next meeting.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9657533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9746277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9958711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9561498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9181016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3543"/>
        <w:gridCol w:w="1144"/>
        <w:tblGridChange w:id="0">
          <w:tblGrid>
            <w:gridCol w:w="4503"/>
            <w:gridCol w:w="3543"/>
            <w:gridCol w:w="1144"/>
          </w:tblGrid>
        </w:tblGridChange>
      </w:tblGrid>
      <w:tr>
        <w:trPr>
          <w:trHeight w:val="102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3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173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23E">
            <w:pPr>
              <w:pStyle w:val="Heading3"/>
              <w:tabs>
                <w:tab w:val="left" w:pos="2018"/>
              </w:tabs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subsystem 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PMP sections designated to 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Alexander Iftene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Discussed Image Processing framework and method to develop training 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James Arnold and Oliver Campbell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PMP and progress 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ConOps finalised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7"/>
        <w:gridCol w:w="560"/>
        <w:gridCol w:w="963"/>
        <w:gridCol w:w="2908"/>
        <w:gridCol w:w="778"/>
        <w:gridCol w:w="2155"/>
        <w:tblGridChange w:id="0">
          <w:tblGrid>
            <w:gridCol w:w="1987"/>
            <w:gridCol w:w="560"/>
            <w:gridCol w:w="963"/>
            <w:gridCol w:w="2908"/>
            <w:gridCol w:w="778"/>
            <w:gridCol w:w="215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Style w:val="Heading1"/>
              <w:tabs>
                <w:tab w:val="center" w:pos="432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0" distT="0" distL="0" distR="0">
                  <wp:extent cx="1781175" cy="55245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sz w:val="48"/>
                <w:szCs w:val="48"/>
                <w:rtl w:val="0"/>
              </w:rPr>
              <w:t xml:space="preserve">EGH455-Team #2(Week 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Style w:val="Heading1"/>
              <w:tabs>
                <w:tab w:val="center" w:pos="43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2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O303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Author: </w:t>
            </w:r>
          </w:p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Alexander Iftene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26/08/2020</w:t>
            </w:r>
          </w:p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Time: 1100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Time: 1700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Subject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Finalise PMP document for submission.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Pages: 2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Agenda: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progress for PMP.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on WP for each group member.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Finalise ConOps and Gantt Chart.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System Architecture.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Preliminary Subsystem Designs for each member.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Attendants: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lead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 initials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 and 3D CAD Designer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PM/3DCADD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Web Visualisation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WV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Air Quality and Sensors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AQS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Targeting Acquisition and Image Processing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TAIP</w:t>
            </w:r>
          </w:p>
        </w:tc>
      </w:tr>
    </w:tbl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3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1559"/>
        <w:gridCol w:w="5124"/>
        <w:tblGridChange w:id="0">
          <w:tblGrid>
            <w:gridCol w:w="2689"/>
            <w:gridCol w:w="1559"/>
            <w:gridCol w:w="512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Main conclusions and meetings planned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PMP must be finalised before due date.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understand what needs to be done for PMP.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Discussed and dissected WP for each member.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Added more documents to Google Drive for PMP development.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report for each respective subsystem for next meeting.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/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9657533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9746277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Oliver Campbell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9958711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Adrian J. Hiltunen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9561498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AJH</w:t>
            </w:r>
          </w:p>
        </w:tc>
      </w:tr>
      <w:tr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James Arnold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9181016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3543"/>
        <w:gridCol w:w="1144"/>
        <w:tblGridChange w:id="0">
          <w:tblGrid>
            <w:gridCol w:w="4503"/>
            <w:gridCol w:w="3543"/>
            <w:gridCol w:w="1144"/>
          </w:tblGrid>
        </w:tblGridChange>
      </w:tblGrid>
      <w:tr>
        <w:trPr>
          <w:trHeight w:val="102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D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173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2D8">
            <w:pPr>
              <w:pStyle w:val="Heading3"/>
              <w:tabs>
                <w:tab w:val="left" w:pos="2018"/>
              </w:tabs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subsystem 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PMP Gantt Chart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Adrian J. Hiltunen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PMP System Architecture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Brian Sivertsen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PMP Meeting Minutes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PMP ConOps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Alexander Iftene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WPs finalised and imported into PMP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James Arnold and Oliver Campbell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Finalise rest of PMP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28/08/20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center" w:pos="4320"/>
      </w:tabs>
      <w:spacing w:after="0" w:lin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1B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E128B8"/>
    <w:pPr>
      <w:keepNext w:val="1"/>
      <w:tabs>
        <w:tab w:val="center" w:pos="4320"/>
      </w:tabs>
      <w:spacing w:after="0" w:line="240" w:lineRule="auto"/>
      <w:outlineLvl w:val="0"/>
    </w:pPr>
    <w:rPr>
      <w:rFonts w:cs="Times New Roman" w:eastAsia="Times New Roman"/>
      <w:b w:val="1"/>
      <w:bCs w:val="1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201B49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01B49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rsid w:val="00E128B8"/>
    <w:rPr>
      <w:rFonts w:ascii="Times New Roman" w:cs="Times New Roman" w:eastAsia="Times New Roman" w:hAnsi="Times New Roman"/>
      <w:b w:val="1"/>
      <w:bCs w:val="1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 w:val="1"/>
    <w:rsid w:val="00E128B8"/>
    <w:pPr>
      <w:spacing w:after="0" w:line="240" w:lineRule="auto"/>
      <w:ind w:left="720"/>
      <w:contextualSpacing w:val="1"/>
    </w:pPr>
    <w:rPr>
      <w:rFonts w:cs="Times New Roman" w:eastAsia="Times New Roman"/>
      <w:szCs w:val="24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201B49"/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Header">
    <w:name w:val="header"/>
    <w:basedOn w:val="Normal"/>
    <w:link w:val="HeaderChar"/>
    <w:uiPriority w:val="99"/>
    <w:rsid w:val="00E128B8"/>
    <w:pPr>
      <w:tabs>
        <w:tab w:val="center" w:pos="4320"/>
        <w:tab w:val="right" w:pos="8640"/>
      </w:tabs>
      <w:spacing w:after="0" w:line="240" w:lineRule="auto"/>
    </w:pPr>
    <w:rPr>
      <w:rFonts w:cs="Times New Roman" w:eastAsia="Times New Roman"/>
      <w:szCs w:val="24"/>
      <w:lang w:val="en-GB"/>
    </w:rPr>
  </w:style>
  <w:style w:type="character" w:styleId="HeaderChar" w:customStyle="1">
    <w:name w:val="Header Char"/>
    <w:basedOn w:val="DefaultParagraphFont"/>
    <w:link w:val="Header"/>
    <w:uiPriority w:val="99"/>
    <w:rsid w:val="00E128B8"/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7F1A2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1A2D"/>
  </w:style>
  <w:style w:type="character" w:styleId="apple-converted-space" w:customStyle="1">
    <w:name w:val="apple-converted-space"/>
    <w:basedOn w:val="DefaultParagraphFont"/>
    <w:rsid w:val="00E505C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A66A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A66AC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01B49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ek8WhQi8+51gRphrz2tieC7rvw==">AMUW2mWIgDjNCr5DOF02BNHTq4XB1s6gdvIBwzRBZC033F5u3boX8dyLZ+uC90Ho84/pUILMqOxKdt27uW/pabiKVM6EWC2D+83uHhSj3W2c44JmdR7Td9I=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2020-08-27T06:25:00Z</dcterms:created>
  <dc:creator>Joshua Romero</dc:creator>
</cp:coreProperties>
</file>