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A54DC" w14:textId="77777777" w:rsidR="005729E4" w:rsidRDefault="00CF7563">
      <w:pPr>
        <w:pStyle w:val="a7"/>
      </w:pPr>
      <w:r>
        <w:rPr>
          <w:bCs/>
          <w:caps/>
          <w:color w:val="000000"/>
          <w:sz w:val="28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DE66B30" w14:textId="77777777" w:rsidR="005729E4" w:rsidRDefault="00CF7563">
      <w:pPr>
        <w:pStyle w:val="a7"/>
      </w:pPr>
      <w:r>
        <w:rPr>
          <w:bCs/>
          <w:caps/>
          <w:color w:val="000000"/>
          <w:sz w:val="28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BAB069A" w14:textId="77777777" w:rsidR="005729E4" w:rsidRDefault="005729E4">
      <w:pPr>
        <w:pStyle w:val="a5"/>
        <w:jc w:val="center"/>
        <w:rPr>
          <w:sz w:val="28"/>
        </w:rPr>
      </w:pPr>
    </w:p>
    <w:p w14:paraId="2B2906A8" w14:textId="77777777" w:rsidR="005729E4" w:rsidRDefault="00CF7563">
      <w:pPr>
        <w:pStyle w:val="a5"/>
        <w:ind w:left="708"/>
        <w:jc w:val="center"/>
      </w:pPr>
      <w:r>
        <w:rPr>
          <w:b/>
          <w:sz w:val="28"/>
        </w:rPr>
        <w:t>Факультет программной инженерии и компьютерной техники</w:t>
      </w:r>
    </w:p>
    <w:p w14:paraId="5FF12429" w14:textId="77777777" w:rsidR="005729E4" w:rsidRDefault="005729E4">
      <w:pPr>
        <w:pStyle w:val="a5"/>
        <w:ind w:left="708"/>
        <w:jc w:val="center"/>
        <w:rPr>
          <w:b/>
          <w:sz w:val="18"/>
          <w:szCs w:val="16"/>
        </w:rPr>
      </w:pPr>
    </w:p>
    <w:p w14:paraId="41051D86" w14:textId="77777777" w:rsidR="005729E4" w:rsidRDefault="00CF7563">
      <w:pPr>
        <w:pStyle w:val="a5"/>
        <w:ind w:left="708"/>
        <w:jc w:val="center"/>
      </w:pPr>
      <w:r>
        <w:rPr>
          <w:b/>
          <w:sz w:val="28"/>
        </w:rPr>
        <w:t>Кафедра вычислительной техники</w:t>
      </w:r>
    </w:p>
    <w:p w14:paraId="7C4A7558" w14:textId="77777777" w:rsidR="005729E4" w:rsidRDefault="005729E4"/>
    <w:p w14:paraId="4F849EBD" w14:textId="77777777" w:rsidR="005729E4" w:rsidRDefault="005729E4"/>
    <w:p w14:paraId="2DCA968C" w14:textId="77777777" w:rsidR="005729E4" w:rsidRDefault="005729E4"/>
    <w:p w14:paraId="4FFE4330" w14:textId="77777777" w:rsidR="005729E4" w:rsidRDefault="005729E4"/>
    <w:p w14:paraId="68646978" w14:textId="77777777" w:rsidR="005729E4" w:rsidRDefault="00CF7563">
      <w:pPr>
        <w:jc w:val="center"/>
      </w:pPr>
      <w:r>
        <w:rPr>
          <w:b/>
        </w:rPr>
        <w:t xml:space="preserve">ЛАБОРАТОРНАЯ РАБОТА № 1 </w:t>
      </w:r>
    </w:p>
    <w:p w14:paraId="6F2F030C" w14:textId="77777777" w:rsidR="005729E4" w:rsidRDefault="00CF7563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«Исследование метода подавления случайного шума путем когерентного накопления сигнала»</w:t>
      </w:r>
    </w:p>
    <w:p w14:paraId="7994D71F" w14:textId="77777777" w:rsidR="005729E4" w:rsidRDefault="00CF7563">
      <w:pPr>
        <w:jc w:val="center"/>
      </w:pPr>
      <w:r>
        <w:rPr>
          <w:b/>
        </w:rPr>
        <w:t xml:space="preserve">ПО ДИСЦИПЛИНЕ </w:t>
      </w:r>
    </w:p>
    <w:p w14:paraId="70E347D2" w14:textId="77777777" w:rsidR="002F48C5" w:rsidRDefault="002F48C5">
      <w:pPr>
        <w:jc w:val="center"/>
        <w:rPr>
          <w:b/>
        </w:rPr>
      </w:pPr>
      <w:r>
        <w:rPr>
          <w:b/>
        </w:rPr>
        <w:t>«ЦИФРОВАЯ ОБРАБОТКА СИГНАЛОВ »</w:t>
      </w:r>
    </w:p>
    <w:p w14:paraId="4E86BF08" w14:textId="652E1C7D" w:rsidR="005729E4" w:rsidRDefault="00CF7563">
      <w:pPr>
        <w:jc w:val="center"/>
      </w:pPr>
      <w:r>
        <w:rPr>
          <w:b/>
        </w:rPr>
        <w:t xml:space="preserve">ВАРИАНТ </w:t>
      </w:r>
      <w:r w:rsidR="003A39AA">
        <w:rPr>
          <w:b/>
        </w:rPr>
        <w:t>1</w:t>
      </w:r>
    </w:p>
    <w:p w14:paraId="225B7584" w14:textId="77777777" w:rsidR="005729E4" w:rsidRDefault="005729E4">
      <w:pPr>
        <w:rPr>
          <w:sz w:val="28"/>
        </w:rPr>
      </w:pPr>
    </w:p>
    <w:p w14:paraId="29B81A1A" w14:textId="77777777" w:rsidR="005729E4" w:rsidRDefault="005729E4">
      <w:pPr>
        <w:rPr>
          <w:sz w:val="28"/>
        </w:rPr>
      </w:pPr>
    </w:p>
    <w:p w14:paraId="16CE266C" w14:textId="77777777" w:rsidR="005729E4" w:rsidRDefault="005729E4">
      <w:pPr>
        <w:rPr>
          <w:sz w:val="28"/>
        </w:rPr>
      </w:pPr>
    </w:p>
    <w:p w14:paraId="7DA4C1F1" w14:textId="77777777" w:rsidR="005729E4" w:rsidRDefault="005729E4">
      <w:pPr>
        <w:rPr>
          <w:sz w:val="28"/>
        </w:rPr>
      </w:pPr>
    </w:p>
    <w:p w14:paraId="34B12A0C" w14:textId="77777777" w:rsidR="005729E4" w:rsidRDefault="00CF7563">
      <w:pPr>
        <w:tabs>
          <w:tab w:val="left" w:pos="6945"/>
        </w:tabs>
        <w:jc w:val="right"/>
      </w:pPr>
      <w:r>
        <w:rPr>
          <w:sz w:val="28"/>
        </w:rPr>
        <w:t xml:space="preserve">Выполнили: </w:t>
      </w:r>
    </w:p>
    <w:p w14:paraId="1904EDCB" w14:textId="39F927F0" w:rsidR="005729E4" w:rsidRDefault="003A39AA">
      <w:pPr>
        <w:tabs>
          <w:tab w:val="left" w:pos="6945"/>
        </w:tabs>
        <w:jc w:val="right"/>
        <w:rPr>
          <w:sz w:val="28"/>
        </w:rPr>
      </w:pPr>
      <w:r>
        <w:rPr>
          <w:sz w:val="28"/>
        </w:rPr>
        <w:t>Ванцев А.О.</w:t>
      </w:r>
    </w:p>
    <w:p w14:paraId="1B16B81C" w14:textId="38251B48" w:rsidR="00CF7563" w:rsidRDefault="003A39AA">
      <w:pPr>
        <w:tabs>
          <w:tab w:val="left" w:pos="6945"/>
        </w:tabs>
        <w:jc w:val="right"/>
      </w:pPr>
      <w:r>
        <w:rPr>
          <w:sz w:val="28"/>
        </w:rPr>
        <w:t>Сорокин С.С.</w:t>
      </w:r>
    </w:p>
    <w:p w14:paraId="6D234C26" w14:textId="14FB0794" w:rsidR="005729E4" w:rsidRDefault="00CF7563">
      <w:pPr>
        <w:tabs>
          <w:tab w:val="left" w:pos="6945"/>
        </w:tabs>
        <w:jc w:val="right"/>
      </w:pPr>
      <w:r>
        <w:rPr>
          <w:sz w:val="28"/>
        </w:rPr>
        <w:t xml:space="preserve">Группа: </w:t>
      </w:r>
      <w:r>
        <w:rPr>
          <w:sz w:val="28"/>
          <w:lang w:val="en-US"/>
        </w:rPr>
        <w:t>P</w:t>
      </w:r>
      <w:r>
        <w:rPr>
          <w:sz w:val="28"/>
        </w:rPr>
        <w:t>340</w:t>
      </w:r>
      <w:r w:rsidR="003A39AA">
        <w:rPr>
          <w:sz w:val="28"/>
        </w:rPr>
        <w:t>0</w:t>
      </w:r>
    </w:p>
    <w:p w14:paraId="7E2D51FA" w14:textId="77777777" w:rsidR="005729E4" w:rsidRDefault="00CF7563">
      <w:pPr>
        <w:tabs>
          <w:tab w:val="left" w:pos="6945"/>
        </w:tabs>
        <w:jc w:val="right"/>
      </w:pPr>
      <w:r>
        <w:rPr>
          <w:sz w:val="28"/>
        </w:rPr>
        <w:t>Преподаватель: Тропченко Андрей Александрович</w:t>
      </w:r>
    </w:p>
    <w:p w14:paraId="2BAECD8C" w14:textId="77777777" w:rsidR="005729E4" w:rsidRDefault="005729E4"/>
    <w:p w14:paraId="6C1032B9" w14:textId="77777777" w:rsidR="005729E4" w:rsidRDefault="005729E4"/>
    <w:p w14:paraId="4476CC42" w14:textId="77777777" w:rsidR="005729E4" w:rsidRDefault="005729E4"/>
    <w:p w14:paraId="1C86CCEE" w14:textId="77777777" w:rsidR="005729E4" w:rsidRDefault="005729E4">
      <w:pPr>
        <w:tabs>
          <w:tab w:val="left" w:pos="3105"/>
        </w:tabs>
        <w:jc w:val="center"/>
        <w:rPr>
          <w:sz w:val="28"/>
        </w:rPr>
      </w:pPr>
    </w:p>
    <w:p w14:paraId="7A708ED7" w14:textId="77777777" w:rsidR="005729E4" w:rsidRDefault="005729E4">
      <w:pPr>
        <w:tabs>
          <w:tab w:val="left" w:pos="3105"/>
        </w:tabs>
        <w:jc w:val="center"/>
        <w:rPr>
          <w:sz w:val="28"/>
        </w:rPr>
      </w:pPr>
    </w:p>
    <w:p w14:paraId="4B24B9C7" w14:textId="77777777" w:rsidR="005729E4" w:rsidRDefault="005729E4">
      <w:pPr>
        <w:tabs>
          <w:tab w:val="left" w:pos="3105"/>
        </w:tabs>
        <w:jc w:val="center"/>
        <w:rPr>
          <w:sz w:val="28"/>
        </w:rPr>
      </w:pPr>
    </w:p>
    <w:p w14:paraId="5AF7E1E1" w14:textId="77777777" w:rsidR="005729E4" w:rsidRDefault="005729E4">
      <w:pPr>
        <w:tabs>
          <w:tab w:val="left" w:pos="3105"/>
        </w:tabs>
        <w:jc w:val="center"/>
        <w:rPr>
          <w:sz w:val="28"/>
        </w:rPr>
      </w:pPr>
    </w:p>
    <w:p w14:paraId="72A165BA" w14:textId="77777777" w:rsidR="005729E4" w:rsidRDefault="005729E4">
      <w:pPr>
        <w:tabs>
          <w:tab w:val="left" w:pos="3105"/>
        </w:tabs>
        <w:jc w:val="center"/>
        <w:rPr>
          <w:sz w:val="28"/>
        </w:rPr>
      </w:pPr>
    </w:p>
    <w:p w14:paraId="34C88D7A" w14:textId="77777777" w:rsidR="005729E4" w:rsidRDefault="005729E4">
      <w:pPr>
        <w:tabs>
          <w:tab w:val="left" w:pos="3105"/>
        </w:tabs>
        <w:jc w:val="center"/>
        <w:rPr>
          <w:sz w:val="28"/>
        </w:rPr>
      </w:pPr>
    </w:p>
    <w:p w14:paraId="0CE8535F" w14:textId="77777777" w:rsidR="005729E4" w:rsidRDefault="005729E4">
      <w:pPr>
        <w:tabs>
          <w:tab w:val="left" w:pos="3105"/>
        </w:tabs>
        <w:jc w:val="center"/>
        <w:rPr>
          <w:sz w:val="28"/>
        </w:rPr>
      </w:pPr>
    </w:p>
    <w:p w14:paraId="47D31304" w14:textId="77777777" w:rsidR="005729E4" w:rsidRDefault="005729E4">
      <w:pPr>
        <w:tabs>
          <w:tab w:val="left" w:pos="3105"/>
        </w:tabs>
        <w:jc w:val="center"/>
        <w:rPr>
          <w:sz w:val="28"/>
        </w:rPr>
      </w:pPr>
    </w:p>
    <w:p w14:paraId="078D6071" w14:textId="77777777" w:rsidR="005729E4" w:rsidRDefault="005729E4">
      <w:pPr>
        <w:tabs>
          <w:tab w:val="left" w:pos="3105"/>
        </w:tabs>
        <w:jc w:val="center"/>
        <w:rPr>
          <w:sz w:val="28"/>
        </w:rPr>
      </w:pPr>
    </w:p>
    <w:p w14:paraId="55B97650" w14:textId="77777777" w:rsidR="005729E4" w:rsidRDefault="005729E4">
      <w:pPr>
        <w:tabs>
          <w:tab w:val="left" w:pos="3105"/>
        </w:tabs>
        <w:jc w:val="center"/>
        <w:rPr>
          <w:sz w:val="28"/>
        </w:rPr>
      </w:pPr>
    </w:p>
    <w:p w14:paraId="46FCBBCB" w14:textId="77777777" w:rsidR="005729E4" w:rsidRDefault="005729E4">
      <w:pPr>
        <w:tabs>
          <w:tab w:val="left" w:pos="3105"/>
        </w:tabs>
        <w:jc w:val="center"/>
        <w:rPr>
          <w:sz w:val="28"/>
        </w:rPr>
      </w:pPr>
    </w:p>
    <w:p w14:paraId="68BD47B1" w14:textId="77777777" w:rsidR="005729E4" w:rsidRDefault="00CF7563">
      <w:pPr>
        <w:tabs>
          <w:tab w:val="left" w:pos="3105"/>
        </w:tabs>
        <w:jc w:val="center"/>
      </w:pPr>
      <w:r>
        <w:rPr>
          <w:sz w:val="28"/>
        </w:rPr>
        <w:t xml:space="preserve">Санкт-Петербург </w:t>
      </w:r>
    </w:p>
    <w:p w14:paraId="40742F30" w14:textId="4B9C1316" w:rsidR="005729E4" w:rsidRPr="005324C6" w:rsidRDefault="00CF7563">
      <w:pPr>
        <w:tabs>
          <w:tab w:val="left" w:pos="3105"/>
        </w:tabs>
        <w:jc w:val="center"/>
        <w:sectPr w:rsidR="005729E4" w:rsidRPr="005324C6">
          <w:pgSz w:w="11906" w:h="16838"/>
          <w:pgMar w:top="1134" w:right="850" w:bottom="1134" w:left="851" w:header="0" w:footer="0" w:gutter="0"/>
          <w:cols w:space="720"/>
          <w:formProt w:val="0"/>
          <w:docGrid w:linePitch="381" w:charSpace="-6145"/>
        </w:sectPr>
      </w:pPr>
      <w:bookmarkStart w:id="0" w:name="__DdeLink__2982_869744543"/>
      <w:r>
        <w:rPr>
          <w:sz w:val="28"/>
        </w:rPr>
        <w:t>201</w:t>
      </w:r>
      <w:bookmarkEnd w:id="0"/>
      <w:r w:rsidR="005324C6" w:rsidRPr="005324C6">
        <w:rPr>
          <w:sz w:val="28"/>
        </w:rPr>
        <w:t>9</w:t>
      </w:r>
    </w:p>
    <w:p w14:paraId="44430EC4" w14:textId="7333AA8D" w:rsidR="005729E4" w:rsidRPr="005324C6" w:rsidRDefault="00CF7563" w:rsidP="005324C6">
      <w:pPr>
        <w:pStyle w:val="a4"/>
        <w:rPr>
          <w:rStyle w:val="ListLabel3"/>
        </w:rPr>
      </w:pPr>
      <w:r>
        <w:lastRenderedPageBreak/>
        <w:t>1.Задание</w:t>
      </w:r>
    </w:p>
    <w:p w14:paraId="5B9A563C" w14:textId="77777777" w:rsidR="005729E4" w:rsidRDefault="00CF7563">
      <w:pPr>
        <w:pStyle w:val="a9"/>
        <w:ind w:firstLine="708"/>
        <w:jc w:val="both"/>
        <w:rPr>
          <w:color w:val="000000"/>
        </w:rPr>
      </w:pPr>
      <w:r>
        <w:rPr>
          <w:color w:val="000000"/>
        </w:rPr>
        <w:t>Цель работы – определение возможностей метода когерентного накопления для случаев стационарного и квазистационарного сигнала.</w:t>
      </w:r>
    </w:p>
    <w:p w14:paraId="4AEB1E41" w14:textId="77777777" w:rsidR="005729E4" w:rsidRDefault="00CF7563">
      <w:pPr>
        <w:pStyle w:val="a9"/>
        <w:ind w:firstLine="708"/>
        <w:jc w:val="both"/>
        <w:rPr>
          <w:color w:val="000000"/>
        </w:rPr>
      </w:pPr>
      <w:r>
        <w:rPr>
          <w:color w:val="000000"/>
        </w:rPr>
        <w:t>Пусть на входе системы наблюдается смесь полезного сигнала и случайного белого шума (т.е. шума с равномерным распределением спектральной плотности). Сигнал является стационарным и описывается от выборки к выборке неизменной функцией (например, является синусоидальным сигналом постоянной частоты и с постоянной начальной фазой). При этом на входе шум по своей амплитуде в несколько раз превышает амплитуду сигнала. Путем когерентного накопления входной смеси для ряда выборок удается увеличить соотношение сигнал/шум.</w:t>
      </w:r>
    </w:p>
    <w:tbl>
      <w:tblPr>
        <w:tblStyle w:val="ab"/>
        <w:tblW w:w="8368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45"/>
        <w:gridCol w:w="1818"/>
        <w:gridCol w:w="1625"/>
        <w:gridCol w:w="1634"/>
        <w:gridCol w:w="2846"/>
      </w:tblGrid>
      <w:tr w:rsidR="005729E4" w14:paraId="66BE87F0" w14:textId="77777777">
        <w:trPr>
          <w:jc w:val="center"/>
        </w:trPr>
        <w:tc>
          <w:tcPr>
            <w:tcW w:w="445" w:type="dxa"/>
            <w:shd w:val="clear" w:color="auto" w:fill="auto"/>
            <w:tcMar>
              <w:left w:w="103" w:type="dxa"/>
            </w:tcMar>
            <w:vAlign w:val="center"/>
          </w:tcPr>
          <w:p w14:paraId="38F47104" w14:textId="77777777" w:rsidR="005729E4" w:rsidRDefault="00CF7563">
            <w:pPr>
              <w:pStyle w:val="a9"/>
              <w:jc w:val="center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1818" w:type="dxa"/>
            <w:shd w:val="clear" w:color="auto" w:fill="auto"/>
            <w:tcMar>
              <w:left w:w="103" w:type="dxa"/>
            </w:tcMar>
            <w:vAlign w:val="center"/>
          </w:tcPr>
          <w:p w14:paraId="14A07249" w14:textId="77777777" w:rsidR="005729E4" w:rsidRDefault="00CF7563">
            <w:pPr>
              <w:pStyle w:val="a9"/>
              <w:jc w:val="center"/>
              <w:rPr>
                <w:color w:val="000000"/>
              </w:rPr>
            </w:pPr>
            <w:r>
              <w:rPr>
                <w:color w:val="000000"/>
              </w:rPr>
              <w:t>Вид сигнала</w:t>
            </w:r>
          </w:p>
        </w:tc>
        <w:tc>
          <w:tcPr>
            <w:tcW w:w="1625" w:type="dxa"/>
            <w:shd w:val="clear" w:color="auto" w:fill="auto"/>
            <w:tcMar>
              <w:left w:w="103" w:type="dxa"/>
            </w:tcMar>
            <w:vAlign w:val="center"/>
          </w:tcPr>
          <w:p w14:paraId="6A4D071A" w14:textId="77777777" w:rsidR="005729E4" w:rsidRDefault="00CF7563">
            <w:pPr>
              <w:pStyle w:val="a9"/>
              <w:jc w:val="center"/>
              <w:rPr>
                <w:color w:val="000000"/>
              </w:rPr>
            </w:pPr>
            <w:r>
              <w:rPr>
                <w:color w:val="000000"/>
              </w:rPr>
              <w:t>Соотношение</w:t>
            </w:r>
          </w:p>
          <w:p w14:paraId="28164D35" w14:textId="77777777" w:rsidR="005729E4" w:rsidRDefault="00CF7563">
            <w:pPr>
              <w:pStyle w:val="a9"/>
              <w:jc w:val="center"/>
              <w:rPr>
                <w:color w:val="000000"/>
              </w:rPr>
            </w:pPr>
            <w:r>
              <w:rPr>
                <w:color w:val="000000"/>
              </w:rPr>
              <w:t>сигнал/шум</w:t>
            </w:r>
          </w:p>
        </w:tc>
        <w:tc>
          <w:tcPr>
            <w:tcW w:w="1634" w:type="dxa"/>
            <w:shd w:val="clear" w:color="auto" w:fill="auto"/>
            <w:tcMar>
              <w:left w:w="103" w:type="dxa"/>
            </w:tcMar>
            <w:vAlign w:val="center"/>
          </w:tcPr>
          <w:p w14:paraId="7A9CBF25" w14:textId="77777777" w:rsidR="005729E4" w:rsidRDefault="00CF7563">
            <w:pPr>
              <w:pStyle w:val="a9"/>
              <w:jc w:val="center"/>
              <w:rPr>
                <w:color w:val="000000"/>
              </w:rPr>
            </w:pPr>
            <w:r>
              <w:rPr>
                <w:color w:val="000000"/>
              </w:rPr>
              <w:t>Число циклов</w:t>
            </w:r>
          </w:p>
          <w:p w14:paraId="6A5DE6ED" w14:textId="77777777" w:rsidR="005729E4" w:rsidRDefault="00CF7563">
            <w:pPr>
              <w:pStyle w:val="a9"/>
              <w:jc w:val="center"/>
              <w:rPr>
                <w:color w:val="000000"/>
              </w:rPr>
            </w:pPr>
            <w:r>
              <w:rPr>
                <w:color w:val="000000"/>
              </w:rPr>
              <w:t>накопления</w:t>
            </w:r>
          </w:p>
        </w:tc>
        <w:tc>
          <w:tcPr>
            <w:tcW w:w="2846" w:type="dxa"/>
            <w:shd w:val="clear" w:color="auto" w:fill="auto"/>
            <w:tcMar>
              <w:left w:w="103" w:type="dxa"/>
            </w:tcMar>
            <w:vAlign w:val="center"/>
          </w:tcPr>
          <w:p w14:paraId="2F70EEEF" w14:textId="77777777" w:rsidR="005729E4" w:rsidRDefault="00CF7563">
            <w:pPr>
              <w:pStyle w:val="a9"/>
              <w:jc w:val="center"/>
              <w:rPr>
                <w:color w:val="000000"/>
              </w:rPr>
            </w:pPr>
            <w:r>
              <w:rPr>
                <w:color w:val="000000"/>
              </w:rPr>
              <w:t>Пределы изменения</w:t>
            </w:r>
          </w:p>
          <w:p w14:paraId="1A8B22B0" w14:textId="77777777" w:rsidR="005729E4" w:rsidRDefault="00CF7563">
            <w:pPr>
              <w:pStyle w:val="a9"/>
              <w:jc w:val="center"/>
              <w:rPr>
                <w:color w:val="000000"/>
              </w:rPr>
            </w:pPr>
            <w:r>
              <w:rPr>
                <w:color w:val="000000"/>
              </w:rPr>
              <w:t>соотношения сигнал/шум</w:t>
            </w:r>
          </w:p>
        </w:tc>
      </w:tr>
      <w:tr w:rsidR="005729E4" w14:paraId="70158E46" w14:textId="77777777">
        <w:trPr>
          <w:jc w:val="center"/>
        </w:trPr>
        <w:tc>
          <w:tcPr>
            <w:tcW w:w="445" w:type="dxa"/>
            <w:shd w:val="clear" w:color="auto" w:fill="auto"/>
            <w:tcMar>
              <w:left w:w="103" w:type="dxa"/>
            </w:tcMar>
            <w:vAlign w:val="center"/>
          </w:tcPr>
          <w:p w14:paraId="3671DF66" w14:textId="570923E0" w:rsidR="005729E4" w:rsidRDefault="003A39AA">
            <w:pPr>
              <w:pStyle w:val="a9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bookmarkStart w:id="1" w:name="_GoBack"/>
            <w:bookmarkEnd w:id="1"/>
          </w:p>
        </w:tc>
        <w:tc>
          <w:tcPr>
            <w:tcW w:w="1818" w:type="dxa"/>
            <w:shd w:val="clear" w:color="auto" w:fill="auto"/>
            <w:tcMar>
              <w:left w:w="103" w:type="dxa"/>
            </w:tcMar>
            <w:vAlign w:val="center"/>
          </w:tcPr>
          <w:p w14:paraId="49942465" w14:textId="77777777" w:rsidR="005729E4" w:rsidRDefault="00CF7563">
            <w:pPr>
              <w:pStyle w:val="a9"/>
              <w:jc w:val="center"/>
              <w:rPr>
                <w:color w:val="000000"/>
              </w:rPr>
            </w:pPr>
            <w:r>
              <w:rPr>
                <w:color w:val="000000"/>
              </w:rPr>
              <w:t>Гармонический</w:t>
            </w:r>
          </w:p>
        </w:tc>
        <w:tc>
          <w:tcPr>
            <w:tcW w:w="1625" w:type="dxa"/>
            <w:shd w:val="clear" w:color="auto" w:fill="auto"/>
            <w:tcMar>
              <w:left w:w="103" w:type="dxa"/>
            </w:tcMar>
            <w:vAlign w:val="center"/>
          </w:tcPr>
          <w:p w14:paraId="53451673" w14:textId="77777777" w:rsidR="005729E4" w:rsidRDefault="00CF7563">
            <w:pPr>
              <w:pStyle w:val="a9"/>
              <w:jc w:val="center"/>
              <w:rPr>
                <w:color w:val="000000"/>
              </w:rPr>
            </w:pPr>
            <w:r>
              <w:rPr>
                <w:color w:val="000000"/>
              </w:rPr>
              <w:t>0,2</w:t>
            </w:r>
          </w:p>
        </w:tc>
        <w:tc>
          <w:tcPr>
            <w:tcW w:w="1634" w:type="dxa"/>
            <w:shd w:val="clear" w:color="auto" w:fill="auto"/>
            <w:tcMar>
              <w:left w:w="103" w:type="dxa"/>
            </w:tcMar>
            <w:vAlign w:val="center"/>
          </w:tcPr>
          <w:p w14:paraId="1C7B18DD" w14:textId="77777777" w:rsidR="005729E4" w:rsidRDefault="00CF7563">
            <w:pPr>
              <w:pStyle w:val="a9"/>
              <w:jc w:val="center"/>
              <w:rPr>
                <w:color w:val="000000"/>
              </w:rPr>
            </w:pPr>
            <w:r>
              <w:rPr>
                <w:color w:val="000000"/>
              </w:rPr>
              <w:t>до 500</w:t>
            </w:r>
          </w:p>
        </w:tc>
        <w:tc>
          <w:tcPr>
            <w:tcW w:w="2846" w:type="dxa"/>
            <w:shd w:val="clear" w:color="auto" w:fill="auto"/>
            <w:tcMar>
              <w:left w:w="103" w:type="dxa"/>
            </w:tcMar>
            <w:vAlign w:val="center"/>
          </w:tcPr>
          <w:p w14:paraId="39759D05" w14:textId="77777777" w:rsidR="005729E4" w:rsidRDefault="00CF7563">
            <w:pPr>
              <w:pStyle w:val="a9"/>
              <w:jc w:val="center"/>
              <w:rPr>
                <w:color w:val="000000"/>
              </w:rPr>
            </w:pPr>
            <w:r>
              <w:rPr>
                <w:color w:val="000000"/>
              </w:rPr>
              <w:t>0,1-2</w:t>
            </w:r>
          </w:p>
        </w:tc>
      </w:tr>
    </w:tbl>
    <w:p w14:paraId="05FFFBE2" w14:textId="77777777" w:rsidR="005729E4" w:rsidRDefault="005729E4">
      <w:pPr>
        <w:pStyle w:val="a9"/>
        <w:jc w:val="center"/>
        <w:rPr>
          <w:b/>
          <w:color w:val="000000"/>
        </w:rPr>
      </w:pPr>
    </w:p>
    <w:p w14:paraId="486EC8AB" w14:textId="77777777" w:rsidR="005729E4" w:rsidRDefault="00CF7563" w:rsidP="005324C6">
      <w:pPr>
        <w:pStyle w:val="a4"/>
      </w:pPr>
      <w:r>
        <w:t>2.Результаты моделирования</w:t>
      </w:r>
    </w:p>
    <w:p w14:paraId="5D153178" w14:textId="77777777" w:rsidR="005729E4" w:rsidRDefault="00CF7563">
      <w:pPr>
        <w:pStyle w:val="a9"/>
        <w:rPr>
          <w:b/>
          <w:color w:val="000000"/>
        </w:rPr>
      </w:pPr>
      <w:r>
        <w:rPr>
          <w:b/>
          <w:color w:val="000000"/>
        </w:rPr>
        <w:t>Стационарный сигнал</w:t>
      </w:r>
    </w:p>
    <w:p w14:paraId="1117B146" w14:textId="77777777" w:rsidR="005729E4" w:rsidRDefault="00CF7563">
      <w:pPr>
        <w:pStyle w:val="a9"/>
        <w:jc w:val="both"/>
        <w:rPr>
          <w:color w:val="000000"/>
        </w:rPr>
      </w:pPr>
      <w:r>
        <w:rPr>
          <w:color w:val="000000"/>
        </w:rPr>
        <w:t>а) соотношения сигнал/шум в выходной смеси от длительности накопления, т.е. числа накапливаемых выборок при неизменном соотношении сигнал/шум на входе; (число выборок накопления варьируется)</w:t>
      </w:r>
    </w:p>
    <w:p w14:paraId="54F87463" w14:textId="77777777" w:rsidR="005729E4" w:rsidRDefault="00CF7563">
      <w:pPr>
        <w:pStyle w:val="a9"/>
        <w:rPr>
          <w:color w:val="000000"/>
        </w:rPr>
      </w:pPr>
      <w:r>
        <w:rPr>
          <w:noProof/>
        </w:rPr>
        <w:drawing>
          <wp:inline distT="0" distB="0" distL="0" distR="0" wp14:anchorId="475B5AE3" wp14:editId="16BA9CF8">
            <wp:extent cx="5203825" cy="2456815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A95EF60" w14:textId="77777777" w:rsidR="005729E4" w:rsidRDefault="005729E4">
      <w:pPr>
        <w:pStyle w:val="a9"/>
        <w:rPr>
          <w:color w:val="000000"/>
        </w:rPr>
      </w:pPr>
    </w:p>
    <w:tbl>
      <w:tblPr>
        <w:tblStyle w:val="ab"/>
        <w:tblW w:w="198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31"/>
        <w:gridCol w:w="1257"/>
      </w:tblGrid>
      <w:tr w:rsidR="005729E4" w14:paraId="2110993E" w14:textId="77777777">
        <w:tc>
          <w:tcPr>
            <w:tcW w:w="731" w:type="dxa"/>
            <w:shd w:val="clear" w:color="auto" w:fill="auto"/>
            <w:tcMar>
              <w:left w:w="103" w:type="dxa"/>
            </w:tcMar>
          </w:tcPr>
          <w:p w14:paraId="450D27EA" w14:textId="77777777" w:rsidR="005729E4" w:rsidRDefault="00CF7563">
            <w:pPr>
              <w:pStyle w:val="a9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M</w:t>
            </w:r>
          </w:p>
        </w:tc>
        <w:tc>
          <w:tcPr>
            <w:tcW w:w="1257" w:type="dxa"/>
            <w:shd w:val="clear" w:color="auto" w:fill="auto"/>
            <w:tcMar>
              <w:left w:w="103" w:type="dxa"/>
            </w:tcMar>
          </w:tcPr>
          <w:p w14:paraId="24C12762" w14:textId="77777777" w:rsidR="005729E4" w:rsidRDefault="00CF7563">
            <w:pPr>
              <w:pStyle w:val="a9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SNR out</w:t>
            </w:r>
          </w:p>
        </w:tc>
      </w:tr>
      <w:tr w:rsidR="005729E4" w14:paraId="60665034" w14:textId="77777777">
        <w:tc>
          <w:tcPr>
            <w:tcW w:w="731" w:type="dxa"/>
            <w:shd w:val="clear" w:color="auto" w:fill="auto"/>
            <w:tcMar>
              <w:left w:w="103" w:type="dxa"/>
            </w:tcMar>
          </w:tcPr>
          <w:p w14:paraId="14D3B3AC" w14:textId="77777777" w:rsidR="005729E4" w:rsidRDefault="00CF7563">
            <w:pPr>
              <w:pStyle w:val="a9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25</w:t>
            </w:r>
          </w:p>
        </w:tc>
        <w:tc>
          <w:tcPr>
            <w:tcW w:w="1257" w:type="dxa"/>
            <w:shd w:val="clear" w:color="auto" w:fill="auto"/>
            <w:tcMar>
              <w:left w:w="103" w:type="dxa"/>
            </w:tcMar>
            <w:vAlign w:val="bottom"/>
          </w:tcPr>
          <w:p w14:paraId="18A0804A" w14:textId="77777777" w:rsidR="005729E4" w:rsidRDefault="00CF7563">
            <w:pPr>
              <w:pStyle w:val="a9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2,4314</w:t>
            </w:r>
          </w:p>
        </w:tc>
      </w:tr>
      <w:tr w:rsidR="005729E4" w14:paraId="3D58FF37" w14:textId="77777777">
        <w:tc>
          <w:tcPr>
            <w:tcW w:w="731" w:type="dxa"/>
            <w:shd w:val="clear" w:color="auto" w:fill="auto"/>
            <w:tcMar>
              <w:left w:w="103" w:type="dxa"/>
            </w:tcMar>
          </w:tcPr>
          <w:p w14:paraId="501FB301" w14:textId="77777777" w:rsidR="005729E4" w:rsidRDefault="00CF7563">
            <w:pPr>
              <w:pStyle w:val="a9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50</w:t>
            </w:r>
          </w:p>
        </w:tc>
        <w:tc>
          <w:tcPr>
            <w:tcW w:w="1257" w:type="dxa"/>
            <w:shd w:val="clear" w:color="auto" w:fill="auto"/>
            <w:tcMar>
              <w:left w:w="103" w:type="dxa"/>
            </w:tcMar>
            <w:vAlign w:val="bottom"/>
          </w:tcPr>
          <w:p w14:paraId="6B231E94" w14:textId="77777777" w:rsidR="005729E4" w:rsidRDefault="00CF7563">
            <w:pPr>
              <w:pStyle w:val="a9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3,8168</w:t>
            </w:r>
          </w:p>
        </w:tc>
      </w:tr>
      <w:tr w:rsidR="005729E4" w14:paraId="00E66B10" w14:textId="77777777">
        <w:tc>
          <w:tcPr>
            <w:tcW w:w="731" w:type="dxa"/>
            <w:shd w:val="clear" w:color="auto" w:fill="auto"/>
            <w:tcMar>
              <w:left w:w="103" w:type="dxa"/>
            </w:tcMar>
          </w:tcPr>
          <w:p w14:paraId="1A43A6BE" w14:textId="77777777" w:rsidR="005729E4" w:rsidRDefault="00CF7563">
            <w:pPr>
              <w:pStyle w:val="a9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100</w:t>
            </w:r>
          </w:p>
        </w:tc>
        <w:tc>
          <w:tcPr>
            <w:tcW w:w="1257" w:type="dxa"/>
            <w:shd w:val="clear" w:color="auto" w:fill="auto"/>
            <w:tcMar>
              <w:left w:w="103" w:type="dxa"/>
            </w:tcMar>
            <w:vAlign w:val="bottom"/>
          </w:tcPr>
          <w:p w14:paraId="30607E9F" w14:textId="77777777" w:rsidR="005729E4" w:rsidRDefault="00CF7563">
            <w:pPr>
              <w:pStyle w:val="a9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5,2106</w:t>
            </w:r>
          </w:p>
        </w:tc>
      </w:tr>
      <w:tr w:rsidR="005729E4" w14:paraId="6CF021FE" w14:textId="77777777">
        <w:tc>
          <w:tcPr>
            <w:tcW w:w="731" w:type="dxa"/>
            <w:shd w:val="clear" w:color="auto" w:fill="auto"/>
            <w:tcMar>
              <w:left w:w="103" w:type="dxa"/>
            </w:tcMar>
          </w:tcPr>
          <w:p w14:paraId="22A5FB5D" w14:textId="77777777" w:rsidR="005729E4" w:rsidRDefault="00CF7563">
            <w:pPr>
              <w:pStyle w:val="a9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150</w:t>
            </w:r>
          </w:p>
        </w:tc>
        <w:tc>
          <w:tcPr>
            <w:tcW w:w="1257" w:type="dxa"/>
            <w:shd w:val="clear" w:color="auto" w:fill="auto"/>
            <w:tcMar>
              <w:left w:w="103" w:type="dxa"/>
            </w:tcMar>
            <w:vAlign w:val="bottom"/>
          </w:tcPr>
          <w:p w14:paraId="54A8DB41" w14:textId="77777777" w:rsidR="005729E4" w:rsidRDefault="00CF7563">
            <w:pPr>
              <w:pStyle w:val="a9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6,3923</w:t>
            </w:r>
          </w:p>
        </w:tc>
      </w:tr>
      <w:tr w:rsidR="005729E4" w14:paraId="7B24C2DA" w14:textId="77777777">
        <w:tc>
          <w:tcPr>
            <w:tcW w:w="731" w:type="dxa"/>
            <w:shd w:val="clear" w:color="auto" w:fill="auto"/>
            <w:tcMar>
              <w:left w:w="103" w:type="dxa"/>
            </w:tcMar>
          </w:tcPr>
          <w:p w14:paraId="5354F978" w14:textId="77777777" w:rsidR="005729E4" w:rsidRDefault="00CF7563">
            <w:pPr>
              <w:pStyle w:val="a9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200</w:t>
            </w:r>
          </w:p>
        </w:tc>
        <w:tc>
          <w:tcPr>
            <w:tcW w:w="1257" w:type="dxa"/>
            <w:shd w:val="clear" w:color="auto" w:fill="auto"/>
            <w:tcMar>
              <w:left w:w="103" w:type="dxa"/>
            </w:tcMar>
            <w:vAlign w:val="bottom"/>
          </w:tcPr>
          <w:p w14:paraId="7DF35585" w14:textId="77777777" w:rsidR="005729E4" w:rsidRDefault="00CF7563">
            <w:pPr>
              <w:pStyle w:val="a9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7,6034</w:t>
            </w:r>
          </w:p>
        </w:tc>
      </w:tr>
      <w:tr w:rsidR="005729E4" w14:paraId="75D2F294" w14:textId="77777777">
        <w:tc>
          <w:tcPr>
            <w:tcW w:w="731" w:type="dxa"/>
            <w:shd w:val="clear" w:color="auto" w:fill="auto"/>
            <w:tcMar>
              <w:left w:w="103" w:type="dxa"/>
            </w:tcMar>
          </w:tcPr>
          <w:p w14:paraId="4C5428FE" w14:textId="77777777" w:rsidR="005729E4" w:rsidRDefault="00CF7563">
            <w:pPr>
              <w:pStyle w:val="a9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250</w:t>
            </w:r>
          </w:p>
        </w:tc>
        <w:tc>
          <w:tcPr>
            <w:tcW w:w="1257" w:type="dxa"/>
            <w:shd w:val="clear" w:color="auto" w:fill="auto"/>
            <w:tcMar>
              <w:left w:w="103" w:type="dxa"/>
            </w:tcMar>
            <w:vAlign w:val="bottom"/>
          </w:tcPr>
          <w:p w14:paraId="53B58598" w14:textId="77777777" w:rsidR="005729E4" w:rsidRDefault="00CF7563">
            <w:pPr>
              <w:pStyle w:val="a9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8,2748</w:t>
            </w:r>
          </w:p>
        </w:tc>
      </w:tr>
      <w:tr w:rsidR="005729E4" w14:paraId="3DDDBF2F" w14:textId="77777777">
        <w:tc>
          <w:tcPr>
            <w:tcW w:w="731" w:type="dxa"/>
            <w:shd w:val="clear" w:color="auto" w:fill="auto"/>
            <w:tcMar>
              <w:left w:w="103" w:type="dxa"/>
            </w:tcMar>
          </w:tcPr>
          <w:p w14:paraId="38B11A37" w14:textId="77777777" w:rsidR="005729E4" w:rsidRDefault="00CF7563">
            <w:pPr>
              <w:pStyle w:val="a9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300</w:t>
            </w:r>
          </w:p>
        </w:tc>
        <w:tc>
          <w:tcPr>
            <w:tcW w:w="1257" w:type="dxa"/>
            <w:shd w:val="clear" w:color="auto" w:fill="auto"/>
            <w:tcMar>
              <w:left w:w="103" w:type="dxa"/>
            </w:tcMar>
            <w:vAlign w:val="bottom"/>
          </w:tcPr>
          <w:p w14:paraId="7D4792F5" w14:textId="77777777" w:rsidR="005729E4" w:rsidRDefault="00CF7563">
            <w:pPr>
              <w:pStyle w:val="a9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9,834</w:t>
            </w:r>
          </w:p>
        </w:tc>
      </w:tr>
      <w:tr w:rsidR="005729E4" w14:paraId="2C15F450" w14:textId="77777777">
        <w:tc>
          <w:tcPr>
            <w:tcW w:w="731" w:type="dxa"/>
            <w:shd w:val="clear" w:color="auto" w:fill="auto"/>
            <w:tcMar>
              <w:left w:w="103" w:type="dxa"/>
            </w:tcMar>
          </w:tcPr>
          <w:p w14:paraId="7EFC436A" w14:textId="77777777" w:rsidR="005729E4" w:rsidRDefault="00CF7563">
            <w:pPr>
              <w:pStyle w:val="a9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350</w:t>
            </w:r>
          </w:p>
        </w:tc>
        <w:tc>
          <w:tcPr>
            <w:tcW w:w="1257" w:type="dxa"/>
            <w:shd w:val="clear" w:color="auto" w:fill="auto"/>
            <w:tcMar>
              <w:left w:w="103" w:type="dxa"/>
            </w:tcMar>
            <w:vAlign w:val="bottom"/>
          </w:tcPr>
          <w:p w14:paraId="2EB33571" w14:textId="77777777" w:rsidR="005729E4" w:rsidRDefault="00CF7563">
            <w:pPr>
              <w:pStyle w:val="a9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9,588</w:t>
            </w:r>
          </w:p>
        </w:tc>
      </w:tr>
      <w:tr w:rsidR="005729E4" w14:paraId="0B6752A9" w14:textId="77777777">
        <w:tc>
          <w:tcPr>
            <w:tcW w:w="731" w:type="dxa"/>
            <w:shd w:val="clear" w:color="auto" w:fill="auto"/>
            <w:tcMar>
              <w:left w:w="103" w:type="dxa"/>
            </w:tcMar>
          </w:tcPr>
          <w:p w14:paraId="614A66BE" w14:textId="77777777" w:rsidR="005729E4" w:rsidRDefault="00CF7563">
            <w:pPr>
              <w:pStyle w:val="a9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400</w:t>
            </w:r>
          </w:p>
        </w:tc>
        <w:tc>
          <w:tcPr>
            <w:tcW w:w="1257" w:type="dxa"/>
            <w:shd w:val="clear" w:color="auto" w:fill="auto"/>
            <w:tcMar>
              <w:left w:w="103" w:type="dxa"/>
            </w:tcMar>
            <w:vAlign w:val="bottom"/>
          </w:tcPr>
          <w:p w14:paraId="7E548460" w14:textId="77777777" w:rsidR="005729E4" w:rsidRDefault="00CF7563">
            <w:pPr>
              <w:pStyle w:val="a9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10,337</w:t>
            </w:r>
          </w:p>
        </w:tc>
      </w:tr>
      <w:tr w:rsidR="005729E4" w14:paraId="3E1F1307" w14:textId="77777777">
        <w:tc>
          <w:tcPr>
            <w:tcW w:w="731" w:type="dxa"/>
            <w:shd w:val="clear" w:color="auto" w:fill="auto"/>
            <w:tcMar>
              <w:left w:w="103" w:type="dxa"/>
            </w:tcMar>
          </w:tcPr>
          <w:p w14:paraId="15DAD392" w14:textId="77777777" w:rsidR="005729E4" w:rsidRDefault="00CF7563">
            <w:pPr>
              <w:pStyle w:val="a9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450</w:t>
            </w:r>
          </w:p>
        </w:tc>
        <w:tc>
          <w:tcPr>
            <w:tcW w:w="1257" w:type="dxa"/>
            <w:shd w:val="clear" w:color="auto" w:fill="auto"/>
            <w:tcMar>
              <w:left w:w="103" w:type="dxa"/>
            </w:tcMar>
            <w:vAlign w:val="bottom"/>
          </w:tcPr>
          <w:p w14:paraId="06F34808" w14:textId="77777777" w:rsidR="005729E4" w:rsidRDefault="00CF7563">
            <w:pPr>
              <w:pStyle w:val="a9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11,0238</w:t>
            </w:r>
          </w:p>
        </w:tc>
      </w:tr>
      <w:tr w:rsidR="005729E4" w14:paraId="0F468017" w14:textId="77777777">
        <w:tc>
          <w:tcPr>
            <w:tcW w:w="731" w:type="dxa"/>
            <w:shd w:val="clear" w:color="auto" w:fill="auto"/>
            <w:tcMar>
              <w:left w:w="103" w:type="dxa"/>
            </w:tcMar>
          </w:tcPr>
          <w:p w14:paraId="4929CF41" w14:textId="77777777" w:rsidR="005729E4" w:rsidRDefault="00CF7563">
            <w:pPr>
              <w:pStyle w:val="a9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500</w:t>
            </w:r>
          </w:p>
        </w:tc>
        <w:tc>
          <w:tcPr>
            <w:tcW w:w="1257" w:type="dxa"/>
            <w:shd w:val="clear" w:color="auto" w:fill="auto"/>
            <w:tcMar>
              <w:left w:w="103" w:type="dxa"/>
            </w:tcMar>
            <w:vAlign w:val="bottom"/>
          </w:tcPr>
          <w:p w14:paraId="6400D70A" w14:textId="77777777" w:rsidR="005729E4" w:rsidRDefault="00CF7563">
            <w:pPr>
              <w:pStyle w:val="a9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12,1851</w:t>
            </w:r>
          </w:p>
        </w:tc>
      </w:tr>
    </w:tbl>
    <w:p w14:paraId="1EACA396" w14:textId="77777777" w:rsidR="005729E4" w:rsidRDefault="005729E4">
      <w:pPr>
        <w:pStyle w:val="a9"/>
        <w:rPr>
          <w:color w:val="000000"/>
        </w:rPr>
      </w:pPr>
    </w:p>
    <w:p w14:paraId="600C71EE" w14:textId="77777777" w:rsidR="005729E4" w:rsidRDefault="00CF7563">
      <w:pPr>
        <w:ind w:firstLine="426"/>
        <w:jc w:val="both"/>
      </w:pPr>
      <w:r>
        <w:t>В случае стационарного гармонического сигнала метод когерентного накопления обеспечивает увеличение соотношения сигнал/шум на выходе при увеличении числа циклов накопления.</w:t>
      </w:r>
    </w:p>
    <w:p w14:paraId="587B9964" w14:textId="77777777" w:rsidR="005729E4" w:rsidRDefault="005729E4">
      <w:pPr>
        <w:pStyle w:val="a9"/>
        <w:jc w:val="both"/>
        <w:rPr>
          <w:color w:val="000000"/>
        </w:rPr>
      </w:pPr>
    </w:p>
    <w:p w14:paraId="18B87AAE" w14:textId="77777777" w:rsidR="005729E4" w:rsidRDefault="00CF7563">
      <w:pPr>
        <w:pStyle w:val="a9"/>
        <w:jc w:val="both"/>
        <w:rPr>
          <w:color w:val="000000"/>
        </w:rPr>
      </w:pPr>
      <w:r>
        <w:rPr>
          <w:color w:val="000000"/>
          <w:lang w:val="en-US"/>
        </w:rPr>
        <w:lastRenderedPageBreak/>
        <w:t>b</w:t>
      </w:r>
      <w:r>
        <w:rPr>
          <w:color w:val="000000"/>
        </w:rPr>
        <w:t>) соотношения сигнал/шум на выходе от соотношения сигнал/шум на входе для фиксированного числа выборок (</w:t>
      </w:r>
      <w:r>
        <w:rPr>
          <w:color w:val="000000"/>
          <w:lang w:val="en-US"/>
        </w:rPr>
        <w:t>M</w:t>
      </w:r>
      <w:r>
        <w:rPr>
          <w:color w:val="000000"/>
        </w:rPr>
        <w:t>=10,25,50) (</w:t>
      </w:r>
      <w:r>
        <w:rPr>
          <w:color w:val="000000"/>
          <w:lang w:val="en-US"/>
        </w:rPr>
        <w:t>SNR</w:t>
      </w:r>
      <w:r>
        <w:rPr>
          <w:color w:val="000000"/>
        </w:rPr>
        <w:t xml:space="preserve"> на входе варьируется)</w:t>
      </w:r>
    </w:p>
    <w:p w14:paraId="78472785" w14:textId="77777777" w:rsidR="005729E4" w:rsidRDefault="005729E4">
      <w:pPr>
        <w:pStyle w:val="a9"/>
        <w:rPr>
          <w:color w:val="000000"/>
        </w:rPr>
      </w:pPr>
    </w:p>
    <w:tbl>
      <w:tblPr>
        <w:tblW w:w="9800" w:type="dxa"/>
        <w:tblInd w:w="5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980"/>
        <w:gridCol w:w="826"/>
        <w:gridCol w:w="825"/>
        <w:gridCol w:w="844"/>
        <w:gridCol w:w="825"/>
        <w:gridCol w:w="825"/>
        <w:gridCol w:w="825"/>
        <w:gridCol w:w="844"/>
        <w:gridCol w:w="1006"/>
        <w:gridCol w:w="1007"/>
        <w:gridCol w:w="993"/>
      </w:tblGrid>
      <w:tr w:rsidR="005729E4" w14:paraId="6BEFAA04" w14:textId="77777777">
        <w:trPr>
          <w:trHeight w:val="300"/>
        </w:trPr>
        <w:tc>
          <w:tcPr>
            <w:tcW w:w="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5CC41000" w14:textId="77777777" w:rsidR="005729E4" w:rsidRDefault="00CF756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M/SNR in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8A6C569" w14:textId="77777777" w:rsidR="005729E4" w:rsidRDefault="00CF756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0,1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0F03F2F" w14:textId="77777777" w:rsidR="005729E4" w:rsidRDefault="00CF756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0,2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BB4D971" w14:textId="77777777" w:rsidR="005729E4" w:rsidRDefault="00CF756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0,3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406CF6A" w14:textId="77777777" w:rsidR="005729E4" w:rsidRDefault="00CF756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0,4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4501003" w14:textId="77777777" w:rsidR="005729E4" w:rsidRDefault="00CF756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0,5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E83429E" w14:textId="77777777" w:rsidR="005729E4" w:rsidRDefault="00CF756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0,6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C9F873B" w14:textId="77777777" w:rsidR="005729E4" w:rsidRDefault="00CF756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0,7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F13C87D" w14:textId="77777777" w:rsidR="005729E4" w:rsidRDefault="00CF756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0,8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4FF2605" w14:textId="77777777" w:rsidR="005729E4" w:rsidRDefault="00CF756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0,9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B627A03" w14:textId="77777777" w:rsidR="005729E4" w:rsidRDefault="00CF756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1,0</w:t>
            </w:r>
          </w:p>
        </w:tc>
      </w:tr>
      <w:tr w:rsidR="005729E4" w14:paraId="61721A14" w14:textId="77777777">
        <w:trPr>
          <w:trHeight w:val="300"/>
        </w:trPr>
        <w:tc>
          <w:tcPr>
            <w:tcW w:w="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645A4EFE" w14:textId="77777777" w:rsidR="005729E4" w:rsidRDefault="00CF756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79543B5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0,872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4536400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1,794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E30278B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2,715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869EDA5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3,82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2CE8705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3,779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81E8782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4,613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6416504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5,99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5CCF551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7,286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2EBD401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7,539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C311150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8,093</w:t>
            </w:r>
          </w:p>
        </w:tc>
      </w:tr>
      <w:tr w:rsidR="005729E4" w14:paraId="60105650" w14:textId="77777777">
        <w:trPr>
          <w:trHeight w:val="300"/>
        </w:trPr>
        <w:tc>
          <w:tcPr>
            <w:tcW w:w="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715F604F" w14:textId="77777777" w:rsidR="005729E4" w:rsidRDefault="00CF756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25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2FE97E1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1,502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C158335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2,169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0575475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4,009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14FDBEE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5,273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FB5019E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7,138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E0BE12A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8,325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8C9EF23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10,029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5E7D441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10,29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9C6807B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11,712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F3BB15E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12,015</w:t>
            </w:r>
          </w:p>
        </w:tc>
      </w:tr>
      <w:tr w:rsidR="005729E4" w14:paraId="6E31E98F" w14:textId="77777777">
        <w:trPr>
          <w:trHeight w:val="300"/>
        </w:trPr>
        <w:tc>
          <w:tcPr>
            <w:tcW w:w="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6DCC1BF1" w14:textId="77777777" w:rsidR="005729E4" w:rsidRDefault="00CF756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50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A58E76F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1,852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FB362F7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3,941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FE88F2C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6,087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7C964FA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6,459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4338411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9,078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75E5152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11,101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862AC20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11,863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C7232B2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13,894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40FC629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16,231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C31D12A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18,159</w:t>
            </w:r>
          </w:p>
        </w:tc>
      </w:tr>
      <w:tr w:rsidR="005729E4" w14:paraId="09A0C1F3" w14:textId="77777777">
        <w:trPr>
          <w:trHeight w:val="300"/>
        </w:trPr>
        <w:tc>
          <w:tcPr>
            <w:tcW w:w="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0BDA00B9" w14:textId="77777777" w:rsidR="005729E4" w:rsidRDefault="00CF756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M/SNR in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55A70BB" w14:textId="77777777" w:rsidR="005729E4" w:rsidRDefault="00CF756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1,1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9A38043" w14:textId="77777777" w:rsidR="005729E4" w:rsidRDefault="00CF756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1,2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07C6B5F" w14:textId="77777777" w:rsidR="005729E4" w:rsidRDefault="00CF756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1,3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02FFDF8" w14:textId="77777777" w:rsidR="005729E4" w:rsidRDefault="00CF756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1,4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C2EE07E" w14:textId="77777777" w:rsidR="005729E4" w:rsidRDefault="00CF756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1,5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D6733F8" w14:textId="77777777" w:rsidR="005729E4" w:rsidRDefault="00CF756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1,6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B415DAD" w14:textId="77777777" w:rsidR="005729E4" w:rsidRDefault="00CF756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1,7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5B3929C" w14:textId="77777777" w:rsidR="005729E4" w:rsidRDefault="00CF756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1,8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50C3F90" w14:textId="77777777" w:rsidR="005729E4" w:rsidRDefault="00CF756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1,9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1EF6FCB" w14:textId="77777777" w:rsidR="005729E4" w:rsidRDefault="00CF756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2,0</w:t>
            </w:r>
          </w:p>
        </w:tc>
      </w:tr>
      <w:tr w:rsidR="005729E4" w14:paraId="19DE777F" w14:textId="77777777">
        <w:trPr>
          <w:trHeight w:val="300"/>
        </w:trPr>
        <w:tc>
          <w:tcPr>
            <w:tcW w:w="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773D3CD9" w14:textId="77777777" w:rsidR="005729E4" w:rsidRDefault="00CF756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3544C2B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9,653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3FAC07F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9,115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5B7AECA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11,28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2B96662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13,192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D997FC4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12,34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4C74498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12,565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B9F4327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14,027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7DFF107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14,94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52E8CC8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15,278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5DBBC95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16,731</w:t>
            </w:r>
          </w:p>
        </w:tc>
      </w:tr>
      <w:tr w:rsidR="005729E4" w14:paraId="1352C5DB" w14:textId="77777777">
        <w:trPr>
          <w:trHeight w:val="300"/>
        </w:trPr>
        <w:tc>
          <w:tcPr>
            <w:tcW w:w="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069B150A" w14:textId="77777777" w:rsidR="005729E4" w:rsidRDefault="00CF756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25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682C234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14,518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16106C0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13,266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24CE6FD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16,47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B465FB0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19,342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5D1AC5F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17,887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7CE6C4A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20,4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51D1A11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22,268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87DC715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20,683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C4B405A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24,857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DF0A0B9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22,189</w:t>
            </w:r>
          </w:p>
        </w:tc>
      </w:tr>
      <w:tr w:rsidR="005729E4" w14:paraId="2570395F" w14:textId="77777777">
        <w:trPr>
          <w:trHeight w:val="300"/>
        </w:trPr>
        <w:tc>
          <w:tcPr>
            <w:tcW w:w="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697D24B8" w14:textId="77777777" w:rsidR="005729E4" w:rsidRDefault="00CF756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50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0F68F99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21,091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DEF9183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24,305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AAE1985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22,544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415DADF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22,347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57A6D30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25,413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4BB8B8E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26,91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9E57424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30,795</w:t>
            </w:r>
          </w:p>
        </w:tc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2A573B3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26,803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0548626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31,637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5AB3DD7" w14:textId="77777777" w:rsidR="005729E4" w:rsidRDefault="00CF7563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31,144</w:t>
            </w:r>
          </w:p>
        </w:tc>
      </w:tr>
    </w:tbl>
    <w:p w14:paraId="5D55CA4D" w14:textId="77777777" w:rsidR="005729E4" w:rsidRDefault="00CF7563">
      <w:pPr>
        <w:pStyle w:val="a9"/>
        <w:rPr>
          <w:color w:val="000000"/>
        </w:rPr>
      </w:pPr>
      <w:r>
        <w:rPr>
          <w:noProof/>
        </w:rPr>
        <w:drawing>
          <wp:inline distT="0" distB="0" distL="0" distR="0" wp14:anchorId="10249C28" wp14:editId="678757A3">
            <wp:extent cx="6480175" cy="2195195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F3ECF2E" w14:textId="77777777" w:rsidR="005729E4" w:rsidRDefault="005729E4">
      <w:pPr>
        <w:pStyle w:val="a9"/>
        <w:rPr>
          <w:color w:val="000000"/>
        </w:rPr>
      </w:pPr>
    </w:p>
    <w:p w14:paraId="679EDE11" w14:textId="77777777" w:rsidR="005729E4" w:rsidRDefault="00CF7563">
      <w:pPr>
        <w:ind w:firstLine="426"/>
        <w:jc w:val="both"/>
      </w:pPr>
      <w:r>
        <w:t>Чем больше число выборок, тем мощнее полезный сигнал на выходе по сравнению с мощностью помехи.</w:t>
      </w:r>
    </w:p>
    <w:p w14:paraId="54BA2185" w14:textId="77777777" w:rsidR="005729E4" w:rsidRDefault="005729E4">
      <w:pPr>
        <w:pStyle w:val="a9"/>
        <w:jc w:val="both"/>
        <w:rPr>
          <w:b/>
          <w:color w:val="000000"/>
        </w:rPr>
      </w:pPr>
    </w:p>
    <w:p w14:paraId="03A4C203" w14:textId="77777777" w:rsidR="005729E4" w:rsidRDefault="00CF7563">
      <w:pPr>
        <w:pStyle w:val="a9"/>
        <w:jc w:val="both"/>
        <w:rPr>
          <w:b/>
          <w:color w:val="000000"/>
        </w:rPr>
      </w:pPr>
      <w:r>
        <w:rPr>
          <w:b/>
          <w:color w:val="000000"/>
        </w:rPr>
        <w:t>Квазистационарный сигнал</w:t>
      </w:r>
    </w:p>
    <w:p w14:paraId="62B3A6A2" w14:textId="77777777" w:rsidR="005729E4" w:rsidRDefault="00CF7563">
      <w:pPr>
        <w:pStyle w:val="a9"/>
        <w:jc w:val="both"/>
      </w:pPr>
      <w:r>
        <w:rPr>
          <w:color w:val="000000"/>
          <w:lang w:val="en-US"/>
        </w:rPr>
        <w:t>a</w:t>
      </w:r>
      <w:r>
        <w:rPr>
          <w:color w:val="000000"/>
        </w:rPr>
        <w:t>) соотношения сигнал/шум в выходной смеси от длительности накопления, т.е. числа накапливаемых выборок при неизменном соотношении сигнал/шум на входе; (число выборок накопления варьируется)</w:t>
      </w:r>
      <w:r>
        <w:t xml:space="preserve"> </w:t>
      </w:r>
    </w:p>
    <w:p w14:paraId="210C81E0" w14:textId="77777777" w:rsidR="005729E4" w:rsidRDefault="00CF7563">
      <w:pPr>
        <w:pStyle w:val="a9"/>
      </w:pPr>
      <w:r>
        <w:rPr>
          <w:noProof/>
        </w:rPr>
        <w:drawing>
          <wp:inline distT="0" distB="0" distL="0" distR="0" wp14:anchorId="4E39EF64" wp14:editId="1FA1ADBD">
            <wp:extent cx="5356225" cy="262636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7DF2CDD" w14:textId="77777777" w:rsidR="005729E4" w:rsidRDefault="005729E4">
      <w:pPr>
        <w:pStyle w:val="a9"/>
        <w:rPr>
          <w:color w:val="000000"/>
        </w:rPr>
      </w:pPr>
    </w:p>
    <w:p w14:paraId="47C906DB" w14:textId="77777777" w:rsidR="005729E4" w:rsidRDefault="005729E4">
      <w:pPr>
        <w:pStyle w:val="a9"/>
        <w:rPr>
          <w:color w:val="000000"/>
        </w:rPr>
      </w:pPr>
    </w:p>
    <w:tbl>
      <w:tblPr>
        <w:tblStyle w:val="ab"/>
        <w:tblW w:w="187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31"/>
        <w:gridCol w:w="1144"/>
      </w:tblGrid>
      <w:tr w:rsidR="005729E4" w14:paraId="18FFBCCF" w14:textId="77777777">
        <w:tc>
          <w:tcPr>
            <w:tcW w:w="731" w:type="dxa"/>
            <w:shd w:val="clear" w:color="auto" w:fill="auto"/>
            <w:tcMar>
              <w:left w:w="103" w:type="dxa"/>
            </w:tcMar>
          </w:tcPr>
          <w:p w14:paraId="0618E10B" w14:textId="77777777" w:rsidR="005729E4" w:rsidRDefault="00CF7563">
            <w:pPr>
              <w:pStyle w:val="a9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M</w:t>
            </w:r>
          </w:p>
        </w:tc>
        <w:tc>
          <w:tcPr>
            <w:tcW w:w="1144" w:type="dxa"/>
            <w:shd w:val="clear" w:color="auto" w:fill="auto"/>
            <w:tcMar>
              <w:left w:w="103" w:type="dxa"/>
            </w:tcMar>
          </w:tcPr>
          <w:p w14:paraId="037E228A" w14:textId="77777777" w:rsidR="005729E4" w:rsidRDefault="00CF7563">
            <w:pPr>
              <w:pStyle w:val="a9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SNR out</w:t>
            </w:r>
          </w:p>
        </w:tc>
      </w:tr>
      <w:tr w:rsidR="005729E4" w14:paraId="4416C8E4" w14:textId="77777777">
        <w:tc>
          <w:tcPr>
            <w:tcW w:w="731" w:type="dxa"/>
            <w:shd w:val="clear" w:color="auto" w:fill="auto"/>
            <w:tcMar>
              <w:left w:w="103" w:type="dxa"/>
            </w:tcMar>
          </w:tcPr>
          <w:p w14:paraId="25FB1F47" w14:textId="77777777" w:rsidR="005729E4" w:rsidRDefault="00CF7563">
            <w:pPr>
              <w:pStyle w:val="a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10</w:t>
            </w:r>
          </w:p>
        </w:tc>
        <w:tc>
          <w:tcPr>
            <w:tcW w:w="1144" w:type="dxa"/>
            <w:shd w:val="clear" w:color="auto" w:fill="auto"/>
            <w:tcMar>
              <w:left w:w="103" w:type="dxa"/>
            </w:tcMar>
          </w:tcPr>
          <w:p w14:paraId="2DEBA49C" w14:textId="77777777" w:rsidR="005729E4" w:rsidRDefault="00CF7563">
            <w:pPr>
              <w:pStyle w:val="a9"/>
              <w:jc w:val="center"/>
              <w:rPr>
                <w:color w:val="000000"/>
              </w:rPr>
            </w:pPr>
            <w:r>
              <w:rPr>
                <w:color w:val="000000"/>
              </w:rPr>
              <w:t>1,6026</w:t>
            </w:r>
          </w:p>
        </w:tc>
      </w:tr>
      <w:tr w:rsidR="005729E4" w14:paraId="5E931CF3" w14:textId="77777777">
        <w:tc>
          <w:tcPr>
            <w:tcW w:w="731" w:type="dxa"/>
            <w:shd w:val="clear" w:color="auto" w:fill="auto"/>
            <w:tcMar>
              <w:left w:w="103" w:type="dxa"/>
            </w:tcMar>
          </w:tcPr>
          <w:p w14:paraId="3925B2F6" w14:textId="77777777" w:rsidR="005729E4" w:rsidRDefault="00CF7563">
            <w:pPr>
              <w:pStyle w:val="a9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25</w:t>
            </w:r>
          </w:p>
        </w:tc>
        <w:tc>
          <w:tcPr>
            <w:tcW w:w="1144" w:type="dxa"/>
            <w:shd w:val="clear" w:color="auto" w:fill="auto"/>
            <w:tcMar>
              <w:left w:w="103" w:type="dxa"/>
            </w:tcMar>
            <w:vAlign w:val="bottom"/>
          </w:tcPr>
          <w:p w14:paraId="764F62ED" w14:textId="77777777" w:rsidR="005729E4" w:rsidRDefault="00CF7563">
            <w:pPr>
              <w:pStyle w:val="a9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1,0055</w:t>
            </w:r>
          </w:p>
        </w:tc>
      </w:tr>
      <w:tr w:rsidR="005729E4" w14:paraId="6718C158" w14:textId="77777777">
        <w:tc>
          <w:tcPr>
            <w:tcW w:w="731" w:type="dxa"/>
            <w:shd w:val="clear" w:color="auto" w:fill="auto"/>
            <w:tcMar>
              <w:left w:w="103" w:type="dxa"/>
            </w:tcMar>
          </w:tcPr>
          <w:p w14:paraId="4CCA840C" w14:textId="77777777" w:rsidR="005729E4" w:rsidRDefault="00CF7563">
            <w:pPr>
              <w:pStyle w:val="a9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50</w:t>
            </w:r>
          </w:p>
        </w:tc>
        <w:tc>
          <w:tcPr>
            <w:tcW w:w="1144" w:type="dxa"/>
            <w:shd w:val="clear" w:color="auto" w:fill="auto"/>
            <w:tcMar>
              <w:left w:w="103" w:type="dxa"/>
            </w:tcMar>
            <w:vAlign w:val="bottom"/>
          </w:tcPr>
          <w:p w14:paraId="10389E2C" w14:textId="77777777" w:rsidR="005729E4" w:rsidRDefault="00CF7563">
            <w:pPr>
              <w:pStyle w:val="a9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0,9914</w:t>
            </w:r>
          </w:p>
        </w:tc>
      </w:tr>
      <w:tr w:rsidR="005729E4" w14:paraId="2BC14DE5" w14:textId="77777777">
        <w:tc>
          <w:tcPr>
            <w:tcW w:w="731" w:type="dxa"/>
            <w:shd w:val="clear" w:color="auto" w:fill="auto"/>
            <w:tcMar>
              <w:left w:w="103" w:type="dxa"/>
            </w:tcMar>
          </w:tcPr>
          <w:p w14:paraId="3BBE321F" w14:textId="77777777" w:rsidR="005729E4" w:rsidRDefault="00CF7563">
            <w:pPr>
              <w:pStyle w:val="a9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100</w:t>
            </w:r>
          </w:p>
        </w:tc>
        <w:tc>
          <w:tcPr>
            <w:tcW w:w="1144" w:type="dxa"/>
            <w:shd w:val="clear" w:color="auto" w:fill="auto"/>
            <w:tcMar>
              <w:left w:w="103" w:type="dxa"/>
            </w:tcMar>
            <w:vAlign w:val="bottom"/>
          </w:tcPr>
          <w:p w14:paraId="0A95B159" w14:textId="77777777" w:rsidR="005729E4" w:rsidRDefault="00CF7563">
            <w:pPr>
              <w:pStyle w:val="a9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1,0105</w:t>
            </w:r>
          </w:p>
        </w:tc>
      </w:tr>
      <w:tr w:rsidR="005729E4" w14:paraId="74E95D83" w14:textId="77777777">
        <w:tc>
          <w:tcPr>
            <w:tcW w:w="731" w:type="dxa"/>
            <w:shd w:val="clear" w:color="auto" w:fill="auto"/>
            <w:tcMar>
              <w:left w:w="103" w:type="dxa"/>
            </w:tcMar>
          </w:tcPr>
          <w:p w14:paraId="31D60443" w14:textId="77777777" w:rsidR="005729E4" w:rsidRDefault="00CF7563">
            <w:pPr>
              <w:pStyle w:val="a9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150</w:t>
            </w:r>
          </w:p>
        </w:tc>
        <w:tc>
          <w:tcPr>
            <w:tcW w:w="1144" w:type="dxa"/>
            <w:shd w:val="clear" w:color="auto" w:fill="auto"/>
            <w:tcMar>
              <w:left w:w="103" w:type="dxa"/>
            </w:tcMar>
            <w:vAlign w:val="bottom"/>
          </w:tcPr>
          <w:p w14:paraId="7A6E4F69" w14:textId="77777777" w:rsidR="005729E4" w:rsidRDefault="00CF7563">
            <w:pPr>
              <w:pStyle w:val="a9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1,0065</w:t>
            </w:r>
          </w:p>
        </w:tc>
      </w:tr>
      <w:tr w:rsidR="005729E4" w14:paraId="4D6BA9D7" w14:textId="77777777">
        <w:tc>
          <w:tcPr>
            <w:tcW w:w="731" w:type="dxa"/>
            <w:shd w:val="clear" w:color="auto" w:fill="auto"/>
            <w:tcMar>
              <w:left w:w="103" w:type="dxa"/>
            </w:tcMar>
          </w:tcPr>
          <w:p w14:paraId="37B559DC" w14:textId="77777777" w:rsidR="005729E4" w:rsidRDefault="00CF7563">
            <w:pPr>
              <w:pStyle w:val="a9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200</w:t>
            </w:r>
          </w:p>
        </w:tc>
        <w:tc>
          <w:tcPr>
            <w:tcW w:w="1144" w:type="dxa"/>
            <w:shd w:val="clear" w:color="auto" w:fill="auto"/>
            <w:tcMar>
              <w:left w:w="103" w:type="dxa"/>
            </w:tcMar>
            <w:vAlign w:val="bottom"/>
          </w:tcPr>
          <w:p w14:paraId="43451CB8" w14:textId="77777777" w:rsidR="005729E4" w:rsidRDefault="00CF7563">
            <w:pPr>
              <w:pStyle w:val="a9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0,988</w:t>
            </w:r>
          </w:p>
        </w:tc>
      </w:tr>
      <w:tr w:rsidR="005729E4" w14:paraId="6810AD73" w14:textId="77777777">
        <w:tc>
          <w:tcPr>
            <w:tcW w:w="731" w:type="dxa"/>
            <w:shd w:val="clear" w:color="auto" w:fill="auto"/>
            <w:tcMar>
              <w:left w:w="103" w:type="dxa"/>
            </w:tcMar>
          </w:tcPr>
          <w:p w14:paraId="365F85A2" w14:textId="77777777" w:rsidR="005729E4" w:rsidRDefault="00CF7563">
            <w:pPr>
              <w:pStyle w:val="a9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250</w:t>
            </w:r>
          </w:p>
        </w:tc>
        <w:tc>
          <w:tcPr>
            <w:tcW w:w="1144" w:type="dxa"/>
            <w:shd w:val="clear" w:color="auto" w:fill="auto"/>
            <w:tcMar>
              <w:left w:w="103" w:type="dxa"/>
            </w:tcMar>
            <w:vAlign w:val="bottom"/>
          </w:tcPr>
          <w:p w14:paraId="09965A3E" w14:textId="77777777" w:rsidR="005729E4" w:rsidRDefault="00CF7563">
            <w:pPr>
              <w:pStyle w:val="a9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0,993</w:t>
            </w:r>
          </w:p>
        </w:tc>
      </w:tr>
      <w:tr w:rsidR="005729E4" w14:paraId="07DE04B6" w14:textId="77777777">
        <w:tc>
          <w:tcPr>
            <w:tcW w:w="731" w:type="dxa"/>
            <w:shd w:val="clear" w:color="auto" w:fill="auto"/>
            <w:tcMar>
              <w:left w:w="103" w:type="dxa"/>
            </w:tcMar>
          </w:tcPr>
          <w:p w14:paraId="62DB0611" w14:textId="77777777" w:rsidR="005729E4" w:rsidRDefault="00CF7563">
            <w:pPr>
              <w:pStyle w:val="a9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300</w:t>
            </w:r>
          </w:p>
        </w:tc>
        <w:tc>
          <w:tcPr>
            <w:tcW w:w="1144" w:type="dxa"/>
            <w:shd w:val="clear" w:color="auto" w:fill="auto"/>
            <w:tcMar>
              <w:left w:w="103" w:type="dxa"/>
            </w:tcMar>
            <w:vAlign w:val="bottom"/>
          </w:tcPr>
          <w:p w14:paraId="0784AC98" w14:textId="77777777" w:rsidR="005729E4" w:rsidRDefault="00CF7563">
            <w:pPr>
              <w:pStyle w:val="a9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0,9985</w:t>
            </w:r>
          </w:p>
        </w:tc>
      </w:tr>
      <w:tr w:rsidR="005729E4" w14:paraId="7BB2B2FE" w14:textId="77777777">
        <w:tc>
          <w:tcPr>
            <w:tcW w:w="731" w:type="dxa"/>
            <w:shd w:val="clear" w:color="auto" w:fill="auto"/>
            <w:tcMar>
              <w:left w:w="103" w:type="dxa"/>
            </w:tcMar>
          </w:tcPr>
          <w:p w14:paraId="6B676426" w14:textId="77777777" w:rsidR="005729E4" w:rsidRDefault="00CF7563">
            <w:pPr>
              <w:pStyle w:val="a9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350</w:t>
            </w:r>
          </w:p>
        </w:tc>
        <w:tc>
          <w:tcPr>
            <w:tcW w:w="1144" w:type="dxa"/>
            <w:shd w:val="clear" w:color="auto" w:fill="auto"/>
            <w:tcMar>
              <w:left w:w="103" w:type="dxa"/>
            </w:tcMar>
            <w:vAlign w:val="bottom"/>
          </w:tcPr>
          <w:p w14:paraId="787A022F" w14:textId="77777777" w:rsidR="005729E4" w:rsidRDefault="00CF7563">
            <w:pPr>
              <w:pStyle w:val="a9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0,9945</w:t>
            </w:r>
          </w:p>
        </w:tc>
      </w:tr>
      <w:tr w:rsidR="005729E4" w14:paraId="21DC6646" w14:textId="77777777">
        <w:tc>
          <w:tcPr>
            <w:tcW w:w="731" w:type="dxa"/>
            <w:shd w:val="clear" w:color="auto" w:fill="auto"/>
            <w:tcMar>
              <w:left w:w="103" w:type="dxa"/>
            </w:tcMar>
          </w:tcPr>
          <w:p w14:paraId="1189A619" w14:textId="77777777" w:rsidR="005729E4" w:rsidRDefault="00CF7563">
            <w:pPr>
              <w:pStyle w:val="a9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400</w:t>
            </w:r>
          </w:p>
        </w:tc>
        <w:tc>
          <w:tcPr>
            <w:tcW w:w="1144" w:type="dxa"/>
            <w:shd w:val="clear" w:color="auto" w:fill="auto"/>
            <w:tcMar>
              <w:left w:w="103" w:type="dxa"/>
            </w:tcMar>
            <w:vAlign w:val="bottom"/>
          </w:tcPr>
          <w:p w14:paraId="68B5CF3E" w14:textId="77777777" w:rsidR="005729E4" w:rsidRDefault="00CF7563">
            <w:pPr>
              <w:pStyle w:val="a9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1,0062</w:t>
            </w:r>
          </w:p>
        </w:tc>
      </w:tr>
      <w:tr w:rsidR="005729E4" w14:paraId="11B4F0C5" w14:textId="77777777">
        <w:tc>
          <w:tcPr>
            <w:tcW w:w="731" w:type="dxa"/>
            <w:shd w:val="clear" w:color="auto" w:fill="auto"/>
            <w:tcMar>
              <w:left w:w="103" w:type="dxa"/>
            </w:tcMar>
          </w:tcPr>
          <w:p w14:paraId="1F4C62B9" w14:textId="77777777" w:rsidR="005729E4" w:rsidRDefault="00CF7563">
            <w:pPr>
              <w:pStyle w:val="a9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450</w:t>
            </w:r>
          </w:p>
        </w:tc>
        <w:tc>
          <w:tcPr>
            <w:tcW w:w="1144" w:type="dxa"/>
            <w:shd w:val="clear" w:color="auto" w:fill="auto"/>
            <w:tcMar>
              <w:left w:w="103" w:type="dxa"/>
            </w:tcMar>
            <w:vAlign w:val="bottom"/>
          </w:tcPr>
          <w:p w14:paraId="50741E22" w14:textId="77777777" w:rsidR="005729E4" w:rsidRDefault="00CF7563">
            <w:pPr>
              <w:pStyle w:val="a9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0,9954</w:t>
            </w:r>
          </w:p>
        </w:tc>
      </w:tr>
      <w:tr w:rsidR="005729E4" w14:paraId="2DC57F11" w14:textId="77777777">
        <w:tc>
          <w:tcPr>
            <w:tcW w:w="731" w:type="dxa"/>
            <w:shd w:val="clear" w:color="auto" w:fill="auto"/>
            <w:tcMar>
              <w:left w:w="103" w:type="dxa"/>
            </w:tcMar>
          </w:tcPr>
          <w:p w14:paraId="6585770D" w14:textId="77777777" w:rsidR="005729E4" w:rsidRDefault="00CF7563">
            <w:pPr>
              <w:pStyle w:val="a9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500</w:t>
            </w:r>
          </w:p>
        </w:tc>
        <w:tc>
          <w:tcPr>
            <w:tcW w:w="1144" w:type="dxa"/>
            <w:shd w:val="clear" w:color="auto" w:fill="auto"/>
            <w:tcMar>
              <w:left w:w="103" w:type="dxa"/>
            </w:tcMar>
            <w:vAlign w:val="bottom"/>
          </w:tcPr>
          <w:p w14:paraId="4C35247C" w14:textId="77777777" w:rsidR="005729E4" w:rsidRDefault="00CF7563">
            <w:pPr>
              <w:pStyle w:val="a9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1,0011</w:t>
            </w:r>
          </w:p>
        </w:tc>
      </w:tr>
    </w:tbl>
    <w:p w14:paraId="0CA876BC" w14:textId="77777777" w:rsidR="005729E4" w:rsidRDefault="005729E4">
      <w:pPr>
        <w:pStyle w:val="a9"/>
        <w:rPr>
          <w:color w:val="000000"/>
        </w:rPr>
      </w:pPr>
    </w:p>
    <w:p w14:paraId="35DFCFAE" w14:textId="77777777" w:rsidR="005729E4" w:rsidRDefault="00CF7563">
      <w:pPr>
        <w:ind w:firstLine="426"/>
        <w:jc w:val="both"/>
      </w:pPr>
      <w:r>
        <w:t>В случае квазистационарного сигнала метод когерентного накопления эффективен только при малом числе выборок (до 10), при превышении этого числа его применение не даёт никакого результата.</w:t>
      </w:r>
    </w:p>
    <w:p w14:paraId="662F27B1" w14:textId="77777777" w:rsidR="005729E4" w:rsidRDefault="005729E4">
      <w:pPr>
        <w:pStyle w:val="a9"/>
        <w:jc w:val="both"/>
      </w:pPr>
    </w:p>
    <w:p w14:paraId="3A129734" w14:textId="77777777" w:rsidR="005729E4" w:rsidRDefault="00CF7563">
      <w:pPr>
        <w:pStyle w:val="a9"/>
        <w:jc w:val="both"/>
      </w:pPr>
      <w:r>
        <w:rPr>
          <w:lang w:val="en-US"/>
        </w:rPr>
        <w:t>b</w:t>
      </w:r>
      <w:r>
        <w:t>) соотношения сигнал/шум на выходе от соотношения сигнал/шум на входе для фиксированного числа выборок (</w:t>
      </w:r>
      <w:r>
        <w:rPr>
          <w:lang w:val="en-US"/>
        </w:rPr>
        <w:t>M</w:t>
      </w:r>
      <w:r>
        <w:t xml:space="preserve"> = 10, 25, 50) (</w:t>
      </w:r>
      <w:r>
        <w:rPr>
          <w:lang w:val="en-US"/>
        </w:rPr>
        <w:t>SNR</w:t>
      </w:r>
      <w:r>
        <w:t xml:space="preserve"> на входе варьируется)</w:t>
      </w:r>
    </w:p>
    <w:p w14:paraId="763F80ED" w14:textId="77777777" w:rsidR="005729E4" w:rsidRDefault="005729E4">
      <w:pPr>
        <w:pStyle w:val="a9"/>
      </w:pPr>
    </w:p>
    <w:tbl>
      <w:tblPr>
        <w:tblStyle w:val="ab"/>
        <w:tblW w:w="6803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0"/>
      </w:tblGrid>
      <w:tr w:rsidR="005729E4" w14:paraId="66E88419" w14:textId="77777777">
        <w:trPr>
          <w:trHeight w:val="128"/>
          <w:jc w:val="center"/>
        </w:trPr>
        <w:tc>
          <w:tcPr>
            <w:tcW w:w="6802" w:type="dxa"/>
            <w:gridSpan w:val="4"/>
            <w:shd w:val="clear" w:color="auto" w:fill="auto"/>
            <w:tcMar>
              <w:left w:w="103" w:type="dxa"/>
            </w:tcMar>
          </w:tcPr>
          <w:p w14:paraId="7D41F888" w14:textId="77777777" w:rsidR="005729E4" w:rsidRDefault="00CF7563">
            <w:pPr>
              <w:jc w:val="center"/>
              <w:rPr>
                <w:lang w:val="en-US"/>
              </w:rPr>
            </w:pPr>
            <w:r>
              <w:t>Число циклов накопления</w:t>
            </w:r>
          </w:p>
        </w:tc>
      </w:tr>
      <w:tr w:rsidR="005729E4" w14:paraId="3F4FC1ED" w14:textId="77777777">
        <w:trPr>
          <w:trHeight w:val="127"/>
          <w:jc w:val="center"/>
        </w:trPr>
        <w:tc>
          <w:tcPr>
            <w:tcW w:w="1700" w:type="dxa"/>
            <w:vMerge w:val="restart"/>
            <w:shd w:val="clear" w:color="auto" w:fill="auto"/>
            <w:tcMar>
              <w:left w:w="103" w:type="dxa"/>
            </w:tcMar>
          </w:tcPr>
          <w:p w14:paraId="01209551" w14:textId="77777777" w:rsidR="005729E4" w:rsidRDefault="00CF75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SNR</w:t>
            </w:r>
            <w:r>
              <w:t xml:space="preserve"> </w:t>
            </w:r>
            <w:r>
              <w:rPr>
                <w:lang w:val="en-US"/>
              </w:rPr>
              <w:t>in</w:t>
            </w:r>
          </w:p>
        </w:tc>
        <w:tc>
          <w:tcPr>
            <w:tcW w:w="5102" w:type="dxa"/>
            <w:gridSpan w:val="3"/>
            <w:shd w:val="clear" w:color="auto" w:fill="auto"/>
            <w:tcMar>
              <w:left w:w="103" w:type="dxa"/>
            </w:tcMar>
          </w:tcPr>
          <w:p w14:paraId="5A0CFCEC" w14:textId="77777777" w:rsidR="005729E4" w:rsidRDefault="00CF75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SNR</w:t>
            </w:r>
            <w:r>
              <w:t xml:space="preserve"> </w:t>
            </w:r>
            <w:r>
              <w:rPr>
                <w:lang w:val="en-US"/>
              </w:rPr>
              <w:t>out</w:t>
            </w:r>
          </w:p>
        </w:tc>
      </w:tr>
      <w:tr w:rsidR="005729E4" w14:paraId="0C14EF9D" w14:textId="77777777">
        <w:trPr>
          <w:trHeight w:val="247"/>
          <w:jc w:val="center"/>
        </w:trPr>
        <w:tc>
          <w:tcPr>
            <w:tcW w:w="1700" w:type="dxa"/>
            <w:vMerge/>
            <w:shd w:val="clear" w:color="auto" w:fill="auto"/>
            <w:tcMar>
              <w:left w:w="103" w:type="dxa"/>
            </w:tcMar>
          </w:tcPr>
          <w:p w14:paraId="71CF7E61" w14:textId="77777777" w:rsidR="005729E4" w:rsidRDefault="005729E4">
            <w:pPr>
              <w:ind w:firstLine="426"/>
              <w:jc w:val="center"/>
            </w:pP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403054E9" w14:textId="77777777" w:rsidR="005729E4" w:rsidRDefault="00CF7563">
            <w:pPr>
              <w:jc w:val="center"/>
            </w:pPr>
            <w:r>
              <w:rPr>
                <w:lang w:val="en-US"/>
              </w:rPr>
              <w:t>M = 10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19364A49" w14:textId="77777777" w:rsidR="005729E4" w:rsidRDefault="00CF75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 = 25</w:t>
            </w:r>
          </w:p>
        </w:tc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52CC8B9D" w14:textId="77777777" w:rsidR="005729E4" w:rsidRDefault="00CF75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 = 50</w:t>
            </w:r>
          </w:p>
        </w:tc>
      </w:tr>
      <w:tr w:rsidR="005729E4" w14:paraId="4F3A99BB" w14:textId="77777777">
        <w:trPr>
          <w:jc w:val="center"/>
        </w:trPr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1A390AE4" w14:textId="77777777" w:rsidR="005729E4" w:rsidRDefault="00CF7563">
            <w:pPr>
              <w:jc w:val="center"/>
            </w:pPr>
            <w:r>
              <w:t>0,1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196390CA" w14:textId="77777777" w:rsidR="005729E4" w:rsidRDefault="00CF7563">
            <w:pPr>
              <w:jc w:val="center"/>
            </w:pPr>
            <w:r>
              <w:t>1,2564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1BB6658F" w14:textId="77777777" w:rsidR="005729E4" w:rsidRDefault="00CF7563">
            <w:pPr>
              <w:jc w:val="center"/>
            </w:pPr>
            <w:r>
              <w:t>0,9703</w:t>
            </w:r>
          </w:p>
        </w:tc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3F62E010" w14:textId="77777777" w:rsidR="005729E4" w:rsidRDefault="00CF7563">
            <w:pPr>
              <w:jc w:val="center"/>
            </w:pPr>
            <w:r>
              <w:t>0,9812</w:t>
            </w:r>
          </w:p>
        </w:tc>
      </w:tr>
      <w:tr w:rsidR="005729E4" w14:paraId="56D3C100" w14:textId="77777777">
        <w:trPr>
          <w:jc w:val="center"/>
        </w:trPr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1628858F" w14:textId="77777777" w:rsidR="005729E4" w:rsidRDefault="00CF7563">
            <w:pPr>
              <w:jc w:val="center"/>
            </w:pPr>
            <w:r>
              <w:t>0,2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2B9884A2" w14:textId="77777777" w:rsidR="005729E4" w:rsidRDefault="00CF7563">
            <w:pPr>
              <w:jc w:val="center"/>
            </w:pPr>
            <w:r>
              <w:t>1,4208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152511D9" w14:textId="77777777" w:rsidR="005729E4" w:rsidRDefault="00CF7563">
            <w:pPr>
              <w:jc w:val="center"/>
            </w:pPr>
            <w:r>
              <w:t>0,9759</w:t>
            </w:r>
          </w:p>
        </w:tc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4A2A60E3" w14:textId="77777777" w:rsidR="005729E4" w:rsidRDefault="00CF7563">
            <w:pPr>
              <w:jc w:val="center"/>
            </w:pPr>
            <w:r>
              <w:t>0,9821</w:t>
            </w:r>
          </w:p>
        </w:tc>
      </w:tr>
      <w:tr w:rsidR="005729E4" w14:paraId="1489D3ED" w14:textId="77777777">
        <w:trPr>
          <w:jc w:val="center"/>
        </w:trPr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14A0035B" w14:textId="77777777" w:rsidR="005729E4" w:rsidRDefault="00CF7563">
            <w:pPr>
              <w:jc w:val="center"/>
            </w:pPr>
            <w:r>
              <w:t>0,3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59AD722E" w14:textId="77777777" w:rsidR="005729E4" w:rsidRDefault="00CF7563">
            <w:pPr>
              <w:jc w:val="center"/>
            </w:pPr>
            <w:r>
              <w:t>1,8664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6E022A6C" w14:textId="77777777" w:rsidR="005729E4" w:rsidRDefault="00CF7563">
            <w:pPr>
              <w:jc w:val="center"/>
            </w:pPr>
            <w:r>
              <w:t>0,9723</w:t>
            </w:r>
          </w:p>
        </w:tc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642257A9" w14:textId="77777777" w:rsidR="005729E4" w:rsidRDefault="00CF7563">
            <w:pPr>
              <w:jc w:val="center"/>
            </w:pPr>
            <w:r>
              <w:t>0,9870</w:t>
            </w:r>
          </w:p>
        </w:tc>
      </w:tr>
      <w:tr w:rsidR="005729E4" w14:paraId="030F29F6" w14:textId="77777777">
        <w:trPr>
          <w:jc w:val="center"/>
        </w:trPr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0693E34C" w14:textId="77777777" w:rsidR="005729E4" w:rsidRDefault="00CF7563">
            <w:pPr>
              <w:jc w:val="center"/>
            </w:pPr>
            <w:r>
              <w:t>0,4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728396ED" w14:textId="77777777" w:rsidR="005729E4" w:rsidRDefault="00CF7563">
            <w:pPr>
              <w:jc w:val="center"/>
            </w:pPr>
            <w:r>
              <w:t>2,1115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3D41E467" w14:textId="77777777" w:rsidR="005729E4" w:rsidRDefault="00CF7563">
            <w:pPr>
              <w:jc w:val="center"/>
            </w:pPr>
            <w:r>
              <w:t>1,0171</w:t>
            </w:r>
          </w:p>
        </w:tc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23E4293F" w14:textId="77777777" w:rsidR="005729E4" w:rsidRDefault="00CF7563">
            <w:pPr>
              <w:jc w:val="center"/>
            </w:pPr>
            <w:r>
              <w:t>0,9943</w:t>
            </w:r>
          </w:p>
        </w:tc>
      </w:tr>
      <w:tr w:rsidR="005729E4" w14:paraId="69D902BA" w14:textId="77777777">
        <w:trPr>
          <w:jc w:val="center"/>
        </w:trPr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77C96E32" w14:textId="77777777" w:rsidR="005729E4" w:rsidRDefault="00CF7563">
            <w:pPr>
              <w:jc w:val="center"/>
            </w:pPr>
            <w:r>
              <w:t>0,5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05957E57" w14:textId="77777777" w:rsidR="005729E4" w:rsidRDefault="00CF7563">
            <w:pPr>
              <w:jc w:val="center"/>
            </w:pPr>
            <w:r>
              <w:t>2,0978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531C71B2" w14:textId="77777777" w:rsidR="005729E4" w:rsidRDefault="00CF7563">
            <w:pPr>
              <w:jc w:val="center"/>
            </w:pPr>
            <w:r>
              <w:t>1,0104</w:t>
            </w:r>
          </w:p>
        </w:tc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0542AC4F" w14:textId="77777777" w:rsidR="005729E4" w:rsidRDefault="00CF7563">
            <w:pPr>
              <w:jc w:val="center"/>
            </w:pPr>
            <w:r>
              <w:t>1,0145</w:t>
            </w:r>
          </w:p>
        </w:tc>
      </w:tr>
      <w:tr w:rsidR="005729E4" w14:paraId="5905B2F8" w14:textId="77777777">
        <w:trPr>
          <w:jc w:val="center"/>
        </w:trPr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454A83F8" w14:textId="77777777" w:rsidR="005729E4" w:rsidRDefault="00CF7563">
            <w:pPr>
              <w:jc w:val="center"/>
            </w:pPr>
            <w:r>
              <w:t>0,6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56B5983C" w14:textId="77777777" w:rsidR="005729E4" w:rsidRDefault="00CF7563">
            <w:pPr>
              <w:jc w:val="center"/>
            </w:pPr>
            <w:r>
              <w:t>2,2097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0F9E1928" w14:textId="77777777" w:rsidR="005729E4" w:rsidRDefault="00CF7563">
            <w:pPr>
              <w:jc w:val="center"/>
            </w:pPr>
            <w:r>
              <w:t>1,0186</w:t>
            </w:r>
          </w:p>
        </w:tc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3F37C176" w14:textId="77777777" w:rsidR="005729E4" w:rsidRDefault="00CF7563">
            <w:pPr>
              <w:jc w:val="center"/>
            </w:pPr>
            <w:r>
              <w:t>1,0143</w:t>
            </w:r>
          </w:p>
        </w:tc>
      </w:tr>
      <w:tr w:rsidR="005729E4" w14:paraId="12018C04" w14:textId="77777777">
        <w:trPr>
          <w:jc w:val="center"/>
        </w:trPr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4AAFAB89" w14:textId="77777777" w:rsidR="005729E4" w:rsidRDefault="00CF7563">
            <w:pPr>
              <w:jc w:val="center"/>
            </w:pPr>
            <w:r>
              <w:t>0,7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50547FA2" w14:textId="77777777" w:rsidR="005729E4" w:rsidRDefault="00CF7563">
            <w:pPr>
              <w:jc w:val="center"/>
            </w:pPr>
            <w:r>
              <w:t>2,2523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54B15406" w14:textId="77777777" w:rsidR="005729E4" w:rsidRDefault="00CF7563">
            <w:pPr>
              <w:jc w:val="center"/>
            </w:pPr>
            <w:r>
              <w:t>1,0167</w:t>
            </w:r>
          </w:p>
        </w:tc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31F152C8" w14:textId="77777777" w:rsidR="005729E4" w:rsidRDefault="00CF7563">
            <w:pPr>
              <w:jc w:val="center"/>
            </w:pPr>
            <w:r>
              <w:t>0,9984</w:t>
            </w:r>
          </w:p>
        </w:tc>
      </w:tr>
      <w:tr w:rsidR="005729E4" w14:paraId="1D379B2A" w14:textId="77777777">
        <w:trPr>
          <w:jc w:val="center"/>
        </w:trPr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60652242" w14:textId="77777777" w:rsidR="005729E4" w:rsidRDefault="00CF7563">
            <w:pPr>
              <w:jc w:val="center"/>
            </w:pPr>
            <w:r>
              <w:t>0,8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22E02FA5" w14:textId="77777777" w:rsidR="005729E4" w:rsidRDefault="00CF7563">
            <w:pPr>
              <w:jc w:val="center"/>
            </w:pPr>
            <w:r>
              <w:t>2,2622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0D90957A" w14:textId="77777777" w:rsidR="005729E4" w:rsidRDefault="00CF7563">
            <w:pPr>
              <w:jc w:val="center"/>
            </w:pPr>
            <w:r>
              <w:t>1,0239</w:t>
            </w:r>
          </w:p>
        </w:tc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7EC31633" w14:textId="77777777" w:rsidR="005729E4" w:rsidRDefault="00CF7563">
            <w:pPr>
              <w:jc w:val="center"/>
            </w:pPr>
            <w:r>
              <w:t>0,9920</w:t>
            </w:r>
          </w:p>
        </w:tc>
      </w:tr>
      <w:tr w:rsidR="005729E4" w14:paraId="34EF0D18" w14:textId="77777777">
        <w:trPr>
          <w:jc w:val="center"/>
        </w:trPr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79485ED0" w14:textId="77777777" w:rsidR="005729E4" w:rsidRDefault="00CF7563">
            <w:pPr>
              <w:jc w:val="center"/>
            </w:pPr>
            <w:r>
              <w:t>0,9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686A597B" w14:textId="77777777" w:rsidR="005729E4" w:rsidRDefault="00CF7563">
            <w:pPr>
              <w:jc w:val="center"/>
            </w:pPr>
            <w:r>
              <w:t>2,3732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52F7B0B4" w14:textId="77777777" w:rsidR="005729E4" w:rsidRDefault="00CF7563">
            <w:pPr>
              <w:jc w:val="center"/>
            </w:pPr>
            <w:r>
              <w:t>1,0125</w:t>
            </w:r>
          </w:p>
        </w:tc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0342CE40" w14:textId="77777777" w:rsidR="005729E4" w:rsidRDefault="00CF7563">
            <w:pPr>
              <w:jc w:val="center"/>
            </w:pPr>
            <w:r>
              <w:t>0,9976</w:t>
            </w:r>
          </w:p>
        </w:tc>
      </w:tr>
      <w:tr w:rsidR="005729E4" w14:paraId="4F0D8DF6" w14:textId="77777777">
        <w:trPr>
          <w:jc w:val="center"/>
        </w:trPr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51D63321" w14:textId="77777777" w:rsidR="005729E4" w:rsidRDefault="00CF7563">
            <w:pPr>
              <w:jc w:val="center"/>
            </w:pPr>
            <w:r>
              <w:t>1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21744890" w14:textId="77777777" w:rsidR="005729E4" w:rsidRDefault="00CF7563">
            <w:pPr>
              <w:jc w:val="center"/>
            </w:pPr>
            <w:r>
              <w:t>2,4384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05109269" w14:textId="77777777" w:rsidR="005729E4" w:rsidRDefault="00CF7563">
            <w:pPr>
              <w:jc w:val="center"/>
            </w:pPr>
            <w:r>
              <w:t>1,0253</w:t>
            </w:r>
          </w:p>
        </w:tc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67CD6E4E" w14:textId="77777777" w:rsidR="005729E4" w:rsidRDefault="00CF7563">
            <w:pPr>
              <w:jc w:val="center"/>
            </w:pPr>
            <w:r>
              <w:t>0,9985</w:t>
            </w:r>
          </w:p>
        </w:tc>
      </w:tr>
      <w:tr w:rsidR="005729E4" w14:paraId="0C12C174" w14:textId="77777777">
        <w:trPr>
          <w:jc w:val="center"/>
        </w:trPr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560BF839" w14:textId="77777777" w:rsidR="005729E4" w:rsidRDefault="00CF7563">
            <w:pPr>
              <w:jc w:val="center"/>
            </w:pPr>
            <w:r>
              <w:t>1,1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243E8517" w14:textId="77777777" w:rsidR="005729E4" w:rsidRDefault="00CF7563">
            <w:pPr>
              <w:jc w:val="center"/>
            </w:pPr>
            <w:r>
              <w:t>2,3776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0D8489CB" w14:textId="77777777" w:rsidR="005729E4" w:rsidRDefault="00CF7563">
            <w:pPr>
              <w:jc w:val="center"/>
            </w:pPr>
            <w:r>
              <w:t>1,0126</w:t>
            </w:r>
          </w:p>
        </w:tc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30A6DA55" w14:textId="77777777" w:rsidR="005729E4" w:rsidRDefault="00CF7563">
            <w:pPr>
              <w:jc w:val="center"/>
            </w:pPr>
            <w:r>
              <w:t>0,9949</w:t>
            </w:r>
          </w:p>
        </w:tc>
      </w:tr>
      <w:tr w:rsidR="005729E4" w14:paraId="0C778D6D" w14:textId="77777777">
        <w:trPr>
          <w:jc w:val="center"/>
        </w:trPr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4694390F" w14:textId="77777777" w:rsidR="005729E4" w:rsidRDefault="00CF7563">
            <w:pPr>
              <w:jc w:val="center"/>
            </w:pPr>
            <w:r>
              <w:t>1,2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3F5DDDF3" w14:textId="77777777" w:rsidR="005729E4" w:rsidRDefault="00CF7563">
            <w:pPr>
              <w:jc w:val="center"/>
            </w:pPr>
            <w:r>
              <w:t>2,4442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0F188387" w14:textId="77777777" w:rsidR="005729E4" w:rsidRDefault="00CF7563">
            <w:pPr>
              <w:jc w:val="center"/>
            </w:pPr>
            <w:r>
              <w:t>1,0227</w:t>
            </w:r>
          </w:p>
        </w:tc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3A7A9A20" w14:textId="77777777" w:rsidR="005729E4" w:rsidRDefault="00CF7563">
            <w:pPr>
              <w:jc w:val="center"/>
            </w:pPr>
            <w:r>
              <w:t>0,9977</w:t>
            </w:r>
          </w:p>
        </w:tc>
      </w:tr>
      <w:tr w:rsidR="005729E4" w14:paraId="7FA98CB5" w14:textId="77777777">
        <w:trPr>
          <w:jc w:val="center"/>
        </w:trPr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6179533B" w14:textId="77777777" w:rsidR="005729E4" w:rsidRDefault="00CF7563">
            <w:pPr>
              <w:jc w:val="center"/>
            </w:pPr>
            <w:r>
              <w:t>1,3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067AE6F6" w14:textId="77777777" w:rsidR="005729E4" w:rsidRDefault="00CF7563">
            <w:pPr>
              <w:jc w:val="center"/>
            </w:pPr>
            <w:r>
              <w:t>2,4321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33FB2DC1" w14:textId="77777777" w:rsidR="005729E4" w:rsidRDefault="00CF7563">
            <w:pPr>
              <w:jc w:val="center"/>
            </w:pPr>
            <w:r>
              <w:t>1,0173</w:t>
            </w:r>
          </w:p>
        </w:tc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46171C68" w14:textId="77777777" w:rsidR="005729E4" w:rsidRDefault="00CF7563">
            <w:pPr>
              <w:jc w:val="center"/>
            </w:pPr>
            <w:r>
              <w:t>0,9988</w:t>
            </w:r>
          </w:p>
        </w:tc>
      </w:tr>
      <w:tr w:rsidR="005729E4" w14:paraId="7C8A1919" w14:textId="77777777">
        <w:trPr>
          <w:jc w:val="center"/>
        </w:trPr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2687EE2C" w14:textId="77777777" w:rsidR="005729E4" w:rsidRDefault="00CF7563">
            <w:pPr>
              <w:jc w:val="center"/>
            </w:pPr>
            <w:r>
              <w:t>1,4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47C8CF8C" w14:textId="77777777" w:rsidR="005729E4" w:rsidRDefault="00CF7563">
            <w:pPr>
              <w:jc w:val="center"/>
            </w:pPr>
            <w:r>
              <w:t>2,4371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7DCF0539" w14:textId="77777777" w:rsidR="005729E4" w:rsidRDefault="00CF7563">
            <w:pPr>
              <w:jc w:val="center"/>
            </w:pPr>
            <w:r>
              <w:t>1,0227</w:t>
            </w:r>
          </w:p>
        </w:tc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0A0853F8" w14:textId="77777777" w:rsidR="005729E4" w:rsidRDefault="00CF7563">
            <w:pPr>
              <w:jc w:val="center"/>
            </w:pPr>
            <w:r>
              <w:t>1,0062</w:t>
            </w:r>
          </w:p>
        </w:tc>
      </w:tr>
      <w:tr w:rsidR="005729E4" w14:paraId="2F2D0489" w14:textId="77777777">
        <w:trPr>
          <w:jc w:val="center"/>
        </w:trPr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58F1C346" w14:textId="77777777" w:rsidR="005729E4" w:rsidRDefault="00CF7563">
            <w:pPr>
              <w:jc w:val="center"/>
            </w:pPr>
            <w:r>
              <w:t>1,5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4DDD438C" w14:textId="77777777" w:rsidR="005729E4" w:rsidRDefault="00CF7563">
            <w:pPr>
              <w:jc w:val="center"/>
            </w:pPr>
            <w:r>
              <w:t>2,4712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3C753A03" w14:textId="77777777" w:rsidR="005729E4" w:rsidRDefault="00CF7563">
            <w:pPr>
              <w:jc w:val="center"/>
            </w:pPr>
            <w:r>
              <w:t>1,0168</w:t>
            </w:r>
          </w:p>
        </w:tc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783F4AFF" w14:textId="77777777" w:rsidR="005729E4" w:rsidRDefault="00CF7563">
            <w:pPr>
              <w:jc w:val="center"/>
            </w:pPr>
            <w:r>
              <w:t>1,0034</w:t>
            </w:r>
          </w:p>
        </w:tc>
      </w:tr>
      <w:tr w:rsidR="005729E4" w14:paraId="59C7D82F" w14:textId="77777777">
        <w:trPr>
          <w:jc w:val="center"/>
        </w:trPr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6D13C4D2" w14:textId="77777777" w:rsidR="005729E4" w:rsidRDefault="00CF7563">
            <w:pPr>
              <w:jc w:val="center"/>
            </w:pPr>
            <w:r>
              <w:t>1,6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2A72B050" w14:textId="77777777" w:rsidR="005729E4" w:rsidRDefault="00CF7563">
            <w:pPr>
              <w:jc w:val="center"/>
            </w:pPr>
            <w:r>
              <w:t>2,4821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0CE2C901" w14:textId="77777777" w:rsidR="005729E4" w:rsidRDefault="00CF7563">
            <w:pPr>
              <w:jc w:val="center"/>
            </w:pPr>
            <w:r>
              <w:t>1,0114</w:t>
            </w:r>
          </w:p>
        </w:tc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7345D9F7" w14:textId="77777777" w:rsidR="005729E4" w:rsidRDefault="00CF7563">
            <w:pPr>
              <w:jc w:val="center"/>
            </w:pPr>
            <w:r>
              <w:t>1,0018</w:t>
            </w:r>
          </w:p>
        </w:tc>
      </w:tr>
      <w:tr w:rsidR="005729E4" w14:paraId="12C38893" w14:textId="77777777">
        <w:trPr>
          <w:jc w:val="center"/>
        </w:trPr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62BD5BDD" w14:textId="77777777" w:rsidR="005729E4" w:rsidRDefault="00CF7563">
            <w:pPr>
              <w:jc w:val="center"/>
            </w:pPr>
            <w:r>
              <w:t>1,7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157A107E" w14:textId="77777777" w:rsidR="005729E4" w:rsidRDefault="00CF7563">
            <w:pPr>
              <w:jc w:val="center"/>
            </w:pPr>
            <w:r>
              <w:t>2,4551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06D77823" w14:textId="77777777" w:rsidR="005729E4" w:rsidRDefault="00CF7563">
            <w:pPr>
              <w:jc w:val="center"/>
            </w:pPr>
            <w:r>
              <w:t>1,0222</w:t>
            </w:r>
          </w:p>
        </w:tc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13287956" w14:textId="77777777" w:rsidR="005729E4" w:rsidRDefault="00CF7563">
            <w:pPr>
              <w:jc w:val="center"/>
            </w:pPr>
            <w:r>
              <w:t>0,9981</w:t>
            </w:r>
          </w:p>
        </w:tc>
      </w:tr>
      <w:tr w:rsidR="005729E4" w14:paraId="138EDE2C" w14:textId="77777777">
        <w:trPr>
          <w:jc w:val="center"/>
        </w:trPr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725B28F2" w14:textId="77777777" w:rsidR="005729E4" w:rsidRDefault="00CF7563">
            <w:pPr>
              <w:jc w:val="center"/>
            </w:pPr>
            <w:r>
              <w:t>1,8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2E3EB8F0" w14:textId="77777777" w:rsidR="005729E4" w:rsidRDefault="00CF7563">
            <w:pPr>
              <w:jc w:val="center"/>
            </w:pPr>
            <w:r>
              <w:t>2,4664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37498DC1" w14:textId="77777777" w:rsidR="005729E4" w:rsidRDefault="00CF7563">
            <w:pPr>
              <w:jc w:val="center"/>
            </w:pPr>
            <w:r>
              <w:t>1,0184</w:t>
            </w:r>
          </w:p>
        </w:tc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1BCFF24B" w14:textId="77777777" w:rsidR="005729E4" w:rsidRDefault="00CF7563">
            <w:pPr>
              <w:jc w:val="center"/>
            </w:pPr>
            <w:r>
              <w:t>0,9935</w:t>
            </w:r>
          </w:p>
        </w:tc>
      </w:tr>
      <w:tr w:rsidR="005729E4" w14:paraId="74A0BDDC" w14:textId="77777777">
        <w:trPr>
          <w:jc w:val="center"/>
        </w:trPr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6AEDF6ED" w14:textId="77777777" w:rsidR="005729E4" w:rsidRDefault="00CF7563">
            <w:pPr>
              <w:jc w:val="center"/>
            </w:pPr>
            <w:r>
              <w:t>1,9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4626E419" w14:textId="77777777" w:rsidR="005729E4" w:rsidRDefault="00CF7563">
            <w:pPr>
              <w:jc w:val="center"/>
            </w:pPr>
            <w:r>
              <w:t>2,5085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5D09729D" w14:textId="77777777" w:rsidR="005729E4" w:rsidRDefault="00CF7563">
            <w:pPr>
              <w:jc w:val="center"/>
            </w:pPr>
            <w:r>
              <w:t>1,0265</w:t>
            </w:r>
          </w:p>
        </w:tc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4E7EE194" w14:textId="77777777" w:rsidR="005729E4" w:rsidRDefault="00CF7563">
            <w:pPr>
              <w:jc w:val="center"/>
            </w:pPr>
            <w:r>
              <w:t>0,9962</w:t>
            </w:r>
          </w:p>
        </w:tc>
      </w:tr>
      <w:tr w:rsidR="005729E4" w14:paraId="6EFA46EB" w14:textId="77777777">
        <w:trPr>
          <w:jc w:val="center"/>
        </w:trPr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55A08B9E" w14:textId="77777777" w:rsidR="005729E4" w:rsidRDefault="00CF7563">
            <w:pPr>
              <w:jc w:val="center"/>
            </w:pPr>
            <w:r>
              <w:t>2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0B191F6B" w14:textId="77777777" w:rsidR="005729E4" w:rsidRDefault="00CF7563">
            <w:pPr>
              <w:jc w:val="center"/>
            </w:pPr>
            <w:r>
              <w:t>2,4879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</w:tcPr>
          <w:p w14:paraId="5DD6F861" w14:textId="77777777" w:rsidR="005729E4" w:rsidRDefault="00CF7563">
            <w:pPr>
              <w:jc w:val="center"/>
            </w:pPr>
            <w:r>
              <w:t>1,0225</w:t>
            </w:r>
          </w:p>
        </w:tc>
        <w:tc>
          <w:tcPr>
            <w:tcW w:w="1700" w:type="dxa"/>
            <w:shd w:val="clear" w:color="auto" w:fill="auto"/>
            <w:tcMar>
              <w:left w:w="103" w:type="dxa"/>
            </w:tcMar>
          </w:tcPr>
          <w:p w14:paraId="1B037709" w14:textId="77777777" w:rsidR="005729E4" w:rsidRDefault="00CF7563">
            <w:pPr>
              <w:jc w:val="center"/>
            </w:pPr>
            <w:r>
              <w:t>1,0026</w:t>
            </w:r>
          </w:p>
        </w:tc>
      </w:tr>
    </w:tbl>
    <w:p w14:paraId="127F9D7C" w14:textId="77777777" w:rsidR="005729E4" w:rsidRDefault="005729E4">
      <w:pPr>
        <w:pStyle w:val="a9"/>
      </w:pPr>
    </w:p>
    <w:p w14:paraId="44C9581E" w14:textId="77777777" w:rsidR="005729E4" w:rsidRDefault="00CF7563">
      <w:pPr>
        <w:pStyle w:val="a9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18930068" wp14:editId="5A8359F7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B4647F8" w14:textId="77777777" w:rsidR="005729E4" w:rsidRDefault="00CF7563">
      <w:pPr>
        <w:ind w:firstLine="426"/>
        <w:jc w:val="both"/>
      </w:pPr>
      <w:r>
        <w:t>При количестве выборок больше 10 метод неэффективен при любом соотношении сигнал/шум на входе (</w:t>
      </w:r>
      <w:r>
        <w:rPr>
          <w:lang w:val="en-US"/>
        </w:rPr>
        <w:t>SNR</w:t>
      </w:r>
      <w:r>
        <w:t xml:space="preserve"> </w:t>
      </w:r>
      <w:r>
        <w:rPr>
          <w:lang w:val="en-US"/>
        </w:rPr>
        <w:t>in</w:t>
      </w:r>
      <w:r>
        <w:t>).</w:t>
      </w:r>
    </w:p>
    <w:p w14:paraId="5243E376" w14:textId="77777777" w:rsidR="005729E4" w:rsidRDefault="005729E4">
      <w:pPr>
        <w:pStyle w:val="a9"/>
      </w:pPr>
    </w:p>
    <w:p w14:paraId="117A1524" w14:textId="77777777" w:rsidR="005729E4" w:rsidRDefault="00CF7563">
      <w:pPr>
        <w:pStyle w:val="a9"/>
        <w:jc w:val="center"/>
        <w:rPr>
          <w:b/>
        </w:rPr>
      </w:pPr>
      <w:r>
        <w:br w:type="page"/>
      </w:r>
    </w:p>
    <w:p w14:paraId="1389AF71" w14:textId="77777777" w:rsidR="005729E4" w:rsidRDefault="00CF7563">
      <w:pPr>
        <w:pStyle w:val="a9"/>
        <w:jc w:val="both"/>
      </w:pPr>
      <w:r>
        <w:rPr>
          <w:b/>
        </w:rPr>
        <w:lastRenderedPageBreak/>
        <w:t>3.Функциональная схема устройства, выполняющего фильтрацию сигналов методом накопления</w:t>
      </w:r>
    </w:p>
    <w:p w14:paraId="241C3FB8" w14:textId="77777777" w:rsidR="005729E4" w:rsidRDefault="00CF7563">
      <w:pPr>
        <w:pStyle w:val="a9"/>
        <w:jc w:val="center"/>
      </w:pPr>
      <w:r>
        <w:rPr>
          <w:noProof/>
        </w:rPr>
        <w:drawing>
          <wp:inline distT="0" distB="0" distL="0" distR="0" wp14:anchorId="7C1F3DCE" wp14:editId="55930950">
            <wp:extent cx="5827395" cy="4476750"/>
            <wp:effectExtent l="0" t="0" r="0" b="0"/>
            <wp:docPr id="5" name="Рисунок 5" descr="схема лаб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схема лаб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8717" r="21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3C20" w14:textId="77777777" w:rsidR="005729E4" w:rsidRDefault="00CF7563" w:rsidP="005324C6">
      <w:pPr>
        <w:pStyle w:val="a4"/>
      </w:pPr>
      <w:r>
        <w:t>4.Вывод</w:t>
      </w:r>
    </w:p>
    <w:p w14:paraId="2BA08000" w14:textId="77777777" w:rsidR="005729E4" w:rsidRDefault="00CF7563">
      <w:pPr>
        <w:pStyle w:val="a9"/>
        <w:jc w:val="both"/>
      </w:pPr>
      <w:r>
        <w:tab/>
        <w:t>В ходе данной работы были построены зависимости соотношения сигнал/шум на выходе от количества накопления и соотношения сигнал/шум на выходе от соотношения на входе для фиксированного числа выборок для стационарного и квазистационарного сигналов. Полученные зависимости близки к линейным, однако так как в работе используется «Белый шум» (т.е. случайная величина), то видны некоторые отклонения от зависимости. Также была приведена функциональная схема устройства, выполняющего фильтрацию сигналов методом накопления.</w:t>
      </w:r>
    </w:p>
    <w:sectPr w:rsidR="005729E4">
      <w:pgSz w:w="11906" w:h="16838"/>
      <w:pgMar w:top="1134" w:right="850" w:bottom="1134" w:left="851" w:header="0" w:footer="0" w:gutter="0"/>
      <w:cols w:space="720"/>
      <w:formProt w:val="0"/>
      <w:docGrid w:linePitch="381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9E4"/>
    <w:rsid w:val="002F48C5"/>
    <w:rsid w:val="003A39AA"/>
    <w:rsid w:val="005324C6"/>
    <w:rsid w:val="005729E4"/>
    <w:rsid w:val="00CF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E9E8F"/>
  <w15:docId w15:val="{F66D35EE-C1D9-41BF-A27F-FF385D91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5BF"/>
    <w:rPr>
      <w:rFonts w:eastAsia="Times New Roman" w:cs="Times New Roman"/>
      <w:color w:val="00000A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324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ED1629"/>
  </w:style>
  <w:style w:type="character" w:customStyle="1" w:styleId="a3">
    <w:name w:val="Текст выноски Знак"/>
    <w:basedOn w:val="a0"/>
    <w:uiPriority w:val="99"/>
    <w:semiHidden/>
    <w:qFormat/>
    <w:rsid w:val="006625B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widowControl w:val="0"/>
      <w:jc w:val="center"/>
    </w:pPr>
    <w:rPr>
      <w:b/>
      <w:szCs w:val="20"/>
      <w:lang w:eastAsia="ja-JP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11">
    <w:name w:val="Стиль1"/>
    <w:qFormat/>
    <w:rsid w:val="002C2B39"/>
    <w:pPr>
      <w:widowControl w:val="0"/>
      <w:spacing w:after="60"/>
    </w:pPr>
    <w:rPr>
      <w:color w:val="00000A"/>
      <w:sz w:val="24"/>
    </w:rPr>
  </w:style>
  <w:style w:type="paragraph" w:styleId="a9">
    <w:name w:val="No Spacing"/>
    <w:uiPriority w:val="1"/>
    <w:qFormat/>
    <w:rsid w:val="002C2B39"/>
    <w:rPr>
      <w:color w:val="00000A"/>
      <w:sz w:val="24"/>
    </w:rPr>
  </w:style>
  <w:style w:type="paragraph" w:styleId="aa">
    <w:name w:val="Balloon Text"/>
    <w:basedOn w:val="a"/>
    <w:uiPriority w:val="99"/>
    <w:semiHidden/>
    <w:unhideWhenUsed/>
    <w:qFormat/>
    <w:rsid w:val="006625BF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39"/>
    <w:rsid w:val="00282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324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5324C6"/>
    <w:pPr>
      <w:spacing w:line="259" w:lineRule="auto"/>
      <w:outlineLvl w:val="9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ru-RU"/>
  <c:roundedCorners val="0"/>
  <c:style val="2"/>
  <c:chart>
    <c:title>
      <c:tx>
        <c:rich>
          <a:bodyPr rot="0"/>
          <a:lstStyle/>
          <a:p>
            <a:pPr>
              <a:defRPr sz="14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en-US" sz="14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SNR out </a:t>
            </a:r>
            <a:r>
              <a:rPr lang="ru-RU" sz="14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от </a:t>
            </a:r>
            <a:r>
              <a:rPr lang="en-US" sz="14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M</a:t>
            </a:r>
          </a:p>
        </c:rich>
      </c:tx>
      <c:overlay val="0"/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SNR out</c:v>
                </c:pt>
              </c:strCache>
            </c:strRef>
          </c:tx>
          <c:spPr>
            <a:ln w="28440">
              <a:solidFill>
                <a:srgbClr val="5B9BD5"/>
              </a:solidFill>
              <a:round/>
            </a:ln>
          </c:spPr>
          <c:marker>
            <c:symbol val="circle"/>
            <c:size val="5"/>
            <c:spPr>
              <a:solidFill>
                <a:srgbClr val="5B9BD5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11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1"/>
                <c:pt idx="0">
                  <c:v>2.4314</c:v>
                </c:pt>
                <c:pt idx="1">
                  <c:v>3.8168000000000002</c:v>
                </c:pt>
                <c:pt idx="2">
                  <c:v>5.2106000000000003</c:v>
                </c:pt>
                <c:pt idx="3">
                  <c:v>6.3922999999999996</c:v>
                </c:pt>
                <c:pt idx="4">
                  <c:v>7.6033999999999997</c:v>
                </c:pt>
                <c:pt idx="5">
                  <c:v>8.2748000000000008</c:v>
                </c:pt>
                <c:pt idx="6">
                  <c:v>9.8339999999999996</c:v>
                </c:pt>
                <c:pt idx="7">
                  <c:v>9.5879999999999992</c:v>
                </c:pt>
                <c:pt idx="8">
                  <c:v>10.337</c:v>
                </c:pt>
                <c:pt idx="9">
                  <c:v>11.0238</c:v>
                </c:pt>
                <c:pt idx="10">
                  <c:v>12.1851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3ACC-430A-9096-D0B03DC830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marker val="1"/>
        <c:smooth val="0"/>
        <c:axId val="69896237"/>
        <c:axId val="26177739"/>
      </c:lineChart>
      <c:catAx>
        <c:axId val="6989623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ru-RU"/>
          </a:p>
        </c:txPr>
        <c:crossAx val="26177739"/>
        <c:crosses val="autoZero"/>
        <c:auto val="1"/>
        <c:lblAlgn val="ctr"/>
        <c:lblOffset val="100"/>
        <c:noMultiLvlLbl val="1"/>
      </c:catAx>
      <c:valAx>
        <c:axId val="26177739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ru-RU"/>
          </a:p>
        </c:txPr>
        <c:crossAx val="69896237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ru-RU"/>
  <c:roundedCorners val="0"/>
  <c:style val="2"/>
  <c:chart>
    <c:title>
      <c:tx>
        <c:rich>
          <a:bodyPr rot="0"/>
          <a:lstStyle/>
          <a:p>
            <a:pPr>
              <a:defRPr sz="14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en-US" sz="14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SNR out </a:t>
            </a:r>
            <a:r>
              <a:rPr lang="ru-RU" sz="14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от </a:t>
            </a:r>
            <a:r>
              <a:rPr lang="en-US" sz="14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SNR in</a:t>
            </a:r>
          </a:p>
        </c:rich>
      </c:tx>
      <c:overlay val="0"/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10</c:v>
                </c:pt>
              </c:strCache>
            </c:strRef>
          </c:tx>
          <c:spPr>
            <a:ln w="28440">
              <a:solidFill>
                <a:srgbClr val="5B9BD5"/>
              </a:solidFill>
              <a:round/>
            </a:ln>
          </c:spPr>
          <c:marker>
            <c:symbol val="circle"/>
            <c:size val="5"/>
            <c:spPr>
              <a:solidFill>
                <a:srgbClr val="5B9BD5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2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0"/>
                <c:pt idx="0">
                  <c:v>0.872</c:v>
                </c:pt>
                <c:pt idx="1">
                  <c:v>1.794</c:v>
                </c:pt>
                <c:pt idx="2">
                  <c:v>2.7149999999999999</c:v>
                </c:pt>
                <c:pt idx="3">
                  <c:v>3.82</c:v>
                </c:pt>
                <c:pt idx="4">
                  <c:v>3.7789999999999999</c:v>
                </c:pt>
                <c:pt idx="5">
                  <c:v>4.6130000000000004</c:v>
                </c:pt>
                <c:pt idx="6">
                  <c:v>5.99</c:v>
                </c:pt>
                <c:pt idx="7">
                  <c:v>7.2859999999999996</c:v>
                </c:pt>
                <c:pt idx="8">
                  <c:v>7.5389999999999997</c:v>
                </c:pt>
                <c:pt idx="9">
                  <c:v>8.093</c:v>
                </c:pt>
                <c:pt idx="10">
                  <c:v>9.6530000000000005</c:v>
                </c:pt>
                <c:pt idx="11">
                  <c:v>9.1150000000000002</c:v>
                </c:pt>
                <c:pt idx="12">
                  <c:v>11.28</c:v>
                </c:pt>
                <c:pt idx="13">
                  <c:v>13.192</c:v>
                </c:pt>
                <c:pt idx="14">
                  <c:v>12.34</c:v>
                </c:pt>
                <c:pt idx="15">
                  <c:v>12.565</c:v>
                </c:pt>
                <c:pt idx="16">
                  <c:v>14.026999999999999</c:v>
                </c:pt>
                <c:pt idx="17">
                  <c:v>14.94</c:v>
                </c:pt>
                <c:pt idx="18">
                  <c:v>15.278</c:v>
                </c:pt>
                <c:pt idx="19">
                  <c:v>16.731000000000002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F2-4FF0-9BE0-99E6147A856D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25</c:v>
                </c:pt>
              </c:strCache>
            </c:strRef>
          </c:tx>
          <c:spPr>
            <a:ln w="28440">
              <a:solidFill>
                <a:srgbClr val="ED7D31"/>
              </a:solidFill>
              <a:round/>
            </a:ln>
          </c:spPr>
          <c:marker>
            <c:symbol val="circle"/>
            <c:size val="5"/>
            <c:spPr>
              <a:solidFill>
                <a:srgbClr val="ED7D31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2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0"/>
                <c:pt idx="0">
                  <c:v>1.502</c:v>
                </c:pt>
                <c:pt idx="1">
                  <c:v>2.169</c:v>
                </c:pt>
                <c:pt idx="2">
                  <c:v>4.0090000000000003</c:v>
                </c:pt>
                <c:pt idx="3">
                  <c:v>5.2729999999999997</c:v>
                </c:pt>
                <c:pt idx="4">
                  <c:v>7.1379999999999999</c:v>
                </c:pt>
                <c:pt idx="5">
                  <c:v>8.3249999999999993</c:v>
                </c:pt>
                <c:pt idx="6">
                  <c:v>10.029</c:v>
                </c:pt>
                <c:pt idx="7">
                  <c:v>10.29</c:v>
                </c:pt>
                <c:pt idx="8">
                  <c:v>11.712</c:v>
                </c:pt>
                <c:pt idx="9">
                  <c:v>12.015000000000001</c:v>
                </c:pt>
                <c:pt idx="10">
                  <c:v>14.518000000000001</c:v>
                </c:pt>
                <c:pt idx="11">
                  <c:v>13.266</c:v>
                </c:pt>
                <c:pt idx="12">
                  <c:v>16.47</c:v>
                </c:pt>
                <c:pt idx="13">
                  <c:v>19.341999999999999</c:v>
                </c:pt>
                <c:pt idx="14">
                  <c:v>17.887</c:v>
                </c:pt>
                <c:pt idx="15">
                  <c:v>20.399999999999999</c:v>
                </c:pt>
                <c:pt idx="16">
                  <c:v>22.268000000000001</c:v>
                </c:pt>
                <c:pt idx="17">
                  <c:v>20.683</c:v>
                </c:pt>
                <c:pt idx="18">
                  <c:v>24.856999999999999</c:v>
                </c:pt>
                <c:pt idx="19">
                  <c:v>22.189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F2-4FF0-9BE0-99E6147A856D}"/>
            </c:ext>
          </c:extLst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50</c:v>
                </c:pt>
              </c:strCache>
            </c:strRef>
          </c:tx>
          <c:spPr>
            <a:ln w="28440">
              <a:solidFill>
                <a:srgbClr val="A5A5A5"/>
              </a:solidFill>
              <a:round/>
            </a:ln>
          </c:spPr>
          <c:marker>
            <c:symbol val="circle"/>
            <c:size val="5"/>
            <c:spPr>
              <a:solidFill>
                <a:srgbClr val="A5A5A5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2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20"/>
                <c:pt idx="0">
                  <c:v>1.8520000000000001</c:v>
                </c:pt>
                <c:pt idx="1">
                  <c:v>3.9409999999999998</c:v>
                </c:pt>
                <c:pt idx="2">
                  <c:v>6.0869999999999997</c:v>
                </c:pt>
                <c:pt idx="3">
                  <c:v>6.4589999999999996</c:v>
                </c:pt>
                <c:pt idx="4">
                  <c:v>9.0779999999999994</c:v>
                </c:pt>
                <c:pt idx="5">
                  <c:v>11.101000000000001</c:v>
                </c:pt>
                <c:pt idx="6">
                  <c:v>11.863</c:v>
                </c:pt>
                <c:pt idx="7">
                  <c:v>13.894</c:v>
                </c:pt>
                <c:pt idx="8">
                  <c:v>16.231000000000002</c:v>
                </c:pt>
                <c:pt idx="9">
                  <c:v>18.158999999999999</c:v>
                </c:pt>
                <c:pt idx="10">
                  <c:v>21.091000000000001</c:v>
                </c:pt>
                <c:pt idx="11">
                  <c:v>24.305</c:v>
                </c:pt>
                <c:pt idx="12">
                  <c:v>22.544</c:v>
                </c:pt>
                <c:pt idx="13">
                  <c:v>22.347000000000001</c:v>
                </c:pt>
                <c:pt idx="14">
                  <c:v>25.413</c:v>
                </c:pt>
                <c:pt idx="15">
                  <c:v>26.91</c:v>
                </c:pt>
                <c:pt idx="16">
                  <c:v>30.795000000000002</c:v>
                </c:pt>
                <c:pt idx="17">
                  <c:v>26.803000000000001</c:v>
                </c:pt>
                <c:pt idx="18">
                  <c:v>31.637</c:v>
                </c:pt>
                <c:pt idx="19">
                  <c:v>31.143999999999998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5F2-4FF0-9BE0-99E6147A85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marker val="1"/>
        <c:smooth val="0"/>
        <c:axId val="17995380"/>
        <c:axId val="90584644"/>
      </c:lineChart>
      <c:catAx>
        <c:axId val="179953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ru-RU"/>
          </a:p>
        </c:txPr>
        <c:crossAx val="90584644"/>
        <c:crosses val="autoZero"/>
        <c:auto val="1"/>
        <c:lblAlgn val="ctr"/>
        <c:lblOffset val="100"/>
        <c:noMultiLvlLbl val="1"/>
      </c:catAx>
      <c:valAx>
        <c:axId val="90584644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ru-RU"/>
          </a:p>
        </c:txPr>
        <c:crossAx val="17995380"/>
        <c:crosses val="autoZero"/>
        <c:crossBetween val="midCat"/>
      </c:valAx>
      <c:spPr>
        <a:noFill/>
        <a:ln>
          <a:noFill/>
        </a:ln>
      </c:spPr>
    </c:plotArea>
    <c:legend>
      <c:legendPos val="t"/>
      <c:overlay val="0"/>
      <c:spPr>
        <a:noFill/>
        <a:ln>
          <a:noFill/>
        </a:ln>
      </c:spPr>
    </c:legend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ru-RU"/>
  <c:roundedCorners val="0"/>
  <c:style val="2"/>
  <c:chart>
    <c:title>
      <c:tx>
        <c:rich>
          <a:bodyPr rot="0"/>
          <a:lstStyle/>
          <a:p>
            <a:pPr>
              <a:defRPr sz="14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en-US" sz="14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SNR out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SNR out</c:v>
                </c:pt>
              </c:strCache>
            </c:strRef>
          </c:tx>
          <c:spPr>
            <a:ln w="28440">
              <a:solidFill>
                <a:srgbClr val="ED7D31"/>
              </a:solidFill>
              <a:round/>
            </a:ln>
          </c:spPr>
          <c:marker>
            <c:symbol val="circle"/>
            <c:size val="5"/>
            <c:spPr>
              <a:solidFill>
                <a:srgbClr val="ED7D31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1</c:f>
              <c:numCache>
                <c:formatCode>General</c:formatCode>
                <c:ptCount val="12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150</c:v>
                </c:pt>
                <c:pt idx="5">
                  <c:v>200</c:v>
                </c:pt>
                <c:pt idx="6">
                  <c:v>250</c:v>
                </c:pt>
                <c:pt idx="7">
                  <c:v>300</c:v>
                </c:pt>
                <c:pt idx="8">
                  <c:v>350</c:v>
                </c:pt>
                <c:pt idx="9">
                  <c:v>400</c:v>
                </c:pt>
                <c:pt idx="10">
                  <c:v>450</c:v>
                </c:pt>
                <c:pt idx="11">
                  <c:v>500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2"/>
                <c:pt idx="0">
                  <c:v>1.6026</c:v>
                </c:pt>
                <c:pt idx="1">
                  <c:v>1.0055000000000001</c:v>
                </c:pt>
                <c:pt idx="2">
                  <c:v>0.99139999999999995</c:v>
                </c:pt>
                <c:pt idx="3">
                  <c:v>1.0105</c:v>
                </c:pt>
                <c:pt idx="4">
                  <c:v>1.0065</c:v>
                </c:pt>
                <c:pt idx="5">
                  <c:v>0.98799999999999999</c:v>
                </c:pt>
                <c:pt idx="6">
                  <c:v>0.99299999999999999</c:v>
                </c:pt>
                <c:pt idx="7">
                  <c:v>0.99850000000000005</c:v>
                </c:pt>
                <c:pt idx="8">
                  <c:v>0.99450000000000005</c:v>
                </c:pt>
                <c:pt idx="9">
                  <c:v>1.0062</c:v>
                </c:pt>
                <c:pt idx="10">
                  <c:v>0.99539999999999995</c:v>
                </c:pt>
                <c:pt idx="11">
                  <c:v>1.0011000000000001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165-4803-B993-E9DF5B1422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45433"/>
        <c:axId val="37252867"/>
      </c:scatterChart>
      <c:valAx>
        <c:axId val="15845433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ru-RU"/>
          </a:p>
        </c:txPr>
        <c:crossAx val="37252867"/>
        <c:crosses val="autoZero"/>
        <c:crossBetween val="midCat"/>
      </c:valAx>
      <c:valAx>
        <c:axId val="37252867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ru-RU"/>
          </a:p>
        </c:txPr>
        <c:crossAx val="15845433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ru-RU"/>
  <c:roundedCorners val="0"/>
  <c:style val="2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M = 10</c:v>
                </c:pt>
              </c:strCache>
            </c:strRef>
          </c:tx>
          <c:spPr>
            <a:ln w="19080">
              <a:solidFill>
                <a:srgbClr val="5B9BD5"/>
              </a:solidFill>
              <a:round/>
            </a:ln>
          </c:spPr>
          <c:marker>
            <c:symbol val="circle"/>
            <c:size val="5"/>
            <c:spPr>
              <a:solidFill>
                <a:srgbClr val="5B9BD5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1</c:f>
              <c:numCache>
                <c:formatCode>General</c:formatCode>
                <c:ptCount val="29"/>
                <c:pt idx="0">
                  <c:v>0.2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  <c:pt idx="9">
                  <c:v>1.1000000000000001</c:v>
                </c:pt>
                <c:pt idx="10">
                  <c:v>1.2</c:v>
                </c:pt>
                <c:pt idx="11">
                  <c:v>1.3</c:v>
                </c:pt>
                <c:pt idx="12">
                  <c:v>1.4</c:v>
                </c:pt>
                <c:pt idx="13">
                  <c:v>1.5</c:v>
                </c:pt>
                <c:pt idx="14">
                  <c:v>1.6</c:v>
                </c:pt>
                <c:pt idx="15">
                  <c:v>1.7</c:v>
                </c:pt>
                <c:pt idx="16">
                  <c:v>1.8</c:v>
                </c:pt>
                <c:pt idx="17">
                  <c:v>1.9</c:v>
                </c:pt>
                <c:pt idx="18">
                  <c:v>2</c:v>
                </c:pt>
                <c:pt idx="19">
                  <c:v>2.1</c:v>
                </c:pt>
                <c:pt idx="20">
                  <c:v>2.2000000000000002</c:v>
                </c:pt>
                <c:pt idx="21">
                  <c:v>2.2999999999999998</c:v>
                </c:pt>
                <c:pt idx="22">
                  <c:v>2.4</c:v>
                </c:pt>
                <c:pt idx="23">
                  <c:v>2.5</c:v>
                </c:pt>
                <c:pt idx="24">
                  <c:v>2.6</c:v>
                </c:pt>
                <c:pt idx="25">
                  <c:v>2.7</c:v>
                </c:pt>
                <c:pt idx="26">
                  <c:v>2.8</c:v>
                </c:pt>
                <c:pt idx="27">
                  <c:v>2.9</c:v>
                </c:pt>
                <c:pt idx="28">
                  <c:v>3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29"/>
                <c:pt idx="0">
                  <c:v>1.4208000000000001</c:v>
                </c:pt>
                <c:pt idx="1">
                  <c:v>1.8664000000000001</c:v>
                </c:pt>
                <c:pt idx="2">
                  <c:v>2.1114999999999999</c:v>
                </c:pt>
                <c:pt idx="3">
                  <c:v>2.0977999999999999</c:v>
                </c:pt>
                <c:pt idx="4">
                  <c:v>2.2097000000000002</c:v>
                </c:pt>
                <c:pt idx="5">
                  <c:v>2.2523</c:v>
                </c:pt>
                <c:pt idx="6">
                  <c:v>2.2622</c:v>
                </c:pt>
                <c:pt idx="7">
                  <c:v>2.3732000000000002</c:v>
                </c:pt>
                <c:pt idx="8">
                  <c:v>2.4384000000000001</c:v>
                </c:pt>
                <c:pt idx="9">
                  <c:v>2.3776000000000002</c:v>
                </c:pt>
                <c:pt idx="10">
                  <c:v>2.4441999999999999</c:v>
                </c:pt>
                <c:pt idx="11">
                  <c:v>2.4321000000000002</c:v>
                </c:pt>
                <c:pt idx="12">
                  <c:v>2.4371</c:v>
                </c:pt>
                <c:pt idx="13">
                  <c:v>2.4712000000000001</c:v>
                </c:pt>
                <c:pt idx="14">
                  <c:v>2.4821</c:v>
                </c:pt>
                <c:pt idx="15">
                  <c:v>2.4550999999999998</c:v>
                </c:pt>
                <c:pt idx="16">
                  <c:v>2.4664000000000001</c:v>
                </c:pt>
                <c:pt idx="17">
                  <c:v>2.5085000000000002</c:v>
                </c:pt>
                <c:pt idx="18">
                  <c:v>2.4878999999999998</c:v>
                </c:pt>
                <c:pt idx="19">
                  <c:v>2.4925000000000002</c:v>
                </c:pt>
                <c:pt idx="20">
                  <c:v>2.5175000000000001</c:v>
                </c:pt>
                <c:pt idx="21">
                  <c:v>2.4902000000000002</c:v>
                </c:pt>
                <c:pt idx="22">
                  <c:v>2.5274000000000001</c:v>
                </c:pt>
                <c:pt idx="23">
                  <c:v>2.5320999999999998</c:v>
                </c:pt>
                <c:pt idx="24">
                  <c:v>2.5293999999999999</c:v>
                </c:pt>
                <c:pt idx="25">
                  <c:v>2.5108999999999999</c:v>
                </c:pt>
                <c:pt idx="26">
                  <c:v>2.5367000000000002</c:v>
                </c:pt>
                <c:pt idx="27">
                  <c:v>2.5318999999999998</c:v>
                </c:pt>
                <c:pt idx="28">
                  <c:v>2.5709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C26-4C08-B97F-08FF90D7A736}"/>
            </c:ext>
          </c:extLst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M = 20</c:v>
                </c:pt>
              </c:strCache>
            </c:strRef>
          </c:tx>
          <c:spPr>
            <a:ln w="19080">
              <a:solidFill>
                <a:srgbClr val="ED7D31"/>
              </a:solidFill>
              <a:round/>
            </a:ln>
          </c:spPr>
          <c:marker>
            <c:symbol val="circle"/>
            <c:size val="5"/>
            <c:spPr>
              <a:solidFill>
                <a:srgbClr val="ED7D31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3</c:f>
              <c:numCache>
                <c:formatCode>General</c:formatCode>
                <c:ptCount val="29"/>
                <c:pt idx="0">
                  <c:v>0.2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  <c:pt idx="9">
                  <c:v>1.1000000000000001</c:v>
                </c:pt>
                <c:pt idx="10">
                  <c:v>1.2</c:v>
                </c:pt>
                <c:pt idx="11">
                  <c:v>1.3</c:v>
                </c:pt>
                <c:pt idx="12">
                  <c:v>1.4</c:v>
                </c:pt>
                <c:pt idx="13">
                  <c:v>1.5</c:v>
                </c:pt>
                <c:pt idx="14">
                  <c:v>1.6</c:v>
                </c:pt>
                <c:pt idx="15">
                  <c:v>1.7</c:v>
                </c:pt>
                <c:pt idx="16">
                  <c:v>1.8</c:v>
                </c:pt>
                <c:pt idx="17">
                  <c:v>1.9</c:v>
                </c:pt>
                <c:pt idx="18">
                  <c:v>2</c:v>
                </c:pt>
                <c:pt idx="19">
                  <c:v>2.1</c:v>
                </c:pt>
                <c:pt idx="20">
                  <c:v>2.2000000000000002</c:v>
                </c:pt>
                <c:pt idx="21">
                  <c:v>2.2999999999999998</c:v>
                </c:pt>
                <c:pt idx="22">
                  <c:v>2.4</c:v>
                </c:pt>
                <c:pt idx="23">
                  <c:v>2.5</c:v>
                </c:pt>
                <c:pt idx="24">
                  <c:v>2.6</c:v>
                </c:pt>
                <c:pt idx="25">
                  <c:v>2.7</c:v>
                </c:pt>
                <c:pt idx="26">
                  <c:v>2.8</c:v>
                </c:pt>
                <c:pt idx="27">
                  <c:v>2.9</c:v>
                </c:pt>
                <c:pt idx="28">
                  <c:v>3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29"/>
                <c:pt idx="0">
                  <c:v>0.97589999999999999</c:v>
                </c:pt>
                <c:pt idx="1">
                  <c:v>0.97230000000000005</c:v>
                </c:pt>
                <c:pt idx="2">
                  <c:v>1.0170999999999999</c:v>
                </c:pt>
                <c:pt idx="3">
                  <c:v>1.0104</c:v>
                </c:pt>
                <c:pt idx="4">
                  <c:v>1.0185999999999999</c:v>
                </c:pt>
                <c:pt idx="5">
                  <c:v>1.0166999999999999</c:v>
                </c:pt>
                <c:pt idx="6">
                  <c:v>1.0239</c:v>
                </c:pt>
                <c:pt idx="7">
                  <c:v>1.0125</c:v>
                </c:pt>
                <c:pt idx="8">
                  <c:v>1.0253000000000001</c:v>
                </c:pt>
                <c:pt idx="9">
                  <c:v>1.0125999999999999</c:v>
                </c:pt>
                <c:pt idx="10">
                  <c:v>1.0226999999999999</c:v>
                </c:pt>
                <c:pt idx="11">
                  <c:v>1.0173000000000001</c:v>
                </c:pt>
                <c:pt idx="12">
                  <c:v>1.0226999999999999</c:v>
                </c:pt>
                <c:pt idx="13">
                  <c:v>1.0167999999999999</c:v>
                </c:pt>
                <c:pt idx="14">
                  <c:v>1.0114000000000001</c:v>
                </c:pt>
                <c:pt idx="15">
                  <c:v>1.0222</c:v>
                </c:pt>
                <c:pt idx="16">
                  <c:v>1.0184</c:v>
                </c:pt>
                <c:pt idx="17">
                  <c:v>1.0265</c:v>
                </c:pt>
                <c:pt idx="18">
                  <c:v>1.0225</c:v>
                </c:pt>
                <c:pt idx="19">
                  <c:v>1.0206999999999999</c:v>
                </c:pt>
                <c:pt idx="20">
                  <c:v>1.0188999999999999</c:v>
                </c:pt>
                <c:pt idx="21">
                  <c:v>1.0228999999999999</c:v>
                </c:pt>
                <c:pt idx="22">
                  <c:v>1.0201</c:v>
                </c:pt>
                <c:pt idx="23">
                  <c:v>1.0215000000000001</c:v>
                </c:pt>
                <c:pt idx="24">
                  <c:v>1.0202</c:v>
                </c:pt>
                <c:pt idx="25">
                  <c:v>1.0177</c:v>
                </c:pt>
                <c:pt idx="26">
                  <c:v>1.0214000000000001</c:v>
                </c:pt>
                <c:pt idx="27">
                  <c:v>1.0201</c:v>
                </c:pt>
                <c:pt idx="28">
                  <c:v>1.0205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C26-4C08-B97F-08FF90D7A736}"/>
            </c:ext>
          </c:extLst>
        </c:ser>
        <c:ser>
          <c:idx val="2"/>
          <c:order val="2"/>
          <c:tx>
            <c:strRef>
              <c:f>label 4</c:f>
              <c:strCache>
                <c:ptCount val="1"/>
                <c:pt idx="0">
                  <c:v>M = 50</c:v>
                </c:pt>
              </c:strCache>
            </c:strRef>
          </c:tx>
          <c:spPr>
            <a:ln w="19080">
              <a:solidFill>
                <a:srgbClr val="A5A5A5"/>
              </a:solidFill>
              <a:round/>
            </a:ln>
          </c:spPr>
          <c:marker>
            <c:symbol val="circle"/>
            <c:size val="5"/>
            <c:spPr>
              <a:solidFill>
                <a:srgbClr val="A5A5A5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5</c:f>
              <c:numCache>
                <c:formatCode>General</c:formatCode>
                <c:ptCount val="29"/>
                <c:pt idx="0">
                  <c:v>0.2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  <c:pt idx="9">
                  <c:v>1.1000000000000001</c:v>
                </c:pt>
                <c:pt idx="10">
                  <c:v>1.2</c:v>
                </c:pt>
                <c:pt idx="11">
                  <c:v>1.3</c:v>
                </c:pt>
                <c:pt idx="12">
                  <c:v>1.4</c:v>
                </c:pt>
                <c:pt idx="13">
                  <c:v>1.5</c:v>
                </c:pt>
                <c:pt idx="14">
                  <c:v>1.6</c:v>
                </c:pt>
                <c:pt idx="15">
                  <c:v>1.7</c:v>
                </c:pt>
                <c:pt idx="16">
                  <c:v>1.8</c:v>
                </c:pt>
                <c:pt idx="17">
                  <c:v>1.9</c:v>
                </c:pt>
                <c:pt idx="18">
                  <c:v>2</c:v>
                </c:pt>
                <c:pt idx="19">
                  <c:v>2.1</c:v>
                </c:pt>
                <c:pt idx="20">
                  <c:v>2.2000000000000002</c:v>
                </c:pt>
                <c:pt idx="21">
                  <c:v>2.2999999999999998</c:v>
                </c:pt>
                <c:pt idx="22">
                  <c:v>2.4</c:v>
                </c:pt>
                <c:pt idx="23">
                  <c:v>2.5</c:v>
                </c:pt>
                <c:pt idx="24">
                  <c:v>2.6</c:v>
                </c:pt>
                <c:pt idx="25">
                  <c:v>2.7</c:v>
                </c:pt>
                <c:pt idx="26">
                  <c:v>2.8</c:v>
                </c:pt>
                <c:pt idx="27">
                  <c:v>2.9</c:v>
                </c:pt>
                <c:pt idx="28">
                  <c:v>3</c:v>
                </c:pt>
              </c:numCache>
            </c:numRef>
          </c:xVal>
          <c:yVal>
            <c:numRef>
              <c:f>4</c:f>
              <c:numCache>
                <c:formatCode>General</c:formatCode>
                <c:ptCount val="29"/>
                <c:pt idx="0">
                  <c:v>0.98209999999999997</c:v>
                </c:pt>
                <c:pt idx="1">
                  <c:v>0.98699999999999999</c:v>
                </c:pt>
                <c:pt idx="2">
                  <c:v>0.99429999999999996</c:v>
                </c:pt>
                <c:pt idx="3">
                  <c:v>1.0145</c:v>
                </c:pt>
                <c:pt idx="4">
                  <c:v>1.0143</c:v>
                </c:pt>
                <c:pt idx="5">
                  <c:v>0.99839999999999995</c:v>
                </c:pt>
                <c:pt idx="6">
                  <c:v>0.99199999999999999</c:v>
                </c:pt>
                <c:pt idx="7">
                  <c:v>0.99760000000000004</c:v>
                </c:pt>
                <c:pt idx="8">
                  <c:v>0.99850000000000005</c:v>
                </c:pt>
                <c:pt idx="9">
                  <c:v>0.99490000000000001</c:v>
                </c:pt>
                <c:pt idx="10">
                  <c:v>0.99770000000000003</c:v>
                </c:pt>
                <c:pt idx="11">
                  <c:v>0.99880000000000002</c:v>
                </c:pt>
                <c:pt idx="12">
                  <c:v>1.0062</c:v>
                </c:pt>
                <c:pt idx="13">
                  <c:v>1.0034000000000001</c:v>
                </c:pt>
                <c:pt idx="14">
                  <c:v>1.0018</c:v>
                </c:pt>
                <c:pt idx="15">
                  <c:v>0.99809999999999999</c:v>
                </c:pt>
                <c:pt idx="16">
                  <c:v>0.99350000000000005</c:v>
                </c:pt>
                <c:pt idx="17">
                  <c:v>0.99619999999999997</c:v>
                </c:pt>
                <c:pt idx="18">
                  <c:v>1.0025999999999999</c:v>
                </c:pt>
                <c:pt idx="19">
                  <c:v>0.99980000000000002</c:v>
                </c:pt>
                <c:pt idx="20">
                  <c:v>0.99950000000000006</c:v>
                </c:pt>
                <c:pt idx="21">
                  <c:v>0.99970000000000003</c:v>
                </c:pt>
                <c:pt idx="22">
                  <c:v>1.0022</c:v>
                </c:pt>
                <c:pt idx="23">
                  <c:v>0.99890000000000001</c:v>
                </c:pt>
                <c:pt idx="24">
                  <c:v>1.0017</c:v>
                </c:pt>
                <c:pt idx="25">
                  <c:v>0.99880000000000002</c:v>
                </c:pt>
                <c:pt idx="26">
                  <c:v>0.99819999999999998</c:v>
                </c:pt>
                <c:pt idx="27">
                  <c:v>1.0006999999999999</c:v>
                </c:pt>
                <c:pt idx="28">
                  <c:v>1.0004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C26-4C08-B97F-08FF90D7A7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481073"/>
        <c:axId val="31615937"/>
      </c:scatterChart>
      <c:valAx>
        <c:axId val="81481073"/>
        <c:scaling>
          <c:orientation val="minMax"/>
          <c:max val="2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sz="1000" b="0" strike="noStrike" spc="-1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lang="ru-RU" sz="1000" b="0" strike="noStrike" spc="-1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Соотношение сигнал/шум на входе (</a:t>
                </a:r>
                <a:r>
                  <a:rPr lang="en-US" sz="1000" b="0" strike="noStrike" spc="-1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SNR in)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ru-RU"/>
          </a:p>
        </c:txPr>
        <c:crossAx val="31615937"/>
        <c:crosses val="autoZero"/>
        <c:crossBetween val="midCat"/>
      </c:valAx>
      <c:valAx>
        <c:axId val="31615937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sz="1000" b="0" strike="noStrike" spc="-1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lang="en-US" sz="1000" b="0" strike="noStrike" spc="-1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SNR out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ru-RU"/>
          </a:p>
        </c:txPr>
        <c:crossAx val="81481073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</c:legend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8B8DD-BAF3-4A80-8403-42B62F1D3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Припадчев</dc:creator>
  <dc:description/>
  <cp:lastModifiedBy>Александр Ванцев</cp:lastModifiedBy>
  <cp:revision>17</cp:revision>
  <cp:lastPrinted>2015-10-08T23:41:00Z</cp:lastPrinted>
  <dcterms:created xsi:type="dcterms:W3CDTF">2015-10-07T13:26:00Z</dcterms:created>
  <dcterms:modified xsi:type="dcterms:W3CDTF">2019-11-26T17:50:00Z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