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itle"/>
        <w:rPr>
          <w:rFonts w:ascii="Times New Roman" w:hAnsi="Times New Roman"/>
        </w:rPr>
      </w:pPr>
      <w:bookmarkStart w:id="0" w:name="_GoBack"/>
      <w:bookmarkEnd w:id="0"/>
      <w:r>
        <w:rPr>
          <w:rFonts w:ascii="Times New Roman" w:hAnsi="Times New Roman"/>
        </w:rPr>
        <w:t>Kvantemedisin og kvakksalveri</w:t>
      </w:r>
    </w:p>
    <w:p>
      <w:pPr>
        <w:pStyle w:val="Normal"/>
        <w:spacing w:lineRule="auto" w:line="480"/>
        <w:rPr>
          <w:rFonts w:ascii="Times New Roman" w:hAnsi="Times New Roman"/>
          <w:i/>
          <w:sz w:val="24"/>
          <w:szCs w:val="24"/>
        </w:rPr>
      </w:pPr>
      <w:r>
        <w:rPr>
          <w:rFonts w:ascii="Times New Roman" w:hAnsi="Times New Roman"/>
          <w:i/>
          <w:sz w:val="24"/>
          <w:szCs w:val="24"/>
        </w:rPr>
        <w:t>Spennende navn gir ikke alternative behandlinger større effekt, men de gir definitivt mer oppmerksomhet.</w:t>
      </w:r>
    </w:p>
    <w:p>
      <w:pPr>
        <w:pStyle w:val="Normal"/>
        <w:spacing w:lineRule="auto" w:line="480"/>
        <w:rPr>
          <w:rFonts w:ascii="Times New Roman" w:hAnsi="Times New Roman"/>
          <w:sz w:val="24"/>
          <w:szCs w:val="24"/>
        </w:rPr>
      </w:pPr>
      <w:r>
        <w:rPr>
          <w:rFonts w:ascii="Times New Roman" w:hAnsi="Times New Roman"/>
          <w:sz w:val="24"/>
          <w:szCs w:val="24"/>
        </w:rPr>
        <w:t>For noen år siden, da jeg var rimelig fersk fysikkstudent og tok innføringskurs i kvantefysikk, sa faglæreren noe som satt seg. «Håper ikke det er noen alternativmedisinere her. I denne forelesningen skal jeg nemlig bruke noen ord som kan komme godt med på neste alternativmesse», var omtrent ordlyden. Salen brøt så klart ut i latte</w:t>
      </w:r>
      <w:r>
        <w:rPr>
          <w:rFonts w:ascii="Times New Roman" w:hAnsi="Times New Roman"/>
          <w:sz w:val="24"/>
          <w:szCs w:val="24"/>
        </w:rPr>
        <w:t>r. Bak satiren ligger det likevel noe mer alvorlig.</w:t>
      </w:r>
    </w:p>
    <w:p>
      <w:pPr>
        <w:pStyle w:val="Normal"/>
        <w:spacing w:lineRule="auto" w:line="480"/>
        <w:rPr>
          <w:rFonts w:ascii="Times New Roman" w:hAnsi="Times New Roman"/>
          <w:sz w:val="24"/>
          <w:szCs w:val="24"/>
        </w:rPr>
      </w:pPr>
      <w:r>
        <w:rPr>
          <w:rFonts w:ascii="Times New Roman" w:hAnsi="Times New Roman"/>
          <w:sz w:val="24"/>
          <w:szCs w:val="24"/>
        </w:rPr>
        <w:t xml:space="preserve">I kvantefysikkeksperimenter er </w:t>
      </w:r>
      <w:r>
        <w:rPr>
          <w:rFonts w:ascii="Times New Roman" w:hAnsi="Times New Roman"/>
          <w:i w:val="false"/>
          <w:iCs w:val="false"/>
          <w:sz w:val="24"/>
          <w:szCs w:val="24"/>
        </w:rPr>
        <w:t>«krystaller», «energi» og «frekvenser»</w:t>
      </w:r>
      <w:r>
        <w:rPr>
          <w:rFonts w:ascii="Times New Roman" w:hAnsi="Times New Roman"/>
          <w:sz w:val="24"/>
          <w:szCs w:val="24"/>
        </w:rPr>
        <w:t xml:space="preserve"> ikke uvanlige begreper. De har en konkret betydning, </w:t>
      </w:r>
      <w:r>
        <w:rPr>
          <w:rFonts w:ascii="Times New Roman" w:hAnsi="Times New Roman"/>
          <w:sz w:val="24"/>
          <w:szCs w:val="24"/>
        </w:rPr>
        <w:t>ment</w:t>
      </w:r>
      <w:r>
        <w:rPr>
          <w:rFonts w:ascii="Times New Roman" w:hAnsi="Times New Roman"/>
          <w:sz w:val="24"/>
          <w:szCs w:val="24"/>
        </w:rPr>
        <w:t xml:space="preserve"> for å beskrive vitenskapelige fenomener. Hvis man tar disse begrepene ut av sammenheng</w:t>
      </w:r>
      <w:r>
        <w:rPr>
          <w:rFonts w:ascii="Times New Roman" w:hAnsi="Times New Roman"/>
          <w:sz w:val="24"/>
          <w:szCs w:val="24"/>
        </w:rPr>
        <w:t>en</w:t>
      </w:r>
      <w:r>
        <w:rPr>
          <w:rFonts w:ascii="Times New Roman" w:hAnsi="Times New Roman"/>
          <w:sz w:val="24"/>
          <w:szCs w:val="24"/>
        </w:rPr>
        <w:t xml:space="preserve"> for å beskrive helt andre ting, kan det skade forståelsen av hele forskningsfeltet </w:t>
      </w:r>
      <w:r>
        <w:rPr>
          <w:rFonts w:ascii="Times New Roman" w:hAnsi="Times New Roman"/>
          <w:sz w:val="24"/>
          <w:szCs w:val="24"/>
        </w:rPr>
        <w:t>blant folk flest</w:t>
      </w:r>
      <w:r>
        <w:rPr>
          <w:rFonts w:ascii="Times New Roman" w:hAnsi="Times New Roman"/>
          <w:sz w:val="24"/>
          <w:szCs w:val="24"/>
        </w:rPr>
        <w:t>. Flere alternative behandlinger bruker ord som «krystaller», «energibaner» og «frekvenser» for å forklare hvordan behandlingen virker. Sjelden ligger det godt testede vitenskapelige hypoteser bak disse metodene.</w:t>
      </w:r>
    </w:p>
    <w:p>
      <w:pPr>
        <w:pStyle w:val="Normal"/>
        <w:spacing w:lineRule="auto" w:line="480"/>
        <w:rPr>
          <w:rFonts w:ascii="Times New Roman" w:hAnsi="Times New Roman"/>
          <w:b/>
          <w:bCs/>
          <w:sz w:val="24"/>
          <w:szCs w:val="24"/>
        </w:rPr>
      </w:pPr>
      <w:r>
        <w:rPr>
          <w:rFonts w:ascii="Times New Roman" w:hAnsi="Times New Roman"/>
          <w:b/>
          <w:bCs/>
          <w:sz w:val="24"/>
          <w:szCs w:val="24"/>
        </w:rPr>
        <w:t>Farlige vitaminer</w:t>
      </w:r>
    </w:p>
    <w:p>
      <w:pPr>
        <w:pStyle w:val="Normal"/>
        <w:spacing w:lineRule="auto" w:line="480" w:before="0" w:after="200"/>
        <w:rPr>
          <w:rFonts w:ascii="Times New Roman" w:hAnsi="Times New Roman"/>
          <w:sz w:val="24"/>
          <w:szCs w:val="24"/>
        </w:rPr>
      </w:pPr>
      <w:r>
        <w:rPr>
          <w:rFonts w:ascii="Times New Roman" w:hAnsi="Times New Roman"/>
          <w:sz w:val="24"/>
          <w:szCs w:val="24"/>
        </w:rPr>
        <w:t xml:space="preserve">Man kan så spørre seg hva som egentlig er så galt med dette. Det er </w:t>
      </w:r>
      <w:r>
        <w:rPr>
          <w:rFonts w:ascii="Times New Roman" w:hAnsi="Times New Roman"/>
          <w:sz w:val="24"/>
          <w:szCs w:val="24"/>
        </w:rPr>
        <w:t xml:space="preserve">ofte </w:t>
      </w:r>
      <w:r>
        <w:rPr>
          <w:rFonts w:ascii="Times New Roman" w:hAnsi="Times New Roman"/>
          <w:sz w:val="24"/>
          <w:szCs w:val="24"/>
        </w:rPr>
        <w:t>harmløs</w:t>
      </w:r>
      <w:r>
        <w:rPr>
          <w:rFonts w:ascii="Times New Roman" w:hAnsi="Times New Roman"/>
          <w:sz w:val="24"/>
          <w:szCs w:val="24"/>
        </w:rPr>
        <w:t>e</w:t>
      </w:r>
      <w:r>
        <w:rPr>
          <w:rFonts w:ascii="Times New Roman" w:hAnsi="Times New Roman"/>
          <w:sz w:val="24"/>
          <w:szCs w:val="24"/>
        </w:rPr>
        <w:t xml:space="preserve"> behandling</w:t>
      </w:r>
      <w:r>
        <w:rPr>
          <w:rFonts w:ascii="Times New Roman" w:hAnsi="Times New Roman"/>
          <w:sz w:val="24"/>
          <w:szCs w:val="24"/>
        </w:rPr>
        <w:t>er</w:t>
      </w:r>
      <w:r>
        <w:rPr>
          <w:rFonts w:ascii="Times New Roman" w:hAnsi="Times New Roman"/>
          <w:sz w:val="24"/>
          <w:szCs w:val="24"/>
        </w:rPr>
        <w:t xml:space="preserve"> som i all praktisk betydning ikke påvirker kroppen. Kanskje den til og med kan hjelpe i form av placeboeffekten. Likevel er indirekte skade som følge av alternativ behandling høyst reell. Nylig kunne man lese at Legemiddelverket har fått flere bekymringsmeldinger fra leger som har pasienter med hjertefeil. Noen av pasientene hadde sluttet med hjertemedisin fordi de hadde hørt at kosttilskudd med vitamin K2 var godt for hjertet. </w:t>
      </w:r>
      <w:r>
        <w:rPr>
          <w:rFonts w:ascii="Times New Roman" w:hAnsi="Times New Roman"/>
          <w:i/>
          <w:iCs/>
          <w:sz w:val="24"/>
          <w:szCs w:val="24"/>
        </w:rPr>
        <w:t>Det</w:t>
      </w:r>
      <w:r>
        <w:rPr>
          <w:rFonts w:ascii="Times New Roman" w:hAnsi="Times New Roman"/>
          <w:sz w:val="24"/>
          <w:szCs w:val="24"/>
        </w:rPr>
        <w:t xml:space="preserve"> er faktisk et stort problem. Dessverre er det ikke uvanlig at pasienter med alvorlige sykdommer trekker mot alternative behandlinger, og slutter med den vitenskapelige testede medisinen de trenger. Mange føler den vitenskapelige behandlingen ikke gir resultater. </w:t>
      </w:r>
    </w:p>
    <w:p>
      <w:pPr>
        <w:pStyle w:val="Normal"/>
        <w:spacing w:lineRule="auto" w:line="480"/>
        <w:rPr>
          <w:rFonts w:ascii="Times New Roman" w:hAnsi="Times New Roman"/>
          <w:b/>
          <w:sz w:val="24"/>
          <w:szCs w:val="24"/>
        </w:rPr>
      </w:pPr>
      <w:r>
        <w:rPr>
          <w:rFonts w:ascii="Times New Roman" w:hAnsi="Times New Roman"/>
          <w:b/>
          <w:sz w:val="24"/>
          <w:szCs w:val="24"/>
        </w:rPr>
        <w:t>Kvantemedisin og bioresonansterapi</w:t>
      </w:r>
    </w:p>
    <w:p>
      <w:pPr>
        <w:pStyle w:val="Normal"/>
        <w:spacing w:lineRule="auto" w:line="480"/>
        <w:rPr>
          <w:rFonts w:ascii="Times New Roman" w:hAnsi="Times New Roman"/>
          <w:sz w:val="24"/>
          <w:szCs w:val="24"/>
        </w:rPr>
      </w:pPr>
      <w:r>
        <w:rPr>
          <w:rFonts w:ascii="Times New Roman" w:hAnsi="Times New Roman"/>
          <w:sz w:val="24"/>
          <w:szCs w:val="24"/>
        </w:rPr>
        <w:t xml:space="preserve">Både </w:t>
      </w:r>
      <w:r>
        <w:rPr>
          <w:rFonts w:ascii="Times New Roman" w:hAnsi="Times New Roman"/>
          <w:i/>
          <w:sz w:val="24"/>
          <w:szCs w:val="24"/>
        </w:rPr>
        <w:t>kvantemedisin</w:t>
      </w:r>
      <w:r>
        <w:rPr>
          <w:rFonts w:ascii="Times New Roman" w:hAnsi="Times New Roman"/>
          <w:sz w:val="24"/>
          <w:szCs w:val="24"/>
        </w:rPr>
        <w:t xml:space="preserve"> og dens forgjenger </w:t>
      </w:r>
      <w:r>
        <w:rPr>
          <w:rFonts w:ascii="Times New Roman" w:hAnsi="Times New Roman"/>
          <w:i/>
          <w:sz w:val="24"/>
          <w:szCs w:val="24"/>
        </w:rPr>
        <w:t>bioresonansterapi</w:t>
      </w:r>
      <w:r>
        <w:rPr>
          <w:rFonts w:ascii="Times New Roman" w:hAnsi="Times New Roman"/>
          <w:sz w:val="24"/>
          <w:szCs w:val="24"/>
        </w:rPr>
        <w:t xml:space="preserve"> er eksempler på alternative behandlingsformer som misbruker fysikkbegreper og -metoder. Det høres unektelig interessant ut med ord som «kvante» og «bioresonans». Litt overnaturlig. Det gjør at folk åpner øynene for behandlingene. Ikke fordi de har dokumentert effekt mot sykdommer, men fordi behandlerens tolkning høres spennende ut. For meg som tar en mastergrad i modellering av kvantefysiske fenomener, høres det spinnvilt ut. </w:t>
      </w:r>
    </w:p>
    <w:p>
      <w:pPr>
        <w:pStyle w:val="Normal"/>
        <w:spacing w:lineRule="auto" w:line="480"/>
        <w:rPr>
          <w:rFonts w:ascii="Times New Roman" w:hAnsi="Times New Roman"/>
          <w:sz w:val="24"/>
          <w:szCs w:val="24"/>
        </w:rPr>
      </w:pPr>
      <w:r>
        <w:rPr>
          <w:rFonts w:ascii="Times New Roman" w:hAnsi="Times New Roman"/>
          <w:sz w:val="24"/>
          <w:szCs w:val="24"/>
        </w:rPr>
        <w:t>Så hva er egentlig kvantemedisin? Ved hjelp av en maskin, kan behandleren lese ut «kommunikasjonen» mellom cellene og deretter «rette opp feil». Kvantemedisinere hevder cellene kommuniserer ved hjelp av «energifeltene» eller «frekvensene» til cellemembranen. Hvis en frekvens avviker fra det teorien mener er normalt, kan maskinen sende en korrigerende frekvens mot cellen. Avvikende frekvenser kan lede til sykdom, ifølge de som praktiserer kvantemedisin.</w:t>
      </w:r>
    </w:p>
    <w:p>
      <w:pPr>
        <w:pStyle w:val="Normal"/>
        <w:spacing w:lineRule="auto" w:line="480" w:before="0" w:after="200"/>
        <w:rPr>
          <w:rFonts w:ascii="Times New Roman" w:hAnsi="Times New Roman"/>
          <w:sz w:val="24"/>
          <w:szCs w:val="24"/>
        </w:rPr>
      </w:pPr>
      <w:r>
        <w:rPr>
          <w:rFonts w:ascii="Times New Roman" w:hAnsi="Times New Roman"/>
          <w:sz w:val="24"/>
          <w:szCs w:val="24"/>
        </w:rPr>
        <w:t xml:space="preserve">Naturvitenskapen er langt fra enig i kvantemedisinernes tolkninger av «cellefrekvensene». At cellene kommuniserer ved frekvenser er ikke en hypotsese som holder i naturvitenskapen og avvik i frekvensene skal ha noe å si for helsen er det ikke noe belegg for. Det er derfor det kalles alternativ medisin. </w:t>
      </w:r>
    </w:p>
    <w:sectPr>
      <w:headerReference w:type="default" r:id="rId2"/>
      <w:type w:val="nextPage"/>
      <w:pgSz w:w="11906" w:h="16838"/>
      <w:pgMar w:left="1417" w:right="1417" w:header="708"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Nimbus Sans L">
    <w:altName w:val="Arial"/>
    <w:charset w:val="01"/>
    <w:family w:val="swiss"/>
    <w:pitch w:val="variable"/>
  </w:font>
  <w:font w:name="Times New Roman">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rPr>
        <w:rFonts w:ascii="Times New Roman" w:hAnsi="Times New Roman"/>
      </w:rPr>
    </w:pPr>
    <w:r>
      <w:rPr>
        <w:rFonts w:ascii="Times New Roman" w:hAnsi="Times New Roman"/>
      </w:rPr>
      <w:t>Andre</w:t>
    </w:r>
    <w:r>
      <w:rPr>
        <w:rFonts w:ascii="Times New Roman" w:hAnsi="Times New Roman"/>
      </w:rPr>
      <w:t>utkast kronikk, MNKOM4000 V16</w:t>
      <w:tab/>
      <w:t xml:space="preserve"> – Alexander Fleischer, gruppe 1</w:t>
      <w:tab/>
      <w:t xml:space="preserve">Page </w:t>
    </w:r>
    <w:r>
      <w:rPr>
        <w:rFonts w:ascii="Times New Roman" w:hAnsi="Times New Roman"/>
      </w:rPr>
      <w:fldChar w:fldCharType="begin"/>
    </w:r>
    <w:r>
      <w:instrText> PAGE </w:instrText>
    </w:r>
    <w:r>
      <w:fldChar w:fldCharType="separate"/>
    </w:r>
    <w:r>
      <w:t>2</w:t>
    </w:r>
    <w:r>
      <w:fldChar w:fldCharType="end"/>
    </w:r>
    <w:r>
      <w:rPr>
        <w:rFonts w:ascii="Times New Roman" w:hAnsi="Times New Roman"/>
      </w:rPr>
      <w:t xml:space="preserve"> of </w:t>
    </w:r>
    <w:r>
      <w:rPr>
        <w:rFonts w:ascii="Times New Roman" w:hAnsi="Times New Roman"/>
      </w:rPr>
      <w:fldChar w:fldCharType="begin"/>
    </w:r>
    <w:r>
      <w:instrText> NUMPAGES </w:instrText>
    </w:r>
    <w:r>
      <w:fldChar w:fldCharType="separate"/>
    </w:r>
    <w:r>
      <w:t>2</w:t>
    </w:r>
    <w:r>
      <w:fldChar w:fldCharType="end"/>
    </w:r>
  </w:p>
</w:hdr>
</file>

<file path=word/settings.xml><?xml version="1.0" encoding="utf-8"?>
<w:settings xmlns:w="http://schemas.openxmlformats.org/wordprocessingml/2006/main">
  <w:zoom w:percent="130"/>
  <w:defaultTabStop w:val="708"/>
</w:settings>
</file>

<file path=word/styles.xml><?xml version="1.0" encoding="utf-8"?>
<w:styles xmlns:w="http://schemas.openxmlformats.org/wordprocessingml/2006/main">
  <w:docDefaults>
    <w:rPrDefault>
      <w:rPr>
        <w:rFonts w:ascii="Calibri" w:hAnsi="Calibri" w:eastAsia="宋体" w:cs=""/>
        <w:szCs w:val="22"/>
        <w:lang w:val="nb-NO" w:eastAsia="zh-CN" w:bidi="ar-SA"/>
      </w:rPr>
    </w:rPrDefault>
    <w:pPrDefault>
      <w:pPr>
        <w:spacing w:lineRule="auto" w:line="276"/>
      </w:pPr>
    </w:pPrDefault>
  </w:docDefaults>
  <w:latentStyles w:count="267" w:defQFormat="0" w:defUnhideWhenUsed="1" w:defSemiHidden="1" w:defUIPriority="99" w:defLockedState="0">
    <w:lsdException w:qFormat="1" w:semiHidden="0" w:uiPriority="0" w:unhideWhenUsed="0" w:name="Normal"/>
    <w:lsdException w:qFormat="1" w:semiHidden="0" w:uiPriority="9" w:unhideWhenUsed="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iPriority="10" w:unhideWhenUsed="0" w:name="Title"/>
    <w:lsdException w:uiPriority="1" w:name="Default Paragraph Font"/>
    <w:lsdException w:qFormat="1" w:semiHidden="0" w:uiPriority="11" w:unhideWhenUsed="0" w:name="Subtitle"/>
    <w:lsdException w:qFormat="1" w:semiHidden="0" w:uiPriority="22" w:unhideWhenUsed="0" w:name="Strong"/>
    <w:lsdException w:qFormat="1" w:semiHidden="0" w:uiPriority="20" w:unhideWhenUsed="0" w:name="Emphasis"/>
    <w:lsdException w:semiHidden="0" w:uiPriority="59"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qFormat/>
    <w:pPr>
      <w:widowControl/>
      <w:suppressAutoHyphens w:val="true"/>
      <w:bidi w:val="0"/>
      <w:spacing w:lineRule="auto" w:line="276" w:before="0" w:after="200"/>
      <w:jc w:val="left"/>
    </w:pPr>
    <w:rPr>
      <w:rFonts w:ascii="Calibri" w:hAnsi="Calibri" w:eastAsia="宋体" w:cs=""/>
      <w:color w:val="00000A"/>
      <w:sz w:val="22"/>
      <w:szCs w:val="22"/>
      <w:lang w:val="nb-NO" w:eastAsia="zh-CN" w:bidi="ar-SA"/>
    </w:rPr>
  </w:style>
  <w:style w:type="character" w:styleId="DefaultParagraphFont" w:default="1">
    <w:name w:val="Default Paragraph Font"/>
    <w:uiPriority w:val="1"/>
    <w:qFormat/>
    <w:semiHidden/>
    <w:unhideWhenUsed/>
    <w:rPr/>
  </w:style>
  <w:style w:type="character" w:styleId="HeaderChar" w:customStyle="1">
    <w:name w:val="Header Char"/>
    <w:uiPriority w:val="99"/>
    <w:qFormat/>
    <w:link w:val="Header"/>
    <w:rsid w:val="00d61ae8"/>
    <w:basedOn w:val="DefaultParagraphFont"/>
    <w:rPr/>
  </w:style>
  <w:style w:type="character" w:styleId="FooterChar" w:customStyle="1">
    <w:name w:val="Footer Char"/>
    <w:uiPriority w:val="99"/>
    <w:qFormat/>
    <w:link w:val="Footer"/>
    <w:rsid w:val="00d61ae8"/>
    <w:basedOn w:val="DefaultParagraphFont"/>
    <w:rPr/>
  </w:style>
  <w:style w:type="character" w:styleId="TitleChar" w:customStyle="1">
    <w:name w:val="Title Char"/>
    <w:uiPriority w:val="10"/>
    <w:qFormat/>
    <w:link w:val="Title"/>
    <w:rsid w:val="00974ed3"/>
    <w:basedOn w:val="DefaultParagraphFont"/>
    <w:rPr>
      <w:rFonts w:ascii="Cambria" w:hAnsi="Cambria" w:eastAsia="宋体" w:cs=""/>
      <w:color w:val="17365D"/>
      <w:spacing w:val="5"/>
      <w:sz w:val="52"/>
      <w:szCs w:val="52"/>
    </w:rPr>
  </w:style>
  <w:style w:type="character" w:styleId="IntenseQuoteChar" w:customStyle="1">
    <w:name w:val="Intense Quote Char"/>
    <w:uiPriority w:val="30"/>
    <w:qFormat/>
    <w:link w:val="IntenseQuote"/>
    <w:rsid w:val="00b95e13"/>
    <w:basedOn w:val="DefaultParagraphFont"/>
    <w:rPr>
      <w:b/>
      <w:bCs/>
      <w:i/>
      <w:iCs/>
      <w:color w:val="4F81BD"/>
    </w:rPr>
  </w:style>
  <w:style w:type="character" w:styleId="NumberingSymbols">
    <w:name w:val="Numbering Symbols"/>
    <w:qFormat/>
    <w:rPr/>
  </w:style>
  <w:style w:type="paragraph" w:styleId="Heading">
    <w:name w:val="Heading"/>
    <w:qFormat/>
    <w:basedOn w:val="Normal"/>
    <w:next w:val="TextBody"/>
    <w:pPr>
      <w:keepNext/>
      <w:spacing w:before="240" w:after="120"/>
    </w:pPr>
    <w:rPr>
      <w:rFonts w:ascii="Nimbus Sans L" w:hAnsi="Nimbus Sans L" w:eastAsia="DejaVu Sans" w:cs="DejaVu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qFormat/>
    <w:basedOn w:val="Normal"/>
    <w:pPr>
      <w:suppressLineNumbers/>
      <w:spacing w:before="120" w:after="120"/>
    </w:pPr>
    <w:rPr>
      <w:rFonts w:cs="FreeSans"/>
      <w:i/>
      <w:iCs/>
      <w:sz w:val="24"/>
      <w:szCs w:val="24"/>
    </w:rPr>
  </w:style>
  <w:style w:type="paragraph" w:styleId="Index">
    <w:name w:val="Index"/>
    <w:qFormat/>
    <w:basedOn w:val="Normal"/>
    <w:pPr>
      <w:suppressLineNumbers/>
    </w:pPr>
    <w:rPr>
      <w:rFonts w:cs="FreeSans"/>
    </w:rPr>
  </w:style>
  <w:style w:type="paragraph" w:styleId="Header">
    <w:name w:val="Header"/>
    <w:uiPriority w:val="99"/>
    <w:unhideWhenUsed/>
    <w:link w:val="HeaderChar"/>
    <w:rsid w:val="00d61ae8"/>
    <w:basedOn w:val="Normal"/>
    <w:pPr>
      <w:tabs>
        <w:tab w:val="center" w:pos="4536" w:leader="none"/>
        <w:tab w:val="right" w:pos="9072" w:leader="none"/>
      </w:tabs>
      <w:spacing w:lineRule="auto" w:line="240" w:before="0" w:after="0"/>
    </w:pPr>
    <w:rPr/>
  </w:style>
  <w:style w:type="paragraph" w:styleId="Footer">
    <w:name w:val="Footer"/>
    <w:uiPriority w:val="99"/>
    <w:unhideWhenUsed/>
    <w:link w:val="FooterChar"/>
    <w:rsid w:val="00d61ae8"/>
    <w:basedOn w:val="Normal"/>
    <w:pPr>
      <w:tabs>
        <w:tab w:val="center" w:pos="4536" w:leader="none"/>
        <w:tab w:val="right" w:pos="9072" w:leader="none"/>
      </w:tabs>
      <w:spacing w:lineRule="auto" w:line="240" w:before="0" w:after="0"/>
    </w:pPr>
    <w:rPr/>
  </w:style>
  <w:style w:type="paragraph" w:styleId="Title">
    <w:name w:val="Title"/>
    <w:uiPriority w:val="10"/>
    <w:qFormat/>
    <w:link w:val="TitleChar"/>
    <w:rsid w:val="00974ed3"/>
    <w:basedOn w:val="Normal"/>
    <w:next w:val="Normal"/>
    <w:pPr>
      <w:pBdr>
        <w:top w:val="nil"/>
        <w:left w:val="nil"/>
        <w:bottom w:val="single" w:sz="8" w:space="4" w:color="4F81BD"/>
        <w:right w:val="nil"/>
      </w:pBdr>
      <w:spacing w:lineRule="auto" w:line="240" w:before="0" w:after="300"/>
      <w:contextualSpacing/>
    </w:pPr>
    <w:rPr>
      <w:rFonts w:ascii="Cambria" w:hAnsi="Cambria" w:eastAsia="宋体" w:cs=""/>
      <w:color w:val="17365D"/>
      <w:spacing w:val="5"/>
      <w:sz w:val="52"/>
      <w:szCs w:val="52"/>
    </w:rPr>
  </w:style>
  <w:style w:type="paragraph" w:styleId="IntenseQuote">
    <w:name w:val="Intense Quote"/>
    <w:uiPriority w:val="30"/>
    <w:qFormat/>
    <w:link w:val="IntenseQuoteChar"/>
    <w:rsid w:val="00b95e13"/>
    <w:basedOn w:val="Normal"/>
    <w:next w:val="Normal"/>
    <w:pPr>
      <w:pBdr>
        <w:top w:val="nil"/>
        <w:left w:val="nil"/>
        <w:bottom w:val="single" w:sz="4" w:space="4" w:color="4F81BD"/>
        <w:right w:val="nil"/>
      </w:pBdr>
      <w:spacing w:before="200" w:after="280"/>
      <w:ind w:left="936" w:right="936" w:hanging="0"/>
    </w:pPr>
    <w:rPr>
      <w:b/>
      <w:bCs/>
      <w:i/>
      <w:iCs/>
      <w:color w:val="4F81BD"/>
    </w:rPr>
  </w:style>
  <w:style w:type="paragraph" w:styleId="ListParagraph">
    <w:name w:val="List Paragraph"/>
    <w:uiPriority w:val="34"/>
    <w:qFormat/>
    <w:rsid w:val="00b95e13"/>
    <w:basedOn w:val="Normal"/>
    <w:pPr>
      <w:spacing w:before="0" w:after="200"/>
      <w:ind w:left="720" w:right="0" w:hanging="0"/>
      <w:contextualSpacing/>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613832-2D2A-44A8-B1EC-552E2505B0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464</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2016-03-04T13:43:00Z</dcterms:created>
  <dc:creator>alexanfl</dc:creator>
  <dc:language>nb-NO</dc:language>
  <dcterms:modified xsi:type="dcterms:W3CDTF">2016-03-12T14:29:36Z</dcterms:modified>
  <cp:revision>60</cp:revision>
</cp:coreProperties>
</file>