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98E90" w14:textId="6B349D26" w:rsidR="00655174" w:rsidRDefault="00A46ABA">
      <w:r>
        <w:t>-Borgar Dagslott Vindenes</w:t>
      </w:r>
    </w:p>
    <w:p w14:paraId="5C7DB888" w14:textId="4D53D1F1" w:rsidR="00A46ABA" w:rsidRDefault="00A46ABA">
      <w:r>
        <w:t>-Alexander Gilstedt</w:t>
      </w:r>
    </w:p>
    <w:p w14:paraId="23A9FC12" w14:textId="4B37F922" w:rsidR="00A46ABA" w:rsidRDefault="00A46ABA"/>
    <w:p w14:paraId="3D5D68D7" w14:textId="1BB10FB4" w:rsidR="00A46ABA" w:rsidRDefault="00A46ABA" w:rsidP="00A46ABA">
      <w:r>
        <w:t>1)</w:t>
      </w:r>
    </w:p>
    <w:p w14:paraId="72B43764" w14:textId="61215F7B" w:rsidR="006D1DF7" w:rsidRDefault="006D1DF7" w:rsidP="00A46ABA">
      <w:r>
        <w:rPr>
          <w:b/>
          <w:bCs/>
        </w:rPr>
        <w:t>74HC93-</w:t>
      </w:r>
      <w:r>
        <w:t>kretsen</w:t>
      </w:r>
      <w:r w:rsidR="00D3736B">
        <w:t xml:space="preserve"> består av</w:t>
      </w:r>
      <w:r w:rsidR="004A49C7">
        <w:t xml:space="preserve"> fire vipper</w:t>
      </w:r>
      <w:r w:rsidR="00D3736B">
        <w:t xml:space="preserve">, </w:t>
      </w:r>
      <w:r w:rsidR="00A867E9">
        <w:t xml:space="preserve">og kan blant annet benyttes som en frekvensdeler, eller som en teller. (noe som testes videre i oppgavene). </w:t>
      </w:r>
      <w:r w:rsidR="00F74CC9">
        <w:t>En oversikt over kretsen kan se slik ut:</w:t>
      </w:r>
      <w:r w:rsidR="007A4ED3">
        <w:t xml:space="preserve"> </w:t>
      </w:r>
    </w:p>
    <w:p w14:paraId="5858EAFE" w14:textId="0B619E66" w:rsidR="008F052C" w:rsidRDefault="0027699D" w:rsidP="00A46ABA">
      <w:r>
        <w:rPr>
          <w:noProof/>
        </w:rPr>
        <w:drawing>
          <wp:inline distT="0" distB="0" distL="0" distR="0" wp14:anchorId="01D1783A" wp14:editId="1E6411F8">
            <wp:extent cx="2164080" cy="295101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71" cy="29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94B" w14:textId="64645083" w:rsidR="007A4ED3" w:rsidRPr="00043E59" w:rsidRDefault="00043E59" w:rsidP="00A46ABA">
      <m:oMath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og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fungerer som en master reset</w:t>
      </w:r>
      <w:r w:rsidR="0067481F">
        <w:rPr>
          <w:rFonts w:eastAsiaTheme="minorEastAsia"/>
        </w:rPr>
        <w:t>-funksjoner. Disse</w:t>
      </w:r>
      <w:r w:rsidR="00932BDA">
        <w:rPr>
          <w:rFonts w:eastAsiaTheme="minorEastAsia"/>
        </w:rPr>
        <w:t xml:space="preserve"> tilbakestiller </w:t>
      </w:r>
      <w:r w:rsidR="004A49C7">
        <w:rPr>
          <w:rFonts w:eastAsiaTheme="minorEastAsia"/>
        </w:rPr>
        <w:t xml:space="preserve">en eller flere av de fire vippene, og må gis en logisk 1 (Høy) for å være aktive. </w:t>
      </w:r>
    </w:p>
    <w:p w14:paraId="4285D2E6" w14:textId="77777777" w:rsidR="00025518" w:rsidRDefault="00025518" w:rsidP="00A46ABA"/>
    <w:p w14:paraId="4C51EAEB" w14:textId="2AF50735" w:rsidR="005C4012" w:rsidRPr="008F052C" w:rsidRDefault="005C4012" w:rsidP="00A46ABA">
      <w:pPr>
        <w:rPr>
          <w:b/>
          <w:bCs/>
        </w:rPr>
      </w:pPr>
      <w:r w:rsidRPr="008F052C">
        <w:rPr>
          <w:b/>
          <w:bCs/>
        </w:rPr>
        <w:t>2)</w:t>
      </w:r>
    </w:p>
    <w:p w14:paraId="15223B32" w14:textId="431E04AF" w:rsidR="006C2B05" w:rsidRDefault="00ED7732" w:rsidP="00A46ABA">
      <w:r>
        <w:t>Vi kobl</w:t>
      </w:r>
      <w:r w:rsidR="00F71D89">
        <w:t>et først opp kretsen slik at</w:t>
      </w:r>
      <w:r w:rsidR="008F5C26">
        <w:t xml:space="preserve"> CLK-pulsene gikk til en lysdiode, og den ene utgangen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F5C26">
        <w:rPr>
          <w:rFonts w:eastAsiaTheme="minorEastAsia"/>
        </w:rPr>
        <w:t xml:space="preserve"> gikk til en annen lysdiode</w:t>
      </w:r>
      <w:r w:rsidR="00D97A93">
        <w:rPr>
          <w:rFonts w:eastAsiaTheme="minorEastAsia"/>
        </w:rPr>
        <w:t xml:space="preserve">, slik: </w:t>
      </w:r>
    </w:p>
    <w:p w14:paraId="5522ED81" w14:textId="7F40D6A5" w:rsidR="00220771" w:rsidRDefault="00D97A93" w:rsidP="00D97A93">
      <w:pPr>
        <w:jc w:val="both"/>
      </w:pPr>
      <w:r>
        <w:rPr>
          <w:noProof/>
        </w:rPr>
        <w:drawing>
          <wp:inline distT="0" distB="0" distL="0" distR="0" wp14:anchorId="5328A43D" wp14:editId="43605191">
            <wp:extent cx="1965960" cy="26295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921" cy="267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4AA">
        <w:rPr>
          <w:noProof/>
        </w:rPr>
        <w:drawing>
          <wp:inline distT="0" distB="0" distL="0" distR="0" wp14:anchorId="75776555" wp14:editId="488EF8B1">
            <wp:extent cx="1931317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68" cy="26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9162" w14:textId="453337A4" w:rsidR="00D97A93" w:rsidRDefault="00D97A93" w:rsidP="00D97A93">
      <w:pPr>
        <w:jc w:val="both"/>
      </w:pPr>
    </w:p>
    <w:p w14:paraId="380B69A3" w14:textId="3F998A49" w:rsidR="008F052C" w:rsidRDefault="00D97A93" w:rsidP="0027699D">
      <w:pPr>
        <w:jc w:val="both"/>
      </w:pPr>
      <w:r>
        <w:t>Koblingen fungerte som forvente</w:t>
      </w:r>
      <w:r w:rsidR="005902E5">
        <w:t xml:space="preserve">t og vi kunne se at utgangen fra lysdioden blinket i </w:t>
      </w:r>
      <w:r w:rsidR="00025518">
        <w:t xml:space="preserve">lavere takt enn lysdioden koblet til klokkepulsen. </w:t>
      </w:r>
    </w:p>
    <w:p w14:paraId="366E435D" w14:textId="34E45E88" w:rsidR="00025518" w:rsidRDefault="00025518" w:rsidP="00A46ABA">
      <w:pPr>
        <w:rPr>
          <w:noProof/>
        </w:rPr>
      </w:pPr>
      <w:r>
        <w:rPr>
          <w:noProof/>
        </w:rPr>
        <w:t xml:space="preserve">Videre koblet vi til oscilloskopet </w:t>
      </w:r>
      <w:r w:rsidR="00737299">
        <w:rPr>
          <w:noProof/>
        </w:rPr>
        <w:t xml:space="preserve">og får opp disse frekvensene på bildet under. </w:t>
      </w:r>
      <w:r w:rsidR="002E7F04">
        <w:rPr>
          <w:noProof/>
        </w:rPr>
        <w:t xml:space="preserve">Det ser ut til at det trigges på negativ flanke. </w:t>
      </w:r>
    </w:p>
    <w:p w14:paraId="7C293523" w14:textId="22F89B65" w:rsidR="005C4012" w:rsidRDefault="009F6746" w:rsidP="00A46ABA">
      <w:r>
        <w:rPr>
          <w:noProof/>
        </w:rPr>
        <w:drawing>
          <wp:inline distT="0" distB="0" distL="0" distR="0" wp14:anchorId="31C114FB" wp14:editId="5CF07DBC">
            <wp:extent cx="2187687" cy="29260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239" cy="29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325C" w14:textId="6F04D979" w:rsidR="00276F03" w:rsidRDefault="00276F03" w:rsidP="00A46ABA"/>
    <w:p w14:paraId="2817DFEF" w14:textId="77121813" w:rsidR="00276F03" w:rsidRPr="008F052C" w:rsidRDefault="009453DA" w:rsidP="00A46ABA">
      <w:pPr>
        <w:rPr>
          <w:b/>
          <w:bCs/>
        </w:rPr>
      </w:pPr>
      <w:r w:rsidRPr="008F052C">
        <w:rPr>
          <w:b/>
          <w:bCs/>
        </w:rPr>
        <w:t>3)</w:t>
      </w:r>
    </w:p>
    <w:p w14:paraId="0C3276BC" w14:textId="0FE696C1" w:rsidR="004F6B37" w:rsidRDefault="004F6B37" w:rsidP="00A46ABA">
      <w:r>
        <w:t xml:space="preserve">For å få en </w:t>
      </w:r>
      <w:r w:rsidR="005829D6">
        <w:t>frekvensdeler som deler på 16 istedenfor, kobler vi oss på</w:t>
      </w:r>
      <w:r w:rsidR="004467AD">
        <w:t xml:space="preserve"> utgang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467AD">
        <w:rPr>
          <w:rFonts w:eastAsiaTheme="minorEastAsia"/>
        </w:rPr>
        <w:t xml:space="preserve"> istedenfor. Det fordi frekvensen </w:t>
      </w:r>
      <w:r w:rsidR="0051553E">
        <w:rPr>
          <w:rFonts w:eastAsiaTheme="minorEastAsia"/>
        </w:rPr>
        <w:t>deler</w:t>
      </w:r>
      <w:r w:rsidR="00AD7422">
        <w:rPr>
          <w:rFonts w:eastAsiaTheme="minorEastAsia"/>
        </w:rPr>
        <w:t xml:space="preserve"> seg med to for hver utgang. Den siste utgangen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D7422">
        <w:rPr>
          <w:rFonts w:eastAsiaTheme="minorEastAsia"/>
        </w:rPr>
        <w:t xml:space="preserve">) deler derfor inngangsfrekvensen på 16. </w:t>
      </w:r>
      <w:r w:rsidR="00904906">
        <w:rPr>
          <w:rFonts w:eastAsiaTheme="minorEastAsia"/>
        </w:rPr>
        <w:t xml:space="preserve">Dette fungerte som forventet med lysdiodene, og </w:t>
      </w:r>
      <w:r w:rsidR="003D4BAF">
        <w:rPr>
          <w:rFonts w:eastAsiaTheme="minorEastAsia"/>
        </w:rPr>
        <w:t>på osci</w:t>
      </w:r>
      <w:r w:rsidR="00577799">
        <w:rPr>
          <w:rFonts w:eastAsiaTheme="minorEastAsia"/>
        </w:rPr>
        <w:t xml:space="preserve">lloskopet så det slik ut: </w:t>
      </w:r>
    </w:p>
    <w:p w14:paraId="686D7D14" w14:textId="70144DE2" w:rsidR="00577799" w:rsidRDefault="00C81FD9">
      <w:r>
        <w:rPr>
          <w:noProof/>
        </w:rPr>
        <w:drawing>
          <wp:inline distT="0" distB="0" distL="0" distR="0" wp14:anchorId="113E14F8" wp14:editId="1787B859">
            <wp:extent cx="2256051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91" cy="303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405800" w14:textId="48787D99" w:rsidR="006C66E8" w:rsidRPr="008F052C" w:rsidRDefault="006C66E8">
      <w:pPr>
        <w:rPr>
          <w:b/>
          <w:bCs/>
        </w:rPr>
      </w:pPr>
      <w:r w:rsidRPr="008F052C">
        <w:rPr>
          <w:b/>
          <w:bCs/>
        </w:rPr>
        <w:lastRenderedPageBreak/>
        <w:t>4)</w:t>
      </w:r>
    </w:p>
    <w:p w14:paraId="51772D6C" w14:textId="1D8DFCAA" w:rsidR="00E93231" w:rsidRDefault="00E93231">
      <w:r>
        <w:t xml:space="preserve">Vi koblet opp kretsen slik som vist på bildene under, og den fungerte som forventet både ved lysdiodene og ved 7-segment displayet. </w:t>
      </w:r>
    </w:p>
    <w:p w14:paraId="3DDCA1D1" w14:textId="2393E254" w:rsidR="006C66E8" w:rsidRDefault="00444C73">
      <w:r>
        <w:rPr>
          <w:noProof/>
        </w:rPr>
        <w:drawing>
          <wp:inline distT="0" distB="0" distL="0" distR="0" wp14:anchorId="1F638843" wp14:editId="4FDFD791">
            <wp:extent cx="2240280" cy="299642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615" cy="29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17A">
        <w:rPr>
          <w:noProof/>
        </w:rPr>
        <w:drawing>
          <wp:inline distT="0" distB="0" distL="0" distR="0" wp14:anchorId="1E0E795C" wp14:editId="277C2A21">
            <wp:extent cx="2250355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71" cy="30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35FD" w14:textId="14963262" w:rsidR="00444C73" w:rsidRDefault="00444C73"/>
    <w:p w14:paraId="61179CA9" w14:textId="61E1EF09" w:rsidR="00444C73" w:rsidRDefault="00444C73"/>
    <w:p w14:paraId="728C3DBE" w14:textId="6CBAF4A8" w:rsidR="00F877B7" w:rsidRPr="008F052C" w:rsidRDefault="00444C73">
      <w:pPr>
        <w:rPr>
          <w:b/>
          <w:bCs/>
        </w:rPr>
      </w:pPr>
      <w:r w:rsidRPr="008F052C">
        <w:rPr>
          <w:b/>
          <w:bCs/>
        </w:rPr>
        <w:t>5)</w:t>
      </w:r>
    </w:p>
    <w:p w14:paraId="5B48C552" w14:textId="539C1D54" w:rsidR="00F877B7" w:rsidRDefault="00F877B7">
      <w:r>
        <w:t xml:space="preserve">Vi koblet </w:t>
      </w:r>
      <m:oMath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33874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33874">
        <w:rPr>
          <w:rFonts w:eastAsiaTheme="minorEastAsia"/>
        </w:rPr>
        <w:t xml:space="preserve"> </w:t>
      </w:r>
      <w:r w:rsidR="006D2061">
        <w:rPr>
          <w:rFonts w:eastAsiaTheme="minorEastAsia"/>
        </w:rPr>
        <w:t xml:space="preserve">sammen og inn på pulsbryter A, slik som vist på bildet. </w:t>
      </w:r>
      <w:r w:rsidR="00A023C5">
        <w:rPr>
          <w:rFonts w:eastAsiaTheme="minorEastAsia"/>
        </w:rPr>
        <w:t xml:space="preserve">Når denne trykkes på </w:t>
      </w:r>
      <w:r w:rsidR="00E974FC">
        <w:rPr>
          <w:rFonts w:eastAsiaTheme="minorEastAsia"/>
        </w:rPr>
        <w:t xml:space="preserve">begynner kretsen å telle på nytt, noe som er forventet da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C14C7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C14C7">
        <w:rPr>
          <w:rFonts w:eastAsiaTheme="minorEastAsia"/>
        </w:rPr>
        <w:t xml:space="preserve"> tilbakestiller vippene når de blir logisk høye. </w:t>
      </w:r>
    </w:p>
    <w:p w14:paraId="205213F4" w14:textId="55BBBA10" w:rsidR="00444C73" w:rsidRDefault="00EC14C7">
      <w:r>
        <w:t xml:space="preserve"> </w:t>
      </w:r>
      <w:r w:rsidR="00F36C30">
        <w:rPr>
          <w:noProof/>
        </w:rPr>
        <w:drawing>
          <wp:inline distT="0" distB="0" distL="0" distR="0" wp14:anchorId="4D0D1EFA" wp14:editId="67D4D76E">
            <wp:extent cx="2016774" cy="2697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9" cy="269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558C" w14:textId="271DFD67" w:rsidR="002015E4" w:rsidRDefault="002015E4"/>
    <w:p w14:paraId="00AC1D55" w14:textId="77777777" w:rsidR="00EC14C7" w:rsidRDefault="00EC14C7"/>
    <w:p w14:paraId="0B713708" w14:textId="3E969D0F" w:rsidR="002015E4" w:rsidRPr="008F052C" w:rsidRDefault="002015E4">
      <w:pPr>
        <w:rPr>
          <w:b/>
          <w:bCs/>
        </w:rPr>
      </w:pPr>
      <w:r w:rsidRPr="008F052C">
        <w:rPr>
          <w:b/>
          <w:bCs/>
        </w:rPr>
        <w:lastRenderedPageBreak/>
        <w:t>6)</w:t>
      </w:r>
    </w:p>
    <w:p w14:paraId="33141DF2" w14:textId="3875B5C8" w:rsidR="008E2DF1" w:rsidRDefault="00610F79">
      <w:r>
        <w:t xml:space="preserve">Vi koblet pulsbryter B på til CLK og kretsen fungerer fortsatt som en teller når vi trykker på pulsbryter B. </w:t>
      </w:r>
      <w:r w:rsidR="00F72647">
        <w:t xml:space="preserve">Samme skjer som ovenfor (kretsen tilbakestiller seg) når vi trykker på pulsbryter A. </w:t>
      </w:r>
    </w:p>
    <w:p w14:paraId="7297BF7E" w14:textId="7643ED5B" w:rsidR="00D17AAF" w:rsidRPr="008F052C" w:rsidRDefault="00D17AAF">
      <w:pPr>
        <w:rPr>
          <w:b/>
          <w:bCs/>
        </w:rPr>
      </w:pPr>
      <w:r w:rsidRPr="008F052C">
        <w:rPr>
          <w:b/>
          <w:bCs/>
        </w:rPr>
        <w:t>7)</w:t>
      </w:r>
    </w:p>
    <w:p w14:paraId="26F5B4FF" w14:textId="703EAC7A" w:rsidR="00714473" w:rsidRDefault="001428D1">
      <w:pPr>
        <w:rPr>
          <w:rFonts w:eastAsiaTheme="minorEastAsia"/>
        </w:rPr>
      </w:pPr>
      <w:r>
        <w:t>For å få til dette vil vi</w:t>
      </w:r>
      <w:r w:rsidR="00B56A53">
        <w:t xml:space="preserve"> </w:t>
      </w:r>
      <w:r w:rsidR="00B1773A">
        <w:t>tilbakestille kretsen når den kommer til tallet 10, bitmønster: (1</w:t>
      </w:r>
      <w:r w:rsidR="001D2B34">
        <w:t>100</w:t>
      </w:r>
      <w:r w:rsidR="00B1773A">
        <w:t xml:space="preserve">). </w:t>
      </w:r>
      <w:r w:rsidR="00DE535C">
        <w:t>Dette kan vi oppnå</w:t>
      </w:r>
      <w:r w:rsidR="0077175A">
        <w:t xml:space="preserve"> </w:t>
      </w:r>
      <w:r w:rsidR="000C30CE">
        <w:t xml:space="preserve">ved å koble de to siste utgangene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73D4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810F6">
        <w:rPr>
          <w:rFonts w:eastAsiaTheme="minorEastAsia"/>
        </w:rPr>
        <w:t xml:space="preserve"> på henholdsvis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810F6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810F6">
        <w:rPr>
          <w:rFonts w:eastAsiaTheme="minorEastAsia"/>
        </w:rPr>
        <w:t xml:space="preserve">, når </w:t>
      </w:r>
      <w:r w:rsidR="00423AE2">
        <w:rPr>
          <w:rFonts w:eastAsiaTheme="minorEastAsia"/>
        </w:rPr>
        <w:t xml:space="preserve">kretsen kommer til bitmønsteret 1100 vil både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E4A60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E4A60">
        <w:rPr>
          <w:rFonts w:eastAsiaTheme="minorEastAsia"/>
        </w:rPr>
        <w:t xml:space="preserve"> blir høye, og </w:t>
      </w:r>
      <w:r w:rsidR="00F67EB6">
        <w:rPr>
          <w:rFonts w:eastAsiaTheme="minorEastAsia"/>
        </w:rPr>
        <w:t>kretsen</w:t>
      </w:r>
      <w:r w:rsidR="006E4A60">
        <w:rPr>
          <w:rFonts w:eastAsiaTheme="minorEastAsia"/>
        </w:rPr>
        <w:t xml:space="preserve"> tilb</w:t>
      </w:r>
      <w:r w:rsidR="00F67EB6">
        <w:rPr>
          <w:rFonts w:eastAsiaTheme="minorEastAsia"/>
        </w:rPr>
        <w:t xml:space="preserve">akestiller seg. </w:t>
      </w:r>
    </w:p>
    <w:p w14:paraId="2F6BAEDF" w14:textId="2694C8B4" w:rsidR="0098202C" w:rsidRDefault="0098202C">
      <w:r>
        <w:rPr>
          <w:rFonts w:eastAsiaTheme="minorEastAsia"/>
        </w:rPr>
        <w:t xml:space="preserve">Vi testet med pulsbryteren og den telte fra 0-9 som forventet. </w:t>
      </w:r>
      <w:r w:rsidR="00D33966">
        <w:rPr>
          <w:rFonts w:eastAsiaTheme="minorEastAsia"/>
        </w:rPr>
        <w:t xml:space="preserve">Vi sjekket med oscilloskopet og ser at </w:t>
      </w:r>
      <w:r w:rsidR="008F052C">
        <w:rPr>
          <w:rFonts w:eastAsiaTheme="minorEastAsia"/>
        </w:rPr>
        <w:t xml:space="preserve">det stemmer bra med frekvensene som var forventet. </w:t>
      </w:r>
    </w:p>
    <w:p w14:paraId="330FCE78" w14:textId="762440B5" w:rsidR="002015E4" w:rsidRPr="00A46ABA" w:rsidRDefault="002015E4">
      <w:r>
        <w:rPr>
          <w:noProof/>
        </w:rPr>
        <w:drawing>
          <wp:inline distT="0" distB="0" distL="0" distR="0" wp14:anchorId="7651C2DF" wp14:editId="6EB6D19F">
            <wp:extent cx="2466846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36" cy="33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15E4" w:rsidRPr="00A46ABA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9D29D" w14:textId="77777777" w:rsidR="00D67629" w:rsidRDefault="00D67629" w:rsidP="00A46ABA">
      <w:pPr>
        <w:spacing w:after="0" w:line="240" w:lineRule="auto"/>
      </w:pPr>
      <w:r>
        <w:separator/>
      </w:r>
    </w:p>
  </w:endnote>
  <w:endnote w:type="continuationSeparator" w:id="0">
    <w:p w14:paraId="4D374839" w14:textId="77777777" w:rsidR="00D67629" w:rsidRDefault="00D67629" w:rsidP="00A46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789336"/>
      <w:docPartObj>
        <w:docPartGallery w:val="Page Numbers (Bottom of Page)"/>
        <w:docPartUnique/>
      </w:docPartObj>
    </w:sdtPr>
    <w:sdtEndPr/>
    <w:sdtContent>
      <w:p w14:paraId="5D00B607" w14:textId="59B9A16A" w:rsidR="00A46ABA" w:rsidRDefault="00A46ABA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958555" w14:textId="77777777" w:rsidR="00A46ABA" w:rsidRDefault="00A46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D397E" w14:textId="77777777" w:rsidR="00D67629" w:rsidRDefault="00D67629" w:rsidP="00A46ABA">
      <w:pPr>
        <w:spacing w:after="0" w:line="240" w:lineRule="auto"/>
      </w:pPr>
      <w:r>
        <w:separator/>
      </w:r>
    </w:p>
  </w:footnote>
  <w:footnote w:type="continuationSeparator" w:id="0">
    <w:p w14:paraId="310A8B4B" w14:textId="77777777" w:rsidR="00D67629" w:rsidRDefault="00D67629" w:rsidP="00A46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85F16" w14:textId="0971B131" w:rsidR="00A46ABA" w:rsidRDefault="00A46ABA">
    <w:pPr>
      <w:pStyle w:val="Header"/>
    </w:pPr>
    <w:r>
      <w:t xml:space="preserve">Gruppe1 </w:t>
    </w:r>
    <w:r>
      <w:tab/>
      <w:t>Datateknikk: Lab 3</w:t>
    </w:r>
    <w:r>
      <w:tab/>
      <w:t>05.03.20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44A06"/>
    <w:multiLevelType w:val="hybridMultilevel"/>
    <w:tmpl w:val="D778B6CE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BA"/>
    <w:rsid w:val="00025518"/>
    <w:rsid w:val="00043E59"/>
    <w:rsid w:val="000C30CE"/>
    <w:rsid w:val="000C4C64"/>
    <w:rsid w:val="001428D1"/>
    <w:rsid w:val="001D2B34"/>
    <w:rsid w:val="002015E4"/>
    <w:rsid w:val="00220771"/>
    <w:rsid w:val="0027699D"/>
    <w:rsid w:val="00276F03"/>
    <w:rsid w:val="002E7F04"/>
    <w:rsid w:val="003D4BAF"/>
    <w:rsid w:val="003F4AA6"/>
    <w:rsid w:val="0040670A"/>
    <w:rsid w:val="00423AE2"/>
    <w:rsid w:val="00444C73"/>
    <w:rsid w:val="004467AD"/>
    <w:rsid w:val="00471113"/>
    <w:rsid w:val="004A49C7"/>
    <w:rsid w:val="004D6B5B"/>
    <w:rsid w:val="004F6B37"/>
    <w:rsid w:val="0051553E"/>
    <w:rsid w:val="00577799"/>
    <w:rsid w:val="005829D6"/>
    <w:rsid w:val="005902E5"/>
    <w:rsid w:val="005C4012"/>
    <w:rsid w:val="00610F79"/>
    <w:rsid w:val="00655174"/>
    <w:rsid w:val="0067481F"/>
    <w:rsid w:val="006810F6"/>
    <w:rsid w:val="006C2B05"/>
    <w:rsid w:val="006C66E8"/>
    <w:rsid w:val="006D1DF7"/>
    <w:rsid w:val="006D2061"/>
    <w:rsid w:val="006E4A60"/>
    <w:rsid w:val="00714473"/>
    <w:rsid w:val="00737299"/>
    <w:rsid w:val="0077175A"/>
    <w:rsid w:val="007A4ED3"/>
    <w:rsid w:val="008E0FDE"/>
    <w:rsid w:val="008E2DF1"/>
    <w:rsid w:val="008F052C"/>
    <w:rsid w:val="008F5C26"/>
    <w:rsid w:val="00904906"/>
    <w:rsid w:val="00932BDA"/>
    <w:rsid w:val="009453DA"/>
    <w:rsid w:val="0098202C"/>
    <w:rsid w:val="009F657D"/>
    <w:rsid w:val="009F6746"/>
    <w:rsid w:val="00A023C5"/>
    <w:rsid w:val="00A46ABA"/>
    <w:rsid w:val="00A867E9"/>
    <w:rsid w:val="00AD7422"/>
    <w:rsid w:val="00B1773A"/>
    <w:rsid w:val="00B33874"/>
    <w:rsid w:val="00B56A53"/>
    <w:rsid w:val="00C81FD9"/>
    <w:rsid w:val="00CB73D4"/>
    <w:rsid w:val="00D17AAF"/>
    <w:rsid w:val="00D17D15"/>
    <w:rsid w:val="00D33966"/>
    <w:rsid w:val="00D3736B"/>
    <w:rsid w:val="00D67629"/>
    <w:rsid w:val="00D97A93"/>
    <w:rsid w:val="00DE535C"/>
    <w:rsid w:val="00E93231"/>
    <w:rsid w:val="00E974FC"/>
    <w:rsid w:val="00EC14C7"/>
    <w:rsid w:val="00ED7732"/>
    <w:rsid w:val="00F36C30"/>
    <w:rsid w:val="00F6207E"/>
    <w:rsid w:val="00F67EB6"/>
    <w:rsid w:val="00F71D89"/>
    <w:rsid w:val="00F72647"/>
    <w:rsid w:val="00F74CC9"/>
    <w:rsid w:val="00F814AA"/>
    <w:rsid w:val="00F877B7"/>
    <w:rsid w:val="00FF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8FD1"/>
  <w15:chartTrackingRefBased/>
  <w15:docId w15:val="{50F87D9A-FDC3-451F-85E7-FCDC548D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A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ABA"/>
  </w:style>
  <w:style w:type="paragraph" w:styleId="Footer">
    <w:name w:val="footer"/>
    <w:basedOn w:val="Normal"/>
    <w:link w:val="FooterChar"/>
    <w:uiPriority w:val="99"/>
    <w:unhideWhenUsed/>
    <w:rsid w:val="00A46A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ABA"/>
  </w:style>
  <w:style w:type="paragraph" w:styleId="ListParagraph">
    <w:name w:val="List Paragraph"/>
    <w:basedOn w:val="Normal"/>
    <w:uiPriority w:val="34"/>
    <w:qFormat/>
    <w:rsid w:val="00A46AB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43E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4CF37245D41224792737AA340440B05" ma:contentTypeVersion="13" ma:contentTypeDescription="Opprett et nytt dokument." ma:contentTypeScope="" ma:versionID="89a5fdf2808a65b4209a401d849c2f6d">
  <xsd:schema xmlns:xsd="http://www.w3.org/2001/XMLSchema" xmlns:xs="http://www.w3.org/2001/XMLSchema" xmlns:p="http://schemas.microsoft.com/office/2006/metadata/properties" xmlns:ns3="574415da-b876-4733-b587-ac50867c1266" xmlns:ns4="f62cd15e-fe55-4167-9b05-f37f1a220082" targetNamespace="http://schemas.microsoft.com/office/2006/metadata/properties" ma:root="true" ma:fieldsID="a7a5fe74b8e4f25e158a4b6ccd9841e9" ns3:_="" ns4:_="">
    <xsd:import namespace="574415da-b876-4733-b587-ac50867c1266"/>
    <xsd:import namespace="f62cd15e-fe55-4167-9b05-f37f1a2200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4415da-b876-4733-b587-ac50867c12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cd15e-fe55-4167-9b05-f37f1a22008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for deling av tip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BE0B60-BD44-4361-939B-8A5B86BE7A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D21A3-52FD-4669-888C-9A052FD537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81AD74-E0C5-4163-9FA0-D5238CA53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4415da-b876-4733-b587-ac50867c1266"/>
    <ds:schemaRef ds:uri="f62cd15e-fe55-4167-9b05-f37f1a220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346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Gilstedt</dc:creator>
  <cp:keywords/>
  <dc:description/>
  <cp:lastModifiedBy>Alexander Tveit Gilstedt</cp:lastModifiedBy>
  <cp:revision>74</cp:revision>
  <dcterms:created xsi:type="dcterms:W3CDTF">2020-03-04T13:13:00Z</dcterms:created>
  <dcterms:modified xsi:type="dcterms:W3CDTF">2020-03-13T12:40:00Z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0x01010044CF37245D41224792737AA340440B05</vt:lpwstr>
  </property>
</Properties>
</file>