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4D6EB" w14:textId="2B6F1CEC" w:rsidR="00655174" w:rsidRPr="00330288" w:rsidRDefault="00DD64A9" w:rsidP="00DD64A9">
      <w:pPr>
        <w:rPr>
          <w:b/>
          <w:bCs/>
        </w:rPr>
      </w:pPr>
      <w:r w:rsidRPr="00330288">
        <w:rPr>
          <w:b/>
          <w:bCs/>
        </w:rPr>
        <w:t>1)</w:t>
      </w:r>
    </w:p>
    <w:p w14:paraId="60B54A65" w14:textId="76E587A1" w:rsidR="00DD64A9" w:rsidRDefault="0082603F" w:rsidP="00DD64A9">
      <w:r w:rsidRPr="003F1D2F">
        <w:t>E</w:t>
      </w:r>
      <w:r w:rsidR="006F2548">
        <w:t>t</w:t>
      </w:r>
      <w:r w:rsidRPr="003F1D2F">
        <w:t xml:space="preserve"> </w:t>
      </w:r>
      <w:r w:rsidR="003F1D2F" w:rsidRPr="003F1D2F">
        <w:t>halvlede</w:t>
      </w:r>
      <w:r w:rsidR="003F1D2F">
        <w:t xml:space="preserve">nde stoff </w:t>
      </w:r>
      <w:r w:rsidR="003F1D2F" w:rsidRPr="003F1D2F">
        <w:t>leder typisk ikke s</w:t>
      </w:r>
      <w:r w:rsidR="003F1D2F">
        <w:t xml:space="preserve">trøm før det blir </w:t>
      </w:r>
      <w:r w:rsidR="006F2548">
        <w:t>plassert under riktig omstendigheter. Ty</w:t>
      </w:r>
      <w:r w:rsidR="00C918B5">
        <w:t xml:space="preserve">piske halvledende materialer er </w:t>
      </w:r>
      <w:r w:rsidR="00F8653D">
        <w:t>sili</w:t>
      </w:r>
      <w:r w:rsidR="00152BAC">
        <w:t xml:space="preserve">kon og germanium. </w:t>
      </w:r>
      <w:r w:rsidR="0080549B">
        <w:t xml:space="preserve">Felles for de halvledende </w:t>
      </w:r>
      <w:r w:rsidR="00923AB7">
        <w:t>materialene er at de har fire valens-elektroner. (fire elektroner i ytterste skall)</w:t>
      </w:r>
      <w:r w:rsidR="00CB00A5">
        <w:t xml:space="preserve">. </w:t>
      </w:r>
      <w:r w:rsidR="00BD635B">
        <w:t xml:space="preserve">Dette gjør </w:t>
      </w:r>
      <w:r w:rsidR="00FA51B2">
        <w:t>at de lett kan binde seg med naboatomer</w:t>
      </w:r>
      <w:r w:rsidR="00E83043">
        <w:t xml:space="preserve"> for å få </w:t>
      </w:r>
      <w:r w:rsidR="003D5C86">
        <w:t xml:space="preserve">fylt opp ytterste skall med elektroner. </w:t>
      </w:r>
      <w:r w:rsidR="006677FC">
        <w:t>(Alle</w:t>
      </w:r>
      <w:r w:rsidR="00A70E18">
        <w:t xml:space="preserve"> atomer ønsker å få oppfylt åtteregelen). </w:t>
      </w:r>
      <w:r w:rsidR="00ED42AE">
        <w:t xml:space="preserve"> Atomene </w:t>
      </w:r>
      <w:r w:rsidR="00DB4D21">
        <w:t xml:space="preserve">«fyller» opp hverandres </w:t>
      </w:r>
      <w:r w:rsidR="00C85254">
        <w:t>ledige plasser, og alle elektroner i ytterste skall er involvert i bindinger</w:t>
      </w:r>
      <w:r w:rsidR="00370846">
        <w:t>. Det er da inge</w:t>
      </w:r>
      <w:r w:rsidR="009454CF">
        <w:t xml:space="preserve">n frie ladningsbærere, og stoffet leder ikke strøm. </w:t>
      </w:r>
    </w:p>
    <w:p w14:paraId="5E911942" w14:textId="59A92799" w:rsidR="0081335F" w:rsidRDefault="004074C7" w:rsidP="00DD64A9">
      <w:r>
        <w:t xml:space="preserve">Det er muligheten for å forstyrre denne elektronbalansen som gjør at halvledere kan begynne og lede strøm. </w:t>
      </w:r>
      <w:r w:rsidR="003C2D68">
        <w:t>Dette gjøres gjennom å «dope» stoffet med andre stoffer som ikke har den samme karakteristikken som halvlederne, nemlig fire valens-elektroner.</w:t>
      </w:r>
      <w:r w:rsidR="001709F6">
        <w:t xml:space="preserve"> Det blir da enten ett overskudd eller underskudd av elektrone</w:t>
      </w:r>
      <w:r w:rsidR="00AA291B">
        <w:t xml:space="preserve">r helt avhengig av hvilket stoff halvlederen blir dopet med. Vi får da frie ladningsbærere og stoffet kan lede strøm. </w:t>
      </w:r>
    </w:p>
    <w:p w14:paraId="4960FA10" w14:textId="31E24C65" w:rsidR="00DA13CA" w:rsidRDefault="00DA13CA" w:rsidP="00DD64A9"/>
    <w:p w14:paraId="51997CA8" w14:textId="7E5F9876" w:rsidR="00DA13CA" w:rsidRDefault="00DA13CA" w:rsidP="00DD64A9">
      <w:pPr>
        <w:rPr>
          <w:b/>
          <w:bCs/>
        </w:rPr>
      </w:pPr>
      <w:r w:rsidRPr="00DA13CA">
        <w:rPr>
          <w:b/>
          <w:bCs/>
        </w:rPr>
        <w:t xml:space="preserve">2) </w:t>
      </w:r>
    </w:p>
    <w:p w14:paraId="3468D1B7" w14:textId="7BC6F759" w:rsidR="00DA13CA" w:rsidRDefault="006908D4" w:rsidP="00DD64A9">
      <w:r>
        <w:t>En n-</w:t>
      </w:r>
      <w:proofErr w:type="gramStart"/>
      <w:r>
        <w:t>type halvleder</w:t>
      </w:r>
      <w:proofErr w:type="gramEnd"/>
      <w:r>
        <w:t xml:space="preserve"> </w:t>
      </w:r>
      <w:r w:rsidR="00B045AD">
        <w:t>blir til når</w:t>
      </w:r>
      <w:r w:rsidR="00BF0F63">
        <w:t xml:space="preserve"> </w:t>
      </w:r>
      <w:r w:rsidR="00E842CD">
        <w:t>bindingen av for eksempel silikon-</w:t>
      </w:r>
      <w:r w:rsidR="000D5BC4">
        <w:t>atomer</w:t>
      </w:r>
      <w:r w:rsidR="00B045AD">
        <w:t xml:space="preserve"> blir «dopet» med </w:t>
      </w:r>
      <w:r w:rsidR="0010303B">
        <w:t>et grunnstoff som har atomer med fem valenselektroner</w:t>
      </w:r>
      <w:r w:rsidR="000D5BC4">
        <w:t>. Altså et elektron i ytters</w:t>
      </w:r>
      <w:r w:rsidR="004E5DE6">
        <w:t>te skall</w:t>
      </w:r>
      <w:r w:rsidR="00607C4B">
        <w:t xml:space="preserve"> mer enn de fire vi finner </w:t>
      </w:r>
      <w:r w:rsidR="003305C8">
        <w:t>i sili</w:t>
      </w:r>
      <w:r w:rsidR="0062078A">
        <w:t>kon-atomene.</w:t>
      </w:r>
      <w:r w:rsidR="009E5D07">
        <w:t xml:space="preserve"> Eksempler på slike stoffer kan være: </w:t>
      </w:r>
      <w:r w:rsidR="004A2D17">
        <w:t xml:space="preserve">arsenikk, </w:t>
      </w:r>
      <w:r w:rsidR="00270558">
        <w:t xml:space="preserve">fosfor og </w:t>
      </w:r>
      <w:r w:rsidR="007C3633">
        <w:t>antimon. Disse atomene kalles også ofte for donor-atomer fordi de</w:t>
      </w:r>
      <w:r w:rsidR="000F1FBA">
        <w:t xml:space="preserve"> frigjør et ekstra elektron i bindings-</w:t>
      </w:r>
      <w:r w:rsidR="00052D2A">
        <w:t xml:space="preserve">strukturen. </w:t>
      </w:r>
    </w:p>
    <w:p w14:paraId="1B0C04E0" w14:textId="27095E39" w:rsidR="00AE68E6" w:rsidRDefault="0059646A" w:rsidP="00DD64A9">
      <w:r>
        <w:t>Når e</w:t>
      </w:r>
      <w:r w:rsidR="009D24A8">
        <w:t>t</w:t>
      </w:r>
      <w:r>
        <w:t xml:space="preserve"> stoff med </w:t>
      </w:r>
      <w:r w:rsidR="00674271">
        <w:t xml:space="preserve">fem valenselektroner blir blandet med </w:t>
      </w:r>
      <w:r w:rsidR="00E26D97">
        <w:t xml:space="preserve">silikon-atomene, vil fire av de danne bindinger med de fire valenselektronene i silikon. Dette gjør at det blir ett elektron «til overs», eller ledig. </w:t>
      </w:r>
      <w:r w:rsidR="00C80E4C">
        <w:t>Vi har da frie ladningsbærere, og stoffet kan lede strøm. I en n-</w:t>
      </w:r>
      <w:proofErr w:type="gramStart"/>
      <w:r w:rsidR="00C80E4C">
        <w:t>type halvleder</w:t>
      </w:r>
      <w:proofErr w:type="gramEnd"/>
      <w:r w:rsidR="00C80E4C">
        <w:t xml:space="preserve"> er store deler av ladningsbærerne jo elektroner og n-type står da for negativ-type</w:t>
      </w:r>
      <w:r w:rsidR="00984895">
        <w:t xml:space="preserve">, fordi elektroner har negativ ladning. </w:t>
      </w:r>
    </w:p>
    <w:p w14:paraId="2D7082AE" w14:textId="77777777" w:rsidR="00C971DA" w:rsidRDefault="00C971DA" w:rsidP="00DD64A9"/>
    <w:p w14:paraId="27F85B24" w14:textId="057C7540" w:rsidR="00984895" w:rsidRDefault="00984895" w:rsidP="00DD64A9">
      <w:pPr>
        <w:rPr>
          <w:b/>
          <w:bCs/>
        </w:rPr>
      </w:pPr>
      <w:r>
        <w:rPr>
          <w:b/>
          <w:bCs/>
        </w:rPr>
        <w:t>3)</w:t>
      </w:r>
    </w:p>
    <w:p w14:paraId="12AACA61" w14:textId="2D0E90DA" w:rsidR="00984895" w:rsidRDefault="006D1E49" w:rsidP="00DD64A9">
      <w:r>
        <w:t>En p-</w:t>
      </w:r>
      <w:proofErr w:type="gramStart"/>
      <w:r>
        <w:t>type halvleder</w:t>
      </w:r>
      <w:proofErr w:type="gramEnd"/>
      <w:r>
        <w:t xml:space="preserve"> </w:t>
      </w:r>
      <w:r w:rsidR="00D3145A">
        <w:t>likner på mange måter på en n-type halvleder.</w:t>
      </w:r>
      <w:r w:rsidR="00965F57">
        <w:t xml:space="preserve"> </w:t>
      </w:r>
      <w:r w:rsidR="007C0913">
        <w:t>Den første forskjellen er at en p-</w:t>
      </w:r>
      <w:proofErr w:type="gramStart"/>
      <w:r w:rsidR="007C0913">
        <w:t>type halvleder</w:t>
      </w:r>
      <w:proofErr w:type="gramEnd"/>
      <w:r w:rsidR="007C0913">
        <w:t xml:space="preserve"> blir til når vi doper eksempelvis silikon-atomene med </w:t>
      </w:r>
      <w:r w:rsidR="00D7097F">
        <w:t xml:space="preserve">atomer som har tre valenselektroner. </w:t>
      </w:r>
      <w:r w:rsidR="00334FA7">
        <w:t xml:space="preserve">Altså et elektron mindre i ytterste skall enn de fire vi finner i silikon-atomene. </w:t>
      </w:r>
      <w:r w:rsidR="009D24A8">
        <w:t>Eksempler på slike stoffer</w:t>
      </w:r>
      <w:r w:rsidR="00250B33">
        <w:t xml:space="preserve"> kan være: </w:t>
      </w:r>
      <w:r w:rsidR="009065C8">
        <w:t xml:space="preserve">aluminium, </w:t>
      </w:r>
      <w:proofErr w:type="spellStart"/>
      <w:r w:rsidR="009065C8">
        <w:t>boron</w:t>
      </w:r>
      <w:proofErr w:type="spellEnd"/>
      <w:r w:rsidR="00E878BB">
        <w:t xml:space="preserve"> og gall</w:t>
      </w:r>
      <w:r w:rsidR="00ED042A">
        <w:t xml:space="preserve">ium. Disse </w:t>
      </w:r>
    </w:p>
    <w:p w14:paraId="7A5CBC85" w14:textId="78C8FDDF" w:rsidR="009D24A8" w:rsidRDefault="009D24A8" w:rsidP="00DD64A9">
      <w:r>
        <w:t>Når et stoff med tre valenselektroner</w:t>
      </w:r>
      <w:r w:rsidR="00330288">
        <w:t xml:space="preserve"> </w:t>
      </w:r>
      <w:r w:rsidR="004A53E4">
        <w:t xml:space="preserve">blir blandet </w:t>
      </w:r>
      <w:r w:rsidR="00AA5D68">
        <w:t xml:space="preserve">med silikon-atomene vil de tre elektronene </w:t>
      </w:r>
      <w:r w:rsidR="00E932B1">
        <w:t>i ytterste skall binde seg med de fire vi finner i silikon-atomene</w:t>
      </w:r>
      <w:r w:rsidR="00B94045">
        <w:t xml:space="preserve">. Siden bindingen egentlig krever fire elektroner for å oppfylle «åtteregelen» dannes det et hull på hvert </w:t>
      </w:r>
      <w:r w:rsidR="00C971DA">
        <w:t>atom. I en p-</w:t>
      </w:r>
      <w:proofErr w:type="gramStart"/>
      <w:r w:rsidR="00C971DA">
        <w:t>type halvleder</w:t>
      </w:r>
      <w:proofErr w:type="gramEnd"/>
      <w:r w:rsidR="00C971DA">
        <w:t xml:space="preserve"> er det disse «hullene» som er ladningsbærerne. </w:t>
      </w:r>
      <w:r w:rsidR="00257E1F">
        <w:t xml:space="preserve">Disse </w:t>
      </w:r>
      <w:r w:rsidR="005028DD">
        <w:t xml:space="preserve">har positiv ladning og </w:t>
      </w:r>
      <w:r w:rsidR="00C265A6">
        <w:t xml:space="preserve">derav navnet </w:t>
      </w:r>
      <w:r w:rsidR="000B1740">
        <w:t xml:space="preserve">«p-type» halvleder. </w:t>
      </w:r>
    </w:p>
    <w:p w14:paraId="51C05AE2" w14:textId="5B6B6824" w:rsidR="000B1740" w:rsidRDefault="000B1740" w:rsidP="00DD64A9"/>
    <w:p w14:paraId="42871754" w14:textId="5396BAB8" w:rsidR="000B1740" w:rsidRDefault="000B1740" w:rsidP="00DD64A9"/>
    <w:p w14:paraId="58861071" w14:textId="2A319299" w:rsidR="000B1740" w:rsidRDefault="000B1740" w:rsidP="00DD64A9"/>
    <w:p w14:paraId="4AD1BF5D" w14:textId="6BA72D12" w:rsidR="000B1740" w:rsidRDefault="000B1740" w:rsidP="00DD64A9"/>
    <w:p w14:paraId="07790706" w14:textId="490F31D8" w:rsidR="000B1740" w:rsidRDefault="000B1740" w:rsidP="00DD64A9"/>
    <w:p w14:paraId="66F7FBF1" w14:textId="395AC510" w:rsidR="000B1740" w:rsidRDefault="000B1740" w:rsidP="00DD64A9">
      <w:pPr>
        <w:rPr>
          <w:b/>
          <w:bCs/>
        </w:rPr>
      </w:pPr>
      <w:r>
        <w:rPr>
          <w:b/>
          <w:bCs/>
        </w:rPr>
        <w:lastRenderedPageBreak/>
        <w:t>4)</w:t>
      </w:r>
    </w:p>
    <w:p w14:paraId="6A46C6AF" w14:textId="6480FA9F" w:rsidR="000F610F" w:rsidRPr="000F610F" w:rsidRDefault="000F610F" w:rsidP="008D0EA7">
      <w:pPr>
        <w:spacing w:line="276" w:lineRule="auto"/>
      </w:pPr>
      <w:r>
        <w:t>En p</w:t>
      </w:r>
      <w:r w:rsidR="00BC4C56">
        <w:t xml:space="preserve">-type og n-type halvleder satt sammen danner grunnlaget for den vi kaller en diode. </w:t>
      </w:r>
      <w:r w:rsidR="00936443">
        <w:t xml:space="preserve">En diode er en elektrisk komponent som </w:t>
      </w:r>
      <w:proofErr w:type="gramStart"/>
      <w:r w:rsidR="00936443">
        <w:t>potensielt</w:t>
      </w:r>
      <w:proofErr w:type="gramEnd"/>
      <w:r w:rsidR="00936443">
        <w:t xml:space="preserve"> bare kan lede strøm en vei, og dermed blokkere strøm </w:t>
      </w:r>
      <w:r w:rsidR="00772456">
        <w:t xml:space="preserve">motsatt vei. </w:t>
      </w:r>
      <w:r w:rsidR="007847B1">
        <w:t>Når en p-</w:t>
      </w:r>
      <w:r w:rsidR="007975B3">
        <w:t>type-halvleder</w:t>
      </w:r>
      <w:r w:rsidR="007847B1">
        <w:t xml:space="preserve"> og en n-type</w:t>
      </w:r>
      <w:r w:rsidR="007975B3">
        <w:t>-</w:t>
      </w:r>
      <w:r w:rsidR="007847B1">
        <w:t xml:space="preserve">halvleder settes ved siden av hverandre oppstår noe som kalles </w:t>
      </w:r>
      <w:r w:rsidR="008D0EA7">
        <w:t>et «</w:t>
      </w:r>
      <w:proofErr w:type="spellStart"/>
      <w:r w:rsidR="008D0EA7">
        <w:t>junction</w:t>
      </w:r>
      <w:proofErr w:type="spellEnd"/>
      <w:r w:rsidR="008D0EA7">
        <w:t>»</w:t>
      </w:r>
      <w:r w:rsidR="007975B3">
        <w:t xml:space="preserve"> -felt. Dette er i teorien et overgansfelt mellom n-typen og p-typen. </w:t>
      </w:r>
      <w:r w:rsidR="00C902A8">
        <w:t>Bilde illustrere</w:t>
      </w:r>
      <w:r w:rsidR="00E51B62">
        <w:t>r en slik p-</w:t>
      </w:r>
      <w:r w:rsidR="003753DF">
        <w:t xml:space="preserve">n diode. </w:t>
      </w:r>
    </w:p>
    <w:p w14:paraId="066E9298" w14:textId="431B854C" w:rsidR="000B1740" w:rsidRDefault="00C902A8" w:rsidP="00DD64A9">
      <w:pPr>
        <w:rPr>
          <w:b/>
          <w:bCs/>
        </w:rPr>
      </w:pPr>
      <w:r>
        <w:rPr>
          <w:noProof/>
        </w:rPr>
        <w:drawing>
          <wp:inline distT="0" distB="0" distL="0" distR="0" wp14:anchorId="4A08EDFA" wp14:editId="7243B49D">
            <wp:extent cx="3680460" cy="85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48" cy="87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7ECB" w14:textId="695C5C58" w:rsidR="003753DF" w:rsidRDefault="008324FB" w:rsidP="00DD64A9">
      <w:r>
        <w:t xml:space="preserve">De frie elektronene </w:t>
      </w:r>
      <w:r w:rsidR="002431D4">
        <w:t xml:space="preserve">drifter rundt på n-siden og </w:t>
      </w:r>
      <w:r w:rsidR="006C078C">
        <w:t xml:space="preserve">når disse kommer nær overgangfeltet kan de komme til å fylle opp «hullene» som ligger nære </w:t>
      </w:r>
      <w:r w:rsidR="00547426">
        <w:t>overgangsfeltet på p-siden.</w:t>
      </w:r>
      <w:r w:rsidR="00A65783">
        <w:t xml:space="preserve"> Da</w:t>
      </w:r>
      <w:r w:rsidR="005E56F4">
        <w:t xml:space="preserve"> vil atomene nær overgangsfeltet</w:t>
      </w:r>
      <w:r w:rsidR="00B60D42">
        <w:t xml:space="preserve"> på n-siden bli positive, vi får med andre ord her </w:t>
      </w:r>
      <w:r w:rsidR="00CB039A">
        <w:t>positive</w:t>
      </w:r>
      <w:r w:rsidR="00B60D42">
        <w:t xml:space="preserve"> ioner.</w:t>
      </w:r>
      <w:r w:rsidR="00CB039A">
        <w:t xml:space="preserve"> Atomene på p-siden får et elektron ekstra og bl</w:t>
      </w:r>
      <w:r w:rsidR="008C4EE3">
        <w:t>ir negative ioner.</w:t>
      </w:r>
      <w:r w:rsidR="00A2524B">
        <w:t xml:space="preserve"> Når det etter hvert fyller se</w:t>
      </w:r>
      <w:r w:rsidR="000C2B40">
        <w:t>g</w:t>
      </w:r>
      <w:r w:rsidR="000B76D6">
        <w:t xml:space="preserve"> </w:t>
      </w:r>
      <w:r w:rsidR="00BE3D17">
        <w:t xml:space="preserve">opp med positive og negative ioner på grensene til overgansfeltet vil </w:t>
      </w:r>
      <w:r w:rsidR="00423CFF">
        <w:t>det oppstå en spenning, på engelsk kalt «</w:t>
      </w:r>
      <w:proofErr w:type="spellStart"/>
      <w:r w:rsidR="00423CFF">
        <w:t>barrier</w:t>
      </w:r>
      <w:proofErr w:type="spellEnd"/>
      <w:r w:rsidR="00423CFF">
        <w:t xml:space="preserve"> </w:t>
      </w:r>
      <w:proofErr w:type="spellStart"/>
      <w:r w:rsidR="00423CFF">
        <w:t>potential</w:t>
      </w:r>
      <w:proofErr w:type="spellEnd"/>
      <w:r w:rsidR="00423CFF">
        <w:t xml:space="preserve">». </w:t>
      </w:r>
      <w:r w:rsidR="00075BE9">
        <w:t xml:space="preserve">Dette er minimum spenning </w:t>
      </w:r>
      <w:r w:rsidR="00813AAF">
        <w:t xml:space="preserve">som kreves for å dytte elektroner gjennom overgangsfeltet. </w:t>
      </w:r>
      <w:r w:rsidR="003D5F1B">
        <w:t>Når en slik spenning oppstår har vi ingen naturlig flyt av elektroner da de ikke kan overkomme «barrieren»</w:t>
      </w:r>
      <w:r w:rsidR="006F556A">
        <w:t xml:space="preserve"> /</w:t>
      </w:r>
      <w:r w:rsidR="003D5F1B">
        <w:t xml:space="preserve">sperresikte som oppstår. </w:t>
      </w:r>
    </w:p>
    <w:p w14:paraId="65F27C8D" w14:textId="4C420DEB" w:rsidR="00645331" w:rsidRDefault="00503BC4" w:rsidP="00DD64A9">
      <w:r>
        <w:t>En diode leder bare strøm en vei, og på engelsk kalles denne tilstanden (hvor dioden leder strøm) for «forward bias»</w:t>
      </w:r>
      <w:r w:rsidR="00905951">
        <w:t xml:space="preserve">. For å få en diode til å lede strøm må man koble på en </w:t>
      </w:r>
      <w:r w:rsidR="00874024">
        <w:t>spenning hvor den negative polen blir koblet til den negati</w:t>
      </w:r>
      <w:r w:rsidR="009E124C">
        <w:t xml:space="preserve">vt ladede </w:t>
      </w:r>
      <w:r w:rsidR="00685E54">
        <w:t xml:space="preserve">n-siden. Den positivt ladede p-siden blir koblet til den </w:t>
      </w:r>
      <w:r w:rsidR="00A86EF1">
        <w:t>positive polen av spenningskilden.</w:t>
      </w:r>
      <w:r w:rsidR="00866E5F">
        <w:t xml:space="preserve"> </w:t>
      </w:r>
      <w:r w:rsidR="001A0DBB">
        <w:t xml:space="preserve">Den positive polen vil dermed dytte de frie «hullene» mot sperresiktet (like ladninger frastøter hverandre), og det samme skjer </w:t>
      </w:r>
      <w:r w:rsidR="008F3612">
        <w:t>ved n-siden da de negative ladningene dytter de frie elektronene mot sperresiktet</w:t>
      </w:r>
      <w:r w:rsidR="00C9369E">
        <w:t>. Er spenningen over spenningskilden stor nok til å overkomme «barrier-</w:t>
      </w:r>
      <w:proofErr w:type="spellStart"/>
      <w:r w:rsidR="00C9369E">
        <w:t>potential</w:t>
      </w:r>
      <w:proofErr w:type="spellEnd"/>
      <w:r w:rsidR="00C9369E">
        <w:t xml:space="preserve">» </w:t>
      </w:r>
      <w:r w:rsidR="005C1FD1">
        <w:t>vil</w:t>
      </w:r>
      <w:r w:rsidR="00645331">
        <w:t xml:space="preserve"> elektronene etter hvert bli dyttet mot hullene å ta disse plassene, og slik fortsetter det. Dioden leder da strøm. </w:t>
      </w:r>
    </w:p>
    <w:p w14:paraId="654E2E02" w14:textId="5C612F79" w:rsidR="00903533" w:rsidRDefault="00535292" w:rsidP="00DD64A9">
      <w:r>
        <w:t xml:space="preserve">Hadde polene på spenningskilden blitt reversert slik at </w:t>
      </w:r>
      <w:r w:rsidR="007E1E5C">
        <w:t xml:space="preserve">den negative polen gikk til den positive p-siden og </w:t>
      </w:r>
      <w:r w:rsidR="00963AF6">
        <w:t xml:space="preserve">den positive polen til den negative </w:t>
      </w:r>
      <w:r w:rsidR="001E57D4">
        <w:t xml:space="preserve">n-siden vil dioden gå inn i en tilstand som kalles </w:t>
      </w:r>
      <w:r w:rsidR="0000108D">
        <w:t>«</w:t>
      </w:r>
      <w:proofErr w:type="spellStart"/>
      <w:r w:rsidR="0000108D">
        <w:t>reverse</w:t>
      </w:r>
      <w:proofErr w:type="spellEnd"/>
      <w:r w:rsidR="0000108D">
        <w:t xml:space="preserve"> bias».</w:t>
      </w:r>
      <w:r w:rsidR="009E581F">
        <w:t xml:space="preserve"> Dioden leder da ikke strøm. Dette er fordi </w:t>
      </w:r>
      <w:r w:rsidR="00AB7304">
        <w:t xml:space="preserve">motsatte ladninger tiltrekker hverandre, og på p-siden vil de frie «hullene» bli dratt mot den negative ladningen, det motsatte skjer på n-siden. Resultatet blir at dette «sperresiktet» bare øker og det blir umulig for strøm å gå. </w:t>
      </w:r>
      <w:r w:rsidR="00557EFA">
        <w:t xml:space="preserve">En diode kan derfor bare lede strøm en vei, og dette når </w:t>
      </w:r>
      <w:r w:rsidR="00200DB8">
        <w:t xml:space="preserve">den eksterne spenningen er koblet slik at det kommer i </w:t>
      </w:r>
      <w:r w:rsidR="00CC086A">
        <w:t xml:space="preserve">«forward bias» tilstand. </w:t>
      </w:r>
    </w:p>
    <w:p w14:paraId="17671338" w14:textId="68591226" w:rsidR="00CC086A" w:rsidRDefault="00CC086A" w:rsidP="00DD64A9"/>
    <w:p w14:paraId="3C1A2E98" w14:textId="537A618C" w:rsidR="00CC086A" w:rsidRDefault="00CC086A" w:rsidP="00DD64A9"/>
    <w:p w14:paraId="18FD1A05" w14:textId="40DBE358" w:rsidR="00CC086A" w:rsidRDefault="00CC086A" w:rsidP="00DD64A9"/>
    <w:p w14:paraId="4EAD8348" w14:textId="7192329A" w:rsidR="00CC086A" w:rsidRDefault="00CC086A" w:rsidP="00DD64A9"/>
    <w:p w14:paraId="10AC28CC" w14:textId="37A5CE7C" w:rsidR="00CC086A" w:rsidRDefault="00CC086A" w:rsidP="00DD64A9"/>
    <w:p w14:paraId="6EEF439C" w14:textId="6C01AC55" w:rsidR="00CC086A" w:rsidRDefault="00CC086A" w:rsidP="00DD64A9"/>
    <w:p w14:paraId="173D320A" w14:textId="21B57889" w:rsidR="00CC086A" w:rsidRDefault="00CC086A" w:rsidP="00DD64A9"/>
    <w:p w14:paraId="49DDDD83" w14:textId="5C45CD99" w:rsidR="00CC086A" w:rsidRDefault="00CC086A" w:rsidP="00DD64A9">
      <w:pPr>
        <w:rPr>
          <w:b/>
          <w:bCs/>
        </w:rPr>
      </w:pPr>
      <w:r>
        <w:rPr>
          <w:b/>
          <w:bCs/>
        </w:rPr>
        <w:lastRenderedPageBreak/>
        <w:t>5)</w:t>
      </w:r>
    </w:p>
    <w:p w14:paraId="7CED58EB" w14:textId="771DB590" w:rsidR="00CC086A" w:rsidRDefault="00A81002" w:rsidP="00DD64A9">
      <w:pPr>
        <w:rPr>
          <w:b/>
          <w:bCs/>
        </w:rPr>
      </w:pPr>
      <w:r>
        <w:rPr>
          <w:noProof/>
        </w:rPr>
        <w:drawing>
          <wp:inline distT="0" distB="0" distL="0" distR="0" wp14:anchorId="5DDC5855" wp14:editId="7FF863E8">
            <wp:extent cx="3337560" cy="1247370"/>
            <wp:effectExtent l="0" t="0" r="0" b="0"/>
            <wp:docPr id="2" name="Picture 2" descr="Diode skj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e skj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05" cy="12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3FEF" w14:textId="58224A7D" w:rsidR="00A81002" w:rsidRPr="001D628B" w:rsidRDefault="00CF604E" w:rsidP="00DD64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±5V</m:t>
          </m:r>
        </m:oMath>
      </m:oMathPara>
    </w:p>
    <w:p w14:paraId="2DDE7090" w14:textId="1C577E9D" w:rsidR="007068AA" w:rsidRDefault="005B2E14" w:rsidP="00DD64A9">
      <w:pPr>
        <w:rPr>
          <w:noProof/>
        </w:rPr>
      </w:pPr>
      <w:r>
        <w:rPr>
          <w:noProof/>
        </w:rPr>
        <w:t xml:space="preserve">En skisse av </w:t>
      </w:r>
      <w:r w:rsidR="00514240">
        <w:rPr>
          <w:noProof/>
        </w:rPr>
        <w:t>de to spenningene kan se slik ut (tegnet for hånd)</w:t>
      </w:r>
    </w:p>
    <w:p w14:paraId="7B877E29" w14:textId="77777777" w:rsidR="00514240" w:rsidRDefault="00514240" w:rsidP="00DD64A9"/>
    <w:p w14:paraId="5F4CEF31" w14:textId="75035DDC" w:rsidR="007068AA" w:rsidRDefault="00514240" w:rsidP="00DD64A9">
      <w:r w:rsidRPr="00514240">
        <w:rPr>
          <w:noProof/>
        </w:rPr>
        <w:drawing>
          <wp:inline distT="0" distB="0" distL="0" distR="0" wp14:anchorId="564A7B76" wp14:editId="127386B4">
            <wp:extent cx="4496218" cy="5996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290" cy="60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C326" w14:textId="0C2F56F5" w:rsidR="00514240" w:rsidRDefault="00514240" w:rsidP="00DD64A9"/>
    <w:p w14:paraId="0F27B9CB" w14:textId="2805ED6B" w:rsidR="00514240" w:rsidRDefault="0086055B" w:rsidP="00DD64A9">
      <w:pPr>
        <w:rPr>
          <w:rFonts w:eastAsiaTheme="minorEastAsia"/>
        </w:rPr>
      </w:pPr>
      <w:r>
        <w:lastRenderedPageBreak/>
        <w:t xml:space="preserve">Vekselspenningen </w:t>
      </w:r>
      <m:oMath>
        <m:r>
          <w:rPr>
            <w:rFonts w:ascii="Cambria Math" w:hAnsi="Cambria Math"/>
          </w:rPr>
          <m:t>±5. 0V</m:t>
        </m:r>
      </m:oMath>
      <w:r w:rsidR="00AF2BD5">
        <w:rPr>
          <w:rFonts w:eastAsiaTheme="minorEastAsia"/>
        </w:rPr>
        <w:t xml:space="preserve"> forløper seg som en sinuskurve med toppunkt i </w:t>
      </w:r>
      <m:oMath>
        <m:r>
          <w:rPr>
            <w:rFonts w:ascii="Cambria Math" w:eastAsiaTheme="minorEastAsia" w:hAnsi="Cambria Math"/>
          </w:rPr>
          <m:t>+5.0V</m:t>
        </m:r>
      </m:oMath>
      <w:r w:rsidR="00AF2BD5">
        <w:rPr>
          <w:rFonts w:eastAsiaTheme="minorEastAsia"/>
        </w:rPr>
        <w:t xml:space="preserve"> og </w:t>
      </w:r>
      <w:r w:rsidR="003D38AC">
        <w:rPr>
          <w:rFonts w:eastAsiaTheme="minorEastAsia"/>
        </w:rPr>
        <w:t xml:space="preserve">bunnpunkt i </w:t>
      </w:r>
      <m:oMath>
        <m:r>
          <w:rPr>
            <w:rFonts w:ascii="Cambria Math" w:eastAsiaTheme="minorEastAsia" w:hAnsi="Cambria Math"/>
          </w:rPr>
          <m:t>-5.0V</m:t>
        </m:r>
      </m:oMath>
      <w:r w:rsidR="003D38AC">
        <w:rPr>
          <w:rFonts w:eastAsiaTheme="minorEastAsia"/>
        </w:rPr>
        <w:t xml:space="preserve">. </w:t>
      </w:r>
      <w:r w:rsidR="00D13984">
        <w:rPr>
          <w:rFonts w:eastAsiaTheme="minorEastAsia"/>
        </w:rPr>
        <w:t>Som vi vet leder bare en diode</w:t>
      </w:r>
      <w:r w:rsidR="003E4347">
        <w:rPr>
          <w:rFonts w:eastAsiaTheme="minorEastAsia"/>
        </w:rPr>
        <w:t xml:space="preserve"> bare strøm i en retning, og i en spesifikk tilstand. Slik som den er koblet opp i kretsen</w:t>
      </w:r>
      <w:r w:rsidR="00D33890">
        <w:rPr>
          <w:rFonts w:eastAsiaTheme="minorEastAsia"/>
        </w:rPr>
        <w:t xml:space="preserve"> er </w:t>
      </w:r>
      <w:r w:rsidR="007E5B2A">
        <w:rPr>
          <w:rFonts w:eastAsiaTheme="minorEastAsia"/>
        </w:rPr>
        <w:t xml:space="preserve">dette </w:t>
      </w:r>
      <w:r w:rsidR="00724A33">
        <w:rPr>
          <w:rFonts w:eastAsiaTheme="minorEastAsia"/>
        </w:rPr>
        <w:t xml:space="preserve">katode (-) og anode (+) på dioden: </w:t>
      </w:r>
    </w:p>
    <w:p w14:paraId="0671F08D" w14:textId="5ED757CB" w:rsidR="00C922CC" w:rsidRDefault="00C922CC" w:rsidP="00DD64A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4FE203" wp14:editId="0C1104F3">
            <wp:extent cx="1163491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349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CBB" w14:textId="7F513458" w:rsidR="00724A33" w:rsidRDefault="005F4ECA" w:rsidP="00DD64A9">
      <w:r>
        <w:rPr>
          <w:noProof/>
        </w:rPr>
        <w:drawing>
          <wp:anchor distT="0" distB="0" distL="114300" distR="114300" simplePos="0" relativeHeight="251658240" behindDoc="0" locked="0" layoutInCell="1" allowOverlap="1" wp14:anchorId="4151D4C1" wp14:editId="69521EA9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1051560" cy="13258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2CC">
        <w:t xml:space="preserve">Det vil si at dioden bare kan lede strøm </w:t>
      </w:r>
      <w:r w:rsidR="00487122">
        <w:t xml:space="preserve">når polariteten på spenningskilden ser slik ut: </w:t>
      </w:r>
    </w:p>
    <w:p w14:paraId="15642F24" w14:textId="5D9A30DB" w:rsidR="00487122" w:rsidRDefault="00487122" w:rsidP="00DD64A9"/>
    <w:p w14:paraId="1016DF94" w14:textId="6A7E1F24" w:rsidR="002C219E" w:rsidRDefault="000B2952" w:rsidP="00DD64A9">
      <w:pPr>
        <w:rPr>
          <w:rFonts w:eastAsiaTheme="minorEastAsia"/>
        </w:rPr>
      </w:pPr>
      <w:r>
        <w:t xml:space="preserve">Når polariteten på spenningskilden er slik vil dioden lede strøm, og spenningen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1715D">
        <w:rPr>
          <w:rFonts w:eastAsiaTheme="minorEastAsia"/>
        </w:rPr>
        <w:t xml:space="preserve"> følger </w:t>
      </w:r>
      <w:r w:rsidR="00746544">
        <w:rPr>
          <w:rFonts w:eastAsiaTheme="minorEastAsia"/>
        </w:rPr>
        <w:t xml:space="preserve">spenningen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46544">
        <w:rPr>
          <w:rFonts w:eastAsiaTheme="minorEastAsia"/>
        </w:rPr>
        <w:t xml:space="preserve"> minus spenningen som går til å overkomme</w:t>
      </w:r>
      <w:r w:rsidR="00DC1E5C">
        <w:rPr>
          <w:rFonts w:eastAsiaTheme="minorEastAsia"/>
        </w:rPr>
        <w:t xml:space="preserve"> spenningen i sperresiktet på dioden. (Dette er</w:t>
      </w:r>
      <w:r w:rsidR="00F74177">
        <w:rPr>
          <w:rFonts w:eastAsiaTheme="minorEastAsia"/>
        </w:rPr>
        <w:t xml:space="preserve"> cirka 0.7V for silikon). Vi ser dermed av tegningen at spenningen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74177">
        <w:rPr>
          <w:rFonts w:eastAsiaTheme="minorEastAsia"/>
        </w:rPr>
        <w:t xml:space="preserve">følger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83D04">
        <w:rPr>
          <w:rFonts w:eastAsiaTheme="minorEastAsia"/>
        </w:rPr>
        <w:t xml:space="preserve"> så lengde polariteten på spenningskilden muliggjør </w:t>
      </w:r>
      <w:r w:rsidR="005F4ECA">
        <w:rPr>
          <w:rFonts w:eastAsiaTheme="minorEastAsia"/>
        </w:rPr>
        <w:t xml:space="preserve">strøm gjennom dioden. </w:t>
      </w:r>
    </w:p>
    <w:p w14:paraId="037D9C5F" w14:textId="0E6F1BA1" w:rsidR="005F4ECA" w:rsidRDefault="005F4ECA" w:rsidP="00DD64A9"/>
    <w:p w14:paraId="5783A7FC" w14:textId="0D1BF8BC" w:rsidR="005F4ECA" w:rsidRDefault="000B7FDE" w:rsidP="00DD64A9">
      <w:pPr>
        <w:rPr>
          <w:rFonts w:eastAsiaTheme="minorEastAsia"/>
        </w:rPr>
      </w:pPr>
      <w:r>
        <w:t xml:space="preserve">Av kurven ser vi også at når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går nedover mot 0, og </w:t>
      </w:r>
      <w:r w:rsidR="001D0D35">
        <w:rPr>
          <w:rFonts w:eastAsiaTheme="minorEastAsia"/>
        </w:rPr>
        <w:t xml:space="preserve">endre polaritet holder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1D0D35">
        <w:rPr>
          <w:rFonts w:eastAsiaTheme="minorEastAsia"/>
        </w:rPr>
        <w:t>seg på 0V</w:t>
      </w:r>
      <w:r w:rsidR="0035192B">
        <w:rPr>
          <w:rFonts w:eastAsiaTheme="minorEastAsia"/>
        </w:rPr>
        <w:t xml:space="preserve">. Det er fordi dioden stopper å lede strøm når </w:t>
      </w:r>
      <w:r w:rsidR="000011C3">
        <w:rPr>
          <w:rFonts w:eastAsiaTheme="minorEastAsia"/>
        </w:rPr>
        <w:t xml:space="preserve">polariteten på spenningskilden er omvendt av bildet ovenfor. </w:t>
      </w:r>
      <w:r w:rsidR="00332454">
        <w:rPr>
          <w:rFonts w:eastAsiaTheme="minorEastAsia"/>
        </w:rPr>
        <w:t>(Vi får en «</w:t>
      </w:r>
      <w:proofErr w:type="spellStart"/>
      <w:r w:rsidR="00332454">
        <w:rPr>
          <w:rFonts w:eastAsiaTheme="minorEastAsia"/>
        </w:rPr>
        <w:t>reversed</w:t>
      </w:r>
      <w:proofErr w:type="spellEnd"/>
      <w:r w:rsidR="00332454">
        <w:rPr>
          <w:rFonts w:eastAsiaTheme="minorEastAsia"/>
        </w:rPr>
        <w:t xml:space="preserve"> bias» tilstand). </w:t>
      </w:r>
      <w:r w:rsidR="00EA183B">
        <w:rPr>
          <w:rFonts w:eastAsiaTheme="minorEastAsia"/>
        </w:rPr>
        <w:t xml:space="preserve">Når dioden ikke leder </w:t>
      </w:r>
      <w:proofErr w:type="gramStart"/>
      <w:r w:rsidR="00EA183B">
        <w:rPr>
          <w:rFonts w:eastAsiaTheme="minorEastAsia"/>
        </w:rPr>
        <w:t>strøm</w:t>
      </w:r>
      <w:proofErr w:type="gramEnd"/>
      <w:r w:rsidR="00EA183B">
        <w:rPr>
          <w:rFonts w:eastAsiaTheme="minorEastAsia"/>
        </w:rPr>
        <w:t xml:space="preserve"> går det heller ingen strøm gjennom mostanden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=0*R=0</m:t>
        </m:r>
      </m:oMath>
      <w:r w:rsidR="008E1D43">
        <w:rPr>
          <w:rFonts w:eastAsiaTheme="minorEastAsia"/>
        </w:rPr>
        <w:t xml:space="preserve">. </w:t>
      </w:r>
    </w:p>
    <w:p w14:paraId="05220736" w14:textId="476A3681" w:rsidR="00D00D22" w:rsidRDefault="00D00D22" w:rsidP="00DD64A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6)</w:t>
      </w:r>
    </w:p>
    <w:p w14:paraId="1AB80633" w14:textId="1605DB47" w:rsidR="009C3966" w:rsidRDefault="00332BE2" w:rsidP="00DD64A9">
      <w:pPr>
        <w:rPr>
          <w:b/>
          <w:bCs/>
        </w:rPr>
      </w:pPr>
      <w:r>
        <w:rPr>
          <w:noProof/>
        </w:rPr>
        <w:drawing>
          <wp:inline distT="0" distB="0" distL="0" distR="0" wp14:anchorId="07C13F2A" wp14:editId="11072DBA">
            <wp:extent cx="3212601" cy="2484120"/>
            <wp:effectExtent l="0" t="0" r="6985" b="0"/>
            <wp:docPr id="3" name="Picture 3" descr="Diode skj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e skjem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81" cy="248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9EB5AB" w14:textId="6455920B" w:rsidR="009C3966" w:rsidRDefault="00CF604E" w:rsidP="00DD64A9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=50</m:t>
        </m:r>
        <m:r>
          <m:rPr>
            <m:sty m:val="bi"/>
          </m:rPr>
          <w:rPr>
            <w:rFonts w:ascii="Cambria Math" w:hAnsi="Cambria Math"/>
          </w:rPr>
          <m:t>hz</m:t>
        </m:r>
      </m:oMath>
      <w:r w:rsidR="00505DDE">
        <w:rPr>
          <w:rFonts w:eastAsiaTheme="minorEastAsia"/>
          <w:b/>
          <w:bCs/>
        </w:rPr>
        <w:t xml:space="preserve">  og </w:t>
      </w:r>
      <w:r w:rsidR="00B22850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±10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</w:p>
    <w:p w14:paraId="41D0A0D7" w14:textId="62EE46D1" w:rsidR="000D248A" w:rsidRDefault="00463E24" w:rsidP="00DD64A9">
      <w:pPr>
        <w:rPr>
          <w:b/>
          <w:bCs/>
        </w:rPr>
      </w:pPr>
      <w:r>
        <w:rPr>
          <w:b/>
          <w:bCs/>
        </w:rPr>
        <w:t xml:space="preserve">Regner ut periodetiden på </w:t>
      </w:r>
      <w:r w:rsidR="00277E1B">
        <w:rPr>
          <w:b/>
          <w:bCs/>
        </w:rPr>
        <w:t>spenningssignalet:</w:t>
      </w:r>
    </w:p>
    <w:p w14:paraId="6A1FA228" w14:textId="51ACB3D7" w:rsidR="00277E1B" w:rsidRPr="00B05FFF" w:rsidRDefault="00B05FFF" w:rsidP="00DD64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=0.02</m:t>
          </m:r>
        </m:oMath>
      </m:oMathPara>
    </w:p>
    <w:p w14:paraId="697C19D7" w14:textId="435AC828" w:rsidR="00B05FFF" w:rsidRPr="00B05FFF" w:rsidRDefault="00B05FFF" w:rsidP="00DD64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T=0.02</m:t>
          </m:r>
          <m:r>
            <m:rPr>
              <m:sty m:val="bi"/>
            </m:rPr>
            <w:rPr>
              <w:rFonts w:ascii="Cambria Math" w:hAnsi="Cambria Math"/>
            </w:rPr>
            <m:t>s=20</m:t>
          </m:r>
          <m:r>
            <m:rPr>
              <m:sty m:val="bi"/>
            </m:rPr>
            <w:rPr>
              <w:rFonts w:ascii="Cambria Math" w:hAnsi="Cambria Math"/>
            </w:rPr>
            <m:t>ms</m:t>
          </m:r>
        </m:oMath>
      </m:oMathPara>
    </w:p>
    <w:p w14:paraId="0CBD908F" w14:textId="5F5F723F" w:rsidR="00B05FFF" w:rsidRDefault="00B05FFF" w:rsidP="00DD64A9">
      <w:pPr>
        <w:rPr>
          <w:rFonts w:eastAsiaTheme="minorEastAsia"/>
          <w:b/>
          <w:bCs/>
        </w:rPr>
      </w:pPr>
    </w:p>
    <w:p w14:paraId="6BAED2D8" w14:textId="5E1B5136" w:rsidR="00B05FFF" w:rsidRDefault="00656CAB" w:rsidP="00DD64A9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U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ripple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regnes ut ved å bruke denne formelen: </w:t>
      </w:r>
    </w:p>
    <w:p w14:paraId="590762F3" w14:textId="61E1321D" w:rsidR="00656CAB" w:rsidRPr="00D92B7C" w:rsidRDefault="00656CAB" w:rsidP="00DD64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URp*(1-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R*C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8A010A4" w14:textId="423B0934" w:rsidR="00D92B7C" w:rsidRPr="009A4AA4" w:rsidRDefault="00CF604E" w:rsidP="00DD64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Rripple</m:t>
              </m:r>
            </m:sub>
          </m:sSub>
          <m:r>
            <w:rPr>
              <w:rFonts w:ascii="Cambria Math" w:eastAsiaTheme="minorEastAsia" w:hAnsi="Cambria Math"/>
            </w:rPr>
            <m:t>= 9.3*(1-e^(-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0.020</m:t>
              </m:r>
            </m:num>
            <m:den>
              <m:r>
                <w:rPr>
                  <w:rFonts w:ascii="Cambria Math" w:eastAsiaTheme="minorEastAsia" w:hAnsi="Cambria Math"/>
                </w:rPr>
                <m:t>1500*10*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))</m:t>
          </m:r>
        </m:oMath>
      </m:oMathPara>
    </w:p>
    <w:p w14:paraId="6DDCEC33" w14:textId="16B69872" w:rsidR="009A4AA4" w:rsidRPr="00BE3946" w:rsidRDefault="00CF604E" w:rsidP="00DD64A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Rripple</m:t>
              </m:r>
            </m:sub>
          </m:sSub>
          <m:r>
            <w:rPr>
              <w:rFonts w:ascii="Cambria Math" w:eastAsiaTheme="minorEastAsia" w:hAnsi="Cambria Math"/>
            </w:rPr>
            <m:t xml:space="preserve"> ≈6.4V</m:t>
          </m:r>
        </m:oMath>
      </m:oMathPara>
    </w:p>
    <w:p w14:paraId="76030D66" w14:textId="6E2606E6" w:rsidR="00BE3946" w:rsidRDefault="00BE3946" w:rsidP="00DD64A9">
      <w:pPr>
        <w:rPr>
          <w:rFonts w:eastAsiaTheme="minorEastAsia"/>
        </w:rPr>
      </w:pPr>
    </w:p>
    <w:p w14:paraId="43E3A7B5" w14:textId="234BEF8E" w:rsidR="00BE3946" w:rsidRDefault="00BE3946" w:rsidP="00DD64A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Kurveforløpet ser da slik ut: </w:t>
      </w:r>
    </w:p>
    <w:p w14:paraId="001CCFF7" w14:textId="06019FA7" w:rsidR="00290510" w:rsidRDefault="00624D9D" w:rsidP="00DD64A9">
      <w:pPr>
        <w:rPr>
          <w:rFonts w:eastAsiaTheme="minorEastAsia"/>
        </w:rPr>
      </w:pPr>
      <w:r w:rsidRPr="00624D9D">
        <w:drawing>
          <wp:inline distT="0" distB="0" distL="0" distR="0" wp14:anchorId="4F921132" wp14:editId="554CFFE4">
            <wp:extent cx="3169920" cy="422795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9935" cy="42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32FD" w14:textId="37248C4D" w:rsidR="00624D9D" w:rsidRDefault="00624D9D" w:rsidP="00DD64A9">
      <w:pPr>
        <w:rPr>
          <w:rFonts w:eastAsiaTheme="minorEastAsia"/>
        </w:rPr>
      </w:pPr>
    </w:p>
    <w:p w14:paraId="1027419D" w14:textId="77729655" w:rsidR="002E71E9" w:rsidRDefault="002E71E9" w:rsidP="00DD64A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er en sinuskurve med frekvens på </w:t>
      </w:r>
      <m:oMath>
        <m:r>
          <w:rPr>
            <w:rFonts w:ascii="Cambria Math" w:eastAsiaTheme="minorEastAsia" w:hAnsi="Cambria Math"/>
          </w:rPr>
          <m:t>50Hz</m:t>
        </m:r>
      </m:oMath>
      <w:r>
        <w:rPr>
          <w:rFonts w:eastAsiaTheme="minorEastAsia"/>
        </w:rPr>
        <w:t xml:space="preserve">. Dette gir en periodetid på 0.02S eller 20ms. Denne er tegnet inn som den heltrukne linjen ovenfor. </w:t>
      </w:r>
    </w:p>
    <w:p w14:paraId="01FE3ADC" w14:textId="2348FC01" w:rsidR="002E71E9" w:rsidRPr="00752569" w:rsidRDefault="0084058C" w:rsidP="00DD64A9">
      <w:pPr>
        <w:rPr>
          <w:rFonts w:eastAsiaTheme="minorEastAsia"/>
        </w:rPr>
      </w:pPr>
      <w:r>
        <w:rPr>
          <w:rFonts w:eastAsiaTheme="minorEastAsia"/>
        </w:rPr>
        <w:t xml:space="preserve">Spenningen over kondensatoren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vil følge den stiplede linjen ovenfor fordi </w:t>
      </w:r>
      <w:proofErr w:type="spellStart"/>
      <w:r w:rsidR="00AE56A3">
        <w:rPr>
          <w:rFonts w:eastAsiaTheme="minorEastAsia"/>
        </w:rPr>
        <w:t>Ripple</w:t>
      </w:r>
      <w:proofErr w:type="spellEnd"/>
      <w:r w:rsidR="00AE56A3">
        <w:rPr>
          <w:rFonts w:eastAsiaTheme="minorEastAsia"/>
        </w:rPr>
        <w:t>-spenningen er 6.4V</w:t>
      </w:r>
      <w:r w:rsidR="00C977C5">
        <w:rPr>
          <w:rFonts w:eastAsiaTheme="minorEastAsia"/>
        </w:rPr>
        <w:t xml:space="preserve">. </w:t>
      </w:r>
      <w:r w:rsidR="00752569">
        <w:rPr>
          <w:rFonts w:eastAsiaTheme="minorEastAsia"/>
        </w:rPr>
        <w:t xml:space="preserve">Utladningskurven gjentar seg mens spenningen på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52569">
        <w:rPr>
          <w:rFonts w:eastAsiaTheme="minorEastAsia"/>
        </w:rPr>
        <w:t xml:space="preserve"> er negativ fordi </w:t>
      </w:r>
      <w:r w:rsidR="006973A5">
        <w:rPr>
          <w:rFonts w:eastAsiaTheme="minorEastAsia"/>
        </w:rPr>
        <w:t xml:space="preserve">kretsen leder strøm igjennom kondensatoren nåde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± </m:t>
        </m:r>
      </m:oMath>
      <w:r w:rsidR="00554D55">
        <w:rPr>
          <w:rFonts w:eastAsiaTheme="minorEastAsia"/>
        </w:rPr>
        <w:t xml:space="preserve"> og når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∓ </m:t>
        </m:r>
      </m:oMath>
    </w:p>
    <w:p w14:paraId="2935CB23" w14:textId="77777777" w:rsidR="00290510" w:rsidRPr="00C531CC" w:rsidRDefault="00290510" w:rsidP="00DD64A9">
      <w:pPr>
        <w:rPr>
          <w:rFonts w:eastAsiaTheme="minorEastAsia"/>
        </w:rPr>
      </w:pPr>
    </w:p>
    <w:p w14:paraId="38266A97" w14:textId="77777777" w:rsidR="00C531CC" w:rsidRPr="00D92B7C" w:rsidRDefault="00C531CC" w:rsidP="00DD64A9">
      <w:pPr>
        <w:rPr>
          <w:rFonts w:eastAsiaTheme="minorEastAsia"/>
        </w:rPr>
      </w:pPr>
    </w:p>
    <w:sectPr w:rsidR="00C531CC" w:rsidRPr="00D92B7C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4AFA" w14:textId="77777777" w:rsidR="00CF604E" w:rsidRDefault="00CF604E" w:rsidP="00DD64A9">
      <w:pPr>
        <w:spacing w:after="0" w:line="240" w:lineRule="auto"/>
      </w:pPr>
      <w:r>
        <w:separator/>
      </w:r>
    </w:p>
  </w:endnote>
  <w:endnote w:type="continuationSeparator" w:id="0">
    <w:p w14:paraId="1C111725" w14:textId="77777777" w:rsidR="00CF604E" w:rsidRDefault="00CF604E" w:rsidP="00DD6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346572"/>
      <w:docPartObj>
        <w:docPartGallery w:val="Page Numbers (Bottom of Page)"/>
        <w:docPartUnique/>
      </w:docPartObj>
    </w:sdtPr>
    <w:sdtEndPr/>
    <w:sdtContent>
      <w:p w14:paraId="2FCC28A2" w14:textId="10FB59B6" w:rsidR="000B1740" w:rsidRDefault="000B174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53B2" w14:textId="77777777" w:rsidR="000B1740" w:rsidRDefault="000B1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22643" w14:textId="77777777" w:rsidR="00CF604E" w:rsidRDefault="00CF604E" w:rsidP="00DD64A9">
      <w:pPr>
        <w:spacing w:after="0" w:line="240" w:lineRule="auto"/>
      </w:pPr>
      <w:r>
        <w:separator/>
      </w:r>
    </w:p>
  </w:footnote>
  <w:footnote w:type="continuationSeparator" w:id="0">
    <w:p w14:paraId="1F5CB353" w14:textId="77777777" w:rsidR="00CF604E" w:rsidRDefault="00CF604E" w:rsidP="00DD6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70B78" w14:textId="360E8996" w:rsidR="00DD64A9" w:rsidRPr="00DD64A9" w:rsidRDefault="00DD64A9">
    <w:pPr>
      <w:pStyle w:val="Header"/>
    </w:pPr>
    <w:r w:rsidRPr="00DD64A9">
      <w:t>Alexander Gilstedt</w:t>
    </w:r>
    <w:r w:rsidRPr="00DD64A9">
      <w:tab/>
      <w:t>Fysikk og kjemi</w:t>
    </w:r>
    <w:r>
      <w:t>: Øving 5</w:t>
    </w:r>
    <w:r>
      <w:tab/>
    </w:r>
    <w:proofErr w:type="gramStart"/>
    <w:r>
      <w:t>Mars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5736"/>
    <w:multiLevelType w:val="hybridMultilevel"/>
    <w:tmpl w:val="F34C540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A9"/>
    <w:rsid w:val="0000108D"/>
    <w:rsid w:val="000011C3"/>
    <w:rsid w:val="00052D2A"/>
    <w:rsid w:val="00075BE9"/>
    <w:rsid w:val="000876D4"/>
    <w:rsid w:val="000B1740"/>
    <w:rsid w:val="000B2952"/>
    <w:rsid w:val="000B5154"/>
    <w:rsid w:val="000B76D6"/>
    <w:rsid w:val="000B7FDE"/>
    <w:rsid w:val="000C14A4"/>
    <w:rsid w:val="000C1595"/>
    <w:rsid w:val="000C2B40"/>
    <w:rsid w:val="000D248A"/>
    <w:rsid w:val="000D5BC4"/>
    <w:rsid w:val="000F1FBA"/>
    <w:rsid w:val="000F393C"/>
    <w:rsid w:val="000F610F"/>
    <w:rsid w:val="0010303B"/>
    <w:rsid w:val="00124F40"/>
    <w:rsid w:val="00152BAC"/>
    <w:rsid w:val="001709F6"/>
    <w:rsid w:val="001A0DBB"/>
    <w:rsid w:val="001D0D35"/>
    <w:rsid w:val="001D628B"/>
    <w:rsid w:val="001E57D4"/>
    <w:rsid w:val="00200DB8"/>
    <w:rsid w:val="002431D4"/>
    <w:rsid w:val="00250B33"/>
    <w:rsid w:val="00257E1F"/>
    <w:rsid w:val="00270558"/>
    <w:rsid w:val="00277E1B"/>
    <w:rsid w:val="00290510"/>
    <w:rsid w:val="002B03E5"/>
    <w:rsid w:val="002C1D76"/>
    <w:rsid w:val="002C219E"/>
    <w:rsid w:val="002C4DEF"/>
    <w:rsid w:val="002C5A7A"/>
    <w:rsid w:val="002E71E9"/>
    <w:rsid w:val="00313FD6"/>
    <w:rsid w:val="00330288"/>
    <w:rsid w:val="003303BB"/>
    <w:rsid w:val="003305C8"/>
    <w:rsid w:val="00332454"/>
    <w:rsid w:val="00332BE2"/>
    <w:rsid w:val="00334FA7"/>
    <w:rsid w:val="0035192B"/>
    <w:rsid w:val="00370846"/>
    <w:rsid w:val="003753DF"/>
    <w:rsid w:val="0038638B"/>
    <w:rsid w:val="003966ED"/>
    <w:rsid w:val="003A7679"/>
    <w:rsid w:val="003B4BC2"/>
    <w:rsid w:val="003C2D68"/>
    <w:rsid w:val="003D38AC"/>
    <w:rsid w:val="003D5C86"/>
    <w:rsid w:val="003D5F1B"/>
    <w:rsid w:val="003E4347"/>
    <w:rsid w:val="003F1D2F"/>
    <w:rsid w:val="004074C7"/>
    <w:rsid w:val="00423CFF"/>
    <w:rsid w:val="0044450D"/>
    <w:rsid w:val="00463E24"/>
    <w:rsid w:val="00487122"/>
    <w:rsid w:val="004A2D17"/>
    <w:rsid w:val="004A53E4"/>
    <w:rsid w:val="004E5DE6"/>
    <w:rsid w:val="004E7830"/>
    <w:rsid w:val="005028DD"/>
    <w:rsid w:val="00503BC4"/>
    <w:rsid w:val="00505DDE"/>
    <w:rsid w:val="00514240"/>
    <w:rsid w:val="00535292"/>
    <w:rsid w:val="00547426"/>
    <w:rsid w:val="00554D55"/>
    <w:rsid w:val="00557EFA"/>
    <w:rsid w:val="00566035"/>
    <w:rsid w:val="0059646A"/>
    <w:rsid w:val="005B2E14"/>
    <w:rsid w:val="005C1FD1"/>
    <w:rsid w:val="005E56F4"/>
    <w:rsid w:val="005F0059"/>
    <w:rsid w:val="005F4ECA"/>
    <w:rsid w:val="00607C4B"/>
    <w:rsid w:val="0061715D"/>
    <w:rsid w:val="0062078A"/>
    <w:rsid w:val="00624D9D"/>
    <w:rsid w:val="00632B34"/>
    <w:rsid w:val="00645331"/>
    <w:rsid w:val="00655174"/>
    <w:rsid w:val="00656CAB"/>
    <w:rsid w:val="006677FC"/>
    <w:rsid w:val="00674271"/>
    <w:rsid w:val="00685E54"/>
    <w:rsid w:val="006908D4"/>
    <w:rsid w:val="006973A5"/>
    <w:rsid w:val="006A231F"/>
    <w:rsid w:val="006C078C"/>
    <w:rsid w:val="006D1E49"/>
    <w:rsid w:val="006F2548"/>
    <w:rsid w:val="006F556A"/>
    <w:rsid w:val="007068AA"/>
    <w:rsid w:val="00724A33"/>
    <w:rsid w:val="00746544"/>
    <w:rsid w:val="00752569"/>
    <w:rsid w:val="007553FA"/>
    <w:rsid w:val="00762C3C"/>
    <w:rsid w:val="00772456"/>
    <w:rsid w:val="0078063E"/>
    <w:rsid w:val="007847B1"/>
    <w:rsid w:val="007975B3"/>
    <w:rsid w:val="007C0913"/>
    <w:rsid w:val="007C3633"/>
    <w:rsid w:val="007E1E5C"/>
    <w:rsid w:val="007E33F1"/>
    <w:rsid w:val="007E5B2A"/>
    <w:rsid w:val="007F4B1F"/>
    <w:rsid w:val="0080549B"/>
    <w:rsid w:val="0081335F"/>
    <w:rsid w:val="00813AAF"/>
    <w:rsid w:val="00824C55"/>
    <w:rsid w:val="0082603F"/>
    <w:rsid w:val="008324FB"/>
    <w:rsid w:val="00835FB6"/>
    <w:rsid w:val="0084058C"/>
    <w:rsid w:val="0086055B"/>
    <w:rsid w:val="00866E5F"/>
    <w:rsid w:val="00874024"/>
    <w:rsid w:val="008A5F8B"/>
    <w:rsid w:val="008C4EE3"/>
    <w:rsid w:val="008C553B"/>
    <w:rsid w:val="008D0EA7"/>
    <w:rsid w:val="008E1D43"/>
    <w:rsid w:val="008F3612"/>
    <w:rsid w:val="00903533"/>
    <w:rsid w:val="00905951"/>
    <w:rsid w:val="009065C8"/>
    <w:rsid w:val="009105C0"/>
    <w:rsid w:val="00923AB7"/>
    <w:rsid w:val="00927F55"/>
    <w:rsid w:val="00936443"/>
    <w:rsid w:val="009454CF"/>
    <w:rsid w:val="0096170E"/>
    <w:rsid w:val="00963AF6"/>
    <w:rsid w:val="00965F57"/>
    <w:rsid w:val="00984895"/>
    <w:rsid w:val="00996DC5"/>
    <w:rsid w:val="009A157A"/>
    <w:rsid w:val="009A4AA4"/>
    <w:rsid w:val="009C0DBA"/>
    <w:rsid w:val="009C3341"/>
    <w:rsid w:val="009C3966"/>
    <w:rsid w:val="009D24A8"/>
    <w:rsid w:val="009E124C"/>
    <w:rsid w:val="009E581F"/>
    <w:rsid w:val="009E5D07"/>
    <w:rsid w:val="009F45C9"/>
    <w:rsid w:val="009F657D"/>
    <w:rsid w:val="00A2524B"/>
    <w:rsid w:val="00A65783"/>
    <w:rsid w:val="00A70E18"/>
    <w:rsid w:val="00A81002"/>
    <w:rsid w:val="00A8694E"/>
    <w:rsid w:val="00A86EF1"/>
    <w:rsid w:val="00AA291B"/>
    <w:rsid w:val="00AA5D68"/>
    <w:rsid w:val="00AB7304"/>
    <w:rsid w:val="00AE56A3"/>
    <w:rsid w:val="00AE68E6"/>
    <w:rsid w:val="00AF2BD5"/>
    <w:rsid w:val="00B045AD"/>
    <w:rsid w:val="00B05FFF"/>
    <w:rsid w:val="00B22850"/>
    <w:rsid w:val="00B43276"/>
    <w:rsid w:val="00B50239"/>
    <w:rsid w:val="00B5181C"/>
    <w:rsid w:val="00B60D42"/>
    <w:rsid w:val="00B74B20"/>
    <w:rsid w:val="00B75F18"/>
    <w:rsid w:val="00B94045"/>
    <w:rsid w:val="00BB58A5"/>
    <w:rsid w:val="00BC4C56"/>
    <w:rsid w:val="00BD635B"/>
    <w:rsid w:val="00BE3946"/>
    <w:rsid w:val="00BE3D17"/>
    <w:rsid w:val="00BF0F63"/>
    <w:rsid w:val="00C265A6"/>
    <w:rsid w:val="00C531CC"/>
    <w:rsid w:val="00C80E4C"/>
    <w:rsid w:val="00C85254"/>
    <w:rsid w:val="00C902A8"/>
    <w:rsid w:val="00C918B5"/>
    <w:rsid w:val="00C922CC"/>
    <w:rsid w:val="00C9369E"/>
    <w:rsid w:val="00C971DA"/>
    <w:rsid w:val="00C977C5"/>
    <w:rsid w:val="00CA1AF8"/>
    <w:rsid w:val="00CB00A5"/>
    <w:rsid w:val="00CB039A"/>
    <w:rsid w:val="00CC086A"/>
    <w:rsid w:val="00CC0E89"/>
    <w:rsid w:val="00CE1D63"/>
    <w:rsid w:val="00CF338C"/>
    <w:rsid w:val="00CF604E"/>
    <w:rsid w:val="00D00D22"/>
    <w:rsid w:val="00D13984"/>
    <w:rsid w:val="00D3145A"/>
    <w:rsid w:val="00D33890"/>
    <w:rsid w:val="00D41A88"/>
    <w:rsid w:val="00D7097F"/>
    <w:rsid w:val="00D92B7C"/>
    <w:rsid w:val="00D9757A"/>
    <w:rsid w:val="00DA13CA"/>
    <w:rsid w:val="00DA7EA0"/>
    <w:rsid w:val="00DB4D21"/>
    <w:rsid w:val="00DC1E5C"/>
    <w:rsid w:val="00DD64A9"/>
    <w:rsid w:val="00DE6F9A"/>
    <w:rsid w:val="00E26D97"/>
    <w:rsid w:val="00E51B62"/>
    <w:rsid w:val="00E83043"/>
    <w:rsid w:val="00E83D04"/>
    <w:rsid w:val="00E842CD"/>
    <w:rsid w:val="00E878BB"/>
    <w:rsid w:val="00E932B1"/>
    <w:rsid w:val="00EA183B"/>
    <w:rsid w:val="00ED042A"/>
    <w:rsid w:val="00ED42AE"/>
    <w:rsid w:val="00EF4F13"/>
    <w:rsid w:val="00F16E39"/>
    <w:rsid w:val="00F279C2"/>
    <w:rsid w:val="00F32E34"/>
    <w:rsid w:val="00F46D6F"/>
    <w:rsid w:val="00F74177"/>
    <w:rsid w:val="00F80658"/>
    <w:rsid w:val="00F8653D"/>
    <w:rsid w:val="00FA51B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5CBC"/>
  <w15:chartTrackingRefBased/>
  <w15:docId w15:val="{3C9B0152-0D14-49F0-886A-CC79968B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4A9"/>
  </w:style>
  <w:style w:type="paragraph" w:styleId="Footer">
    <w:name w:val="footer"/>
    <w:basedOn w:val="Normal"/>
    <w:link w:val="FooterChar"/>
    <w:uiPriority w:val="99"/>
    <w:unhideWhenUsed/>
    <w:rsid w:val="00DD64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4A9"/>
  </w:style>
  <w:style w:type="paragraph" w:styleId="ListParagraph">
    <w:name w:val="List Paragraph"/>
    <w:basedOn w:val="Normal"/>
    <w:uiPriority w:val="34"/>
    <w:qFormat/>
    <w:rsid w:val="00DD64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1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gif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2A4F48-0472-4747-B164-37CCA34C6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50E583-906D-407D-A8B7-8FC11016E3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83DDF6-93D2-4791-BC5A-6DA959E655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5</Pages>
  <Words>1114</Words>
  <Characters>5909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Tveit Gilstedt</dc:creator>
  <cp:keywords/>
  <dc:description/>
  <cp:lastModifiedBy>Alexander Tveit Gilstedt</cp:lastModifiedBy>
  <cp:revision>226</cp:revision>
  <dcterms:created xsi:type="dcterms:W3CDTF">2020-03-08T21:25:00Z</dcterms:created>
  <dcterms:modified xsi:type="dcterms:W3CDTF">2020-03-27T13:02:00Z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