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F18B" w14:textId="08C1CAD2" w:rsidR="00A86113" w:rsidRPr="0012429B" w:rsidRDefault="00A86113" w:rsidP="00A86113">
      <w:pPr>
        <w:pStyle w:val="Ttulo1"/>
        <w:jc w:val="center"/>
        <w:rPr>
          <w:color w:val="auto"/>
        </w:rPr>
      </w:pPr>
      <w:r w:rsidRPr="0012429B">
        <w:rPr>
          <w:color w:val="auto"/>
          <w:sz w:val="36"/>
          <w:szCs w:val="36"/>
        </w:rPr>
        <w:t>Proposta de Migração de Repositórios para GitHub</w:t>
      </w:r>
    </w:p>
    <w:p w14:paraId="306E6F0D" w14:textId="77777777" w:rsidR="00A86113" w:rsidRPr="0012429B" w:rsidRDefault="00A86113" w:rsidP="00A86113"/>
    <w:p w14:paraId="17CBF11F" w14:textId="77777777" w:rsidR="00815E27" w:rsidRPr="0012429B" w:rsidRDefault="00E310EA" w:rsidP="00204EB4">
      <w:pPr>
        <w:pStyle w:val="Ttulo2"/>
        <w:rPr>
          <w:color w:val="auto"/>
        </w:rPr>
      </w:pPr>
      <w:r w:rsidRPr="0012429B">
        <w:rPr>
          <w:color w:val="auto"/>
        </w:rPr>
        <w:t>1. Objetivo</w:t>
      </w:r>
    </w:p>
    <w:p w14:paraId="36F9C617" w14:textId="1783F39D" w:rsidR="00D76E88" w:rsidRDefault="00E310EA" w:rsidP="00204EB4">
      <w:pPr>
        <w:ind w:left="720"/>
      </w:pPr>
      <w:r w:rsidRPr="00CA7579">
        <w:t xml:space="preserve">Implementar uma solução para </w:t>
      </w:r>
      <w:r w:rsidR="00BD320C" w:rsidRPr="00CA7579">
        <w:t>migra</w:t>
      </w:r>
      <w:r w:rsidR="009D5E81" w:rsidRPr="00CA7579">
        <w:t>ção</w:t>
      </w:r>
      <w:r w:rsidR="00BD320C" w:rsidRPr="00CA7579">
        <w:t xml:space="preserve"> dos reposit</w:t>
      </w:r>
      <w:r w:rsidR="009D5E81" w:rsidRPr="00CA7579">
        <w:t>ó</w:t>
      </w:r>
      <w:r w:rsidR="00BD320C" w:rsidRPr="00CA7579">
        <w:t>rios atualmente distribu</w:t>
      </w:r>
      <w:r w:rsidR="009D5E81" w:rsidRPr="00CA7579">
        <w:t>í</w:t>
      </w:r>
      <w:r w:rsidR="00BD320C" w:rsidRPr="00CA7579">
        <w:t>dos nas ferramentas:</w:t>
      </w:r>
      <w:r w:rsidRPr="00CA7579">
        <w:t xml:space="preserve"> GitLab</w:t>
      </w:r>
      <w:r w:rsidR="00BD320C" w:rsidRPr="00CA7579">
        <w:t xml:space="preserve"> (fontes.caixa)</w:t>
      </w:r>
      <w:r w:rsidRPr="00CA7579">
        <w:t>, Azure DevOps Cloud</w:t>
      </w:r>
      <w:r w:rsidR="00BD320C" w:rsidRPr="00CA7579">
        <w:t xml:space="preserve"> (dev.azure)</w:t>
      </w:r>
      <w:r w:rsidRPr="00CA7579">
        <w:t>, Azure DevOps</w:t>
      </w:r>
      <w:r w:rsidR="00BD320C" w:rsidRPr="00CA7579">
        <w:t xml:space="preserve"> auto-hospedado ( devops.caixa ) </w:t>
      </w:r>
      <w:r w:rsidRPr="00CA7579">
        <w:t xml:space="preserve">e ALM para o </w:t>
      </w:r>
      <w:r w:rsidRPr="00CA7579">
        <w:rPr>
          <w:b/>
          <w:bCs/>
        </w:rPr>
        <w:t>GitHub</w:t>
      </w:r>
      <w:r w:rsidRPr="00CA7579">
        <w:t>, garantindo preservação completa do histórico, rastreabilidade, governança, auditoria e controle de status.</w:t>
      </w:r>
    </w:p>
    <w:p w14:paraId="72F33BB9" w14:textId="77777777" w:rsidR="00F26B81" w:rsidRDefault="00F26B81" w:rsidP="00512116">
      <w:pPr>
        <w:pStyle w:val="Ttulo2"/>
        <w:ind w:right="-90"/>
        <w:rPr>
          <w:color w:val="auto"/>
        </w:rPr>
      </w:pPr>
    </w:p>
    <w:p w14:paraId="121D7AA3" w14:textId="2D2B589D" w:rsidR="00815E27" w:rsidRPr="00F26B81" w:rsidRDefault="00E310EA" w:rsidP="00512116">
      <w:pPr>
        <w:pStyle w:val="Ttulo2"/>
        <w:ind w:right="-90"/>
        <w:rPr>
          <w:color w:val="auto"/>
          <w:lang w:val="en-US"/>
        </w:rPr>
      </w:pPr>
      <w:r w:rsidRPr="00F26B81">
        <w:rPr>
          <w:color w:val="auto"/>
          <w:lang w:val="en-US"/>
        </w:rPr>
        <w:t xml:space="preserve">2. Cenário </w:t>
      </w:r>
      <w:r w:rsidR="00425C80" w:rsidRPr="00F26B81">
        <w:rPr>
          <w:color w:val="auto"/>
          <w:lang w:val="en-US"/>
        </w:rPr>
        <w:t>A</w:t>
      </w:r>
      <w:r w:rsidRPr="00F26B81">
        <w:rPr>
          <w:color w:val="auto"/>
          <w:lang w:val="en-US"/>
        </w:rPr>
        <w:t xml:space="preserve"> – Power Apps + SharePoint + Power Automate + Python</w:t>
      </w:r>
    </w:p>
    <w:p w14:paraId="0FF681C1" w14:textId="33CE1079" w:rsidR="00815E27" w:rsidRPr="00CA7579" w:rsidRDefault="00E310EA" w:rsidP="00204EB4">
      <w:pPr>
        <w:pStyle w:val="Ttulo3"/>
        <w:ind w:left="720"/>
        <w:rPr>
          <w:color w:val="auto"/>
          <w:sz w:val="24"/>
          <w:szCs w:val="24"/>
        </w:rPr>
      </w:pPr>
      <w:r w:rsidRPr="00CA7579">
        <w:rPr>
          <w:color w:val="auto"/>
          <w:sz w:val="24"/>
          <w:szCs w:val="24"/>
        </w:rPr>
        <w:t>2.1 Descrição</w:t>
      </w:r>
    </w:p>
    <w:p w14:paraId="7EDC87FA" w14:textId="77777777" w:rsidR="00815E27" w:rsidRPr="00CA7579" w:rsidRDefault="00E310EA" w:rsidP="00116CB7">
      <w:pPr>
        <w:spacing w:line="240" w:lineRule="auto"/>
        <w:ind w:left="1080"/>
      </w:pPr>
      <w:r w:rsidRPr="00CA7579">
        <w:t>Neste modelo, a solução utiliza o ecossistema Microsoft 365 como camada de interface e orquestração. Power Apps é utilizado como interface para o usuário, SharePoint como fila e base de auditoria, Power Automate como orquestrador do fluxo, e Python como motor de execução da migração.</w:t>
      </w:r>
    </w:p>
    <w:p w14:paraId="6D596ADE" w14:textId="27F092DD" w:rsidR="00815E27" w:rsidRPr="00CA7579" w:rsidRDefault="00E310EA" w:rsidP="00204EB4">
      <w:pPr>
        <w:pStyle w:val="Ttulo3"/>
        <w:ind w:left="720"/>
        <w:rPr>
          <w:color w:val="auto"/>
          <w:sz w:val="24"/>
          <w:szCs w:val="24"/>
        </w:rPr>
      </w:pPr>
      <w:r w:rsidRPr="00CA7579">
        <w:rPr>
          <w:color w:val="auto"/>
          <w:sz w:val="24"/>
          <w:szCs w:val="24"/>
        </w:rPr>
        <w:t>2.2 Atividades</w:t>
      </w:r>
    </w:p>
    <w:p w14:paraId="2A5FC962" w14:textId="70C935BA" w:rsidR="008B6C9B" w:rsidRPr="00CA7579" w:rsidRDefault="008B6C9B" w:rsidP="00116CB7">
      <w:pPr>
        <w:spacing w:line="240" w:lineRule="auto"/>
        <w:ind w:left="1080"/>
      </w:pPr>
      <w:r w:rsidRPr="00CA7579">
        <w:t>1. Solicitação via Power Apps e criação de item na lista SharePoint</w:t>
      </w:r>
      <w:r w:rsidR="00C04698" w:rsidRPr="00CA7579">
        <w:t>.</w:t>
      </w:r>
    </w:p>
    <w:p w14:paraId="4D0F0524" w14:textId="4FE3F9FD" w:rsidR="008B6C9B" w:rsidRPr="00CA7579" w:rsidRDefault="008B6C9B" w:rsidP="00116CB7">
      <w:pPr>
        <w:spacing w:line="240" w:lineRule="auto"/>
        <w:ind w:left="1080"/>
      </w:pPr>
      <w:r w:rsidRPr="00CA7579">
        <w:t>2. Power Automate valida</w:t>
      </w:r>
      <w:r w:rsidR="001958B3" w:rsidRPr="00CA7579">
        <w:t xml:space="preserve"> os dados</w:t>
      </w:r>
      <w:r w:rsidRPr="00CA7579">
        <w:t>, aplica regras e coloca o job em fila (Queued).</w:t>
      </w:r>
    </w:p>
    <w:p w14:paraId="3AE65AB7" w14:textId="66FC7CEE" w:rsidR="00815E27" w:rsidRPr="00CA7579" w:rsidRDefault="008B6C9B" w:rsidP="00116CB7">
      <w:pPr>
        <w:spacing w:line="240" w:lineRule="auto"/>
        <w:ind w:left="1080"/>
      </w:pPr>
      <w:r w:rsidRPr="00CA7579">
        <w:t>3. Python executa migração (mirror clone + push).</w:t>
      </w:r>
    </w:p>
    <w:p w14:paraId="44A3F66F" w14:textId="67AE736A" w:rsidR="001958B3" w:rsidRPr="00CA7579" w:rsidRDefault="008B6C9B" w:rsidP="00116CB7">
      <w:pPr>
        <w:spacing w:line="240" w:lineRule="auto"/>
        <w:ind w:left="1080"/>
      </w:pPr>
      <w:r w:rsidRPr="00CA7579">
        <w:t>4. Atualização de status e logs no SharePoint.</w:t>
      </w:r>
    </w:p>
    <w:p w14:paraId="67E8F968" w14:textId="6A69564D" w:rsidR="00815E27" w:rsidRPr="00CA7579" w:rsidRDefault="00E310EA" w:rsidP="00204EB4">
      <w:pPr>
        <w:pStyle w:val="Ttulo3"/>
        <w:ind w:left="720"/>
        <w:rPr>
          <w:color w:val="auto"/>
          <w:sz w:val="24"/>
          <w:szCs w:val="24"/>
        </w:rPr>
      </w:pPr>
      <w:r w:rsidRPr="00CA7579">
        <w:rPr>
          <w:color w:val="auto"/>
          <w:sz w:val="24"/>
          <w:szCs w:val="24"/>
        </w:rPr>
        <w:t>2.3 Pontos Fortes</w:t>
      </w:r>
    </w:p>
    <w:p w14:paraId="6FB50849" w14:textId="77777777" w:rsidR="00815E27" w:rsidRPr="00CA7579" w:rsidRDefault="00E310EA" w:rsidP="00116CB7">
      <w:pPr>
        <w:spacing w:line="240" w:lineRule="auto"/>
        <w:ind w:left="1170"/>
      </w:pPr>
      <w:r w:rsidRPr="00CA7579">
        <w:t>- Integração nativa com Microsoft 365.</w:t>
      </w:r>
    </w:p>
    <w:p w14:paraId="0F0BBBE1" w14:textId="159BBE33" w:rsidR="00815E27" w:rsidRPr="00CA7579" w:rsidRDefault="00E310EA" w:rsidP="00116CB7">
      <w:pPr>
        <w:spacing w:line="240" w:lineRule="auto"/>
        <w:ind w:left="1170"/>
      </w:pPr>
      <w:r w:rsidRPr="00CA7579">
        <w:t>- Interface amigável e rápida implementação</w:t>
      </w:r>
      <w:r w:rsidR="00E53D28" w:rsidRPr="00CA7579">
        <w:t>.</w:t>
      </w:r>
      <w:r w:rsidR="00EF2D94" w:rsidRPr="00CA7579">
        <w:t xml:space="preserve"> </w:t>
      </w:r>
      <w:r w:rsidR="00EF2D94" w:rsidRPr="002839AF">
        <w:rPr>
          <w:color w:val="EE0000"/>
          <w:sz w:val="20"/>
          <w:szCs w:val="20"/>
        </w:rPr>
        <w:t>( verificar se temos conhecimento )</w:t>
      </w:r>
    </w:p>
    <w:p w14:paraId="503354D2" w14:textId="77777777" w:rsidR="00815E27" w:rsidRPr="00CA7579" w:rsidRDefault="00E310EA" w:rsidP="00116CB7">
      <w:pPr>
        <w:spacing w:line="240" w:lineRule="auto"/>
        <w:ind w:left="1170"/>
      </w:pPr>
      <w:r w:rsidRPr="00CA7579">
        <w:t>- Aprovação e notificações simples.</w:t>
      </w:r>
    </w:p>
    <w:p w14:paraId="15FC34EF" w14:textId="10A9AF2C" w:rsidR="00815E27" w:rsidRPr="00CA7579" w:rsidRDefault="00E310EA" w:rsidP="00204EB4">
      <w:pPr>
        <w:pStyle w:val="Ttulo3"/>
        <w:ind w:left="720"/>
        <w:rPr>
          <w:color w:val="auto"/>
          <w:sz w:val="24"/>
          <w:szCs w:val="24"/>
        </w:rPr>
      </w:pPr>
      <w:r w:rsidRPr="00CA7579">
        <w:rPr>
          <w:color w:val="auto"/>
          <w:sz w:val="24"/>
          <w:szCs w:val="24"/>
        </w:rPr>
        <w:t>2.4 Pontos Fracos</w:t>
      </w:r>
    </w:p>
    <w:p w14:paraId="07876814" w14:textId="7D88C45C" w:rsidR="00815E27" w:rsidRPr="002839AF" w:rsidRDefault="00E310EA" w:rsidP="00116CB7">
      <w:pPr>
        <w:spacing w:line="240" w:lineRule="auto"/>
        <w:ind w:left="1170"/>
        <w:rPr>
          <w:sz w:val="20"/>
          <w:szCs w:val="20"/>
        </w:rPr>
      </w:pPr>
      <w:r w:rsidRPr="00CA7579">
        <w:t>- Arquitetura com múltiplas camadas</w:t>
      </w:r>
      <w:r w:rsidR="00E53D28" w:rsidRPr="00CA7579">
        <w:t xml:space="preserve">. </w:t>
      </w:r>
      <w:r w:rsidR="00E53D28" w:rsidRPr="002839AF">
        <w:rPr>
          <w:color w:val="EE0000"/>
          <w:sz w:val="20"/>
          <w:szCs w:val="20"/>
        </w:rPr>
        <w:t>( verificar se temos os recursos necess</w:t>
      </w:r>
      <w:r w:rsidR="001958B3" w:rsidRPr="002839AF">
        <w:rPr>
          <w:color w:val="EE0000"/>
          <w:sz w:val="20"/>
          <w:szCs w:val="20"/>
        </w:rPr>
        <w:t>á</w:t>
      </w:r>
      <w:r w:rsidR="00E53D28" w:rsidRPr="002839AF">
        <w:rPr>
          <w:color w:val="EE0000"/>
          <w:sz w:val="20"/>
          <w:szCs w:val="20"/>
        </w:rPr>
        <w:t>rios )</w:t>
      </w:r>
    </w:p>
    <w:p w14:paraId="70B08408" w14:textId="77777777" w:rsidR="00815E27" w:rsidRPr="00CA7579" w:rsidRDefault="00E310EA" w:rsidP="00116CB7">
      <w:pPr>
        <w:spacing w:line="240" w:lineRule="auto"/>
        <w:ind w:left="1170"/>
      </w:pPr>
      <w:r w:rsidRPr="00CA7579">
        <w:t>- Dependência de Power Automate.</w:t>
      </w:r>
    </w:p>
    <w:p w14:paraId="3EC60CA9" w14:textId="77777777" w:rsidR="00815E27" w:rsidRPr="00CA7579" w:rsidRDefault="00E310EA" w:rsidP="00116CB7">
      <w:pPr>
        <w:spacing w:line="240" w:lineRule="auto"/>
        <w:ind w:left="1170"/>
      </w:pPr>
      <w:r w:rsidRPr="00CA7579">
        <w:t>- Debugging distribuído entre ferramentas.</w:t>
      </w:r>
    </w:p>
    <w:p w14:paraId="16A45A1C" w14:textId="3367739C" w:rsidR="00D76E88" w:rsidRPr="00CA7579" w:rsidRDefault="00E310EA" w:rsidP="00116CB7">
      <w:pPr>
        <w:spacing w:line="240" w:lineRule="auto"/>
        <w:ind w:left="1170"/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CA7579">
        <w:t>- Escalabilidade mais limitada.</w:t>
      </w:r>
    </w:p>
    <w:p w14:paraId="7CF87845" w14:textId="78472D5A" w:rsidR="00B80E09" w:rsidRDefault="00B80E09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</w:p>
    <w:p w14:paraId="7009F90B" w14:textId="77777777" w:rsidR="00F26B81" w:rsidRDefault="00F26B81">
      <w:pPr>
        <w:rPr>
          <w:rFonts w:asciiTheme="majorHAnsi" w:eastAsiaTheme="majorEastAsia" w:hAnsiTheme="majorHAnsi" w:cstheme="majorBidi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63A004F1" w14:textId="5DA3CD5B" w:rsidR="00D76E88" w:rsidRPr="00CA7579" w:rsidRDefault="00D76E88" w:rsidP="005E1148">
      <w:pPr>
        <w:pStyle w:val="Ttulo3"/>
        <w:ind w:firstLine="720"/>
        <w:rPr>
          <w:color w:val="auto"/>
          <w:sz w:val="24"/>
          <w:szCs w:val="24"/>
        </w:rPr>
      </w:pPr>
      <w:r w:rsidRPr="00CA7579">
        <w:rPr>
          <w:color w:val="auto"/>
          <w:sz w:val="24"/>
          <w:szCs w:val="24"/>
        </w:rPr>
        <w:lastRenderedPageBreak/>
        <w:t>2.5 Diagrama</w:t>
      </w:r>
      <w:r w:rsidR="00A15220" w:rsidRPr="00CA7579">
        <w:rPr>
          <w:color w:val="auto"/>
          <w:sz w:val="24"/>
          <w:szCs w:val="24"/>
        </w:rPr>
        <w:t xml:space="preserve"> do Cenário A</w:t>
      </w:r>
    </w:p>
    <w:p w14:paraId="3D228B5E" w14:textId="77777777" w:rsidR="00CE5EC9" w:rsidRPr="0012429B" w:rsidRDefault="00CE5EC9" w:rsidP="00CE5EC9"/>
    <w:p w14:paraId="12593604" w14:textId="0E858D50" w:rsidR="00D76E88" w:rsidRPr="0012429B" w:rsidRDefault="00204EB4" w:rsidP="00EF5D81">
      <w:pPr>
        <w:spacing w:line="240" w:lineRule="auto"/>
      </w:pPr>
      <w:r w:rsidRPr="00204EB4">
        <w:rPr>
          <w:noProof/>
        </w:rPr>
        <w:drawing>
          <wp:inline distT="0" distB="0" distL="0" distR="0" wp14:anchorId="348AE558" wp14:editId="2EB3D75E">
            <wp:extent cx="6664147" cy="1811045"/>
            <wp:effectExtent l="0" t="0" r="3810" b="0"/>
            <wp:docPr id="46017388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73889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5428" cy="184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9582" w14:textId="77777777" w:rsidR="00B80E09" w:rsidRDefault="00B80E09" w:rsidP="00B80E09">
      <w:pPr>
        <w:pStyle w:val="Ttulo2"/>
        <w:ind w:right="-90"/>
        <w:rPr>
          <w:color w:val="auto"/>
        </w:rPr>
      </w:pPr>
    </w:p>
    <w:p w14:paraId="151AAA33" w14:textId="51A32732" w:rsidR="00815E27" w:rsidRPr="0012429B" w:rsidRDefault="00E310EA" w:rsidP="00B80E09">
      <w:pPr>
        <w:pStyle w:val="Ttulo2"/>
        <w:ind w:right="-90"/>
        <w:rPr>
          <w:color w:val="auto"/>
        </w:rPr>
      </w:pPr>
      <w:r w:rsidRPr="0012429B">
        <w:rPr>
          <w:color w:val="auto"/>
        </w:rPr>
        <w:t xml:space="preserve">3. Cenário </w:t>
      </w:r>
      <w:r w:rsidR="004F56E6" w:rsidRPr="0012429B">
        <w:rPr>
          <w:color w:val="auto"/>
        </w:rPr>
        <w:t>B</w:t>
      </w:r>
      <w:r w:rsidRPr="0012429B">
        <w:rPr>
          <w:color w:val="auto"/>
        </w:rPr>
        <w:t xml:space="preserve"> – Python + SQL Server + Power Apps (UI)</w:t>
      </w:r>
    </w:p>
    <w:p w14:paraId="3B001B5A" w14:textId="77777777" w:rsidR="00815E27" w:rsidRPr="00116CB7" w:rsidRDefault="00E310EA" w:rsidP="00FB4D63">
      <w:pPr>
        <w:pStyle w:val="Ttulo3"/>
        <w:ind w:left="720"/>
        <w:rPr>
          <w:color w:val="auto"/>
          <w:sz w:val="24"/>
          <w:szCs w:val="24"/>
        </w:rPr>
      </w:pPr>
      <w:r w:rsidRPr="00116CB7">
        <w:rPr>
          <w:color w:val="auto"/>
          <w:sz w:val="24"/>
          <w:szCs w:val="24"/>
        </w:rPr>
        <w:t>3.1 Descrição Geral</w:t>
      </w:r>
    </w:p>
    <w:p w14:paraId="0E2627B6" w14:textId="3664DC20" w:rsidR="00815E27" w:rsidRPr="00B80E09" w:rsidRDefault="00E310EA" w:rsidP="00FB4D63">
      <w:pPr>
        <w:ind w:left="1080"/>
      </w:pPr>
      <w:r w:rsidRPr="00B80E09">
        <w:t xml:space="preserve">Neste modelo, toda a lógica de negócio e orquestração é centralizada em Python e SQL Server. Power Apps é utilizado apenas como interface. SQL Server atua como fila e repositório de auditoria. Python </w:t>
      </w:r>
      <w:r w:rsidR="00EF2D94" w:rsidRPr="00B80E09">
        <w:t xml:space="preserve">( </w:t>
      </w:r>
      <w:r w:rsidRPr="00B80E09">
        <w:t xml:space="preserve">API e </w:t>
      </w:r>
      <w:r w:rsidR="00EF2D94" w:rsidRPr="00B80E09">
        <w:t>scripts )</w:t>
      </w:r>
      <w:r w:rsidRPr="00B80E09">
        <w:t xml:space="preserve"> executa</w:t>
      </w:r>
      <w:r w:rsidRPr="00B80E09">
        <w:t xml:space="preserve"> e controla</w:t>
      </w:r>
      <w:r w:rsidRPr="00B80E09">
        <w:t xml:space="preserve"> todo o processamento.</w:t>
      </w:r>
    </w:p>
    <w:p w14:paraId="68CE26B0" w14:textId="6CC6A23C" w:rsidR="00815E27" w:rsidRPr="00116CB7" w:rsidRDefault="00E310EA" w:rsidP="00116CB7">
      <w:pPr>
        <w:pStyle w:val="Ttulo3"/>
        <w:ind w:firstLine="720"/>
        <w:rPr>
          <w:color w:val="auto"/>
          <w:sz w:val="24"/>
          <w:szCs w:val="24"/>
        </w:rPr>
      </w:pPr>
      <w:r w:rsidRPr="00116CB7">
        <w:rPr>
          <w:color w:val="auto"/>
          <w:sz w:val="24"/>
          <w:szCs w:val="24"/>
        </w:rPr>
        <w:t>3.2 Atividades Macro</w:t>
      </w:r>
    </w:p>
    <w:p w14:paraId="47AF2945" w14:textId="02C9A295" w:rsidR="00815E27" w:rsidRPr="00B80E09" w:rsidRDefault="00E310EA" w:rsidP="00116CB7">
      <w:pPr>
        <w:ind w:left="1080"/>
      </w:pPr>
      <w:r w:rsidRPr="00B80E09">
        <w:t>1. Usuário solicita migração via PowerApps.</w:t>
      </w:r>
    </w:p>
    <w:p w14:paraId="25CF1528" w14:textId="6B74012B" w:rsidR="00815E27" w:rsidRPr="00B80E09" w:rsidRDefault="00E310EA" w:rsidP="00116CB7">
      <w:pPr>
        <w:ind w:left="1080"/>
      </w:pPr>
      <w:r w:rsidRPr="00B80E09">
        <w:t xml:space="preserve">2. </w:t>
      </w:r>
      <w:r w:rsidR="00AF5C6B" w:rsidRPr="00B80E09">
        <w:t xml:space="preserve">PowerApps </w:t>
      </w:r>
      <w:r w:rsidRPr="00B80E09">
        <w:t xml:space="preserve">valida </w:t>
      </w:r>
      <w:r w:rsidR="00AF5C6B" w:rsidRPr="00B80E09">
        <w:t xml:space="preserve">os dados </w:t>
      </w:r>
      <w:r w:rsidRPr="00B80E09">
        <w:t xml:space="preserve">e grava </w:t>
      </w:r>
      <w:r w:rsidR="00AF5C6B" w:rsidRPr="00B80E09">
        <w:t>solicitação de migração no</w:t>
      </w:r>
      <w:r w:rsidRPr="00B80E09">
        <w:t xml:space="preserve"> SQL Server.</w:t>
      </w:r>
    </w:p>
    <w:p w14:paraId="146B7840" w14:textId="69E203F1" w:rsidR="00815E27" w:rsidRPr="00B80E09" w:rsidRDefault="00E310EA" w:rsidP="00116CB7">
      <w:pPr>
        <w:ind w:left="1080"/>
      </w:pPr>
      <w:r w:rsidRPr="00B80E09">
        <w:t xml:space="preserve">3. </w:t>
      </w:r>
      <w:r w:rsidR="008A694A" w:rsidRPr="00B80E09">
        <w:t xml:space="preserve">API </w:t>
      </w:r>
      <w:r w:rsidRPr="00B80E09">
        <w:t xml:space="preserve">Python </w:t>
      </w:r>
      <w:r w:rsidR="001F4B89" w:rsidRPr="00B80E09">
        <w:t>monitora requisições</w:t>
      </w:r>
      <w:r w:rsidR="008A694A" w:rsidRPr="00B80E09">
        <w:t xml:space="preserve"> de migração.</w:t>
      </w:r>
    </w:p>
    <w:p w14:paraId="79F0E51F" w14:textId="2E66034D" w:rsidR="00815E27" w:rsidRPr="00B80E09" w:rsidRDefault="00E310EA" w:rsidP="00116CB7">
      <w:pPr>
        <w:ind w:left="1080"/>
      </w:pPr>
      <w:r w:rsidRPr="00B80E09">
        <w:t xml:space="preserve">4. </w:t>
      </w:r>
      <w:r w:rsidR="008A694A" w:rsidRPr="00B80E09">
        <w:t xml:space="preserve">Scripts Python </w:t>
      </w:r>
      <w:r w:rsidR="002A5001" w:rsidRPr="00B80E09">
        <w:t xml:space="preserve">validam a requisição, </w:t>
      </w:r>
      <w:r w:rsidR="008A694A" w:rsidRPr="00B80E09">
        <w:t>realizam a m</w:t>
      </w:r>
      <w:r w:rsidRPr="00B80E09">
        <w:t xml:space="preserve">igração </w:t>
      </w:r>
      <w:r w:rsidR="008A694A" w:rsidRPr="00B80E09">
        <w:t>do repositório</w:t>
      </w:r>
      <w:r w:rsidR="002A5001" w:rsidRPr="00B80E09">
        <w:t xml:space="preserve"> </w:t>
      </w:r>
      <w:r w:rsidRPr="00B80E09">
        <w:t xml:space="preserve">e </w:t>
      </w:r>
      <w:r w:rsidR="002A5001" w:rsidRPr="00B80E09">
        <w:t xml:space="preserve">atualizam o </w:t>
      </w:r>
      <w:r w:rsidRPr="00B80E09">
        <w:t xml:space="preserve">status </w:t>
      </w:r>
      <w:r w:rsidR="002A5001" w:rsidRPr="00B80E09">
        <w:t>na base de dados ( SQL Server ).</w:t>
      </w:r>
    </w:p>
    <w:p w14:paraId="2992C71B" w14:textId="4602CCC8" w:rsidR="00815E27" w:rsidRPr="00B80E09" w:rsidRDefault="00E310EA" w:rsidP="00116CB7">
      <w:pPr>
        <w:ind w:left="1080"/>
      </w:pPr>
      <w:r w:rsidRPr="00B80E09">
        <w:t xml:space="preserve">5. </w:t>
      </w:r>
      <w:r w:rsidR="007E1FD9" w:rsidRPr="00B80E09">
        <w:t>O d</w:t>
      </w:r>
      <w:r w:rsidRPr="00B80E09">
        <w:t xml:space="preserve">ashboard consulta </w:t>
      </w:r>
      <w:r w:rsidR="007E1FD9" w:rsidRPr="00B80E09">
        <w:t xml:space="preserve">os </w:t>
      </w:r>
      <w:r w:rsidRPr="00B80E09">
        <w:t>dados diretamente da API</w:t>
      </w:r>
      <w:r w:rsidR="007E1FD9" w:rsidRPr="00B80E09">
        <w:t xml:space="preserve"> (Python)</w:t>
      </w:r>
      <w:r w:rsidRPr="00B80E09">
        <w:t xml:space="preserve"> ou </w:t>
      </w:r>
      <w:r w:rsidR="007E1FD9" w:rsidRPr="00B80E09">
        <w:t xml:space="preserve">na base de dados ( </w:t>
      </w:r>
      <w:r w:rsidRPr="00B80E09">
        <w:t>SQL</w:t>
      </w:r>
      <w:r w:rsidR="007E1FD9" w:rsidRPr="00B80E09">
        <w:t xml:space="preserve"> Server)</w:t>
      </w:r>
      <w:r w:rsidRPr="00B80E09">
        <w:t>.</w:t>
      </w:r>
    </w:p>
    <w:p w14:paraId="7EED1F8F" w14:textId="79801008" w:rsidR="00815E27" w:rsidRPr="00116CB7" w:rsidRDefault="00E310EA" w:rsidP="00116CB7">
      <w:pPr>
        <w:pStyle w:val="Ttulo3"/>
        <w:ind w:firstLine="720"/>
        <w:rPr>
          <w:color w:val="auto"/>
          <w:sz w:val="24"/>
          <w:szCs w:val="24"/>
        </w:rPr>
      </w:pPr>
      <w:r w:rsidRPr="00116CB7">
        <w:rPr>
          <w:color w:val="auto"/>
          <w:sz w:val="24"/>
          <w:szCs w:val="24"/>
        </w:rPr>
        <w:t>3.3 Pontos Fortes</w:t>
      </w:r>
    </w:p>
    <w:p w14:paraId="69E0BF76" w14:textId="77777777" w:rsidR="00815E27" w:rsidRPr="00B80E09" w:rsidRDefault="00E310EA" w:rsidP="00116CB7">
      <w:pPr>
        <w:ind w:left="1080"/>
      </w:pPr>
      <w:r w:rsidRPr="00B80E09">
        <w:t>- Arquitetura centralizada e mais simples.</w:t>
      </w:r>
    </w:p>
    <w:p w14:paraId="6E1DFE49" w14:textId="77777777" w:rsidR="00815E27" w:rsidRPr="00B80E09" w:rsidRDefault="00E310EA" w:rsidP="00116CB7">
      <w:pPr>
        <w:ind w:left="1080"/>
      </w:pPr>
      <w:r w:rsidRPr="00B80E09">
        <w:t>- Maior controle técnico e escalabilidade.</w:t>
      </w:r>
    </w:p>
    <w:p w14:paraId="0FB1305B" w14:textId="77777777" w:rsidR="00815E27" w:rsidRPr="00B80E09" w:rsidRDefault="00E310EA" w:rsidP="00116CB7">
      <w:pPr>
        <w:ind w:left="1080"/>
      </w:pPr>
      <w:r w:rsidRPr="00B80E09">
        <w:t>- Melhor controle de concorrência.</w:t>
      </w:r>
    </w:p>
    <w:p w14:paraId="1B98D406" w14:textId="77777777" w:rsidR="00815E27" w:rsidRPr="00B80E09" w:rsidRDefault="00E310EA" w:rsidP="00116CB7">
      <w:pPr>
        <w:ind w:left="1080"/>
      </w:pPr>
      <w:r w:rsidRPr="00B80E09">
        <w:t>- Observabilidade e métricas mais robustas.</w:t>
      </w:r>
    </w:p>
    <w:p w14:paraId="510AB029" w14:textId="77777777" w:rsidR="00815E27" w:rsidRPr="00116CB7" w:rsidRDefault="00E310EA" w:rsidP="00116CB7">
      <w:pPr>
        <w:ind w:left="1080"/>
        <w:rPr>
          <w:sz w:val="24"/>
          <w:szCs w:val="24"/>
        </w:rPr>
      </w:pPr>
      <w:r w:rsidRPr="00B80E09">
        <w:t>- Menor dependência de ferramentas low-code.</w:t>
      </w:r>
    </w:p>
    <w:p w14:paraId="221507C3" w14:textId="77777777" w:rsidR="00815E27" w:rsidRPr="00116CB7" w:rsidRDefault="00E310EA" w:rsidP="00116CB7">
      <w:pPr>
        <w:pStyle w:val="Ttulo3"/>
        <w:ind w:firstLine="720"/>
        <w:rPr>
          <w:color w:val="auto"/>
          <w:sz w:val="24"/>
          <w:szCs w:val="24"/>
        </w:rPr>
      </w:pPr>
      <w:r w:rsidRPr="00116CB7">
        <w:rPr>
          <w:color w:val="auto"/>
          <w:sz w:val="24"/>
          <w:szCs w:val="24"/>
        </w:rPr>
        <w:lastRenderedPageBreak/>
        <w:t>3.4 Pontos Fracos</w:t>
      </w:r>
    </w:p>
    <w:p w14:paraId="1BD788C7" w14:textId="78789E46" w:rsidR="00815E27" w:rsidRPr="00B80E09" w:rsidRDefault="00E310EA" w:rsidP="00116CB7">
      <w:pPr>
        <w:ind w:left="1080"/>
        <w:rPr>
          <w:color w:val="EE0000"/>
        </w:rPr>
      </w:pPr>
      <w:r w:rsidRPr="00B80E09">
        <w:t>- Exige desenvolvimento backend estruturado.</w:t>
      </w:r>
      <w:r w:rsidR="00A303DA" w:rsidRPr="00B80E09">
        <w:t xml:space="preserve"> </w:t>
      </w:r>
      <w:r w:rsidR="00A303DA" w:rsidRPr="002839AF">
        <w:rPr>
          <w:color w:val="EE0000"/>
          <w:sz w:val="20"/>
          <w:szCs w:val="20"/>
        </w:rPr>
        <w:t>(verificar se temos tempo para este desenvolvimento)</w:t>
      </w:r>
    </w:p>
    <w:p w14:paraId="36A6F1F7" w14:textId="77777777" w:rsidR="00815E27" w:rsidRPr="00B80E09" w:rsidRDefault="00E310EA" w:rsidP="00116CB7">
      <w:pPr>
        <w:ind w:left="1080"/>
      </w:pPr>
      <w:r w:rsidRPr="00B80E09">
        <w:t>- Aprovações precisam ser implementadas manualmente.</w:t>
      </w:r>
    </w:p>
    <w:p w14:paraId="7DD4084C" w14:textId="607D1B4F" w:rsidR="00630F3D" w:rsidRDefault="00E310EA" w:rsidP="00B80E09">
      <w:pPr>
        <w:ind w:left="1080"/>
        <w:rPr>
          <w:sz w:val="24"/>
          <w:szCs w:val="24"/>
        </w:rPr>
      </w:pPr>
      <w:r w:rsidRPr="00B80E09">
        <w:t>- Maior responsabilidade da equipe técnica.</w:t>
      </w:r>
    </w:p>
    <w:p w14:paraId="7C5BBD10" w14:textId="73D51A64" w:rsidR="00373301" w:rsidRPr="002F1EE9" w:rsidRDefault="00D76E88" w:rsidP="002F1EE9">
      <w:pPr>
        <w:pStyle w:val="Ttulo3"/>
        <w:ind w:firstLine="720"/>
        <w:rPr>
          <w:color w:val="auto"/>
          <w:sz w:val="24"/>
          <w:szCs w:val="24"/>
        </w:rPr>
      </w:pPr>
      <w:r w:rsidRPr="002F1EE9">
        <w:rPr>
          <w:color w:val="auto"/>
          <w:sz w:val="24"/>
          <w:szCs w:val="24"/>
        </w:rPr>
        <w:t>3.5 Diagrama</w:t>
      </w:r>
      <w:r w:rsidR="00A15220" w:rsidRPr="002F1EE9">
        <w:rPr>
          <w:color w:val="auto"/>
          <w:sz w:val="24"/>
          <w:szCs w:val="24"/>
        </w:rPr>
        <w:t xml:space="preserve"> do Cenário B</w:t>
      </w:r>
    </w:p>
    <w:p w14:paraId="03A80CA9" w14:textId="5F67A330" w:rsidR="007D6084" w:rsidRPr="0012429B" w:rsidRDefault="00B80E09" w:rsidP="00373301">
      <w:pPr>
        <w:pStyle w:val="Ttulo3"/>
        <w:rPr>
          <w:b w:val="0"/>
          <w:bCs w:val="0"/>
          <w:sz w:val="26"/>
          <w:szCs w:val="26"/>
        </w:rPr>
      </w:pPr>
      <w:r w:rsidRPr="00B80E09">
        <w:rPr>
          <w:b w:val="0"/>
          <w:bCs w:val="0"/>
          <w:noProof/>
          <w:sz w:val="26"/>
          <w:szCs w:val="26"/>
        </w:rPr>
        <w:drawing>
          <wp:inline distT="0" distB="0" distL="0" distR="0" wp14:anchorId="25EC48DF" wp14:editId="1FEF1A9A">
            <wp:extent cx="6590995" cy="2230230"/>
            <wp:effectExtent l="0" t="0" r="635" b="0"/>
            <wp:docPr id="18940952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95220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6053" cy="223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9B06" w14:textId="77777777" w:rsidR="00220B8D" w:rsidRDefault="00220B8D" w:rsidP="00FF2762">
      <w:pPr>
        <w:pStyle w:val="Ttulo2"/>
        <w:rPr>
          <w:color w:val="auto"/>
        </w:rPr>
      </w:pPr>
    </w:p>
    <w:p w14:paraId="49F127C5" w14:textId="5E6870CF" w:rsidR="00182CE4" w:rsidRDefault="00E310EA" w:rsidP="00FF2762">
      <w:pPr>
        <w:pStyle w:val="Ttulo2"/>
        <w:rPr>
          <w:color w:val="auto"/>
        </w:rPr>
      </w:pPr>
      <w:r w:rsidRPr="0012429B">
        <w:rPr>
          <w:color w:val="auto"/>
        </w:rPr>
        <w:t>4. Comparativo</w:t>
      </w:r>
      <w:r w:rsidR="00D76E88" w:rsidRPr="0012429B">
        <w:rPr>
          <w:color w:val="auto"/>
        </w:rPr>
        <w:t xml:space="preserve"> dos </w:t>
      </w:r>
      <w:r w:rsidR="0012429B" w:rsidRPr="0012429B">
        <w:rPr>
          <w:color w:val="auto"/>
        </w:rPr>
        <w:t>Cenários</w:t>
      </w:r>
    </w:p>
    <w:p w14:paraId="46CEFB3D" w14:textId="77777777" w:rsidR="00FF2762" w:rsidRPr="00A65A2B" w:rsidRDefault="00FF2762" w:rsidP="00FF2762">
      <w:pPr>
        <w:rPr>
          <w:sz w:val="4"/>
          <w:szCs w:val="4"/>
        </w:rPr>
      </w:pPr>
    </w:p>
    <w:tbl>
      <w:tblPr>
        <w:tblW w:w="91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2880"/>
        <w:gridCol w:w="3294"/>
      </w:tblGrid>
      <w:tr w:rsidR="00A86113" w:rsidRPr="0012429B" w14:paraId="13335949" w14:textId="77777777" w:rsidTr="00FF2762">
        <w:trPr>
          <w:jc w:val="center"/>
        </w:trPr>
        <w:tc>
          <w:tcPr>
            <w:tcW w:w="3024" w:type="dxa"/>
            <w:vAlign w:val="center"/>
          </w:tcPr>
          <w:p w14:paraId="3F4253CE" w14:textId="77777777" w:rsidR="00815E27" w:rsidRPr="00FF2762" w:rsidRDefault="00E310EA" w:rsidP="009775F9">
            <w:pPr>
              <w:jc w:val="center"/>
              <w:rPr>
                <w:b/>
                <w:bCs/>
                <w:sz w:val="20"/>
                <w:szCs w:val="20"/>
              </w:rPr>
            </w:pPr>
            <w:r w:rsidRPr="00FF2762">
              <w:rPr>
                <w:b/>
                <w:bCs/>
                <w:sz w:val="20"/>
                <w:szCs w:val="20"/>
              </w:rPr>
              <w:t>Critério</w:t>
            </w:r>
          </w:p>
        </w:tc>
        <w:tc>
          <w:tcPr>
            <w:tcW w:w="2880" w:type="dxa"/>
            <w:vAlign w:val="center"/>
          </w:tcPr>
          <w:p w14:paraId="6E95CC31" w14:textId="06A28CDD" w:rsidR="00815E27" w:rsidRPr="00FF2762" w:rsidRDefault="00E310EA" w:rsidP="009775F9">
            <w:pPr>
              <w:jc w:val="center"/>
              <w:rPr>
                <w:b/>
                <w:bCs/>
                <w:sz w:val="20"/>
                <w:szCs w:val="20"/>
              </w:rPr>
            </w:pPr>
            <w:r w:rsidRPr="00FF2762">
              <w:rPr>
                <w:b/>
                <w:bCs/>
                <w:sz w:val="20"/>
                <w:szCs w:val="20"/>
              </w:rPr>
              <w:t xml:space="preserve">Cenário </w:t>
            </w:r>
            <w:r w:rsidR="00CE5EC9" w:rsidRPr="00FF2762">
              <w:rPr>
                <w:b/>
                <w:bCs/>
                <w:sz w:val="20"/>
                <w:szCs w:val="20"/>
              </w:rPr>
              <w:t>A</w:t>
            </w:r>
            <w:r w:rsidRPr="00FF2762">
              <w:rPr>
                <w:b/>
                <w:bCs/>
                <w:sz w:val="20"/>
                <w:szCs w:val="20"/>
              </w:rPr>
              <w:t xml:space="preserve"> </w:t>
            </w:r>
            <w:r w:rsidR="009775F9" w:rsidRPr="00FF2762">
              <w:rPr>
                <w:b/>
                <w:bCs/>
                <w:sz w:val="20"/>
                <w:szCs w:val="20"/>
              </w:rPr>
              <w:t>(</w:t>
            </w:r>
            <w:r w:rsidRPr="00FF2762">
              <w:rPr>
                <w:b/>
                <w:bCs/>
                <w:sz w:val="20"/>
                <w:szCs w:val="20"/>
              </w:rPr>
              <w:t xml:space="preserve"> M365</w:t>
            </w:r>
            <w:r w:rsidR="009775F9" w:rsidRPr="00FF2762">
              <w:rPr>
                <w:b/>
                <w:bCs/>
                <w:sz w:val="20"/>
                <w:szCs w:val="20"/>
              </w:rPr>
              <w:t xml:space="preserve"> + Python )</w:t>
            </w:r>
          </w:p>
        </w:tc>
        <w:tc>
          <w:tcPr>
            <w:tcW w:w="3294" w:type="dxa"/>
            <w:vAlign w:val="center"/>
          </w:tcPr>
          <w:p w14:paraId="03C76326" w14:textId="34C9591D" w:rsidR="00815E27" w:rsidRPr="00FF2762" w:rsidRDefault="00E310EA" w:rsidP="009775F9">
            <w:pPr>
              <w:jc w:val="center"/>
              <w:rPr>
                <w:b/>
                <w:bCs/>
                <w:sz w:val="20"/>
                <w:szCs w:val="20"/>
              </w:rPr>
            </w:pPr>
            <w:r w:rsidRPr="00FF2762">
              <w:rPr>
                <w:b/>
                <w:bCs/>
                <w:sz w:val="20"/>
                <w:szCs w:val="20"/>
              </w:rPr>
              <w:t xml:space="preserve">Cenário </w:t>
            </w:r>
            <w:r w:rsidR="00CE5EC9" w:rsidRPr="00FF2762">
              <w:rPr>
                <w:b/>
                <w:bCs/>
                <w:sz w:val="20"/>
                <w:szCs w:val="20"/>
              </w:rPr>
              <w:t>B</w:t>
            </w:r>
            <w:r w:rsidRPr="00FF2762">
              <w:rPr>
                <w:b/>
                <w:bCs/>
                <w:sz w:val="20"/>
                <w:szCs w:val="20"/>
              </w:rPr>
              <w:t xml:space="preserve"> </w:t>
            </w:r>
            <w:r w:rsidR="009775F9" w:rsidRPr="00FF2762">
              <w:rPr>
                <w:b/>
                <w:bCs/>
                <w:sz w:val="20"/>
                <w:szCs w:val="20"/>
              </w:rPr>
              <w:t xml:space="preserve">( </w:t>
            </w:r>
            <w:r w:rsidRPr="00FF2762">
              <w:rPr>
                <w:b/>
                <w:bCs/>
                <w:sz w:val="20"/>
                <w:szCs w:val="20"/>
              </w:rPr>
              <w:t>Python + SQL</w:t>
            </w:r>
            <w:r w:rsidR="009775F9" w:rsidRPr="00FF2762">
              <w:rPr>
                <w:b/>
                <w:bCs/>
                <w:sz w:val="20"/>
                <w:szCs w:val="20"/>
              </w:rPr>
              <w:t xml:space="preserve"> Server)</w:t>
            </w:r>
          </w:p>
        </w:tc>
      </w:tr>
      <w:tr w:rsidR="00A86113" w:rsidRPr="0012429B" w14:paraId="5B41F6B8" w14:textId="77777777" w:rsidTr="00FF2762">
        <w:trPr>
          <w:trHeight w:val="296"/>
          <w:jc w:val="center"/>
        </w:trPr>
        <w:tc>
          <w:tcPr>
            <w:tcW w:w="3024" w:type="dxa"/>
          </w:tcPr>
          <w:p w14:paraId="33F50D01" w14:textId="77777777" w:rsidR="00815E27" w:rsidRPr="00FF2762" w:rsidRDefault="00E310EA">
            <w:pPr>
              <w:rPr>
                <w:b/>
                <w:bCs/>
                <w:sz w:val="20"/>
                <w:szCs w:val="20"/>
              </w:rPr>
            </w:pPr>
            <w:r w:rsidRPr="00FF2762">
              <w:rPr>
                <w:b/>
                <w:bCs/>
                <w:sz w:val="20"/>
                <w:szCs w:val="20"/>
              </w:rPr>
              <w:t>Simplicidade inicial</w:t>
            </w:r>
          </w:p>
        </w:tc>
        <w:tc>
          <w:tcPr>
            <w:tcW w:w="2880" w:type="dxa"/>
            <w:vAlign w:val="center"/>
          </w:tcPr>
          <w:p w14:paraId="5B009DC7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Alta</w:t>
            </w:r>
          </w:p>
        </w:tc>
        <w:tc>
          <w:tcPr>
            <w:tcW w:w="3294" w:type="dxa"/>
            <w:vAlign w:val="center"/>
          </w:tcPr>
          <w:p w14:paraId="41B1C0E5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Média</w:t>
            </w:r>
          </w:p>
        </w:tc>
      </w:tr>
      <w:tr w:rsidR="00A86113" w:rsidRPr="0012429B" w14:paraId="55B8A5CB" w14:textId="77777777" w:rsidTr="00FF2762">
        <w:trPr>
          <w:trHeight w:val="323"/>
          <w:jc w:val="center"/>
        </w:trPr>
        <w:tc>
          <w:tcPr>
            <w:tcW w:w="3024" w:type="dxa"/>
          </w:tcPr>
          <w:p w14:paraId="0CA2CF68" w14:textId="77777777" w:rsidR="00815E27" w:rsidRPr="00FF2762" w:rsidRDefault="00E310EA">
            <w:pPr>
              <w:rPr>
                <w:b/>
                <w:bCs/>
                <w:sz w:val="20"/>
                <w:szCs w:val="20"/>
              </w:rPr>
            </w:pPr>
            <w:r w:rsidRPr="00FF2762">
              <w:rPr>
                <w:b/>
                <w:bCs/>
                <w:sz w:val="20"/>
                <w:szCs w:val="20"/>
              </w:rPr>
              <w:t>Controle técnico</w:t>
            </w:r>
          </w:p>
        </w:tc>
        <w:tc>
          <w:tcPr>
            <w:tcW w:w="2880" w:type="dxa"/>
            <w:vAlign w:val="center"/>
          </w:tcPr>
          <w:p w14:paraId="5CFB8519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Médio</w:t>
            </w:r>
          </w:p>
        </w:tc>
        <w:tc>
          <w:tcPr>
            <w:tcW w:w="3294" w:type="dxa"/>
            <w:vAlign w:val="center"/>
          </w:tcPr>
          <w:p w14:paraId="382DF264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Alto</w:t>
            </w:r>
          </w:p>
        </w:tc>
      </w:tr>
      <w:tr w:rsidR="00A86113" w:rsidRPr="0012429B" w14:paraId="77325CEA" w14:textId="77777777" w:rsidTr="00FF2762">
        <w:trPr>
          <w:jc w:val="center"/>
        </w:trPr>
        <w:tc>
          <w:tcPr>
            <w:tcW w:w="3024" w:type="dxa"/>
          </w:tcPr>
          <w:p w14:paraId="27BD30D1" w14:textId="77777777" w:rsidR="00815E27" w:rsidRPr="00FF2762" w:rsidRDefault="00E310EA">
            <w:pPr>
              <w:rPr>
                <w:b/>
                <w:bCs/>
                <w:sz w:val="20"/>
                <w:szCs w:val="20"/>
              </w:rPr>
            </w:pPr>
            <w:r w:rsidRPr="00FF2762">
              <w:rPr>
                <w:b/>
                <w:bCs/>
                <w:sz w:val="20"/>
                <w:szCs w:val="20"/>
              </w:rPr>
              <w:t>Escalabilidade</w:t>
            </w:r>
          </w:p>
        </w:tc>
        <w:tc>
          <w:tcPr>
            <w:tcW w:w="2880" w:type="dxa"/>
            <w:vAlign w:val="center"/>
          </w:tcPr>
          <w:p w14:paraId="20069420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Média</w:t>
            </w:r>
          </w:p>
        </w:tc>
        <w:tc>
          <w:tcPr>
            <w:tcW w:w="3294" w:type="dxa"/>
            <w:vAlign w:val="center"/>
          </w:tcPr>
          <w:p w14:paraId="376D4D11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Alta</w:t>
            </w:r>
          </w:p>
        </w:tc>
      </w:tr>
      <w:tr w:rsidR="00A86113" w:rsidRPr="0012429B" w14:paraId="1A23C26A" w14:textId="77777777" w:rsidTr="00FF2762">
        <w:trPr>
          <w:jc w:val="center"/>
        </w:trPr>
        <w:tc>
          <w:tcPr>
            <w:tcW w:w="3024" w:type="dxa"/>
          </w:tcPr>
          <w:p w14:paraId="622371BF" w14:textId="77777777" w:rsidR="00815E27" w:rsidRPr="00FF2762" w:rsidRDefault="00E310EA">
            <w:pPr>
              <w:rPr>
                <w:b/>
                <w:bCs/>
                <w:sz w:val="20"/>
                <w:szCs w:val="20"/>
              </w:rPr>
            </w:pPr>
            <w:r w:rsidRPr="00FF2762">
              <w:rPr>
                <w:b/>
                <w:bCs/>
                <w:sz w:val="20"/>
                <w:szCs w:val="20"/>
              </w:rPr>
              <w:t>Dependência de ferramentas</w:t>
            </w:r>
          </w:p>
        </w:tc>
        <w:tc>
          <w:tcPr>
            <w:tcW w:w="2880" w:type="dxa"/>
            <w:vAlign w:val="center"/>
          </w:tcPr>
          <w:p w14:paraId="04CF863B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Alta</w:t>
            </w:r>
          </w:p>
        </w:tc>
        <w:tc>
          <w:tcPr>
            <w:tcW w:w="3294" w:type="dxa"/>
            <w:vAlign w:val="center"/>
          </w:tcPr>
          <w:p w14:paraId="285D30BE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Baixa</w:t>
            </w:r>
          </w:p>
        </w:tc>
      </w:tr>
      <w:tr w:rsidR="00A86113" w:rsidRPr="0012429B" w14:paraId="354843E9" w14:textId="77777777" w:rsidTr="00FF2762">
        <w:trPr>
          <w:trHeight w:val="179"/>
          <w:jc w:val="center"/>
        </w:trPr>
        <w:tc>
          <w:tcPr>
            <w:tcW w:w="3024" w:type="dxa"/>
          </w:tcPr>
          <w:p w14:paraId="68E62ABB" w14:textId="77777777" w:rsidR="00815E27" w:rsidRPr="00FF2762" w:rsidRDefault="00E310EA">
            <w:pPr>
              <w:rPr>
                <w:b/>
                <w:bCs/>
                <w:sz w:val="20"/>
                <w:szCs w:val="20"/>
              </w:rPr>
            </w:pPr>
            <w:r w:rsidRPr="00FF2762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2880" w:type="dxa"/>
            <w:vAlign w:val="center"/>
          </w:tcPr>
          <w:p w14:paraId="61023A0C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Média</w:t>
            </w:r>
          </w:p>
        </w:tc>
        <w:tc>
          <w:tcPr>
            <w:tcW w:w="3294" w:type="dxa"/>
            <w:vAlign w:val="center"/>
          </w:tcPr>
          <w:p w14:paraId="2D79D0B4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Alta</w:t>
            </w:r>
          </w:p>
        </w:tc>
      </w:tr>
      <w:tr w:rsidR="00A86113" w:rsidRPr="0012429B" w14:paraId="7A9A669F" w14:textId="77777777" w:rsidTr="00FF2762">
        <w:trPr>
          <w:trHeight w:val="242"/>
          <w:jc w:val="center"/>
        </w:trPr>
        <w:tc>
          <w:tcPr>
            <w:tcW w:w="3024" w:type="dxa"/>
          </w:tcPr>
          <w:p w14:paraId="3062162A" w14:textId="77777777" w:rsidR="00815E27" w:rsidRPr="00FF2762" w:rsidRDefault="00E310EA">
            <w:pPr>
              <w:rPr>
                <w:b/>
                <w:bCs/>
                <w:sz w:val="20"/>
                <w:szCs w:val="20"/>
              </w:rPr>
            </w:pPr>
            <w:r w:rsidRPr="00FF2762">
              <w:rPr>
                <w:b/>
                <w:bCs/>
                <w:sz w:val="20"/>
                <w:szCs w:val="20"/>
              </w:rPr>
              <w:t>Robustez de fila</w:t>
            </w:r>
          </w:p>
        </w:tc>
        <w:tc>
          <w:tcPr>
            <w:tcW w:w="2880" w:type="dxa"/>
            <w:vAlign w:val="center"/>
          </w:tcPr>
          <w:p w14:paraId="3DF91EE7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Média</w:t>
            </w:r>
          </w:p>
        </w:tc>
        <w:tc>
          <w:tcPr>
            <w:tcW w:w="3294" w:type="dxa"/>
            <w:vAlign w:val="center"/>
          </w:tcPr>
          <w:p w14:paraId="19234F00" w14:textId="77777777" w:rsidR="00815E27" w:rsidRPr="00FF2762" w:rsidRDefault="00E310EA" w:rsidP="00521686">
            <w:pPr>
              <w:jc w:val="center"/>
              <w:rPr>
                <w:sz w:val="20"/>
                <w:szCs w:val="20"/>
              </w:rPr>
            </w:pPr>
            <w:r w:rsidRPr="00FF2762">
              <w:rPr>
                <w:sz w:val="20"/>
                <w:szCs w:val="20"/>
              </w:rPr>
              <w:t>Alta</w:t>
            </w:r>
          </w:p>
        </w:tc>
      </w:tr>
    </w:tbl>
    <w:p w14:paraId="05C53012" w14:textId="77777777" w:rsidR="00A65A2B" w:rsidRPr="00A65A2B" w:rsidRDefault="00A65A2B">
      <w:pPr>
        <w:pStyle w:val="Ttulo2"/>
        <w:rPr>
          <w:color w:val="auto"/>
          <w:sz w:val="8"/>
          <w:szCs w:val="8"/>
        </w:rPr>
      </w:pPr>
    </w:p>
    <w:p w14:paraId="105FE7BD" w14:textId="709E58E5" w:rsidR="00815E27" w:rsidRPr="0012429B" w:rsidRDefault="00E310EA">
      <w:pPr>
        <w:pStyle w:val="Ttulo2"/>
        <w:rPr>
          <w:color w:val="auto"/>
        </w:rPr>
      </w:pPr>
      <w:r w:rsidRPr="0012429B">
        <w:rPr>
          <w:color w:val="auto"/>
        </w:rPr>
        <w:t>5. Conclusão</w:t>
      </w:r>
    </w:p>
    <w:p w14:paraId="4A49E872" w14:textId="2068BC6F" w:rsidR="00815E27" w:rsidRPr="00A86113" w:rsidRDefault="00E310EA" w:rsidP="00011B64">
      <w:pPr>
        <w:ind w:left="720"/>
      </w:pPr>
      <w:r w:rsidRPr="0012429B">
        <w:t>Ambas as soluções são viáveis. Para um cenário estratégico de longo prazo, a solução baseada em Python + SQL Server tende a oferecer maior robustez, escalabilidade e controle técnico, mantendo o Power Apps como interface corporativa</w:t>
      </w:r>
      <w:r w:rsidR="002839AF">
        <w:t xml:space="preserve"> ( </w:t>
      </w:r>
      <w:r w:rsidR="002839AF" w:rsidRPr="002839AF">
        <w:rPr>
          <w:i/>
          <w:iCs/>
          <w:color w:val="EE0000"/>
          <w:sz w:val="20"/>
          <w:szCs w:val="20"/>
        </w:rPr>
        <w:t>análise do ChatGPT</w:t>
      </w:r>
      <w:r w:rsidR="002839AF" w:rsidRPr="002839AF">
        <w:rPr>
          <w:color w:val="EE0000"/>
        </w:rPr>
        <w:t xml:space="preserve"> </w:t>
      </w:r>
      <w:r w:rsidR="002839AF">
        <w:t>).</w:t>
      </w:r>
    </w:p>
    <w:sectPr w:rsidR="00815E27" w:rsidRPr="00A86113" w:rsidSect="00512116">
      <w:pgSz w:w="12240" w:h="15840"/>
      <w:pgMar w:top="144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5C55C6"/>
    <w:multiLevelType w:val="hybridMultilevel"/>
    <w:tmpl w:val="F2D2E9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4D5140"/>
    <w:multiLevelType w:val="hybridMultilevel"/>
    <w:tmpl w:val="B8CAB0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570096">
    <w:abstractNumId w:val="8"/>
  </w:num>
  <w:num w:numId="2" w16cid:durableId="776146333">
    <w:abstractNumId w:val="6"/>
  </w:num>
  <w:num w:numId="3" w16cid:durableId="1406805288">
    <w:abstractNumId w:val="5"/>
  </w:num>
  <w:num w:numId="4" w16cid:durableId="425152348">
    <w:abstractNumId w:val="4"/>
  </w:num>
  <w:num w:numId="5" w16cid:durableId="1388724391">
    <w:abstractNumId w:val="7"/>
  </w:num>
  <w:num w:numId="6" w16cid:durableId="167912652">
    <w:abstractNumId w:val="3"/>
  </w:num>
  <w:num w:numId="7" w16cid:durableId="213081696">
    <w:abstractNumId w:val="2"/>
  </w:num>
  <w:num w:numId="8" w16cid:durableId="259460435">
    <w:abstractNumId w:val="1"/>
  </w:num>
  <w:num w:numId="9" w16cid:durableId="1159692192">
    <w:abstractNumId w:val="0"/>
  </w:num>
  <w:num w:numId="10" w16cid:durableId="469060515">
    <w:abstractNumId w:val="10"/>
  </w:num>
  <w:num w:numId="11" w16cid:durableId="15625994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64"/>
    <w:rsid w:val="00034616"/>
    <w:rsid w:val="0006063C"/>
    <w:rsid w:val="000E4C9C"/>
    <w:rsid w:val="000F5490"/>
    <w:rsid w:val="00116CB7"/>
    <w:rsid w:val="0012429B"/>
    <w:rsid w:val="0015074B"/>
    <w:rsid w:val="00182CE4"/>
    <w:rsid w:val="001958B3"/>
    <w:rsid w:val="001F4B89"/>
    <w:rsid w:val="00204EB4"/>
    <w:rsid w:val="00220B8D"/>
    <w:rsid w:val="002839AF"/>
    <w:rsid w:val="0029639D"/>
    <w:rsid w:val="002A5001"/>
    <w:rsid w:val="002B78C0"/>
    <w:rsid w:val="002F1EE9"/>
    <w:rsid w:val="00326F90"/>
    <w:rsid w:val="00373301"/>
    <w:rsid w:val="003D0C6C"/>
    <w:rsid w:val="00425C80"/>
    <w:rsid w:val="004349C7"/>
    <w:rsid w:val="004552B0"/>
    <w:rsid w:val="00474CB5"/>
    <w:rsid w:val="004F56E6"/>
    <w:rsid w:val="00512116"/>
    <w:rsid w:val="00521686"/>
    <w:rsid w:val="00574E6C"/>
    <w:rsid w:val="005E1148"/>
    <w:rsid w:val="00630F3D"/>
    <w:rsid w:val="006D5F1A"/>
    <w:rsid w:val="00795432"/>
    <w:rsid w:val="007D6084"/>
    <w:rsid w:val="007E1FD9"/>
    <w:rsid w:val="007F674A"/>
    <w:rsid w:val="00815E27"/>
    <w:rsid w:val="00843638"/>
    <w:rsid w:val="008A0286"/>
    <w:rsid w:val="008A694A"/>
    <w:rsid w:val="008B6C9B"/>
    <w:rsid w:val="008E336F"/>
    <w:rsid w:val="00943BC6"/>
    <w:rsid w:val="009775F9"/>
    <w:rsid w:val="009D5E81"/>
    <w:rsid w:val="00A15220"/>
    <w:rsid w:val="00A303DA"/>
    <w:rsid w:val="00A3632A"/>
    <w:rsid w:val="00A65A2B"/>
    <w:rsid w:val="00A86113"/>
    <w:rsid w:val="00A965E9"/>
    <w:rsid w:val="00AA1D8D"/>
    <w:rsid w:val="00AF5C6B"/>
    <w:rsid w:val="00B47730"/>
    <w:rsid w:val="00B80E09"/>
    <w:rsid w:val="00BD320C"/>
    <w:rsid w:val="00C04698"/>
    <w:rsid w:val="00CA7579"/>
    <w:rsid w:val="00CB0664"/>
    <w:rsid w:val="00CE5EC9"/>
    <w:rsid w:val="00D75159"/>
    <w:rsid w:val="00D76E88"/>
    <w:rsid w:val="00D77EFC"/>
    <w:rsid w:val="00E53D28"/>
    <w:rsid w:val="00E91DED"/>
    <w:rsid w:val="00EB69D5"/>
    <w:rsid w:val="00EF2D94"/>
    <w:rsid w:val="00EF5D81"/>
    <w:rsid w:val="00F26B81"/>
    <w:rsid w:val="00FB4D63"/>
    <w:rsid w:val="00FC693F"/>
    <w:rsid w:val="00FF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5AA79"/>
  <w14:defaultImageDpi w14:val="300"/>
  <w15:docId w15:val="{1DEEB2CA-0985-4B22-83A2-045E7A3F1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Ruiz</cp:lastModifiedBy>
  <cp:revision>59</cp:revision>
  <dcterms:created xsi:type="dcterms:W3CDTF">2013-12-23T23:15:00Z</dcterms:created>
  <dcterms:modified xsi:type="dcterms:W3CDTF">2026-03-03T21:43:00Z</dcterms:modified>
  <cp:category/>
</cp:coreProperties>
</file>