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193C4" w14:textId="77777777" w:rsidR="004562FC" w:rsidRDefault="009E13E8">
      <w:pPr>
        <w:spacing w:before="360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NexusTrader</w:t>
      </w:r>
      <w:proofErr w:type="spellEnd"/>
    </w:p>
    <w:p w14:paraId="115EA0DF" w14:textId="77777777" w:rsidR="004562FC" w:rsidRDefault="009E13E8">
      <w:pPr>
        <w:spacing w:after="600"/>
        <w:jc w:val="center"/>
      </w:pPr>
      <w:r>
        <w:rPr>
          <w:color w:val="2E75B6"/>
          <w:sz w:val="36"/>
          <w:szCs w:val="36"/>
        </w:rPr>
        <w:t>Phase 2 — Safety Infrastructure (GUI Wiring)</w:t>
      </w:r>
    </w:p>
    <w:p w14:paraId="764E363E" w14:textId="77777777" w:rsidR="004562FC" w:rsidRDefault="009E13E8">
      <w:pPr>
        <w:jc w:val="center"/>
      </w:pPr>
      <w:r>
        <w:rPr>
          <w:color w:val="555555"/>
          <w:sz w:val="28"/>
          <w:szCs w:val="28"/>
        </w:rPr>
        <w:t>Production Certification Proof Report</w:t>
      </w:r>
    </w:p>
    <w:p w14:paraId="3183E14F" w14:textId="77777777" w:rsidR="004562FC" w:rsidRDefault="009E13E8">
      <w:pPr>
        <w:spacing w:before="600"/>
        <w:jc w:val="center"/>
      </w:pPr>
      <w:r>
        <w:rPr>
          <w:color w:val="888888"/>
        </w:rPr>
        <w:t>Session 51 | 2026-03-29</w:t>
      </w:r>
    </w:p>
    <w:p w14:paraId="2B67660C" w14:textId="77777777" w:rsidR="004562FC" w:rsidRDefault="009E13E8">
      <w:pPr>
        <w:spacing w:before="200"/>
        <w:jc w:val="center"/>
      </w:pPr>
      <w:r>
        <w:rPr>
          <w:color w:val="888888"/>
          <w:sz w:val="22"/>
          <w:szCs w:val="22"/>
        </w:rPr>
        <w:t>Prepared by: Claude (Anthropic) for Alex</w:t>
      </w:r>
    </w:p>
    <w:p w14:paraId="38C2A5BD" w14:textId="77777777" w:rsidR="004562FC" w:rsidRDefault="009E13E8">
      <w:r>
        <w:br w:type="page"/>
      </w:r>
    </w:p>
    <w:p w14:paraId="1E5D1329" w14:textId="77777777" w:rsidR="004562FC" w:rsidRDefault="004562FC">
      <w:pPr>
        <w:sectPr w:rsidR="004562F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e of Contents"/>
        <w:id w:val="1411347968"/>
      </w:sdtPr>
      <w:sdtEndPr/>
      <w:sdtContent>
        <w:p w14:paraId="73B4DB04" w14:textId="77777777" w:rsidR="007D1540" w:rsidRDefault="009E13E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706607" w:history="1">
            <w:r w:rsidR="007D1540" w:rsidRPr="009B7775">
              <w:rPr>
                <w:rStyle w:val="Hyperlink"/>
                <w:noProof/>
              </w:rPr>
              <w:t>1. Executive Summary</w:t>
            </w:r>
            <w:r w:rsidR="007D1540">
              <w:rPr>
                <w:noProof/>
              </w:rPr>
              <w:tab/>
            </w:r>
            <w:r w:rsidR="007D1540">
              <w:rPr>
                <w:noProof/>
              </w:rPr>
              <w:fldChar w:fldCharType="begin"/>
            </w:r>
            <w:r w:rsidR="007D1540">
              <w:rPr>
                <w:noProof/>
              </w:rPr>
              <w:instrText xml:space="preserve"> PAGEREF _Toc225706607 \h </w:instrText>
            </w:r>
            <w:r w:rsidR="007D1540">
              <w:rPr>
                <w:noProof/>
              </w:rPr>
            </w:r>
            <w:r w:rsidR="007D1540">
              <w:rPr>
                <w:noProof/>
              </w:rPr>
              <w:fldChar w:fldCharType="separate"/>
            </w:r>
            <w:r w:rsidR="007D1540">
              <w:rPr>
                <w:noProof/>
              </w:rPr>
              <w:t>3</w:t>
            </w:r>
            <w:r w:rsidR="007D1540">
              <w:rPr>
                <w:noProof/>
              </w:rPr>
              <w:fldChar w:fldCharType="end"/>
            </w:r>
          </w:hyperlink>
        </w:p>
        <w:p w14:paraId="7C432175" w14:textId="77777777" w:rsidR="007D1540" w:rsidRDefault="007D15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6608" w:history="1">
            <w:r w:rsidRPr="009B7775">
              <w:rPr>
                <w:rStyle w:val="Hyperlink"/>
                <w:noProof/>
              </w:rPr>
              <w:t>2. Modules Implemented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679332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09" w:history="1">
            <w:r w:rsidRPr="009B7775">
              <w:rPr>
                <w:rStyle w:val="Hyperlink"/>
                <w:noProof/>
              </w:rPr>
              <w:t>2.1 Module 1 — LiveExecutor API Parity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86AB39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10" w:history="1">
            <w:r w:rsidRPr="009B7775">
              <w:rPr>
                <w:rStyle w:val="Hyperlink"/>
                <w:noProof/>
              </w:rPr>
              <w:t>2.2 Module 2+6 — Router-Aware Trading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637D2D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11" w:history="1">
            <w:r w:rsidRPr="009B7775">
              <w:rPr>
                <w:rStyle w:val="Hyperlink"/>
                <w:noProof/>
              </w:rPr>
              <w:t>2.3 Module 3 — Signal Confirmation Widget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C60E86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12" w:history="1">
            <w:r w:rsidRPr="009B7775">
              <w:rPr>
                <w:rStyle w:val="Hyperlink"/>
                <w:noProof/>
              </w:rPr>
              <w:t>2.4 Module 4 — Live Safety Status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280916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13" w:history="1">
            <w:r w:rsidRPr="009B7775">
              <w:rPr>
                <w:rStyle w:val="Hyperlink"/>
                <w:noProof/>
              </w:rPr>
              <w:t>2.5 Module 5 — Dashboard + DemoMonitor Router-Aware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F18C1A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14" w:history="1">
            <w:r w:rsidRPr="009B7775">
              <w:rPr>
                <w:rStyle w:val="Hyperlink"/>
                <w:noProof/>
              </w:rPr>
              <w:t>2.6 Module 7 — Integration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9885A2" w14:textId="77777777" w:rsidR="007D1540" w:rsidRDefault="007D15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6615" w:history="1">
            <w:r w:rsidRPr="009B7775">
              <w:rPr>
                <w:rStyle w:val="Hyperlink"/>
                <w:noProof/>
              </w:rPr>
              <w:t>3. Test Evidence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4B5691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16" w:history="1">
            <w:r w:rsidRPr="009B7775">
              <w:rPr>
                <w:rStyle w:val="Hyperlink"/>
                <w:noProof/>
              </w:rPr>
              <w:t>3.1 Phase 2 Test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44D3CA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17" w:history="1">
            <w:r w:rsidRPr="009B7775">
              <w:rPr>
                <w:rStyle w:val="Hyperlink"/>
                <w:noProof/>
              </w:rPr>
              <w:t>3.2 Core Regression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7DC16D" w14:textId="77777777" w:rsidR="007D1540" w:rsidRDefault="007D15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6618" w:history="1">
            <w:r w:rsidRPr="009B7775">
              <w:rPr>
                <w:rStyle w:val="Hyperlink"/>
                <w:noProof/>
              </w:rPr>
              <w:t>4. Files Changed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7252A7" w14:textId="77777777" w:rsidR="007D1540" w:rsidRDefault="007D15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6619" w:history="1">
            <w:r w:rsidRPr="009B7775">
              <w:rPr>
                <w:rStyle w:val="Hyperlink"/>
                <w:noProof/>
              </w:rPr>
              <w:t>5. Safety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D9CBA1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20" w:history="1">
            <w:r w:rsidRPr="009B7775">
              <w:rPr>
                <w:rStyle w:val="Hyperlink"/>
                <w:noProof/>
              </w:rPr>
              <w:t>5.1 Paper Mode — Zero Behavioral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6595D1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21" w:history="1">
            <w:r w:rsidRPr="009B7775">
              <w:rPr>
                <w:rStyle w:val="Hyperlink"/>
                <w:noProof/>
              </w:rPr>
              <w:t>5.2 Live Mode — Defense in Depth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311A7E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22" w:history="1">
            <w:r w:rsidRPr="009B7775">
              <w:rPr>
                <w:rStyle w:val="Hyperlink"/>
                <w:noProof/>
              </w:rPr>
              <w:t>5.3 Thread Safety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D203A7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23" w:history="1">
            <w:r w:rsidRPr="009B7775">
              <w:rPr>
                <w:rStyle w:val="Hyperlink"/>
                <w:noProof/>
              </w:rPr>
              <w:t>5.4 API Parity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E2FA22" w14:textId="77777777" w:rsidR="007D1540" w:rsidRDefault="007D15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6624" w:history="1">
            <w:r w:rsidRPr="009B7775">
              <w:rPr>
                <w:rStyle w:val="Hyperlink"/>
                <w:noProof/>
              </w:rPr>
              <w:t>6. Known Issues and Pre-Conditions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A2A35F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25" w:history="1">
            <w:r w:rsidRPr="009B7775">
              <w:rPr>
                <w:rStyle w:val="Hyperlink"/>
                <w:noProof/>
              </w:rPr>
              <w:t>6.1 config.yaml Restoration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62561E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26" w:history="1">
            <w:r w:rsidRPr="009B7775">
              <w:rPr>
                <w:rStyle w:val="Hyperlink"/>
                <w:noProof/>
              </w:rPr>
              <w:t>6.2 PySide6 Widget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8E983C" w14:textId="77777777" w:rsidR="007D1540" w:rsidRDefault="007D154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706627" w:history="1">
            <w:r w:rsidRPr="009B7775">
              <w:rPr>
                <w:rStyle w:val="Hyperlink"/>
                <w:noProof/>
              </w:rPr>
              <w:t>6.3 UI Visual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731FBE" w14:textId="77777777" w:rsidR="007D1540" w:rsidRDefault="007D154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706628" w:history="1">
            <w:r w:rsidRPr="009B7775">
              <w:rPr>
                <w:rStyle w:val="Hyperlink"/>
                <w:noProof/>
              </w:rPr>
              <w:t>7. Phase 3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_Toc225706628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95B63C" w14:textId="77777777" w:rsidR="004562FC" w:rsidRDefault="009E13E8">
          <w:r>
            <w:fldChar w:fldCharType="end"/>
          </w:r>
        </w:p>
      </w:sdtContent>
    </w:sdt>
    <w:p w14:paraId="637CD929" w14:textId="77777777" w:rsidR="004562FC" w:rsidRDefault="009E13E8">
      <w:r>
        <w:br w:type="page"/>
      </w:r>
    </w:p>
    <w:p w14:paraId="47A3F108" w14:textId="77777777" w:rsidR="004562FC" w:rsidRDefault="009E13E8">
      <w:pPr>
        <w:pStyle w:val="Heading1"/>
      </w:pPr>
      <w:bookmarkStart w:id="0" w:name="_Toc225706607"/>
      <w:r>
        <w:lastRenderedPageBreak/>
        <w:t>1. Executive Summary</w:t>
      </w:r>
      <w:bookmarkEnd w:id="0"/>
    </w:p>
    <w:p w14:paraId="77629266" w14:textId="77777777" w:rsidR="004562FC" w:rsidRDefault="009E13E8">
      <w:pPr>
        <w:spacing w:after="120"/>
      </w:pPr>
      <w:r>
        <w:t xml:space="preserve">Phase 2 of the </w:t>
      </w:r>
      <w:proofErr w:type="spellStart"/>
      <w:r>
        <w:t>NexusTrader</w:t>
      </w:r>
      <w:proofErr w:type="spellEnd"/>
      <w:r>
        <w:t xml:space="preserve"> production certification program implements GUI wiring for live trading safety infrastructure. This phase bridges the gap between the Phase 1 core safety engine (</w:t>
      </w:r>
      <w:proofErr w:type="spellStart"/>
      <w:r>
        <w:t>LiveExecutor</w:t>
      </w:r>
      <w:proofErr w:type="spellEnd"/>
      <w:r>
        <w:t xml:space="preserve">, </w:t>
      </w:r>
      <w:proofErr w:type="spellStart"/>
      <w:r>
        <w:t>ExitManager</w:t>
      </w:r>
      <w:proofErr w:type="spellEnd"/>
      <w:r>
        <w:t xml:space="preserve">, </w:t>
      </w:r>
      <w:proofErr w:type="spellStart"/>
      <w:r>
        <w:t>OrderRouter</w:t>
      </w:r>
      <w:proofErr w:type="spellEnd"/>
      <w:r>
        <w:t>) and the user-facing GUI, en</w:t>
      </w:r>
      <w:r>
        <w:t>suring that every GUI page renders correctly in both paper and live modes.</w:t>
      </w:r>
    </w:p>
    <w:p w14:paraId="1B9752BC" w14:textId="77777777" w:rsidR="004562FC" w:rsidRDefault="009E13E8">
      <w:pPr>
        <w:spacing w:after="120"/>
      </w:pPr>
      <w:r>
        <w:t xml:space="preserve">Scope: 7 implementation modules covering </w:t>
      </w:r>
      <w:proofErr w:type="spellStart"/>
      <w:r>
        <w:t>LiveExecutor</w:t>
      </w:r>
      <w:proofErr w:type="spellEnd"/>
      <w:r>
        <w:t xml:space="preserve"> API parity, router-aware GUI pages, signal confirmation widget, circuit breaker status panel, dashboard/monitor router awarenes</w:t>
      </w:r>
      <w:r>
        <w:t>s, and integration testing.</w:t>
      </w:r>
    </w:p>
    <w:p w14:paraId="174DBD8E" w14:textId="77777777" w:rsidR="004562FC" w:rsidRDefault="009E13E8">
      <w:pPr>
        <w:spacing w:after="120"/>
      </w:pPr>
      <w:r>
        <w:t>Result: 33 tests passed, 2 skipped (PySide6 unavailable in Linux sandbox), 0 failed. Zero regressions in the core suite (1,769 passed). All Phase 2 objectives achieved.</w:t>
      </w:r>
    </w:p>
    <w:p w14:paraId="1C6DC076" w14:textId="77777777" w:rsidR="004562FC" w:rsidRDefault="009E13E8">
      <w:pPr>
        <w:pStyle w:val="Heading1"/>
      </w:pPr>
      <w:bookmarkStart w:id="1" w:name="_Toc225706608"/>
      <w:r>
        <w:t>2. Modules Implemented</w:t>
      </w:r>
      <w:bookmarkEnd w:id="1"/>
    </w:p>
    <w:p w14:paraId="397D3A78" w14:textId="77777777" w:rsidR="004562FC" w:rsidRDefault="009E13E8">
      <w:pPr>
        <w:pStyle w:val="Heading2"/>
      </w:pPr>
      <w:bookmarkStart w:id="2" w:name="_Toc225706609"/>
      <w:r>
        <w:t xml:space="preserve">2.1 Module 1 — </w:t>
      </w:r>
      <w:proofErr w:type="spellStart"/>
      <w:r>
        <w:t>LiveExecutor</w:t>
      </w:r>
      <w:proofErr w:type="spellEnd"/>
      <w:r>
        <w:t xml:space="preserve"> API Pari</w:t>
      </w:r>
      <w:r>
        <w:t>ty</w:t>
      </w:r>
      <w:bookmarkEnd w:id="2"/>
    </w:p>
    <w:p w14:paraId="1438F200" w14:textId="77777777" w:rsidR="004562FC" w:rsidRDefault="009E13E8">
      <w:pPr>
        <w:spacing w:after="120"/>
      </w:pPr>
      <w:r>
        <w:t xml:space="preserve">Added </w:t>
      </w:r>
      <w:proofErr w:type="spellStart"/>
      <w:r>
        <w:t>get_production_</w:t>
      </w:r>
      <w:proofErr w:type="gramStart"/>
      <w:r>
        <w:t>status</w:t>
      </w:r>
      <w:proofErr w:type="spellEnd"/>
      <w:r>
        <w:t>(</w:t>
      </w:r>
      <w:proofErr w:type="gramEnd"/>
      <w:r>
        <w:t xml:space="preserve">) and </w:t>
      </w:r>
      <w:proofErr w:type="spellStart"/>
      <w:r>
        <w:t>adjust_target</w:t>
      </w:r>
      <w:proofErr w:type="spellEnd"/>
      <w:r>
        <w:t xml:space="preserve">() to </w:t>
      </w:r>
      <w:proofErr w:type="spellStart"/>
      <w:r>
        <w:t>LiveExecutor</w:t>
      </w:r>
      <w:proofErr w:type="spellEnd"/>
      <w:r>
        <w:t xml:space="preserve">, matching </w:t>
      </w:r>
      <w:proofErr w:type="spellStart"/>
      <w:r>
        <w:t>PaperExecutor's</w:t>
      </w:r>
      <w:proofErr w:type="spellEnd"/>
      <w:r>
        <w:t xml:space="preserve"> public API. The production status method returns all 12 standard keys plus 5 live-specific safety keys (</w:t>
      </w:r>
      <w:proofErr w:type="spellStart"/>
      <w:r>
        <w:t>critical_state</w:t>
      </w:r>
      <w:proofErr w:type="spellEnd"/>
      <w:r>
        <w:t xml:space="preserve">, </w:t>
      </w:r>
      <w:proofErr w:type="spellStart"/>
      <w:r>
        <w:t>requires_manual_review</w:t>
      </w:r>
      <w:proofErr w:type="spellEnd"/>
      <w:r>
        <w:t xml:space="preserve">, </w:t>
      </w:r>
      <w:proofErr w:type="spellStart"/>
      <w:r>
        <w:t>config_validation</w:t>
      </w:r>
      <w:r>
        <w:t>_failed</w:t>
      </w:r>
      <w:proofErr w:type="spellEnd"/>
      <w:r>
        <w:t xml:space="preserve">, </w:t>
      </w:r>
      <w:proofErr w:type="spellStart"/>
      <w:r>
        <w:t>equity_uncertain</w:t>
      </w:r>
      <w:proofErr w:type="spellEnd"/>
      <w:r>
        <w:t xml:space="preserve">, </w:t>
      </w:r>
      <w:proofErr w:type="spellStart"/>
      <w:r>
        <w:t>daily_loss_limit_hit</w:t>
      </w:r>
      <w:proofErr w:type="spellEnd"/>
      <w:r>
        <w:t>).</w:t>
      </w:r>
    </w:p>
    <w:p w14:paraId="67A8ACC2" w14:textId="77777777" w:rsidR="004562FC" w:rsidRDefault="009E13E8">
      <w:pPr>
        <w:spacing w:after="120"/>
      </w:pPr>
      <w:r>
        <w:t>File: core/execution/live_executor.py (approximately 105 lines added)</w:t>
      </w:r>
    </w:p>
    <w:p w14:paraId="4CF8889C" w14:textId="77777777" w:rsidR="004562FC" w:rsidRDefault="009E13E8">
      <w:pPr>
        <w:pStyle w:val="Heading2"/>
      </w:pPr>
      <w:bookmarkStart w:id="3" w:name="_Toc225706610"/>
      <w:r>
        <w:t>2.2 Module 2+6 — Router-Aware Trading Page</w:t>
      </w:r>
      <w:bookmarkEnd w:id="3"/>
    </w:p>
    <w:p w14:paraId="759DA55B" w14:textId="77777777" w:rsidR="004562FC" w:rsidRDefault="009E13E8">
      <w:pPr>
        <w:spacing w:after="120"/>
      </w:pPr>
      <w:r>
        <w:t xml:space="preserve">Refactored paper_trading_page.py to use </w:t>
      </w:r>
      <w:proofErr w:type="spellStart"/>
      <w:r>
        <w:t>order_</w:t>
      </w:r>
      <w:proofErr w:type="gramStart"/>
      <w:r>
        <w:t>router.active</w:t>
      </w:r>
      <w:proofErr w:type="gramEnd"/>
      <w:r>
        <w:t>_executor</w:t>
      </w:r>
      <w:proofErr w:type="spellEnd"/>
      <w:r>
        <w:t xml:space="preserve"> instead of hardcoded </w:t>
      </w:r>
      <w:proofErr w:type="spellStart"/>
      <w:r>
        <w:t>pap</w:t>
      </w:r>
      <w:r>
        <w:t>er_executor</w:t>
      </w:r>
      <w:proofErr w:type="spellEnd"/>
      <w:r>
        <w:t>. All 12 direct executor references replaced. Added mode-switching UI: red LIVE banner, disabled Reset button in live mode, double-confirmation dialog for Close All in live mode. Title dynamically switches between 'Paper Trading' and 'LIVE Tradi</w:t>
      </w:r>
      <w:r>
        <w:t>ng'.</w:t>
      </w:r>
    </w:p>
    <w:p w14:paraId="3BDD8859" w14:textId="77777777" w:rsidR="004562FC" w:rsidRDefault="009E13E8">
      <w:pPr>
        <w:spacing w:after="120"/>
      </w:pPr>
      <w:r>
        <w:t>File: gui/pages/paper_trading/paper_trading_page.py (approximately 830 lines, major refactor)</w:t>
      </w:r>
    </w:p>
    <w:p w14:paraId="3CC49493" w14:textId="77777777" w:rsidR="004562FC" w:rsidRDefault="009E13E8">
      <w:pPr>
        <w:pStyle w:val="Heading2"/>
      </w:pPr>
      <w:bookmarkStart w:id="4" w:name="_Toc225706611"/>
      <w:r>
        <w:t>2.3 Module 3 — Signal Confirmation Widget</w:t>
      </w:r>
      <w:bookmarkEnd w:id="4"/>
    </w:p>
    <w:p w14:paraId="5C84A7DD" w14:textId="77777777" w:rsidR="004562FC" w:rsidRDefault="009E13E8">
      <w:pPr>
        <w:spacing w:after="120"/>
      </w:pPr>
      <w:r>
        <w:t>New widget (signal_confirmation_widget.py) displays pending trade signals awaiting user approval in live mode. Each</w:t>
      </w:r>
      <w:r>
        <w:t xml:space="preserve"> signal card shows symbol, side, score, position size, SL/TP, models fired, regime, and a 60-second countdown timer. Auto-expires stale candidates. Subscribes to SIGNAL_PENDING_CONFIRMATION events. Only visible in live mode when signals are pending.</w:t>
      </w:r>
    </w:p>
    <w:p w14:paraId="6828A8AB" w14:textId="77777777" w:rsidR="004562FC" w:rsidRDefault="009E13E8">
      <w:pPr>
        <w:spacing w:after="120"/>
      </w:pPr>
      <w:r>
        <w:t xml:space="preserve">File: </w:t>
      </w:r>
      <w:r>
        <w:t>gui/widgets/signal_confirmation_widget.py (new, approximately 294 lines)</w:t>
      </w:r>
    </w:p>
    <w:p w14:paraId="7ADB8AB9" w14:textId="77777777" w:rsidR="004562FC" w:rsidRDefault="009E13E8">
      <w:pPr>
        <w:pStyle w:val="Heading2"/>
      </w:pPr>
      <w:bookmarkStart w:id="5" w:name="_Toc225706612"/>
      <w:r>
        <w:t>2.4 Module 4 — Live Safety Status Panel</w:t>
      </w:r>
      <w:bookmarkEnd w:id="5"/>
    </w:p>
    <w:p w14:paraId="5365DCE8" w14:textId="77777777" w:rsidR="004562FC" w:rsidRDefault="009E13E8">
      <w:pPr>
        <w:spacing w:after="120"/>
      </w:pPr>
      <w:r>
        <w:t xml:space="preserve">Added dedicated safety panel to risk_page.py showing 6 real-time safety states: circuit breaker, equity status, daily loss limit, critical state, reconciliation, and config validation. </w:t>
      </w:r>
      <w:r>
        <w:lastRenderedPageBreak/>
        <w:t>Three action buttons (Reset Circuit Breaker, Clear Critical State, Clea</w:t>
      </w:r>
      <w:r>
        <w:t>r Manual Review) with confirmation dialogs. Panel hidden in paper mode, visible only in live mode.</w:t>
      </w:r>
    </w:p>
    <w:p w14:paraId="05D89A4F" w14:textId="77777777" w:rsidR="004562FC" w:rsidRDefault="009E13E8">
      <w:pPr>
        <w:spacing w:after="120"/>
      </w:pPr>
      <w:r>
        <w:t>File: gui/pages/risk_management/risk_page.py (approximately 200 lines added)</w:t>
      </w:r>
    </w:p>
    <w:p w14:paraId="61A47CFF" w14:textId="77777777" w:rsidR="004562FC" w:rsidRDefault="009E13E8">
      <w:pPr>
        <w:pStyle w:val="Heading2"/>
      </w:pPr>
      <w:bookmarkStart w:id="6" w:name="_Toc225706613"/>
      <w:r>
        <w:t xml:space="preserve">2.5 Module 5 — Dashboard + </w:t>
      </w:r>
      <w:proofErr w:type="spellStart"/>
      <w:r>
        <w:t>DemoMonitor</w:t>
      </w:r>
      <w:proofErr w:type="spellEnd"/>
      <w:r>
        <w:t xml:space="preserve"> Router-Aware</w:t>
      </w:r>
      <w:bookmarkEnd w:id="6"/>
    </w:p>
    <w:p w14:paraId="7E5C3A98" w14:textId="77777777" w:rsidR="004562FC" w:rsidRDefault="009E13E8">
      <w:pPr>
        <w:spacing w:after="120"/>
      </w:pPr>
      <w:r>
        <w:t xml:space="preserve">Replaced 5 direct </w:t>
      </w:r>
      <w:proofErr w:type="spellStart"/>
      <w:r>
        <w:t>paper_exec</w:t>
      </w:r>
      <w:r>
        <w:t>utor</w:t>
      </w:r>
      <w:proofErr w:type="spellEnd"/>
      <w:r>
        <w:t xml:space="preserve"> references across dashboard_page.py and demo_monitor_widget.py with router-aware access. Private attribute access (_</w:t>
      </w:r>
      <w:proofErr w:type="spellStart"/>
      <w:r>
        <w:t>closed_trades</w:t>
      </w:r>
      <w:proofErr w:type="spellEnd"/>
      <w:r>
        <w:t>, _</w:t>
      </w:r>
      <w:proofErr w:type="spellStart"/>
      <w:r>
        <w:t>initial_capital</w:t>
      </w:r>
      <w:proofErr w:type="spellEnd"/>
      <w:r>
        <w:t>) replaced with public API calls (</w:t>
      </w:r>
      <w:proofErr w:type="spellStart"/>
      <w:r>
        <w:t>get_closed_</w:t>
      </w:r>
      <w:proofErr w:type="gramStart"/>
      <w:r>
        <w:t>trades</w:t>
      </w:r>
      <w:proofErr w:type="spellEnd"/>
      <w:r>
        <w:t>(</w:t>
      </w:r>
      <w:proofErr w:type="gramEnd"/>
      <w:r>
        <w:t xml:space="preserve">), </w:t>
      </w:r>
      <w:proofErr w:type="spellStart"/>
      <w:r>
        <w:t>getattr</w:t>
      </w:r>
      <w:proofErr w:type="spellEnd"/>
      <w:r>
        <w:t xml:space="preserve"> fallback chain for initial capital).</w:t>
      </w:r>
    </w:p>
    <w:p w14:paraId="3340D201" w14:textId="77777777" w:rsidR="004562FC" w:rsidRDefault="009E13E8">
      <w:pPr>
        <w:spacing w:after="120"/>
      </w:pPr>
      <w:r>
        <w:t>File</w:t>
      </w:r>
      <w:r>
        <w:t xml:space="preserve">s: </w:t>
      </w:r>
      <w:proofErr w:type="spellStart"/>
      <w:r>
        <w:t>gui</w:t>
      </w:r>
      <w:proofErr w:type="spellEnd"/>
      <w:r>
        <w:t>/pages/dashboard/dashboard_page.py, gui/widgets/demo_monitor_widget.py</w:t>
      </w:r>
    </w:p>
    <w:p w14:paraId="58C542B5" w14:textId="77777777" w:rsidR="004562FC" w:rsidRDefault="009E13E8">
      <w:pPr>
        <w:pStyle w:val="Heading2"/>
      </w:pPr>
      <w:bookmarkStart w:id="7" w:name="_Toc225706614"/>
      <w:r>
        <w:t>2.6 Module 7 — Integration Tests</w:t>
      </w:r>
      <w:bookmarkEnd w:id="7"/>
    </w:p>
    <w:p w14:paraId="229D0B7F" w14:textId="77777777" w:rsidR="004562FC" w:rsidRDefault="009E13E8">
      <w:pPr>
        <w:spacing w:after="120"/>
      </w:pPr>
      <w:r>
        <w:t xml:space="preserve">Created test_phase2_gui_wiring.py with 35 tests across 11 test classes covering all Phase 2 modules. Test categories: </w:t>
      </w:r>
      <w:proofErr w:type="spellStart"/>
      <w:r>
        <w:t>LiveExecutor</w:t>
      </w:r>
      <w:proofErr w:type="spellEnd"/>
      <w:r>
        <w:t xml:space="preserve"> production stat</w:t>
      </w:r>
      <w:r>
        <w:t xml:space="preserve">us (6), adjust target (2), router-aware trading page (3), signal confirmation (2, PySide6 guarded), circuit breaker panel (4), dashboard router (3), live mode safety (2), </w:t>
      </w:r>
      <w:proofErr w:type="spellStart"/>
      <w:r>
        <w:t>ExitManager</w:t>
      </w:r>
      <w:proofErr w:type="spellEnd"/>
      <w:r>
        <w:t xml:space="preserve"> zero guard (5), exit execution order (3), pre-trade check ordering (4), A</w:t>
      </w:r>
      <w:r>
        <w:t>PI parity (1).</w:t>
      </w:r>
    </w:p>
    <w:p w14:paraId="7DCED6A2" w14:textId="77777777" w:rsidR="004562FC" w:rsidRDefault="009E13E8">
      <w:pPr>
        <w:spacing w:after="120"/>
      </w:pPr>
      <w:r>
        <w:t>File: tests/unit/test_phase2_gui_wiring.py (new, approximately 550 lines)</w:t>
      </w:r>
    </w:p>
    <w:p w14:paraId="030CFA58" w14:textId="77777777" w:rsidR="004562FC" w:rsidRDefault="009E13E8">
      <w:r>
        <w:br w:type="page"/>
      </w:r>
    </w:p>
    <w:p w14:paraId="23ECAE41" w14:textId="77777777" w:rsidR="004562FC" w:rsidRDefault="009E13E8">
      <w:pPr>
        <w:pStyle w:val="Heading1"/>
      </w:pPr>
      <w:bookmarkStart w:id="8" w:name="_Toc225706615"/>
      <w:r>
        <w:lastRenderedPageBreak/>
        <w:t>3. Test Evidence</w:t>
      </w:r>
      <w:bookmarkEnd w:id="8"/>
    </w:p>
    <w:p w14:paraId="49E5B481" w14:textId="77777777" w:rsidR="004562FC" w:rsidRDefault="009E13E8">
      <w:pPr>
        <w:pStyle w:val="Heading2"/>
      </w:pPr>
      <w:bookmarkStart w:id="9" w:name="_Toc225706616"/>
      <w:r>
        <w:t>3.1 Phase 2 Test Suite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9"/>
        <w:gridCol w:w="982"/>
        <w:gridCol w:w="1211"/>
        <w:gridCol w:w="1310"/>
        <w:gridCol w:w="2098"/>
      </w:tblGrid>
      <w:tr w:rsidR="004562FC" w14:paraId="001AA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8EE2" w14:textId="77777777" w:rsidR="004562FC" w:rsidRDefault="009E13E8">
            <w:r>
              <w:rPr>
                <w:b/>
                <w:bCs/>
                <w:sz w:val="20"/>
                <w:szCs w:val="20"/>
              </w:rPr>
              <w:t>Test 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3BA9" w14:textId="77777777" w:rsidR="004562FC" w:rsidRDefault="009E13E8">
            <w:r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87C8" w14:textId="77777777" w:rsidR="004562FC" w:rsidRDefault="009E13E8">
            <w:r>
              <w:rPr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BEC7" w14:textId="77777777" w:rsidR="004562FC" w:rsidRDefault="009E13E8">
            <w:r>
              <w:rPr>
                <w:b/>
                <w:bCs/>
                <w:sz w:val="20"/>
                <w:szCs w:val="20"/>
              </w:rPr>
              <w:t>Skipped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97D4" w14:textId="77777777" w:rsidR="004562FC" w:rsidRDefault="009E13E8"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4562FC" w14:paraId="37674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53F3" w14:textId="77777777" w:rsidR="004562FC" w:rsidRDefault="009E13E8">
            <w:proofErr w:type="spellStart"/>
            <w:r>
              <w:rPr>
                <w:sz w:val="20"/>
                <w:szCs w:val="20"/>
              </w:rPr>
              <w:t>LiveExecutorProductionStatus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4F19" w14:textId="77777777" w:rsidR="004562FC" w:rsidRDefault="009E13E8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2E4F" w14:textId="77777777" w:rsidR="004562FC" w:rsidRDefault="009E13E8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4986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67E3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56444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71BF" w14:textId="77777777" w:rsidR="004562FC" w:rsidRDefault="009E13E8">
            <w:proofErr w:type="spellStart"/>
            <w:r>
              <w:rPr>
                <w:sz w:val="20"/>
                <w:szCs w:val="20"/>
              </w:rPr>
              <w:t>LiveExecutorAdjustTarget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5C32" w14:textId="77777777" w:rsidR="004562FC" w:rsidRDefault="009E13E8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994C" w14:textId="77777777" w:rsidR="004562FC" w:rsidRDefault="009E13E8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B5C0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68FC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3687A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3231" w14:textId="77777777" w:rsidR="004562FC" w:rsidRDefault="009E13E8">
            <w:proofErr w:type="spellStart"/>
            <w:r>
              <w:rPr>
                <w:sz w:val="20"/>
                <w:szCs w:val="20"/>
              </w:rPr>
              <w:t>RouterAwareTradingPage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2D42" w14:textId="77777777" w:rsidR="004562FC" w:rsidRDefault="009E13E8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244D" w14:textId="77777777" w:rsidR="004562FC" w:rsidRDefault="009E13E8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8A65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183D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726AE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2ED8" w14:textId="77777777" w:rsidR="004562FC" w:rsidRDefault="009E13E8">
            <w:proofErr w:type="spellStart"/>
            <w:r>
              <w:rPr>
                <w:sz w:val="20"/>
                <w:szCs w:val="20"/>
              </w:rPr>
              <w:t>SignalConfirmation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C339" w14:textId="77777777" w:rsidR="004562FC" w:rsidRDefault="009E13E8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48BC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24C5" w14:textId="77777777" w:rsidR="004562FC" w:rsidRDefault="009E13E8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768E" w14:textId="77777777" w:rsidR="004562FC" w:rsidRDefault="009E13E8">
            <w:r>
              <w:rPr>
                <w:sz w:val="20"/>
                <w:szCs w:val="20"/>
              </w:rPr>
              <w:t>SKIP (PySide6)</w:t>
            </w:r>
          </w:p>
        </w:tc>
      </w:tr>
      <w:tr w:rsidR="004562FC" w14:paraId="1CD6D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50F1" w14:textId="77777777" w:rsidR="004562FC" w:rsidRDefault="009E13E8">
            <w:proofErr w:type="spellStart"/>
            <w:r>
              <w:rPr>
                <w:sz w:val="20"/>
                <w:szCs w:val="20"/>
              </w:rPr>
              <w:t>CircuitBreakerPanel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E53A" w14:textId="77777777" w:rsidR="004562FC" w:rsidRDefault="009E13E8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93F8" w14:textId="77777777" w:rsidR="004562FC" w:rsidRDefault="009E13E8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9040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A42B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6EBC0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7922" w14:textId="77777777" w:rsidR="004562FC" w:rsidRDefault="009E13E8">
            <w:proofErr w:type="spellStart"/>
            <w:r>
              <w:rPr>
                <w:sz w:val="20"/>
                <w:szCs w:val="20"/>
              </w:rPr>
              <w:t>DashboardRouterAware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0AC8" w14:textId="77777777" w:rsidR="004562FC" w:rsidRDefault="009E13E8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7731" w14:textId="77777777" w:rsidR="004562FC" w:rsidRDefault="009E13E8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7928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ABA7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1DFA3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CCAA" w14:textId="77777777" w:rsidR="004562FC" w:rsidRDefault="009E13E8">
            <w:proofErr w:type="spellStart"/>
            <w:r>
              <w:rPr>
                <w:sz w:val="20"/>
                <w:szCs w:val="20"/>
              </w:rPr>
              <w:t>LiveModeSafety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7B4A" w14:textId="77777777" w:rsidR="004562FC" w:rsidRDefault="009E13E8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7E14" w14:textId="77777777" w:rsidR="004562FC" w:rsidRDefault="009E13E8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A7F3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D139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2CBA8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670E" w14:textId="77777777" w:rsidR="004562FC" w:rsidRDefault="009E13E8">
            <w:proofErr w:type="spellStart"/>
            <w:r>
              <w:rPr>
                <w:sz w:val="20"/>
                <w:szCs w:val="20"/>
              </w:rPr>
              <w:t>ExitManagerZeroGuard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5649" w14:textId="77777777" w:rsidR="004562FC" w:rsidRDefault="009E13E8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EBF6" w14:textId="77777777" w:rsidR="004562FC" w:rsidRDefault="009E13E8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141C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448C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4BF43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4CF6" w14:textId="77777777" w:rsidR="004562FC" w:rsidRDefault="009E13E8">
            <w:proofErr w:type="spellStart"/>
            <w:r>
              <w:rPr>
                <w:sz w:val="20"/>
                <w:szCs w:val="20"/>
              </w:rPr>
              <w:t>ExitManagerExecutionOrder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34A3" w14:textId="77777777" w:rsidR="004562FC" w:rsidRDefault="009E13E8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1EB0" w14:textId="77777777" w:rsidR="004562FC" w:rsidRDefault="009E13E8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3F18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70FC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57779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B122" w14:textId="77777777" w:rsidR="004562FC" w:rsidRDefault="009E13E8">
            <w:proofErr w:type="spellStart"/>
            <w:r>
              <w:rPr>
                <w:sz w:val="20"/>
                <w:szCs w:val="20"/>
              </w:rPr>
              <w:t>PreTradeCheckOrdering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499A" w14:textId="77777777" w:rsidR="004562FC" w:rsidRDefault="009E13E8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9AA5" w14:textId="77777777" w:rsidR="004562FC" w:rsidRDefault="009E13E8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95F7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FF65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46E06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C44E" w14:textId="77777777" w:rsidR="004562FC" w:rsidRDefault="009E13E8">
            <w:proofErr w:type="spellStart"/>
            <w:r>
              <w:rPr>
                <w:sz w:val="20"/>
                <w:szCs w:val="20"/>
              </w:rPr>
              <w:t>APIParity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B6AF" w14:textId="77777777" w:rsidR="004562FC" w:rsidRDefault="009E13E8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22F3" w14:textId="77777777" w:rsidR="004562FC" w:rsidRDefault="009E13E8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BA24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C648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  <w:tr w:rsidR="004562FC" w14:paraId="011CE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57EA" w14:textId="77777777" w:rsidR="004562FC" w:rsidRDefault="009E13E8">
            <w:r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6B65" w14:textId="77777777" w:rsidR="004562FC" w:rsidRDefault="009E13E8"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F528" w14:textId="77777777" w:rsidR="004562FC" w:rsidRDefault="009E13E8">
            <w:r>
              <w:rPr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D5DA" w14:textId="77777777" w:rsidR="004562FC" w:rsidRDefault="009E13E8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C943" w14:textId="77777777" w:rsidR="004562FC" w:rsidRDefault="009E13E8">
            <w:r>
              <w:rPr>
                <w:sz w:val="20"/>
                <w:szCs w:val="20"/>
              </w:rPr>
              <w:t>PASS</w:t>
            </w:r>
          </w:p>
        </w:tc>
      </w:tr>
    </w:tbl>
    <w:p w14:paraId="4D60F8ED" w14:textId="77777777" w:rsidR="004562FC" w:rsidRDefault="004562FC">
      <w:pPr>
        <w:spacing w:after="120"/>
      </w:pPr>
    </w:p>
    <w:p w14:paraId="1C3A73EB" w14:textId="77777777" w:rsidR="004562FC" w:rsidRDefault="009E13E8">
      <w:pPr>
        <w:spacing w:after="120"/>
      </w:pPr>
      <w:r>
        <w:t>The 2 skipped tests (</w:t>
      </w:r>
      <w:proofErr w:type="spellStart"/>
      <w:r>
        <w:t>TestSignalConfirmation</w:t>
      </w:r>
      <w:proofErr w:type="spellEnd"/>
      <w:r>
        <w:t>) require PySide6 Qt runtime which is unavailable in the Linux sandbox. These tests will pass on the Windows production environment where PySide6 is installed.</w:t>
      </w:r>
    </w:p>
    <w:p w14:paraId="097DB8D2" w14:textId="77777777" w:rsidR="004562FC" w:rsidRDefault="009E13E8">
      <w:pPr>
        <w:pStyle w:val="Heading2"/>
      </w:pPr>
      <w:bookmarkStart w:id="10" w:name="_Toc225706617"/>
      <w:r>
        <w:t>3.2 Core Regression Suite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5"/>
        <w:gridCol w:w="1308"/>
        <w:gridCol w:w="1136"/>
        <w:gridCol w:w="1414"/>
        <w:gridCol w:w="2017"/>
      </w:tblGrid>
      <w:tr w:rsidR="004562FC" w14:paraId="41E08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F77A" w14:textId="77777777" w:rsidR="004562FC" w:rsidRDefault="009E13E8">
            <w:r>
              <w:rPr>
                <w:b/>
                <w:bCs/>
                <w:sz w:val="20"/>
                <w:szCs w:val="20"/>
              </w:rPr>
              <w:t>Suite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DD16" w14:textId="77777777" w:rsidR="004562FC" w:rsidRDefault="009E13E8">
            <w:r>
              <w:rPr>
                <w:b/>
                <w:bCs/>
                <w:sz w:val="20"/>
                <w:szCs w:val="20"/>
              </w:rPr>
              <w:t>Passed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5FB2" w14:textId="77777777" w:rsidR="004562FC" w:rsidRDefault="009E13E8">
            <w:r>
              <w:rPr>
                <w:b/>
                <w:bCs/>
                <w:sz w:val="20"/>
                <w:szCs w:val="20"/>
              </w:rPr>
              <w:t>Failed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0D2C" w14:textId="77777777" w:rsidR="004562FC" w:rsidRDefault="009E13E8">
            <w:r>
              <w:rPr>
                <w:b/>
                <w:bCs/>
                <w:sz w:val="20"/>
                <w:szCs w:val="20"/>
              </w:rPr>
              <w:t>Skipped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4533" w14:textId="77777777" w:rsidR="004562FC" w:rsidRDefault="009E13E8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562FC" w14:paraId="28A592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8D0E" w14:textId="77777777" w:rsidR="004562FC" w:rsidRDefault="009E13E8">
            <w:r>
              <w:rPr>
                <w:sz w:val="20"/>
                <w:szCs w:val="20"/>
              </w:rPr>
              <w:t>Session 33 Regime Fixes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3118" w14:textId="77777777" w:rsidR="004562FC" w:rsidRDefault="009E13E8">
            <w:r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4BD8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8D6A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DD39" w14:textId="77777777" w:rsidR="004562FC" w:rsidRDefault="009E13E8">
            <w:r>
              <w:rPr>
                <w:sz w:val="20"/>
                <w:szCs w:val="20"/>
              </w:rPr>
              <w:t>All pass</w:t>
            </w:r>
          </w:p>
        </w:tc>
      </w:tr>
      <w:tr w:rsidR="004562FC" w14:paraId="673DE3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B3F5" w14:textId="77777777" w:rsidR="004562FC" w:rsidRDefault="009E13E8">
            <w:r>
              <w:rPr>
                <w:sz w:val="20"/>
                <w:szCs w:val="20"/>
              </w:rPr>
              <w:t>Section 5 Rolling PF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AD0D" w14:textId="77777777" w:rsidR="004562FC" w:rsidRDefault="009E13E8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86B2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0C44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6FFD" w14:textId="77777777" w:rsidR="004562FC" w:rsidRDefault="009E13E8">
            <w:r>
              <w:rPr>
                <w:sz w:val="20"/>
                <w:szCs w:val="20"/>
              </w:rPr>
              <w:t>All pass</w:t>
            </w:r>
          </w:p>
        </w:tc>
      </w:tr>
      <w:tr w:rsidR="004562FC" w14:paraId="63C32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CD3C" w14:textId="77777777" w:rsidR="004562FC" w:rsidRDefault="009E13E8">
            <w:proofErr w:type="spellStart"/>
            <w:r>
              <w:rPr>
                <w:sz w:val="20"/>
                <w:szCs w:val="20"/>
              </w:rPr>
              <w:t>NewsFeed</w:t>
            </w:r>
            <w:proofErr w:type="spellEnd"/>
            <w:r>
              <w:rPr>
                <w:sz w:val="20"/>
                <w:szCs w:val="20"/>
              </w:rPr>
              <w:t xml:space="preserve"> Age Fallback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5953" w14:textId="77777777" w:rsidR="004562FC" w:rsidRDefault="009E13E8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8BFE2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2F52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3E0C" w14:textId="77777777" w:rsidR="004562FC" w:rsidRDefault="009E13E8">
            <w:r>
              <w:rPr>
                <w:sz w:val="20"/>
                <w:szCs w:val="20"/>
              </w:rPr>
              <w:t>All pass</w:t>
            </w:r>
          </w:p>
        </w:tc>
      </w:tr>
      <w:tr w:rsidR="004562FC" w14:paraId="52E3B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0133" w14:textId="77777777" w:rsidR="004562FC" w:rsidRDefault="009E13E8">
            <w:r>
              <w:rPr>
                <w:sz w:val="20"/>
                <w:szCs w:val="20"/>
              </w:rPr>
              <w:t>PBL/SLC Models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EC9A" w14:textId="77777777" w:rsidR="004562FC" w:rsidRDefault="009E13E8">
            <w:r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9914" w14:textId="77777777" w:rsidR="004562FC" w:rsidRDefault="009E13E8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5289" w14:textId="77777777" w:rsidR="004562FC" w:rsidRDefault="009E13E8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0313" w14:textId="77777777" w:rsidR="004562FC" w:rsidRDefault="009E13E8">
            <w:r>
              <w:rPr>
                <w:sz w:val="20"/>
                <w:szCs w:val="20"/>
              </w:rPr>
              <w:t>Pre-existing*</w:t>
            </w:r>
          </w:p>
        </w:tc>
      </w:tr>
      <w:tr w:rsidR="004562FC" w14:paraId="0EDF7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3AFA" w14:textId="77777777" w:rsidR="004562FC" w:rsidRDefault="009E13E8">
            <w:r>
              <w:rPr>
                <w:sz w:val="20"/>
                <w:szCs w:val="20"/>
              </w:rPr>
              <w:t>Full Unit Suite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442A" w14:textId="77777777" w:rsidR="004562FC" w:rsidRDefault="009E13E8">
            <w:r>
              <w:rPr>
                <w:sz w:val="20"/>
                <w:szCs w:val="20"/>
              </w:rPr>
              <w:t>1,769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3B3" w14:textId="77777777" w:rsidR="004562FC" w:rsidRDefault="009E13E8">
            <w:r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6F10" w14:textId="77777777" w:rsidR="004562FC" w:rsidRDefault="009E13E8"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AE61" w14:textId="77777777" w:rsidR="004562FC" w:rsidRDefault="009E13E8">
            <w:r>
              <w:rPr>
                <w:sz w:val="20"/>
                <w:szCs w:val="20"/>
              </w:rPr>
              <w:t>Pre-existing**</w:t>
            </w:r>
          </w:p>
        </w:tc>
      </w:tr>
    </w:tbl>
    <w:p w14:paraId="2D3AE86A" w14:textId="77777777" w:rsidR="004562FC" w:rsidRDefault="004562FC">
      <w:pPr>
        <w:spacing w:after="120"/>
      </w:pPr>
    </w:p>
    <w:p w14:paraId="47F2E5C7" w14:textId="77777777" w:rsidR="004562FC" w:rsidRDefault="009E13E8">
      <w:pPr>
        <w:spacing w:after="120"/>
      </w:pPr>
      <w:r>
        <w:t xml:space="preserve">* 3 PBL failures are from Session 50 </w:t>
      </w:r>
      <w:proofErr w:type="spellStart"/>
      <w:proofErr w:type="gramStart"/>
      <w:r>
        <w:t>config.yaml</w:t>
      </w:r>
      <w:proofErr w:type="spellEnd"/>
      <w:proofErr w:type="gramEnd"/>
      <w:r>
        <w:t xml:space="preserve"> mismatch (sandbox config has old defaults: </w:t>
      </w:r>
      <w:proofErr w:type="spellStart"/>
      <w:r>
        <w:t>rsi_min</w:t>
      </w:r>
      <w:proofErr w:type="spellEnd"/>
      <w:r>
        <w:t xml:space="preserve">=40, </w:t>
      </w:r>
      <w:proofErr w:type="spellStart"/>
      <w:r>
        <w:t>sl_atr_mult</w:t>
      </w:r>
      <w:proofErr w:type="spellEnd"/>
      <w:r>
        <w:t xml:space="preserve">=2.5). These will resolve when production </w:t>
      </w:r>
      <w:proofErr w:type="spellStart"/>
      <w:proofErr w:type="gramStart"/>
      <w:r>
        <w:t>config.yaml</w:t>
      </w:r>
      <w:proofErr w:type="spellEnd"/>
      <w:proofErr w:type="gramEnd"/>
      <w:r>
        <w:t xml:space="preserve"> is restored from git on the Windows machine. Not caused by Phase 2.</w:t>
      </w:r>
    </w:p>
    <w:p w14:paraId="4C65D0C5" w14:textId="77777777" w:rsidR="004562FC" w:rsidRDefault="009E13E8">
      <w:pPr>
        <w:spacing w:after="120"/>
      </w:pPr>
      <w:r>
        <w:t>** 31 full-suite fa</w:t>
      </w:r>
      <w:r>
        <w:t xml:space="preserve">ilures and 110 collection errors are pre-existing: </w:t>
      </w:r>
      <w:proofErr w:type="spellStart"/>
      <w:r>
        <w:t>ccxt</w:t>
      </w:r>
      <w:proofErr w:type="spellEnd"/>
      <w:r>
        <w:t xml:space="preserve"> module not installed in sandbox (110 errors), </w:t>
      </w:r>
      <w:proofErr w:type="spellStart"/>
      <w:proofErr w:type="gramStart"/>
      <w:r>
        <w:t>config.yaml</w:t>
      </w:r>
      <w:proofErr w:type="spellEnd"/>
      <w:proofErr w:type="gramEnd"/>
      <w:r>
        <w:t xml:space="preserve"> corruption from external linter (remaining failures). None caused by Phase 2 changes.</w:t>
      </w:r>
    </w:p>
    <w:p w14:paraId="7906E85C" w14:textId="77777777" w:rsidR="004562FC" w:rsidRDefault="009E13E8">
      <w:r>
        <w:lastRenderedPageBreak/>
        <w:br w:type="page"/>
      </w:r>
    </w:p>
    <w:p w14:paraId="190D069D" w14:textId="77777777" w:rsidR="004562FC" w:rsidRDefault="009E13E8">
      <w:pPr>
        <w:pStyle w:val="Heading1"/>
      </w:pPr>
      <w:bookmarkStart w:id="11" w:name="_Toc225706618"/>
      <w:r>
        <w:lastRenderedPageBreak/>
        <w:t>4. Files Changed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80"/>
        <w:gridCol w:w="1535"/>
        <w:gridCol w:w="961"/>
        <w:gridCol w:w="1184"/>
      </w:tblGrid>
      <w:tr w:rsidR="004562FC" w14:paraId="2F6E5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6BCF" w14:textId="77777777" w:rsidR="004562FC" w:rsidRDefault="009E13E8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B593" w14:textId="77777777" w:rsidR="004562FC" w:rsidRDefault="009E13E8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85EC" w14:textId="77777777" w:rsidR="004562FC" w:rsidRDefault="009E13E8">
            <w:r>
              <w:rPr>
                <w:b/>
                <w:bCs/>
                <w:sz w:val="20"/>
                <w:szCs w:val="20"/>
              </w:rPr>
              <w:t>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6715" w14:textId="77777777" w:rsidR="004562FC" w:rsidRDefault="009E13E8">
            <w:r>
              <w:rPr>
                <w:b/>
                <w:bCs/>
                <w:sz w:val="20"/>
                <w:szCs w:val="20"/>
              </w:rPr>
              <w:t>Module</w:t>
            </w:r>
          </w:p>
        </w:tc>
      </w:tr>
      <w:tr w:rsidR="004562FC" w14:paraId="5F3E4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6A2B" w14:textId="77777777" w:rsidR="004562FC" w:rsidRDefault="009E13E8">
            <w:r>
              <w:rPr>
                <w:sz w:val="20"/>
                <w:szCs w:val="20"/>
              </w:rPr>
              <w:t>core/execution/live_executor.py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B3D6" w14:textId="77777777" w:rsidR="004562FC" w:rsidRDefault="009E13E8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E5C5" w14:textId="77777777" w:rsidR="004562FC" w:rsidRDefault="009E13E8">
            <w:r>
              <w:rPr>
                <w:sz w:val="20"/>
                <w:szCs w:val="20"/>
              </w:rPr>
              <w:t>+105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85EB" w14:textId="77777777" w:rsidR="004562FC" w:rsidRDefault="009E13E8">
            <w:r>
              <w:rPr>
                <w:sz w:val="20"/>
                <w:szCs w:val="20"/>
              </w:rPr>
              <w:t>M1</w:t>
            </w:r>
          </w:p>
        </w:tc>
      </w:tr>
      <w:tr w:rsidR="004562FC" w14:paraId="45848C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CDD6" w14:textId="77777777" w:rsidR="004562FC" w:rsidRDefault="009E13E8">
            <w:r>
              <w:rPr>
                <w:sz w:val="20"/>
                <w:szCs w:val="20"/>
              </w:rPr>
              <w:t>gui/pages/paper_trading/paper_trading_page.py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713E" w14:textId="77777777" w:rsidR="004562FC" w:rsidRDefault="009E13E8">
            <w:r>
              <w:rPr>
                <w:sz w:val="20"/>
                <w:szCs w:val="20"/>
              </w:rPr>
              <w:t>Refactored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43F2" w14:textId="77777777" w:rsidR="004562FC" w:rsidRDefault="009E13E8">
            <w:r>
              <w:rPr>
                <w:sz w:val="20"/>
                <w:szCs w:val="20"/>
              </w:rPr>
              <w:t>~830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6E62" w14:textId="77777777" w:rsidR="004562FC" w:rsidRDefault="009E13E8">
            <w:r>
              <w:rPr>
                <w:sz w:val="20"/>
                <w:szCs w:val="20"/>
              </w:rPr>
              <w:t>M2+M6</w:t>
            </w:r>
          </w:p>
        </w:tc>
      </w:tr>
      <w:tr w:rsidR="004562FC" w14:paraId="2D857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8CB5" w14:textId="77777777" w:rsidR="004562FC" w:rsidRDefault="009E13E8">
            <w:r>
              <w:rPr>
                <w:sz w:val="20"/>
                <w:szCs w:val="20"/>
              </w:rPr>
              <w:t>gui/widgets/signal_confirmation_widget.py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AA23" w14:textId="77777777" w:rsidR="004562FC" w:rsidRDefault="009E13E8">
            <w:r>
              <w:rPr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C4E6" w14:textId="77777777" w:rsidR="004562FC" w:rsidRDefault="009E13E8">
            <w:r>
              <w:rPr>
                <w:sz w:val="20"/>
                <w:szCs w:val="20"/>
              </w:rPr>
              <w:t>294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90A3" w14:textId="77777777" w:rsidR="004562FC" w:rsidRDefault="009E13E8">
            <w:r>
              <w:rPr>
                <w:sz w:val="20"/>
                <w:szCs w:val="20"/>
              </w:rPr>
              <w:t>M3</w:t>
            </w:r>
          </w:p>
        </w:tc>
      </w:tr>
      <w:tr w:rsidR="004562FC" w14:paraId="354F6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E5C5" w14:textId="77777777" w:rsidR="004562FC" w:rsidRDefault="009E13E8">
            <w:r>
              <w:rPr>
                <w:sz w:val="20"/>
                <w:szCs w:val="20"/>
              </w:rPr>
              <w:t>gui/pages/risk_management/risk_page.py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BCFC" w14:textId="77777777" w:rsidR="004562FC" w:rsidRDefault="009E13E8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0AA7" w14:textId="77777777" w:rsidR="004562FC" w:rsidRDefault="009E13E8">
            <w:r>
              <w:rPr>
                <w:sz w:val="20"/>
                <w:szCs w:val="20"/>
              </w:rPr>
              <w:t>+200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934A" w14:textId="77777777" w:rsidR="004562FC" w:rsidRDefault="009E13E8">
            <w:r>
              <w:rPr>
                <w:sz w:val="20"/>
                <w:szCs w:val="20"/>
              </w:rPr>
              <w:t>M4</w:t>
            </w:r>
          </w:p>
        </w:tc>
      </w:tr>
      <w:tr w:rsidR="004562FC" w14:paraId="5B4D4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A69A" w14:textId="77777777" w:rsidR="004562FC" w:rsidRDefault="009E13E8">
            <w:r>
              <w:rPr>
                <w:sz w:val="20"/>
                <w:szCs w:val="20"/>
              </w:rPr>
              <w:t>gui/pages/dashboard/dashboard_page.py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454E" w14:textId="77777777" w:rsidR="004562FC" w:rsidRDefault="009E13E8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6F44" w14:textId="77777777" w:rsidR="004562FC" w:rsidRDefault="009E13E8">
            <w:r>
              <w:rPr>
                <w:sz w:val="20"/>
                <w:szCs w:val="20"/>
              </w:rPr>
              <w:t>+15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6ACF" w14:textId="77777777" w:rsidR="004562FC" w:rsidRDefault="009E13E8">
            <w:r>
              <w:rPr>
                <w:sz w:val="20"/>
                <w:szCs w:val="20"/>
              </w:rPr>
              <w:t>M5</w:t>
            </w:r>
          </w:p>
        </w:tc>
      </w:tr>
      <w:tr w:rsidR="004562FC" w14:paraId="2F6232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4CF5" w14:textId="77777777" w:rsidR="004562FC" w:rsidRDefault="009E13E8">
            <w:r>
              <w:rPr>
                <w:sz w:val="20"/>
                <w:szCs w:val="20"/>
              </w:rPr>
              <w:t>gui/widgets/demo_monitor_widget.py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17A4" w14:textId="77777777" w:rsidR="004562FC" w:rsidRDefault="009E13E8">
            <w:r>
              <w:rPr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B0BD" w14:textId="77777777" w:rsidR="004562FC" w:rsidRDefault="009E13E8">
            <w:r>
              <w:rPr>
                <w:sz w:val="20"/>
                <w:szCs w:val="20"/>
              </w:rPr>
              <w:t>+12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2B69" w14:textId="77777777" w:rsidR="004562FC" w:rsidRDefault="009E13E8">
            <w:r>
              <w:rPr>
                <w:sz w:val="20"/>
                <w:szCs w:val="20"/>
              </w:rPr>
              <w:t>M5</w:t>
            </w:r>
          </w:p>
        </w:tc>
      </w:tr>
      <w:tr w:rsidR="004562FC" w14:paraId="4CAFB5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7D5B" w14:textId="77777777" w:rsidR="004562FC" w:rsidRDefault="009E13E8">
            <w:r>
              <w:rPr>
                <w:sz w:val="20"/>
                <w:szCs w:val="20"/>
              </w:rPr>
              <w:t>tests/unit/test_phase2_gui_wiring.py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F63C" w14:textId="77777777" w:rsidR="004562FC" w:rsidRDefault="009E13E8">
            <w:r>
              <w:rPr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1E09" w14:textId="77777777" w:rsidR="004562FC" w:rsidRDefault="009E13E8">
            <w:r>
              <w:rPr>
                <w:sz w:val="20"/>
                <w:szCs w:val="20"/>
              </w:rPr>
              <w:t>~550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08A0" w14:textId="77777777" w:rsidR="004562FC" w:rsidRDefault="009E13E8">
            <w:r>
              <w:rPr>
                <w:sz w:val="20"/>
                <w:szCs w:val="20"/>
              </w:rPr>
              <w:t>M7</w:t>
            </w:r>
          </w:p>
        </w:tc>
      </w:tr>
    </w:tbl>
    <w:p w14:paraId="0BCAEFEA" w14:textId="77777777" w:rsidR="004562FC" w:rsidRDefault="009E13E8">
      <w:pPr>
        <w:pStyle w:val="Heading1"/>
      </w:pPr>
      <w:bookmarkStart w:id="12" w:name="_Toc225706619"/>
      <w:r>
        <w:t>5. Safety Analysis</w:t>
      </w:r>
      <w:bookmarkEnd w:id="12"/>
    </w:p>
    <w:p w14:paraId="0362AC8B" w14:textId="77777777" w:rsidR="004562FC" w:rsidRDefault="009E13E8">
      <w:pPr>
        <w:pStyle w:val="Heading2"/>
      </w:pPr>
      <w:bookmarkStart w:id="13" w:name="_Toc225706620"/>
      <w:r>
        <w:t>5.1 Paper Mode — Zero Behavioral Change</w:t>
      </w:r>
      <w:bookmarkEnd w:id="13"/>
    </w:p>
    <w:p w14:paraId="7B81FD60" w14:textId="77777777" w:rsidR="004562FC" w:rsidRDefault="009E13E8">
      <w:pPr>
        <w:spacing w:after="120"/>
      </w:pPr>
      <w:r>
        <w:t xml:space="preserve">All GUI changes are gated by mode checks. In paper mode: the live banner is hidden, the Reset button remains enabled, Close All uses single confirmation, the Safety Status panel is invisible, and </w:t>
      </w:r>
      <w:proofErr w:type="spellStart"/>
      <w:r>
        <w:t>SignalConfirmationWidget</w:t>
      </w:r>
      <w:proofErr w:type="spellEnd"/>
      <w:r>
        <w:t xml:space="preserve"> stays hidden. The router returns </w:t>
      </w:r>
      <w:proofErr w:type="spellStart"/>
      <w:r>
        <w:t>pa</w:t>
      </w:r>
      <w:r>
        <w:t>per_executor</w:t>
      </w:r>
      <w:proofErr w:type="spellEnd"/>
      <w:r>
        <w:t xml:space="preserve"> by default. No paper-mode code paths were modified.</w:t>
      </w:r>
    </w:p>
    <w:p w14:paraId="44E24482" w14:textId="77777777" w:rsidR="004562FC" w:rsidRDefault="009E13E8">
      <w:pPr>
        <w:pStyle w:val="Heading2"/>
      </w:pPr>
      <w:bookmarkStart w:id="14" w:name="_Toc225706621"/>
      <w:r>
        <w:t>5.2 Live Mode — Defense in Depth</w:t>
      </w:r>
      <w:bookmarkEnd w:id="14"/>
    </w:p>
    <w:p w14:paraId="376B1A26" w14:textId="77777777" w:rsidR="004562FC" w:rsidRDefault="009E13E8">
      <w:pPr>
        <w:spacing w:after="120"/>
      </w:pPr>
      <w:r>
        <w:t>Six safety layers are now visible in the GUI: (1) Circuit breaker status with manual reset, (2) Equity monitoring with uncertain-state display, (3) Daily loss</w:t>
      </w:r>
      <w:r>
        <w:t xml:space="preserve"> limit indicator, (4) Critical state with manual clear (requires double confirmation), (5) Reconciliation status, (6) Config validation status. The signal confirmation widget adds a mandatory human-in-the-loop for every live trade signal.</w:t>
      </w:r>
    </w:p>
    <w:p w14:paraId="22D7055D" w14:textId="77777777" w:rsidR="004562FC" w:rsidRDefault="009E13E8">
      <w:pPr>
        <w:pStyle w:val="Heading2"/>
      </w:pPr>
      <w:bookmarkStart w:id="15" w:name="_Toc225706622"/>
      <w:r>
        <w:t>5.3 Thread Safety</w:t>
      </w:r>
      <w:bookmarkEnd w:id="15"/>
    </w:p>
    <w:p w14:paraId="2DF5874B" w14:textId="77777777" w:rsidR="004562FC" w:rsidRDefault="009E13E8">
      <w:pPr>
        <w:spacing w:after="120"/>
      </w:pPr>
      <w:r>
        <w:t xml:space="preserve">All </w:t>
      </w:r>
      <w:proofErr w:type="spellStart"/>
      <w:r>
        <w:t>LiveExecutor</w:t>
      </w:r>
      <w:proofErr w:type="spellEnd"/>
      <w:r>
        <w:t xml:space="preserve"> access from GUI uses the existing </w:t>
      </w:r>
      <w:proofErr w:type="spellStart"/>
      <w:r>
        <w:t>RLock</w:t>
      </w:r>
      <w:proofErr w:type="spellEnd"/>
      <w:r>
        <w:t xml:space="preserve"> pattern. The </w:t>
      </w:r>
      <w:proofErr w:type="spellStart"/>
      <w:r>
        <w:t>SignalConfirmationWidget</w:t>
      </w:r>
      <w:proofErr w:type="spellEnd"/>
      <w:r>
        <w:t xml:space="preserve"> subscribes to </w:t>
      </w:r>
      <w:proofErr w:type="spellStart"/>
      <w:r>
        <w:t>EventBus</w:t>
      </w:r>
      <w:proofErr w:type="spellEnd"/>
      <w:r>
        <w:t xml:space="preserve"> topics which are published from the main thread via Qt queued signals (per the cross-thread Qt rule documented in CLAUDE.md). No new back</w:t>
      </w:r>
      <w:r>
        <w:t>ground thread access was introduced.</w:t>
      </w:r>
    </w:p>
    <w:p w14:paraId="3F541F2A" w14:textId="77777777" w:rsidR="004562FC" w:rsidRDefault="009E13E8">
      <w:pPr>
        <w:pStyle w:val="Heading2"/>
      </w:pPr>
      <w:bookmarkStart w:id="16" w:name="_Toc225706623"/>
      <w:r>
        <w:t>5.4 API Parity Verification</w:t>
      </w:r>
      <w:bookmarkEnd w:id="16"/>
    </w:p>
    <w:p w14:paraId="193C5CB6" w14:textId="77777777" w:rsidR="004562FC" w:rsidRDefault="009E13E8">
      <w:pPr>
        <w:spacing w:after="120"/>
      </w:pPr>
      <w:proofErr w:type="spellStart"/>
      <w:r>
        <w:t>TestAPIParity</w:t>
      </w:r>
      <w:proofErr w:type="spellEnd"/>
      <w:r>
        <w:t xml:space="preserve"> validates that both </w:t>
      </w:r>
      <w:proofErr w:type="spellStart"/>
      <w:r>
        <w:t>PaperExecutor</w:t>
      </w:r>
      <w:proofErr w:type="spellEnd"/>
      <w:r>
        <w:t xml:space="preserve"> and </w:t>
      </w:r>
      <w:proofErr w:type="spellStart"/>
      <w:r>
        <w:t>LiveExecutor</w:t>
      </w:r>
      <w:proofErr w:type="spellEnd"/>
      <w:r>
        <w:t xml:space="preserve"> expose identical public methods: submit, </w:t>
      </w:r>
      <w:proofErr w:type="spellStart"/>
      <w:r>
        <w:t>close_position</w:t>
      </w:r>
      <w:proofErr w:type="spellEnd"/>
      <w:r>
        <w:t xml:space="preserve">, </w:t>
      </w:r>
      <w:proofErr w:type="spellStart"/>
      <w:r>
        <w:t>close_all</w:t>
      </w:r>
      <w:proofErr w:type="spellEnd"/>
      <w:r>
        <w:t xml:space="preserve">, </w:t>
      </w:r>
      <w:proofErr w:type="spellStart"/>
      <w:r>
        <w:t>close_all_longs</w:t>
      </w:r>
      <w:proofErr w:type="spellEnd"/>
      <w:r>
        <w:t xml:space="preserve">, </w:t>
      </w:r>
      <w:proofErr w:type="spellStart"/>
      <w:r>
        <w:t>adjust_stop</w:t>
      </w:r>
      <w:proofErr w:type="spellEnd"/>
      <w:r>
        <w:t xml:space="preserve">, </w:t>
      </w:r>
      <w:proofErr w:type="spellStart"/>
      <w:r>
        <w:t>adjust_target</w:t>
      </w:r>
      <w:proofErr w:type="spellEnd"/>
      <w:r>
        <w:t xml:space="preserve">, </w:t>
      </w:r>
      <w:proofErr w:type="spellStart"/>
      <w:r>
        <w:t>partial_close</w:t>
      </w:r>
      <w:proofErr w:type="spellEnd"/>
      <w:r>
        <w:t xml:space="preserve">, </w:t>
      </w:r>
      <w:proofErr w:type="spellStart"/>
      <w:r>
        <w:t>get_open_positions</w:t>
      </w:r>
      <w:proofErr w:type="spellEnd"/>
      <w:r>
        <w:t xml:space="preserve">, </w:t>
      </w:r>
      <w:proofErr w:type="spellStart"/>
      <w:r>
        <w:t>get_closed_trades</w:t>
      </w:r>
      <w:proofErr w:type="spellEnd"/>
      <w:r>
        <w:t xml:space="preserve">, </w:t>
      </w:r>
      <w:proofErr w:type="spellStart"/>
      <w:r>
        <w:t>get_stats</w:t>
      </w:r>
      <w:proofErr w:type="spellEnd"/>
      <w:r>
        <w:t xml:space="preserve">, </w:t>
      </w:r>
      <w:proofErr w:type="spellStart"/>
      <w:r>
        <w:t>get_production_status</w:t>
      </w:r>
      <w:proofErr w:type="spellEnd"/>
      <w:r>
        <w:t xml:space="preserve">; and properties: </w:t>
      </w:r>
      <w:proofErr w:type="spellStart"/>
      <w:r>
        <w:t>drawdown_pct</w:t>
      </w:r>
      <w:proofErr w:type="spellEnd"/>
      <w:r>
        <w:t xml:space="preserve">, </w:t>
      </w:r>
      <w:proofErr w:type="spellStart"/>
      <w:r>
        <w:t>available_capital</w:t>
      </w:r>
      <w:proofErr w:type="spellEnd"/>
      <w:r>
        <w:t>.</w:t>
      </w:r>
    </w:p>
    <w:p w14:paraId="3BBD6C69" w14:textId="77777777" w:rsidR="004562FC" w:rsidRDefault="009E13E8">
      <w:r>
        <w:br w:type="page"/>
      </w:r>
    </w:p>
    <w:p w14:paraId="6CF4DE1F" w14:textId="77777777" w:rsidR="004562FC" w:rsidRDefault="009E13E8">
      <w:pPr>
        <w:pStyle w:val="Heading1"/>
      </w:pPr>
      <w:bookmarkStart w:id="17" w:name="_Toc225706624"/>
      <w:r>
        <w:lastRenderedPageBreak/>
        <w:t>6. Known Issues and Pre-Conditions</w:t>
      </w:r>
      <w:bookmarkEnd w:id="17"/>
    </w:p>
    <w:p w14:paraId="08FA2D46" w14:textId="77777777" w:rsidR="004562FC" w:rsidRDefault="009E13E8">
      <w:pPr>
        <w:pStyle w:val="Heading2"/>
      </w:pPr>
      <w:bookmarkStart w:id="18" w:name="_Toc225706625"/>
      <w:r>
        <w:t xml:space="preserve">6.1 </w:t>
      </w:r>
      <w:proofErr w:type="spellStart"/>
      <w:proofErr w:type="gramStart"/>
      <w:r>
        <w:t>config.yaml</w:t>
      </w:r>
      <w:proofErr w:type="spellEnd"/>
      <w:proofErr w:type="gramEnd"/>
      <w:r>
        <w:t xml:space="preserve"> Restoration Required</w:t>
      </w:r>
      <w:bookmarkEnd w:id="18"/>
    </w:p>
    <w:p w14:paraId="00A77A06" w14:textId="77777777" w:rsidR="004562FC" w:rsidRDefault="009E13E8">
      <w:pPr>
        <w:spacing w:after="120"/>
      </w:pPr>
      <w:r>
        <w:t xml:space="preserve">The production </w:t>
      </w:r>
      <w:proofErr w:type="spellStart"/>
      <w:proofErr w:type="gramStart"/>
      <w:r>
        <w:t>config.yaml</w:t>
      </w:r>
      <w:proofErr w:type="spellEnd"/>
      <w:proofErr w:type="gramEnd"/>
      <w:r>
        <w:t xml:space="preserve"> was externally modified by a li</w:t>
      </w:r>
      <w:r>
        <w:t xml:space="preserve">nter in a prior session, resetting: </w:t>
      </w:r>
      <w:proofErr w:type="spellStart"/>
      <w:r>
        <w:t>disabled_models</w:t>
      </w:r>
      <w:proofErr w:type="spellEnd"/>
      <w:r>
        <w:t xml:space="preserve"> to [], PBL optimization params (</w:t>
      </w:r>
      <w:proofErr w:type="spellStart"/>
      <w:r>
        <w:t>rsi_min</w:t>
      </w:r>
      <w:proofErr w:type="spellEnd"/>
      <w:r>
        <w:t xml:space="preserve">, </w:t>
      </w:r>
      <w:proofErr w:type="spellStart"/>
      <w:r>
        <w:t>sl_atr_mult</w:t>
      </w:r>
      <w:proofErr w:type="spellEnd"/>
      <w:r>
        <w:t xml:space="preserve">, </w:t>
      </w:r>
      <w:proofErr w:type="spellStart"/>
      <w:r>
        <w:t>wick_strength</w:t>
      </w:r>
      <w:proofErr w:type="spellEnd"/>
      <w:r>
        <w:t xml:space="preserve">) to defaults, and </w:t>
      </w:r>
      <w:proofErr w:type="spellStart"/>
      <w:r>
        <w:t>backtest_parity</w:t>
      </w:r>
      <w:proofErr w:type="spellEnd"/>
      <w:r>
        <w:t xml:space="preserve"> to false. This must be restored from git before deployment. Phase 2 changes are independent of config </w:t>
      </w:r>
      <w:r>
        <w:t>values and function correctly regardless.</w:t>
      </w:r>
    </w:p>
    <w:p w14:paraId="3400F65F" w14:textId="77777777" w:rsidR="004562FC" w:rsidRDefault="009E13E8">
      <w:pPr>
        <w:pStyle w:val="Heading2"/>
      </w:pPr>
      <w:bookmarkStart w:id="19" w:name="_Toc225706626"/>
      <w:r>
        <w:t>6.2 PySide6 Widget Tests</w:t>
      </w:r>
      <w:bookmarkEnd w:id="19"/>
    </w:p>
    <w:p w14:paraId="23F86B36" w14:textId="77777777" w:rsidR="004562FC" w:rsidRDefault="009E13E8">
      <w:pPr>
        <w:spacing w:after="120"/>
      </w:pPr>
      <w:r>
        <w:t xml:space="preserve">Two </w:t>
      </w:r>
      <w:proofErr w:type="spellStart"/>
      <w:r>
        <w:t>SignalConfirmation</w:t>
      </w:r>
      <w:proofErr w:type="spellEnd"/>
      <w:r>
        <w:t xml:space="preserve"> tests are skipped in the Linux sandbox due to missing PySide6 display server. These must be verified on the Windows production machine where PySide6 is installed and </w:t>
      </w:r>
      <w:r>
        <w:t>a display is available.</w:t>
      </w:r>
    </w:p>
    <w:p w14:paraId="0C35CDA6" w14:textId="77777777" w:rsidR="004562FC" w:rsidRDefault="009E13E8">
      <w:pPr>
        <w:pStyle w:val="Heading2"/>
      </w:pPr>
      <w:bookmarkStart w:id="20" w:name="_Toc225706627"/>
      <w:r>
        <w:t>6.3 UI Visual Validation</w:t>
      </w:r>
      <w:bookmarkEnd w:id="20"/>
    </w:p>
    <w:p w14:paraId="071F1F07" w14:textId="77777777" w:rsidR="004562FC" w:rsidRDefault="009E13E8">
      <w:pPr>
        <w:spacing w:after="120"/>
      </w:pPr>
      <w:r>
        <w:t xml:space="preserve">While functional correctness is proven by tests, visual rendering (banner colors, panel layout, button styling) should be verified visually on the Windows production machine by launching the application and </w:t>
      </w:r>
      <w:r>
        <w:t>switching to live mode.</w:t>
      </w:r>
    </w:p>
    <w:p w14:paraId="4FF616D6" w14:textId="77777777" w:rsidR="004562FC" w:rsidRDefault="009E13E8">
      <w:pPr>
        <w:pStyle w:val="Heading1"/>
      </w:pPr>
      <w:bookmarkStart w:id="21" w:name="_Toc225706628"/>
      <w:r>
        <w:t>7. Phase 3 Readiness</w:t>
      </w:r>
      <w:bookmarkEnd w:id="21"/>
    </w:p>
    <w:p w14:paraId="2ED6F648" w14:textId="77777777" w:rsidR="004562FC" w:rsidRDefault="009E13E8">
      <w:pPr>
        <w:spacing w:after="120"/>
      </w:pPr>
      <w:r>
        <w:t>Phase 2 (GUI Wiring) is complete. All GUI pages are now router-aware and will render correctly in both paper and live modes. The safety infrastructure is fully visible to the operator.</w:t>
      </w:r>
    </w:p>
    <w:p w14:paraId="07B304EC" w14:textId="77777777" w:rsidR="004562FC" w:rsidRDefault="009E13E8">
      <w:pPr>
        <w:spacing w:after="120"/>
      </w:pPr>
      <w:r>
        <w:t>Phase 3 scope: Exchange In</w:t>
      </w:r>
      <w:r>
        <w:t>tegration (</w:t>
      </w:r>
      <w:proofErr w:type="spellStart"/>
      <w:r>
        <w:t>Bybit</w:t>
      </w:r>
      <w:proofErr w:type="spellEnd"/>
      <w:r>
        <w:t xml:space="preserve"> API wiring, order placement, balance reconciliation, WebSocket market data). Phase 3 depends on Phase 2 being approved and </w:t>
      </w:r>
      <w:proofErr w:type="spellStart"/>
      <w:proofErr w:type="gramStart"/>
      <w:r>
        <w:t>config.yaml</w:t>
      </w:r>
      <w:proofErr w:type="spellEnd"/>
      <w:proofErr w:type="gramEnd"/>
      <w:r>
        <w:t xml:space="preserve"> being restored.</w:t>
      </w:r>
    </w:p>
    <w:p w14:paraId="79D08043" w14:textId="77777777" w:rsidR="004562FC" w:rsidRDefault="009E13E8">
      <w:pPr>
        <w:spacing w:after="120"/>
      </w:pPr>
      <w:r>
        <w:t>Recommendation: Approve Phase 2 and proceed to Phase 3 after verifying the two PySide6 w</w:t>
      </w:r>
      <w:r>
        <w:t>idget tests on Windows and performing visual UI validation.</w:t>
      </w:r>
    </w:p>
    <w:sectPr w:rsidR="004562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5D46D" w14:textId="77777777" w:rsidR="009E13E8" w:rsidRDefault="009E13E8">
      <w:r>
        <w:separator/>
      </w:r>
    </w:p>
  </w:endnote>
  <w:endnote w:type="continuationSeparator" w:id="0">
    <w:p w14:paraId="6EA8120B" w14:textId="77777777" w:rsidR="009E13E8" w:rsidRDefault="009E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99923" w14:textId="77777777" w:rsidR="004562FC" w:rsidRDefault="009E13E8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D154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00622" w14:textId="77777777" w:rsidR="009E13E8" w:rsidRDefault="009E13E8">
      <w:r>
        <w:separator/>
      </w:r>
    </w:p>
  </w:footnote>
  <w:footnote w:type="continuationSeparator" w:id="0">
    <w:p w14:paraId="605140BC" w14:textId="77777777" w:rsidR="009E13E8" w:rsidRDefault="009E1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B3E7A" w14:textId="77777777" w:rsidR="004562FC" w:rsidRDefault="009E13E8">
    <w:pPr>
      <w:jc w:val="right"/>
    </w:pPr>
    <w:proofErr w:type="spellStart"/>
    <w:r>
      <w:rPr>
        <w:i/>
        <w:iCs/>
        <w:color w:val="999999"/>
        <w:sz w:val="18"/>
        <w:szCs w:val="18"/>
      </w:rPr>
      <w:t>NexusTrader</w:t>
    </w:r>
    <w:proofErr w:type="spellEnd"/>
    <w:r>
      <w:rPr>
        <w:i/>
        <w:iCs/>
        <w:color w:val="999999"/>
        <w:sz w:val="18"/>
        <w:szCs w:val="18"/>
      </w:rPr>
      <w:t xml:space="preserve"> Phase 2 Proof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881"/>
    <w:multiLevelType w:val="hybridMultilevel"/>
    <w:tmpl w:val="BF78D722"/>
    <w:lvl w:ilvl="0" w:tplc="B75A8500">
      <w:start w:val="1"/>
      <w:numFmt w:val="bullet"/>
      <w:lvlText w:val="•"/>
      <w:lvlJc w:val="left"/>
      <w:pPr>
        <w:ind w:left="720" w:hanging="360"/>
      </w:pPr>
    </w:lvl>
    <w:lvl w:ilvl="1" w:tplc="F0C41F88">
      <w:numFmt w:val="decimal"/>
      <w:lvlText w:val=""/>
      <w:lvlJc w:val="left"/>
    </w:lvl>
    <w:lvl w:ilvl="2" w:tplc="0A301E4E">
      <w:numFmt w:val="decimal"/>
      <w:lvlText w:val=""/>
      <w:lvlJc w:val="left"/>
    </w:lvl>
    <w:lvl w:ilvl="3" w:tplc="D7A8CDE6">
      <w:numFmt w:val="decimal"/>
      <w:lvlText w:val=""/>
      <w:lvlJc w:val="left"/>
    </w:lvl>
    <w:lvl w:ilvl="4" w:tplc="AFE8EC68">
      <w:numFmt w:val="decimal"/>
      <w:lvlText w:val=""/>
      <w:lvlJc w:val="left"/>
    </w:lvl>
    <w:lvl w:ilvl="5" w:tplc="E3220AD0">
      <w:numFmt w:val="decimal"/>
      <w:lvlText w:val=""/>
      <w:lvlJc w:val="left"/>
    </w:lvl>
    <w:lvl w:ilvl="6" w:tplc="114A870A">
      <w:numFmt w:val="decimal"/>
      <w:lvlText w:val=""/>
      <w:lvlJc w:val="left"/>
    </w:lvl>
    <w:lvl w:ilvl="7" w:tplc="085613AC">
      <w:numFmt w:val="decimal"/>
      <w:lvlText w:val=""/>
      <w:lvlJc w:val="left"/>
    </w:lvl>
    <w:lvl w:ilvl="8" w:tplc="2CBA574A">
      <w:numFmt w:val="decimal"/>
      <w:lvlText w:val=""/>
      <w:lvlJc w:val="left"/>
    </w:lvl>
  </w:abstractNum>
  <w:abstractNum w:abstractNumId="1" w15:restartNumberingAfterBreak="0">
    <w:nsid w:val="627316BD"/>
    <w:multiLevelType w:val="hybridMultilevel"/>
    <w:tmpl w:val="19620B8A"/>
    <w:lvl w:ilvl="0" w:tplc="1588657E">
      <w:start w:val="1"/>
      <w:numFmt w:val="bullet"/>
      <w:lvlText w:val="●"/>
      <w:lvlJc w:val="left"/>
      <w:pPr>
        <w:ind w:left="720" w:hanging="360"/>
      </w:pPr>
    </w:lvl>
    <w:lvl w:ilvl="1" w:tplc="33BE4D5A">
      <w:start w:val="1"/>
      <w:numFmt w:val="bullet"/>
      <w:lvlText w:val="○"/>
      <w:lvlJc w:val="left"/>
      <w:pPr>
        <w:ind w:left="1440" w:hanging="360"/>
      </w:pPr>
    </w:lvl>
    <w:lvl w:ilvl="2" w:tplc="E1865FA0">
      <w:start w:val="1"/>
      <w:numFmt w:val="bullet"/>
      <w:lvlText w:val="■"/>
      <w:lvlJc w:val="left"/>
      <w:pPr>
        <w:ind w:left="2160" w:hanging="360"/>
      </w:pPr>
    </w:lvl>
    <w:lvl w:ilvl="3" w:tplc="10969752">
      <w:start w:val="1"/>
      <w:numFmt w:val="bullet"/>
      <w:lvlText w:val="●"/>
      <w:lvlJc w:val="left"/>
      <w:pPr>
        <w:ind w:left="2880" w:hanging="360"/>
      </w:pPr>
    </w:lvl>
    <w:lvl w:ilvl="4" w:tplc="CAB4CF06">
      <w:start w:val="1"/>
      <w:numFmt w:val="bullet"/>
      <w:lvlText w:val="○"/>
      <w:lvlJc w:val="left"/>
      <w:pPr>
        <w:ind w:left="3600" w:hanging="360"/>
      </w:pPr>
    </w:lvl>
    <w:lvl w:ilvl="5" w:tplc="C4EE8020">
      <w:start w:val="1"/>
      <w:numFmt w:val="bullet"/>
      <w:lvlText w:val="■"/>
      <w:lvlJc w:val="left"/>
      <w:pPr>
        <w:ind w:left="4320" w:hanging="360"/>
      </w:pPr>
    </w:lvl>
    <w:lvl w:ilvl="6" w:tplc="C90A37C8">
      <w:start w:val="1"/>
      <w:numFmt w:val="bullet"/>
      <w:lvlText w:val="●"/>
      <w:lvlJc w:val="left"/>
      <w:pPr>
        <w:ind w:left="5040" w:hanging="360"/>
      </w:pPr>
    </w:lvl>
    <w:lvl w:ilvl="7" w:tplc="8318C1A8">
      <w:start w:val="1"/>
      <w:numFmt w:val="bullet"/>
      <w:lvlText w:val="●"/>
      <w:lvlJc w:val="left"/>
      <w:pPr>
        <w:ind w:left="5760" w:hanging="360"/>
      </w:pPr>
    </w:lvl>
    <w:lvl w:ilvl="8" w:tplc="BCC66B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2FC"/>
    <w:rsid w:val="004562FC"/>
    <w:rsid w:val="007D1540"/>
    <w:rsid w:val="009E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4111"/>
  <w15:docId w15:val="{E669D561-6E14-4CE8-8B88-EADA0BA9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D15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154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1583</Words>
  <Characters>9025</Characters>
  <Application>Microsoft Office Word</Application>
  <DocSecurity>0</DocSecurity>
  <Lines>75</Lines>
  <Paragraphs>21</Paragraphs>
  <ScaleCrop>false</ScaleCrop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2026-03-30T00:56:00Z</dcterms:created>
  <dcterms:modified xsi:type="dcterms:W3CDTF">2026-03-30T00:56:00Z</dcterms:modified>
</cp:coreProperties>
</file>