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NexusTrader</w:t>
      </w:r>
    </w:p>
    <w:p>
      <w:pPr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UI &amp; Data Integrity Audit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Paper-to-Live Migration Readiness Assessment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Session 52 — April 8,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Classification: CRITICAL CORRECTNESS AUDIT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audit examines every UI page, monitoring component, analytics module, and data persistence layer in NexusTrader to determine whether the system correctly surfaces exchange-backed data when operating in live/testnet mode.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Verdict: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FAIL</w:t>
      </w:r>
      <w:r>
        <w:rPr>
          <w:rFonts w:ascii="Arial" w:cs="Arial" w:eastAsia="Arial" w:hAnsi="Arial"/>
          <w:sz w:val="20"/>
          <w:szCs w:val="20"/>
        </w:rPr>
        <w:t xml:space="preserve"> — The system is NOT ready for live UI operation. While the execution path (scanner → order_router → LiveBridge → exchange) is fully wired and safe, the UI and monitoring layers remain hardcoded to paper_executor. A user in live mode would see paper data while real money trades execute invisibly.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7 of 21 GUI pages directly import paper_executor — they will show stale/simulated data in live mode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6 monitoring/evaluation components hardcode paper_executor imports — live trades never reach performance evaluation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LiveBridge does NOT persist closed trades to SQLite — all live trade history is lost on restart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LiveBridge trades do not feed the learning pipeline (JSONL) — system cannot learn from live performance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ConfluenceScorer reads paper_executor._capital for sizing — uses wrong capital base in live mode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No live mode indicator in main UI — user may not realize they are trading with real money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working correctly: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Execution path: scanner → order_router.submit() → LiveBridge._execute_candidate() → Phase 8 → exchange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Risk Management page is fully mode-aware (uses order_router.active_executor)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Scanner reads positions/capital via order_router.active_executor (mode-transparent)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Phase 8 safety: SL confirmed, FSM+idempotency, degraded mode, crash recovery (all proven Session 52)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10 of 21 GUI pages are safe (display-only, no executor dependency)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 7 of 14 analytics/monitoring components are executor-agnostic (event-driven or parameterized)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GUI Page Audit (21 Pages)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page is rated PASS (exchange-backed or no executor dependency), WARN (partially mode-aware), or FAIL (hardcoded to paper_executor, will show wrong data in live mode).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200"/>
        <w:gridCol w:w="2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/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positions, trades, balance, drawdown, P&amp;L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paper data in live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Live 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equity curve, trades, stats, portfolio heat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paper metrics in live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WARN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positions, trades, manual controls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paper-only; no live equivalent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 &amp; Positions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_closed_trades, get_open_positions()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only paper trades/positions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get_closed_trades(), get_open_positions()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Analyzes only paper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 (module-level)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positions, trades, metrics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paper metrics in live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 Workspace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get_open_positions() for chart overlay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Overlays paper positions on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get_paper_executor()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state/health metrics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checks only read paper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order_router.active_executor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positions, close_all(), mode switch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Mode-aware with exchange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Scanner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WARN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order_router (mixed)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submit(), positions; fallback to paper_executor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mode awareness; fallback paths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EventBus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status, market regime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executor dependency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 Agents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status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executor dependency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Lab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data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executor reads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Completely isolated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(Strategy, BacktestResult)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Completely isolated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 &amp; Sentiment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(SentimentData)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executor dependency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notification_manager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Event/log display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Agnostic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(Exchange, Asset)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trading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file, vault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trading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(SystemLog)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display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executor dependency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Explorer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(SignalLog)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signals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executor dependency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EventBus (regime history)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Agnostic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7 FAIL</w:t>
      </w:r>
      <w:r>
        <w:rPr>
          <w:rFonts w:ascii="Arial" w:cs="Arial" w:eastAsia="Arial" w:hAnsi="Arial"/>
          <w:sz w:val="20"/>
          <w:szCs w:val="20"/>
        </w:rPr>
        <w:t xml:space="preserve"> / 2 WARN / 12 PASS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Monitoring, Analytics &amp; Evaluation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components compute performance metrics, drawdown, readiness assessments, and adaptive learning. If they read paper data in live mode, all metrics are meaningless.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400"/>
        <w:gridCol w:w="16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LiveVsBacktestTracker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paper_executor.record() 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Hardcoded to paper executor trade format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core/monitoring/live_vs_backtest.py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PerformanceThresholdEvaluator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LiveVsBacktestTracker (indirect)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Depends on paper-only tracker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core/monitoring/performance_thresholds.py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LvBT + PTE (indirect)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Depends on paper-only chain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core/monitoring/scale_manager.py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ReviewGenerator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get_paper_executor() direct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Hardcoded import: _closed_trades, _capital, _peak_capital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core/monitoring/review_generator.py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CapitalUtilizationMonitor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WARN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Parameter-based (PaperExecutor type)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Accepts executor param but typed to PaperExecutor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core/monitoring/capital_utilization_monitor.py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Phase1MetricsTracker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Executor-agnostic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core/monitoring/phase1_metrics.py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DemoPerformanceEvaluator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paper_executor.get_closed_trades()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Hardcoded import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core/evaluation/demo_performance_evaluator.py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EdgeEvaluator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paper_executor.get_closed_trades()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Hardcoded import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core/evaluation/edge_evaluator.py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SystemReadinessEvaluator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Parameterized (trades list)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 with any executor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core/evaluation/system_readiness_evaluator.py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ModelPerformanceTracker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Event-driven .record()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Executor-agnostic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core/analytics/model_performance_tracker.py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FilterStatsTracker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Executor-agnostic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core/analytics/filter_stats.py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PortfolioGuard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Parameterized (positions list)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Executor-agnostic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core/analytics/portfolio_guard.py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SymbolAllocator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Config/DB driven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Executor-agnostic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core/analytics/symbol_allocator.py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CorrelationDampener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Parameterized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Executor-agnostic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core/analytics/correlation_dampener.py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6 FAIL</w:t>
      </w:r>
      <w:r>
        <w:rPr>
          <w:rFonts w:ascii="Arial" w:cs="Arial" w:eastAsia="Arial" w:hAnsi="Arial"/>
          <w:sz w:val="20"/>
          <w:szCs w:val="20"/>
        </w:rPr>
        <w:t xml:space="preserve"> / 1 WARN / 7 PASS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Data Persistence Layer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NexusTrader uses three persistence stores: SQLite (authoritative trade history), JSON (open positions snapshot), and JSONL (learning pipeline). LiveBridge currently writes to NONE of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Writes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Reads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paper_trades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Analytics, reviews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trades not persisted to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open_positions.json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(every tick)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Startup restore (paper)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uses exchange API instead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trade_outcomes.jsonl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(via learning)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learning, calibrator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trades not in learning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In-memory _closed_trades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UI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trades lost on restart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Authoritative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LiveBridge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pages don't read exchange directly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Data Flow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Current Paper Mode (Working Correctly)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OrderCandidate → order_router.submit() → paper_executor.submit() → PaperPosition created → open_positions.json written → TRADE_OPENED event published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 tick: paper_executor checks SL/TP → _close_position() → _closed_trades list + SQLite paper_trades + TRADE_CLOSED event → LiveVsBacktestTracker.record() → ModelPerformanceTracker.record()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UI reads: paper_executor.get_open_positions(), get_closed_trades(), get_stats(), available_capital, drawdown_pct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a complete, self-consistent data loop.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Current Live Mode (BROKEN Data Loop)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OrderCandidate → order_router.submit() → live_bridge.submit() → Phase 8 LiveExecutor → exchange order placed → exchange ACK → position in _positions dict → TRADE_OPENED event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 close: live_bridge._close_position_on_exchange() → exchange market order → _closed_trades list (MEMORY ONLY) → TRADE_CLOSED event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BREAK POINT: </w:t>
      </w:r>
      <w:r>
        <w:rPr>
          <w:rFonts w:ascii="Arial" w:cs="Arial" w:eastAsia="Arial" w:hAnsi="Arial"/>
          <w:sz w:val="20"/>
          <w:szCs w:val="20"/>
        </w:rPr>
        <w:t xml:space="preserve">Closed trades are NOT written to SQLite, NOT written to JSONL, NOT fed to LiveVsBacktestTracker. UI pages reading paper_executor see paper data. Monitoring/evaluation see paper data. Learning system sees paper data. Only the scanner (via order_router.active_executor) and Risk Management page see live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Required Live Mode (Target Architecture)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Exchange (Bybit) → LiveBridge (hydration + reconciliation) → Internal normalized state (_positions, _closed_trades) → SQLite + JSONL persistence → Monitoring/Analytics/Evaluation → UI pages (all via order_router.active_executor)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component in the chain must read from order_router.active_executor, which transparently returns LiveBridge when mode='live'. LiveBridge must persist trades to the same stores as PaperExecutor.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Findings — Blockers &amp; Issues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B-01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[BLOCKER]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7 GUI pages hardcode paper_executor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Dashboard, Demo Monitor, Orders, Analytics, Quant Dashboard, Chart, System Health all import paper_executor directly. In live mode, they show paper data while real trades execute elsewhere. User cannot see live positions, balance, or P&amp;L.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B-02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[BLOCKER]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LiveBridge does not persist closed trades to SQLite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PaperExecutor writes every closed trade to paper_trades table. LiveBridge keeps closed trades only in memory. After restart, ALL live trading history is lost. Analytics, reviews, and evaluators see 0 trades.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B-03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[BLOCKER]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Monitoring chain hardcoded to paper_executor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ReviewGenerator, DemoPerformanceEvaluator, EdgeEvaluator all hardcode paper_executor imports. Live trades never flow through performance evaluation, readiness checks, or scale management.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B-04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[BLOCKER]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LiveBridge trades not in learning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TradeOutcomeStore (JSONL) only receives paper trades. L2 adaptive weights, probability calibrator, and model auto-disable logic never see live trade outcomes. System cannot learn from live performance.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B-05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ConfluenceScorer reads paper_executor._capital directly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confluence_scorer.py line 858 accesses _pe._capital (private field) for compounding capital. In live mode this returns paper capital, not exchange balance. Sizing decisions use wrong capital base.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B-06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live mode indicator in main UI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Mode switch only available on Risk Management page. No persistent indicator in toolbar/statusbar showing current mode. User may not realize system is in live mode.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B-07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NotificationManager reads paper_executor for trade 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notification_manager.py imports paper_executor at lines 700, 859, 908, 928. Trade notifications in live mode would read paper data, not actual exchange fills.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B-08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 [MEDIUM]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DataFeed reads paper_executor for position updates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data_feed.py line 352 imports paper_executor for position data. Live position price updates may not route correctly.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Required Code Changes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fixes, applied in order, will close all data integrity gaps and make the UI exchange-truth driven.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F-01: Replace all paper_executor imports with order_router.active_executor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11 files need refactoring. Change 'from core.execution.paper_executor import paper_executor' to use 'from core.execution.order_router import order_router; executor = order_router.active_executor'. Files: dashboard_page.py, orders_page.py, analytics_page.py, quant_dashboard_page.py, chart_page.py, system_health_page.py, paper_trading_page.py, notification_manager.py, review_generator.py, demo_performance_evaluator.py, edge_evaluator.py.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F-02: Add trade persistence to LiveBridge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 _save_trade_to_db() in LiveBridge matching PaperExecutor's pattern. Write every closed trade to SQLite paper_trades table with an executor_mode='live' tag. Also integrate with TradeOutcomeStore for JSONL learning pipeline. This ensures trade history survives restart and feeds analytics.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F-03: Expose public accessors on LiveBridge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public methods/properties that monitoring code uses: get_capital() -&gt; float, get_peak_capital() -&gt; float. Ensure get_closed_trades() returns same dict format as PaperExecutor. Update confluence_scorer.py to use order_router.active_executor.available_capital instead of _pe._capital.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F-04: Refactor monitoring chain to accept executor abstraction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ReviewGenerator: accept executor parameter instead of get_paper_executor(). LiveVsBacktestTracker: ensure .record() is called from LiveBridge._close_position_on_exchange() path. CapitalUtilizationMonitor: change type hint from PaperExecutor to a protocol/ABC.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F-05: Add live mode indicator to main window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persistent mode indicator in main_window.py toolbar/statusbar. Show 'PAPER MODE' (green) or 'LIVE MODE' (red pulsing) based on order_router.mode. Subscribe to MODE_CHANGED event to update dynamically.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F-06: Add executor_mode column to paper_trades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'executor_mode' TEXT column (values: 'paper', 'live') to paper_trades table in database models. Update _migrate_schema() in engine.py. This enables filtering trade history by mode and prevents confusion between paper and live results.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Complete File Inventory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file that must be modified to close the paper-to-live data gap: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Change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gui/pages/dashboard/dashboard_page.py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paper_executor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gui/pages/demo_monitor/demo_monitor_page.py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paper_executor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gui/pages/orders_positions/orders_page.py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paper_executor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gui/pages/performance_analytics/analytics_page.py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paper_executor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gui/pages/quant_dashboard/quant_dashboard_page.py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paper_executor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gui/pages/chart_workspace/chart_page.py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paper_executor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gui/pages/system_health/system_health_page.py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get_paper_executor()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gui/pages/paper_trading/paper_trading_page.py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mode guard; show paper controls only in paper mode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core/execution/live_bridge.py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_save_trade_to_db(), TradeOutcomeStore integration, public capital accessors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core/monitoring/review_generator.py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executor parameter instead of get_paper_executor()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core/monitoring/live_vs_backtest.py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 .record() called from LiveBridge close path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core/monitoring/capital_utilization_monitor.py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PaperExecutor type hint to protocol/ABC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core/evaluation/demo_performance_evaluator.py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closed_trades parameter, remove hardcoded import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core/evaluation/edge_evaluator.py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closed_trades parameter, remove hardcoded import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core/meta_decision/confluence_scorer.py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_pe._capital with order_router.active_executor.available_capital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core/notifications/notification_manager.py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paper_executor imports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core/market_data/data_feed.py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paper_executor import with order_router.active_executor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core/database/models.py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executor_mode column to paper_trades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core/database/engine.py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executor_mode to _migrate_schema()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gui/main_window.py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live mode indicator to toolbar/statusbar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files requiring modification: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Validation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implementing all fixes, the following validation steps confirm UI = exchange truth: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Unit Tests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Write tests for each refactored page/component verifying they call order_router.active_executor (not paper_executor) and produce correct output for both paper and live mock data.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Mode Switch Integration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 in paper mode → open paper position → verify UI shows it → switch to live mode → verify UI shows live (empty) state → mock a live position → verify UI shows it → switch back to paper → verify paper position reappears.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Persistence 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live mode: open position → close position → verify closed trade appears in SQLite with executor_mode='live' → restart application → verify trade history survives restart.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Bybit Testnet Consistency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Connect to Bybit Testnet (Singapore VPN) → place test order → compare UI values (balance, position size, entry price, unrealized P&amp;L) against Bybit web interface → close position → compare realized P&amp;L and fees.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Monitoring Chain 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5+ live test trades: verify LiveVsBacktestTracker has recorded all trades → verify ReviewGenerator includes live trades in daily review → verify DemoPerformanceEvaluator evaluates live trades → verify ModelPerformanceTracker updates per-model stats.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Conclusion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NexusTrader execution path is safe and fully wired for live trading (proven in Session 52 safety hardening: 94 tests, 6 safety properties verified). However, the UI and data layers remain paper-centric.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The system can safely execute live trades</w:t>
      </w:r>
      <w:r>
        <w:rPr>
          <w:rFonts w:ascii="Arial" w:cs="Arial" w:eastAsia="Arial" w:hAnsi="Arial"/>
          <w:sz w:val="20"/>
          <w:szCs w:val="20"/>
        </w:rPr>
        <w:t xml:space="preserve"> but the operator cannot see, monitor, or evaluate them through the UI. This is an unacceptable state for production trading.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20-file refactoring plan in this audit will close all gaps. The core pattern is simple: replace every direct paper_executor import with order_router.active_executor, and add trade persistence to LiveBridge. No architectural redesign is needed — the order_router abstraction already exists and works correctly in the scanner and risk page.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Implement fixes F-01 through F-06 before Bybit Testnet deployment. Estimated effort: 2–3 sessions. The execution layer is safe; the observability layer needs this final pass.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NexusTrader UI &amp; Data Integrity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2026-04-08T12:26:02.808Z</dcterms:created>
  <dcterms:modified xsi:type="dcterms:W3CDTF">2026-04-08T12:26:02.808Z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