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0"/>
          <w:szCs w:val="40"/>
        </w:rPr>
        <w:t xml:space="preserve">NexusTrader Web Migration</w:t>
      </w:r>
    </w:p>
    <w:p>
      <w:pPr>
        <w:spacing w:after="400"/>
        <w:jc w:val="center"/>
      </w:pPr>
      <w:r>
        <w:rPr>
          <w:rFonts w:ascii="Arial" w:cs="Arial" w:eastAsia="Arial" w:hAnsi="Arial"/>
          <w:color w:val="1F4E79"/>
          <w:sz w:val="32"/>
          <w:szCs w:val="32"/>
        </w:rPr>
        <w:t xml:space="preserve">Asset Management Completion Assessment</w:t>
      </w:r>
    </w:p>
    <w:p>
      <w:pPr>
        <w:spacing w:after="100"/>
        <w:jc w:val="center"/>
      </w:pPr>
      <w:r>
        <w:rPr>
          <w:rFonts w:ascii="Arial" w:cs="Arial" w:eastAsia="Arial" w:hAnsi="Arial"/>
          <w:color w:val="1F4E79"/>
          <w:sz w:val="32"/>
          <w:szCs w:val="32"/>
        </w:rPr>
        <w:t xml:space="preserve">&amp; Scan Page Redesign Plan</w:t>
      </w:r>
    </w:p>
    <w:p>
      <w:pPr>
        <w:spacing w:before="600"/>
        <w:jc w:val="center"/>
      </w:pPr>
      <w:r>
        <w:rPr>
          <w:rFonts w:ascii="Arial" w:cs="Arial" w:eastAsia="Arial" w:hAnsi="Arial"/>
          <w:color w:val="666666"/>
          <w:sz w:val="22"/>
          <w:szCs w:val="22"/>
        </w:rPr>
        <w:t xml:space="preserve">Session 55 — Phase 3 Prerequisite</w:t>
      </w:r>
    </w:p>
    <w:p>
      <w:pPr>
        <w:spacing w:after="100"/>
        <w:jc w:val="center"/>
      </w:pPr>
      <w:r>
        <w:rPr>
          <w:rFonts w:ascii="Arial" w:cs="Arial" w:eastAsia="Arial" w:hAnsi="Arial"/>
          <w:color w:val="666666"/>
          <w:sz w:val="22"/>
          <w:szCs w:val="22"/>
        </w:rPr>
        <w:t xml:space="preserve">April 4, 2026</w:t>
      </w:r>
    </w:p>
    <w:p>
      <w:pPr>
        <w:pBdr>
          <w:top w:val="single" w:color="1F4E79" w:sz="2" w:space="8"/>
        </w:pBdr>
        <w:spacing w:before="200"/>
        <w:jc w:val="center"/>
      </w:pPr>
      <w:r>
        <w:rPr>
          <w:rFonts w:ascii="Arial" w:cs="Arial" w:eastAsia="Arial" w:hAnsi="Arial"/>
          <w:b/>
          <w:bCs/>
          <w:color w:val="CC0000"/>
          <w:sz w:val="20"/>
          <w:szCs w:val="20"/>
        </w:rPr>
        <w:t xml:space="preserve">DESIGN DOCUMENT — NO CODE CHANGES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28"/>
          <w:szCs w:val="28"/>
        </w:rPr>
        <w:t xml:space="preserve">1. Current-State Assessment</w:t>
      </w:r>
    </w:p>
    <w:p>
      <w:pPr>
        <w:pStyle w:val="Heading2"/>
        <w:spacing w:after="160" w:before="280"/>
      </w:pPr>
      <w:r>
        <w:rPr>
          <w:rFonts w:ascii="Arial" w:cs="Arial" w:eastAsia="Arial" w:hAnsi="Arial"/>
          <w:b/>
          <w:bCs/>
          <w:color w:val="1F4E79"/>
          <w:sz w:val="24"/>
          <w:szCs w:val="24"/>
        </w:rPr>
        <w:t xml:space="preserve">1.1 Asset Management Backend — Status: COMPLETE</w:t>
      </w:r>
    </w:p>
    <w:p>
      <w:pPr>
        <w:spacing w:after="120"/>
      </w:pPr>
      <w:r>
        <w:rPr>
          <w:rFonts w:ascii="Arial" w:cs="Arial" w:eastAsia="Arial" w:hAnsi="Arial"/>
          <w:sz w:val="20"/>
          <w:szCs w:val="20"/>
        </w:rPr>
        <w:t xml:space="preserve">The backend implementation is production-grade and fully functional. All five API endpoints are implemented, tested, and wired into the FastAPI lifespan: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Endpoint</w:t>
            </w:r>
          </w:p>
        </w:tc>
        <w:tc>
          <w:tcPr>
            <w:tcW w:type="dxa" w:w="4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Path</w:t>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Status</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List assets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GET /exchanges/{id}/assets?is_tradable&amp;quote&amp;search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Working</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Tradable only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GET /exchanges/{id}/assets/tradable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Working</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Sync from exchange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 /exchanges/{id}/sync-assets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Working</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 single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PATCH /exchanges/{id}/assets/{aid}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Working</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Bulk update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PATCH /exchanges/{id}/assets/bulk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Working</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Key backend features confirmed operational:</w:t>
      </w:r>
    </w:p>
    <w:p>
      <w:pPr>
        <w:pStyle w:val="ListParagraph"/>
        <w:numPr>
          <w:ilvl w:val="0"/>
          <w:numId w:val="2"/>
        </w:numPr>
        <w:spacing w:after="80"/>
      </w:pPr>
      <w:r>
        <w:rPr>
          <w:rFonts w:ascii="Arial" w:cs="Arial" w:eastAsia="Arial" w:hAnsi="Arial"/>
          <w:sz w:val="20"/>
          <w:szCs w:val="20"/>
        </w:rPr>
        <w:t xml:space="preserve">Asset ORM model with is_tradable (bool) and allocation_weight (float) columns</w:t>
      </w:r>
    </w:p>
    <w:p>
      <w:pPr>
        <w:pStyle w:val="ListParagraph"/>
        <w:numPr>
          <w:ilvl w:val="0"/>
          <w:numId w:val="2"/>
        </w:numPr>
        <w:spacing w:after="80"/>
      </w:pPr>
      <w:r>
        <w:rPr>
          <w:rFonts w:ascii="Arial" w:cs="Arial" w:eastAsia="Arial" w:hAnsi="Arial"/>
          <w:sz w:val="20"/>
          <w:szCs w:val="20"/>
        </w:rPr>
        <w:t xml:space="preserve">Partial PostgreSQL index ix_assets_tradable for efficient tradable-only queries</w:t>
      </w:r>
    </w:p>
    <w:p>
      <w:pPr>
        <w:pStyle w:val="ListParagraph"/>
        <w:numPr>
          <w:ilvl w:val="0"/>
          <w:numId w:val="2"/>
        </w:numPr>
        <w:spacing w:after="80"/>
      </w:pPr>
      <w:r>
        <w:rPr>
          <w:rFonts w:ascii="Arial" w:cs="Arial" w:eastAsia="Arial" w:hAnsi="Arial"/>
          <w:sz w:val="20"/>
          <w:szCs w:val="20"/>
        </w:rPr>
        <w:t xml:space="preserve">Upsert-on-sync preserves user-managed fields (is_tradable, allocation_weight)</w:t>
      </w:r>
    </w:p>
    <w:p>
      <w:pPr>
        <w:pStyle w:val="ListParagraph"/>
        <w:numPr>
          <w:ilvl w:val="0"/>
          <w:numId w:val="2"/>
        </w:numPr>
        <w:spacing w:after="80"/>
      </w:pPr>
      <w:r>
        <w:rPr>
          <w:rFonts w:ascii="Arial" w:cs="Arial" w:eastAsia="Arial" w:hAnsi="Arial"/>
          <w:sz w:val="20"/>
          <w:szCs w:val="20"/>
        </w:rPr>
        <w:t xml:space="preserve">Phase 1 Alembic migration seeds 5 watchlist symbols with correct weights</w:t>
      </w:r>
    </w:p>
    <w:p>
      <w:pPr>
        <w:pStyle w:val="ListParagraph"/>
        <w:numPr>
          <w:ilvl w:val="0"/>
          <w:numId w:val="2"/>
        </w:numPr>
        <w:spacing w:after="80"/>
      </w:pPr>
      <w:r>
        <w:rPr>
          <w:rFonts w:ascii="Arial" w:cs="Arial" w:eastAsia="Arial" w:hAnsi="Arial"/>
          <w:sz w:val="20"/>
          <w:szCs w:val="20"/>
        </w:rPr>
        <w:t xml:space="preserve">MarketDataService reads Asset.is_tradable == True for snapshot population</w:t>
      </w:r>
    </w:p>
    <w:p>
      <w:pPr>
        <w:pStyle w:val="Heading2"/>
        <w:spacing w:after="160" w:before="280"/>
      </w:pPr>
      <w:r>
        <w:rPr>
          <w:rFonts w:ascii="Arial" w:cs="Arial" w:eastAsia="Arial" w:hAnsi="Arial"/>
          <w:b/>
          <w:bCs/>
          <w:color w:val="1F4E79"/>
          <w:sz w:val="24"/>
          <w:szCs w:val="24"/>
        </w:rPr>
        <w:t xml:space="preserve">1.2 Asset Management Frontend — Status: INCOMPLETE</w:t>
      </w:r>
    </w:p>
    <w:p>
      <w:pPr>
        <w:spacing w:after="120"/>
      </w:pPr>
      <w:r>
        <w:rPr>
          <w:rFonts w:ascii="Arial" w:cs="Arial" w:eastAsia="Arial" w:hAnsi="Arial"/>
          <w:sz w:val="20"/>
          <w:szCs w:val="20"/>
        </w:rPr>
        <w:t xml:space="preserve">The frontend Asset Management is implemented as a tab inside ExchangeManagement.tsx, not a dedicated page. Critical assessment:</w:t>
      </w:r>
    </w:p>
    <w:p>
      <w:pPr>
        <w:spacing w:after="120" w:before="200"/>
      </w:pPr>
      <w:r>
        <w:rPr>
          <w:rFonts w:ascii="Arial" w:cs="Arial" w:eastAsia="Arial" w:hAnsi="Arial"/>
          <w:b/>
          <w:bCs/>
          <w:color w:val="333333"/>
          <w:sz w:val="22"/>
          <w:szCs w:val="22"/>
        </w:rPr>
        <w:t xml:space="preserve">What EXISTS</w:t>
      </w:r>
    </w:p>
    <w:p>
      <w:pPr>
        <w:pStyle w:val="ListParagraph"/>
        <w:numPr>
          <w:ilvl w:val="0"/>
          <w:numId w:val="2"/>
        </w:numPr>
        <w:spacing w:after="80"/>
      </w:pPr>
      <w:r>
        <w:rPr>
          <w:rFonts w:ascii="Arial" w:cs="Arial" w:eastAsia="Arial" w:hAnsi="Arial"/>
          <w:sz w:val="20"/>
          <w:szCs w:val="20"/>
        </w:rPr>
        <w:t xml:space="preserve">Assets tab within Exchange Management page (lines 537–673)</w:t>
      </w:r>
    </w:p>
    <w:p>
      <w:pPr>
        <w:pStyle w:val="ListParagraph"/>
        <w:numPr>
          <w:ilvl w:val="0"/>
          <w:numId w:val="2"/>
        </w:numPr>
        <w:spacing w:after="80"/>
      </w:pPr>
      <w:r>
        <w:rPr>
          <w:rFonts w:ascii="Arial" w:cs="Arial" w:eastAsia="Arial" w:hAnsi="Arial"/>
          <w:sz w:val="20"/>
          <w:szCs w:val="20"/>
        </w:rPr>
        <w:t xml:space="preserve">Quote currency filter (USDT/BTC/ETH/BNB) and symbol search</w:t>
      </w:r>
    </w:p>
    <w:p>
      <w:pPr>
        <w:pStyle w:val="ListParagraph"/>
        <w:numPr>
          <w:ilvl w:val="0"/>
          <w:numId w:val="2"/>
        </w:numPr>
        <w:spacing w:after="80"/>
      </w:pPr>
      <w:r>
        <w:rPr>
          <w:rFonts w:ascii="Arial" w:cs="Arial" w:eastAsia="Arial" w:hAnsi="Arial"/>
          <w:sz w:val="20"/>
          <w:szCs w:val="20"/>
        </w:rPr>
        <w:t xml:space="preserve">Sync Assets from Exchange button (calls POST /sync-assets)</w:t>
      </w:r>
    </w:p>
    <w:p>
      <w:pPr>
        <w:pStyle w:val="ListParagraph"/>
        <w:numPr>
          <w:ilvl w:val="0"/>
          <w:numId w:val="2"/>
        </w:numPr>
        <w:spacing w:after="80"/>
      </w:pPr>
      <w:r>
        <w:rPr>
          <w:rFonts w:ascii="Arial" w:cs="Arial" w:eastAsia="Arial" w:hAnsi="Arial"/>
          <w:sz w:val="20"/>
          <w:szCs w:val="20"/>
        </w:rPr>
        <w:t xml:space="preserve">Table showing: Symbol, Base, Quote, Price Precision, Min Amount, Min Cost</w:t>
      </w:r>
    </w:p>
    <w:p>
      <w:pPr>
        <w:spacing w:after="120" w:before="200"/>
      </w:pPr>
      <w:r>
        <w:rPr>
          <w:rFonts w:ascii="Arial" w:cs="Arial" w:eastAsia="Arial" w:hAnsi="Arial"/>
          <w:b/>
          <w:bCs/>
          <w:color w:val="333333"/>
          <w:sz w:val="22"/>
          <w:szCs w:val="22"/>
        </w:rPr>
        <w:t xml:space="preserve">What is MISSING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800"/>
        <w:gridCol w:w="3160"/>
      </w:tblGrid>
      <w:tr>
        <w:trPr>
          <w:tblHeader/>
        </w:trP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w:t>
            </w:r>
          </w:p>
        </w:tc>
        <w:tc>
          <w:tcPr>
            <w:tcW w:type="dxa" w:w="3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Gap</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Severity</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Impact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is_tradable toggle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BLOCKER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Cannot mark assets as tradable/untradable</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allocation_weight editor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BLOCKER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Cannot set per-asset weights</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market snapshot display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Price, change, volume not shown</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bulk selection UI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Cannot select/deselect multiple assets</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tradable filter view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Cannot see which assets are in scan universe</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visual weight indicator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Weights not shown in asset list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confirmation on tradable toggle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Accidental toggle changes scan universe</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Verdict: </w:t>
      </w:r>
      <w:r>
        <w:rPr>
          <w:rFonts w:ascii="Arial" w:cs="Arial" w:eastAsia="Arial" w:hAnsi="Arial"/>
          <w:sz w:val="20"/>
          <w:szCs w:val="20"/>
        </w:rPr>
        <w:t xml:space="preserve">The Asset Management frontend is a raw asset browser. It cannot manage tradability or weights — the two fields that define the scan universe. Until gaps #1 and #2 are resolved, Asset Management cannot serve as the single source of truth for anything.</w:t>
      </w:r>
    </w:p>
    <w:p>
      <w:pPr>
        <w:pStyle w:val="Heading2"/>
        <w:spacing w:after="160" w:before="280"/>
      </w:pPr>
      <w:r>
        <w:rPr>
          <w:rFonts w:ascii="Arial" w:cs="Arial" w:eastAsia="Arial" w:hAnsi="Arial"/>
          <w:b/>
          <w:bCs/>
          <w:color w:val="1F4E79"/>
          <w:sz w:val="24"/>
          <w:szCs w:val="24"/>
        </w:rPr>
        <w:t xml:space="preserve">1.3 Scan Page Frontend — Status: FUNCTIONAL BUT DISCONNECTED</w:t>
      </w:r>
    </w:p>
    <w:p>
      <w:pPr>
        <w:spacing w:after="120"/>
      </w:pPr>
      <w:r>
        <w:rPr>
          <w:rFonts w:ascii="Arial" w:cs="Arial" w:eastAsia="Arial" w:hAnsi="Arial"/>
          <w:sz w:val="20"/>
          <w:szCs w:val="20"/>
        </w:rPr>
        <w:t xml:space="preserve">The current Scanner.tsx (228 lines) is a card-grid displaying OrderCandidate results from the engine. It has its own watchlist bar fetched from a separate endpoint.</w:t>
      </w:r>
    </w:p>
    <w:p>
      <w:pPr>
        <w:spacing w:after="120" w:before="200"/>
      </w:pPr>
      <w:r>
        <w:rPr>
          <w:rFonts w:ascii="Arial" w:cs="Arial" w:eastAsia="Arial" w:hAnsi="Arial"/>
          <w:b/>
          <w:bCs/>
          <w:color w:val="333333"/>
          <w:sz w:val="22"/>
          <w:szCs w:val="22"/>
        </w:rPr>
        <w:t xml:space="preserve">Current Scan page data sources</w:t>
      </w:r>
    </w:p>
    <w:p>
      <w:pPr>
        <w:pStyle w:val="ListParagraph"/>
        <w:numPr>
          <w:ilvl w:val="0"/>
          <w:numId w:val="2"/>
        </w:numPr>
        <w:spacing w:after="80"/>
      </w:pPr>
      <w:r>
        <w:rPr>
          <w:rFonts w:ascii="Arial" w:cs="Arial" w:eastAsia="Arial" w:hAnsi="Arial"/>
          <w:sz w:val="20"/>
          <w:szCs w:val="20"/>
        </w:rPr>
        <w:t xml:space="preserve">getScannerResults() → GET /scanner/results → engine command → AssetScanner._last_scan_results</w:t>
      </w:r>
    </w:p>
    <w:p>
      <w:pPr>
        <w:pStyle w:val="ListParagraph"/>
        <w:numPr>
          <w:ilvl w:val="0"/>
          <w:numId w:val="2"/>
        </w:numPr>
        <w:spacing w:after="80"/>
      </w:pPr>
      <w:r>
        <w:rPr>
          <w:rFonts w:ascii="Arial" w:cs="Arial" w:eastAsia="Arial" w:hAnsi="Arial"/>
          <w:sz w:val="20"/>
          <w:szCs w:val="20"/>
        </w:rPr>
        <w:t xml:space="preserve">getWatchlist() → GET /scanner/watchlist → engine command → hardcoded fallback in engine/main.py</w:t>
      </w:r>
    </w:p>
    <w:p>
      <w:pPr>
        <w:pStyle w:val="ListParagraph"/>
        <w:numPr>
          <w:ilvl w:val="0"/>
          <w:numId w:val="2"/>
        </w:numPr>
        <w:spacing w:after="80"/>
      </w:pPr>
      <w:r>
        <w:rPr>
          <w:rFonts w:ascii="Arial" w:cs="Arial" w:eastAsia="Arial" w:hAnsi="Arial"/>
          <w:sz w:val="20"/>
          <w:szCs w:val="20"/>
        </w:rPr>
        <w:t xml:space="preserve">WebSocket channel 'scanner' for real-time updates</w:t>
      </w:r>
    </w:p>
    <w:p>
      <w:pPr>
        <w:spacing w:after="120" w:before="200"/>
      </w:pPr>
      <w:r>
        <w:rPr>
          <w:rFonts w:ascii="Arial" w:cs="Arial" w:eastAsia="Arial" w:hAnsi="Arial"/>
          <w:b/>
          <w:bCs/>
          <w:color w:val="333333"/>
          <w:sz w:val="22"/>
          <w:szCs w:val="22"/>
        </w:rPr>
        <w:t xml:space="preserve">Key problems</w:t>
      </w:r>
    </w:p>
    <w:p>
      <w:pPr>
        <w:pStyle w:val="ListParagraph"/>
        <w:numPr>
          <w:ilvl w:val="0"/>
          <w:numId w:val="2"/>
        </w:numPr>
        <w:spacing w:after="80"/>
      </w:pPr>
      <w:r>
        <w:rPr>
          <w:rFonts w:ascii="Arial" w:cs="Arial" w:eastAsia="Arial" w:hAnsi="Arial"/>
          <w:sz w:val="20"/>
          <w:szCs w:val="20"/>
        </w:rPr>
        <w:t xml:space="preserve">The watchlist bar shows symbols from a HARDCODED LIST in web/engine/main.py (line 619), not from Asset.is_tradable</w:t>
      </w:r>
    </w:p>
    <w:p>
      <w:pPr>
        <w:pStyle w:val="ListParagraph"/>
        <w:numPr>
          <w:ilvl w:val="0"/>
          <w:numId w:val="2"/>
        </w:numPr>
        <w:spacing w:after="80"/>
      </w:pPr>
      <w:r>
        <w:rPr>
          <w:rFonts w:ascii="Arial" w:cs="Arial" w:eastAsia="Arial" w:hAnsi="Arial"/>
          <w:sz w:val="20"/>
          <w:szCs w:val="20"/>
        </w:rPr>
        <w:t xml:space="preserve">No pipeline visibility: shows only approved/rejected final result, not the stages each asset passed through</w:t>
      </w:r>
    </w:p>
    <w:p>
      <w:pPr>
        <w:pStyle w:val="ListParagraph"/>
        <w:numPr>
          <w:ilvl w:val="0"/>
          <w:numId w:val="2"/>
        </w:numPr>
        <w:spacing w:after="80"/>
      </w:pPr>
      <w:r>
        <w:rPr>
          <w:rFonts w:ascii="Arial" w:cs="Arial" w:eastAsia="Arial" w:hAnsi="Arial"/>
          <w:sz w:val="20"/>
          <w:szCs w:val="20"/>
        </w:rPr>
        <w:t xml:space="preserve">No regime display per asset (only on individual result cards)</w:t>
      </w:r>
    </w:p>
    <w:p>
      <w:pPr>
        <w:pStyle w:val="ListParagraph"/>
        <w:numPr>
          <w:ilvl w:val="0"/>
          <w:numId w:val="2"/>
        </w:numPr>
        <w:spacing w:after="80"/>
      </w:pPr>
      <w:r>
        <w:rPr>
          <w:rFonts w:ascii="Arial" w:cs="Arial" w:eastAsia="Arial" w:hAnsi="Arial"/>
          <w:sz w:val="20"/>
          <w:szCs w:val="20"/>
        </w:rPr>
        <w:t xml:space="preserve">No strategy-level breakdown of pass/fail</w:t>
      </w:r>
    </w:p>
    <w:p>
      <w:pPr>
        <w:pStyle w:val="ListParagraph"/>
        <w:numPr>
          <w:ilvl w:val="0"/>
          <w:numId w:val="2"/>
        </w:numPr>
        <w:spacing w:after="80"/>
      </w:pPr>
      <w:r>
        <w:rPr>
          <w:rFonts w:ascii="Arial" w:cs="Arial" w:eastAsia="Arial" w:hAnsi="Arial"/>
          <w:sz w:val="20"/>
          <w:szCs w:val="20"/>
        </w:rPr>
        <w:t xml:space="preserve">No diagnostic data on why an asset was filtered out before reaching confluence</w:t>
      </w:r>
    </w:p>
    <w:p>
      <w:r>
        <w:br w:type="page"/>
      </w:r>
    </w:p>
    <w:p>
      <w:pPr>
        <w:pStyle w:val="Heading1"/>
        <w:spacing w:after="200" w:before="360"/>
      </w:pPr>
      <w:r>
        <w:rPr>
          <w:rFonts w:ascii="Arial" w:cs="Arial" w:eastAsia="Arial" w:hAnsi="Arial"/>
          <w:b/>
          <w:bCs/>
          <w:color w:val="1F4E79"/>
          <w:sz w:val="28"/>
          <w:szCs w:val="28"/>
        </w:rPr>
        <w:t xml:space="preserve">2. Duplication Analysis</w:t>
      </w:r>
    </w:p>
    <w:p>
      <w:pPr>
        <w:spacing w:after="120"/>
      </w:pPr>
      <w:r>
        <w:rPr>
          <w:rFonts w:ascii="Arial" w:cs="Arial" w:eastAsia="Arial" w:hAnsi="Arial"/>
          <w:sz w:val="20"/>
          <w:szCs w:val="20"/>
        </w:rPr>
        <w:t xml:space="preserve">The scan universe is currently defined in at least 7 independent locations. This is the core architectural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2960"/>
      </w:tblGrid>
      <w:tr>
        <w:trPr>
          <w:tblHeader/>
        </w:trP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w:t>
            </w:r>
          </w:p>
        </w:tc>
        <w:tc>
          <w:tcPr>
            <w:tcW w:type="dxa" w:w="2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Source</w:t>
            </w:r>
          </w:p>
        </w:tc>
        <w:tc>
          <w:tcPr>
            <w:tcW w:type="dxa" w:w="3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29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Symbols</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WatchlistManager DEFAULT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core/scanning/watchlist.py:16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BTC,ETH,BNB,SOL,XRP</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watchlist_gate _DEFAULT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core/scanning/watchlist_gate.py:17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BTC,ETH (fallback)</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config.yaml scanner.watchlists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config.yaml (runtime)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Same 5 after first save</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Engine get_watchlist hardcode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web/engine/main.py:619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BTC,ETH,SOL,BNB,XRP</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symbol_allocator static_weights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config/settings.py:339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BTC,ETH,SOL,BNB,XRP</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Alembic migration seed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a1b2c3d4e5f6_*.py:68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BTC,ETH,SOL,BNB,XRP</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Database Asset.is_tradable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PostgreSQL assets table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Whatever migration seeded</w:t>
            </w:r>
          </w:p>
        </w:tc>
      </w:tr>
    </w:tbl>
    <w:p>
      <w:pPr>
        <w:spacing w:after="120"/>
      </w:pPr>
      <w:r>
        <w:rPr>
          <w:rFonts w:ascii="Arial" w:cs="Arial" w:eastAsia="Arial" w:hAnsi="Arial"/>
          <w:sz w:val="20"/>
          <w:szCs w:val="20"/>
        </w:rPr>
        <w:t xml:space="preserve"/>
      </w:r>
    </w:p>
    <w:p>
      <w:pPr>
        <w:spacing w:after="120" w:before="200"/>
      </w:pPr>
      <w:r>
        <w:rPr>
          <w:rFonts w:ascii="Arial" w:cs="Arial" w:eastAsia="Arial" w:hAnsi="Arial"/>
          <w:b/>
          <w:bCs/>
          <w:color w:val="333333"/>
          <w:sz w:val="22"/>
          <w:szCs w:val="22"/>
        </w:rPr>
        <w:t xml:space="preserve">Runtime flow today (desktop app)</w:t>
      </w:r>
    </w:p>
    <w:p>
      <w:pPr>
        <w:spacing w:after="120"/>
      </w:pPr>
      <w:r>
        <w:rPr>
          <w:rFonts w:ascii="Arial" w:cs="Arial" w:eastAsia="Arial" w:hAnsi="Arial"/>
          <w:sz w:val="20"/>
          <w:szCs w:val="20"/>
        </w:rPr>
        <w:t xml:space="preserve">AssetScanner._trigger_scan() → WatchlistManager.get_active_symbols() → reads config.yaml scanner.watchlists key → falls back to DEFAULT_WATCHLIST if empty. The database Asset.is_tradable column is NEVER read by the desktop scanner. It is only read by MarketDataService for snapshot population.</w:t>
      </w:r>
    </w:p>
    <w:p>
      <w:pPr>
        <w:spacing w:after="120" w:before="200"/>
      </w:pPr>
      <w:r>
        <w:rPr>
          <w:rFonts w:ascii="Arial" w:cs="Arial" w:eastAsia="Arial" w:hAnsi="Arial"/>
          <w:b/>
          <w:bCs/>
          <w:color w:val="333333"/>
          <w:sz w:val="22"/>
          <w:szCs w:val="22"/>
        </w:rPr>
        <w:t xml:space="preserve">Runtime flow today (web app)</w:t>
      </w:r>
    </w:p>
    <w:p>
      <w:pPr>
        <w:spacing w:after="120"/>
      </w:pPr>
      <w:r>
        <w:rPr>
          <w:rFonts w:ascii="Arial" w:cs="Arial" w:eastAsia="Arial" w:hAnsi="Arial"/>
          <w:sz w:val="20"/>
          <w:szCs w:val="20"/>
        </w:rPr>
        <w:t xml:space="preserve">Scanner.tsx calls getWatchlist() → engine _cmd_get_watchlist() → reads config.yaml scanner.watchlist (note: different key than WatchlistManager uses) → falls back to hardcoded list. Again, Asset.is_tradable is never consulted for the scan universe.</w:t>
      </w:r>
    </w:p>
    <w:p>
      <w:pPr>
        <w:spacing w:after="120"/>
      </w:pPr>
      <w:r>
        <w:rPr>
          <w:rFonts w:ascii="Arial" w:cs="Arial" w:eastAsia="Arial" w:hAnsi="Arial"/>
          <w:b/>
          <w:bCs/>
          <w:sz w:val="20"/>
          <w:szCs w:val="20"/>
        </w:rPr>
        <w:t xml:space="preserve">Root cause: </w:t>
      </w:r>
      <w:r>
        <w:rPr>
          <w:rFonts w:ascii="Arial" w:cs="Arial" w:eastAsia="Arial" w:hAnsi="Arial"/>
          <w:sz w:val="20"/>
          <w:szCs w:val="20"/>
        </w:rPr>
        <w:t xml:space="preserve">Asset.is_tradable was designed as the future source of truth (Phase 1), but the scanner was never rewired to read from it. The config.yaml watchlist and database tradable flag are two independent, unsynchronized lists.</w:t>
      </w:r>
    </w:p>
    <w:p>
      <w:pPr>
        <w:pStyle w:val="Heading1"/>
        <w:spacing w:after="200" w:before="360"/>
      </w:pPr>
      <w:r>
        <w:rPr>
          <w:rFonts w:ascii="Arial" w:cs="Arial" w:eastAsia="Arial" w:hAnsi="Arial"/>
          <w:b/>
          <w:bCs/>
          <w:color w:val="1F4E79"/>
          <w:sz w:val="28"/>
          <w:szCs w:val="28"/>
        </w:rPr>
        <w:t xml:space="preserve">3. Gaps Preventing Asset Management Completion</w:t>
      </w:r>
    </w:p>
    <w:p>
      <w:pPr>
        <w:spacing w:after="120"/>
      </w:pPr>
      <w:r>
        <w:rPr>
          <w:rFonts w:ascii="Arial" w:cs="Arial" w:eastAsia="Arial" w:hAnsi="Arial"/>
          <w:sz w:val="20"/>
          <w:szCs w:val="20"/>
        </w:rPr>
        <w:t xml:space="preserve">The following must be resolved before Asset Management can serve as single source of truth:</w:t>
      </w:r>
    </w:p>
    <w:p>
      <w:pPr>
        <w:pStyle w:val="Heading2"/>
        <w:spacing w:after="160" w:before="280"/>
      </w:pPr>
      <w:r>
        <w:rPr>
          <w:rFonts w:ascii="Arial" w:cs="Arial" w:eastAsia="Arial" w:hAnsi="Arial"/>
          <w:b/>
          <w:bCs/>
          <w:color w:val="1F4E79"/>
          <w:sz w:val="24"/>
          <w:szCs w:val="24"/>
        </w:rPr>
        <w:t xml:space="preserve">3.1 Frontend Gaps (Blocking)</w:t>
      </w:r>
    </w:p>
    <w:p>
      <w:pPr>
        <w:pStyle w:val="ListParagraph"/>
        <w:numPr>
          <w:ilvl w:val="0"/>
          <w:numId w:val="2"/>
        </w:numPr>
        <w:spacing w:after="80"/>
      </w:pPr>
      <w:r>
        <w:rPr>
          <w:rFonts w:ascii="Arial" w:cs="Arial" w:eastAsia="Arial" w:hAnsi="Arial"/>
          <w:b/>
          <w:bCs/>
          <w:sz w:val="20"/>
          <w:szCs w:val="20"/>
        </w:rPr>
        <w:t xml:space="preserve">G1 — Tradable toggle: </w:t>
      </w:r>
      <w:r>
        <w:rPr>
          <w:rFonts w:ascii="Arial" w:cs="Arial" w:eastAsia="Arial" w:hAnsi="Arial"/>
          <w:sz w:val="20"/>
          <w:szCs w:val="20"/>
        </w:rPr>
        <w:t xml:space="preserve">Each asset row needs a toggle switch that calls PATCH /exchanges/{id}/assets/{aid} with {is_tradable: true/false}. Must show current state, debounce rapid clicks, and confirm on disable (removing from scan universe).</w:t>
      </w:r>
    </w:p>
    <w:p>
      <w:pPr>
        <w:pStyle w:val="ListParagraph"/>
        <w:numPr>
          <w:ilvl w:val="0"/>
          <w:numId w:val="2"/>
        </w:numPr>
        <w:spacing w:after="80"/>
      </w:pPr>
      <w:r>
        <w:rPr>
          <w:rFonts w:ascii="Arial" w:cs="Arial" w:eastAsia="Arial" w:hAnsi="Arial"/>
          <w:b/>
          <w:bCs/>
          <w:sz w:val="20"/>
          <w:szCs w:val="20"/>
        </w:rPr>
        <w:t xml:space="preserve">G2 — Weight editor: </w:t>
      </w:r>
      <w:r>
        <w:rPr>
          <w:rFonts w:ascii="Arial" w:cs="Arial" w:eastAsia="Arial" w:hAnsi="Arial"/>
          <w:sz w:val="20"/>
          <w:szCs w:val="20"/>
        </w:rPr>
        <w:t xml:space="preserve">Inline editable weight field (0.0–10.0) per asset. Calls same PATCH endpoint with {allocation_weight: N}. Shows current value with visual indicator bar.</w:t>
      </w:r>
    </w:p>
    <w:p>
      <w:pPr>
        <w:pStyle w:val="ListParagraph"/>
        <w:numPr>
          <w:ilvl w:val="0"/>
          <w:numId w:val="2"/>
        </w:numPr>
        <w:spacing w:after="80"/>
      </w:pPr>
      <w:r>
        <w:rPr>
          <w:rFonts w:ascii="Arial" w:cs="Arial" w:eastAsia="Arial" w:hAnsi="Arial"/>
          <w:b/>
          <w:bCs/>
          <w:sz w:val="20"/>
          <w:szCs w:val="20"/>
        </w:rPr>
        <w:t xml:space="preserve">G3 — Market data columns: </w:t>
      </w:r>
      <w:r>
        <w:rPr>
          <w:rFonts w:ascii="Arial" w:cs="Arial" w:eastAsia="Arial" w:hAnsi="Arial"/>
          <w:sz w:val="20"/>
          <w:szCs w:val="20"/>
        </w:rPr>
        <w:t xml:space="preserve">Display price, 1h change, 24h change, 24h volume from market_snapshot JSON. Requires calling GET /market-data/snapshots and joining with asset list.</w:t>
      </w:r>
    </w:p>
    <w:p>
      <w:pPr>
        <w:pStyle w:val="ListParagraph"/>
        <w:numPr>
          <w:ilvl w:val="0"/>
          <w:numId w:val="2"/>
        </w:numPr>
        <w:spacing w:after="80"/>
      </w:pPr>
      <w:r>
        <w:rPr>
          <w:rFonts w:ascii="Arial" w:cs="Arial" w:eastAsia="Arial" w:hAnsi="Arial"/>
          <w:b/>
          <w:bCs/>
          <w:sz w:val="20"/>
          <w:szCs w:val="20"/>
        </w:rPr>
        <w:t xml:space="preserve">G4 — Bulk selection: </w:t>
      </w:r>
      <w:r>
        <w:rPr>
          <w:rFonts w:ascii="Arial" w:cs="Arial" w:eastAsia="Arial" w:hAnsi="Arial"/>
          <w:sz w:val="20"/>
          <w:szCs w:val="20"/>
        </w:rPr>
        <w:t xml:space="preserve">Checkbox column + bulk action bar for toggling tradable/setting weight on multiple assets. Calls PATCH /exchanges/{id}/assets/bulk.</w:t>
      </w:r>
    </w:p>
    <w:p>
      <w:pPr>
        <w:pStyle w:val="ListParagraph"/>
        <w:numPr>
          <w:ilvl w:val="0"/>
          <w:numId w:val="2"/>
        </w:numPr>
        <w:spacing w:after="80"/>
      </w:pPr>
      <w:r>
        <w:rPr>
          <w:rFonts w:ascii="Arial" w:cs="Arial" w:eastAsia="Arial" w:hAnsi="Arial"/>
          <w:b/>
          <w:bCs/>
          <w:sz w:val="20"/>
          <w:szCs w:val="20"/>
        </w:rPr>
        <w:t xml:space="preserve">G5 — Tradable filter: </w:t>
      </w:r>
      <w:r>
        <w:rPr>
          <w:rFonts w:ascii="Arial" w:cs="Arial" w:eastAsia="Arial" w:hAnsi="Arial"/>
          <w:sz w:val="20"/>
          <w:szCs w:val="20"/>
        </w:rPr>
        <w:t xml:space="preserve">Filter dropdown: All / Tradable / Not Tradable. The is_tradable query param already exists on the backend.</w:t>
      </w:r>
    </w:p>
    <w:p>
      <w:pPr>
        <w:pStyle w:val="Heading2"/>
        <w:spacing w:after="160" w:before="280"/>
      </w:pPr>
      <w:r>
        <w:rPr>
          <w:rFonts w:ascii="Arial" w:cs="Arial" w:eastAsia="Arial" w:hAnsi="Arial"/>
          <w:b/>
          <w:bCs/>
          <w:color w:val="1F4E79"/>
          <w:sz w:val="24"/>
          <w:szCs w:val="24"/>
        </w:rPr>
        <w:t xml:space="preserve">3.2 Backend Gaps</w:t>
      </w:r>
    </w:p>
    <w:p>
      <w:pPr>
        <w:pStyle w:val="ListParagraph"/>
        <w:numPr>
          <w:ilvl w:val="0"/>
          <w:numId w:val="2"/>
        </w:numPr>
        <w:spacing w:after="80"/>
      </w:pPr>
      <w:r>
        <w:rPr>
          <w:rFonts w:ascii="Arial" w:cs="Arial" w:eastAsia="Arial" w:hAnsi="Arial"/>
          <w:b/>
          <w:bCs/>
          <w:sz w:val="20"/>
          <w:szCs w:val="20"/>
        </w:rPr>
        <w:t xml:space="preserve">G6 — Scanner reads from DB: </w:t>
      </w:r>
      <w:r>
        <w:rPr>
          <w:rFonts w:ascii="Arial" w:cs="Arial" w:eastAsia="Arial" w:hAnsi="Arial"/>
          <w:sz w:val="20"/>
          <w:szCs w:val="20"/>
        </w:rPr>
        <w:t xml:space="preserve">WatchlistManager.get_active_symbols() must be replaced with a DB query (or a cached read) of Asset.is_tradable == True on the active exchange. This is the CRITICAL wiring change.</w:t>
      </w:r>
    </w:p>
    <w:p>
      <w:pPr>
        <w:pStyle w:val="ListParagraph"/>
        <w:numPr>
          <w:ilvl w:val="0"/>
          <w:numId w:val="2"/>
        </w:numPr>
        <w:spacing w:after="80"/>
      </w:pPr>
      <w:r>
        <w:rPr>
          <w:rFonts w:ascii="Arial" w:cs="Arial" w:eastAsia="Arial" w:hAnsi="Arial"/>
          <w:b/>
          <w:bCs/>
          <w:sz w:val="20"/>
          <w:szCs w:val="20"/>
        </w:rPr>
        <w:t xml:space="preserve">G7 — Engine get_watchlist from DB: </w:t>
      </w:r>
      <w:r>
        <w:rPr>
          <w:rFonts w:ascii="Arial" w:cs="Arial" w:eastAsia="Arial" w:hAnsi="Arial"/>
          <w:sz w:val="20"/>
          <w:szCs w:val="20"/>
        </w:rPr>
        <w:t xml:space="preserve">web/engine/main.py _cmd_get_watchlist() must read from Asset.is_tradable instead of hardcoded fallback.</w:t>
      </w:r>
    </w:p>
    <w:p>
      <w:pPr>
        <w:pStyle w:val="ListParagraph"/>
        <w:numPr>
          <w:ilvl w:val="0"/>
          <w:numId w:val="2"/>
        </w:numPr>
        <w:spacing w:after="80"/>
      </w:pPr>
      <w:r>
        <w:rPr>
          <w:rFonts w:ascii="Arial" w:cs="Arial" w:eastAsia="Arial" w:hAnsi="Arial"/>
          <w:b/>
          <w:bCs/>
          <w:sz w:val="20"/>
          <w:szCs w:val="20"/>
        </w:rPr>
        <w:t xml:space="preserve">G8 — Allocation weight sync: </w:t>
      </w:r>
      <w:r>
        <w:rPr>
          <w:rFonts w:ascii="Arial" w:cs="Arial" w:eastAsia="Arial" w:hAnsi="Arial"/>
          <w:sz w:val="20"/>
          <w:szCs w:val="20"/>
        </w:rPr>
        <w:t xml:space="preserve">SymbolAllocator must read allocation_weight from Asset table, not from config.yaml static_weights.</w:t>
      </w:r>
    </w:p>
    <w:p>
      <w:pPr>
        <w:pStyle w:val="Heading2"/>
        <w:spacing w:after="160" w:before="280"/>
      </w:pPr>
      <w:r>
        <w:rPr>
          <w:rFonts w:ascii="Arial" w:cs="Arial" w:eastAsia="Arial" w:hAnsi="Arial"/>
          <w:b/>
          <w:bCs/>
          <w:color w:val="1F4E79"/>
          <w:sz w:val="24"/>
          <w:szCs w:val="24"/>
        </w:rPr>
        <w:t xml:space="preserve">3.3 Integration Gaps</w:t>
      </w:r>
    </w:p>
    <w:p>
      <w:pPr>
        <w:pStyle w:val="ListParagraph"/>
        <w:numPr>
          <w:ilvl w:val="0"/>
          <w:numId w:val="2"/>
        </w:numPr>
        <w:spacing w:after="80"/>
      </w:pPr>
      <w:r>
        <w:rPr>
          <w:rFonts w:ascii="Arial" w:cs="Arial" w:eastAsia="Arial" w:hAnsi="Arial"/>
          <w:b/>
          <w:bCs/>
          <w:sz w:val="20"/>
          <w:szCs w:val="20"/>
        </w:rPr>
        <w:t xml:space="preserve">G9 — Event notification: </w:t>
      </w:r>
      <w:r>
        <w:rPr>
          <w:rFonts w:ascii="Arial" w:cs="Arial" w:eastAsia="Arial" w:hAnsi="Arial"/>
          <w:sz w:val="20"/>
          <w:szCs w:val="20"/>
        </w:rPr>
        <w:t xml:space="preserve">When Asset.is_tradable changes, a notification/event must propagate to the scanner so it picks up the new universe on the next cycle without restart.</w:t>
      </w:r>
    </w:p>
    <w:p>
      <w:pPr>
        <w:pStyle w:val="ListParagraph"/>
        <w:numPr>
          <w:ilvl w:val="0"/>
          <w:numId w:val="2"/>
        </w:numPr>
        <w:spacing w:after="80"/>
      </w:pPr>
      <w:r>
        <w:rPr>
          <w:rFonts w:ascii="Arial" w:cs="Arial" w:eastAsia="Arial" w:hAnsi="Arial"/>
          <w:b/>
          <w:bCs/>
          <w:sz w:val="20"/>
          <w:szCs w:val="20"/>
        </w:rPr>
        <w:t xml:space="preserve">G10 — Startup seed validation: </w:t>
      </w:r>
      <w:r>
        <w:rPr>
          <w:rFonts w:ascii="Arial" w:cs="Arial" w:eastAsia="Arial" w:hAnsi="Arial"/>
          <w:sz w:val="20"/>
          <w:szCs w:val="20"/>
        </w:rPr>
        <w:t xml:space="preserve">On first startup (empty DB), the migration seeds 5 symbols. On subsequent restarts, the scanner must use whatever the user has configured, not fall back to defaults.</w:t>
      </w:r>
    </w:p>
    <w:p>
      <w:r>
        <w:br w:type="page"/>
      </w:r>
    </w:p>
    <w:p>
      <w:pPr>
        <w:pStyle w:val="Heading1"/>
        <w:spacing w:after="200" w:before="360"/>
      </w:pPr>
      <w:r>
        <w:rPr>
          <w:rFonts w:ascii="Arial" w:cs="Arial" w:eastAsia="Arial" w:hAnsi="Arial"/>
          <w:b/>
          <w:bCs/>
          <w:color w:val="1F4E79"/>
          <w:sz w:val="28"/>
          <w:szCs w:val="28"/>
        </w:rPr>
        <w:t xml:space="preserve">4. Final Responsibility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Component</w:t>
            </w:r>
          </w:p>
        </w:tc>
        <w:tc>
          <w:tcPr>
            <w:tcW w:type="dxa" w:w="49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Responsibilities</w:t>
            </w:r>
          </w:p>
        </w:tc>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Symbol Source</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Asset Management 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Master asset list, sync from exchange, toggle is_tradable, set allocation_weight, display market metrics, bulk operations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WRITES to DB</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Scan 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Display scan pipeline for tradable assets ONLY, show regime/strategy/confluence/eligibility per asset, diagnostics for rejections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READS from DB (via API)</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Scanner Backend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Execute scan cycles, fetch OHLCV, run regime/signal/confluence pipeline, produce OrderCandidates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READS from DB</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MarketDataService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Populate price/volume snapshots for tradable assets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READS from DB</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Confluence/Risk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Score candidates, apply gates, determine trade eligibility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Receives from Scanner</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Executor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Execute approved orders, manage positions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Receives from Confluence</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SymbolAllocator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Rank candidates by allocation_weight for prioritization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READS from DB</w:t>
            </w:r>
          </w:p>
        </w:tc>
      </w:tr>
    </w:tbl>
    <w:p>
      <w:pPr>
        <w:spacing w:after="120"/>
      </w:pPr>
      <w:r>
        <w:rPr>
          <w:rFonts w:ascii="Arial" w:cs="Arial" w:eastAsia="Arial" w:hAnsi="Arial"/>
          <w:sz w:val="20"/>
          <w:szCs w:val="20"/>
        </w:rPr>
        <w:t xml:space="preserve"/>
      </w:r>
    </w:p>
    <w:p>
      <w:pPr>
        <w:spacing w:after="120" w:before="200"/>
      </w:pPr>
      <w:r>
        <w:rPr>
          <w:rFonts w:ascii="Arial" w:cs="Arial" w:eastAsia="Arial" w:hAnsi="Arial"/>
          <w:b/>
          <w:bCs/>
          <w:color w:val="333333"/>
          <w:sz w:val="22"/>
          <w:szCs w:val="22"/>
        </w:rPr>
        <w:t xml:space="preserve">Immutable rule</w:t>
      </w:r>
    </w:p>
    <w:p>
      <w:pPr>
        <w:spacing w:after="120"/>
      </w:pPr>
      <w:r>
        <w:rPr>
          <w:rFonts w:ascii="Arial" w:cs="Arial" w:eastAsia="Arial" w:hAnsi="Arial"/>
          <w:b/>
          <w:bCs/>
          <w:sz w:val="20"/>
          <w:szCs w:val="20"/>
        </w:rPr>
        <w:t xml:space="preserve">The PostgreSQL assets table with is_tradable = true on the active exchange is the SINGLE SOURCE OF TRUTH for the scan universe. No config.yaml watchlist, no hardcoded fallback, no page-level list. Every consumer reads from this one source.</w:t>
      </w:r>
    </w:p>
    <w:p>
      <w:pPr>
        <w:spacing w:after="120" w:before="200"/>
      </w:pPr>
      <w:r>
        <w:rPr>
          <w:rFonts w:ascii="Arial" w:cs="Arial" w:eastAsia="Arial" w:hAnsi="Arial"/>
          <w:b/>
          <w:bCs/>
          <w:color w:val="333333"/>
          <w:sz w:val="22"/>
          <w:szCs w:val="22"/>
        </w:rPr>
        <w:t xml:space="preserve">Transitional compatibility</w:t>
      </w:r>
    </w:p>
    <w:p>
      <w:pPr>
        <w:spacing w:after="120"/>
      </w:pPr>
      <w:r>
        <w:rPr>
          <w:rFonts w:ascii="Arial" w:cs="Arial" w:eastAsia="Arial" w:hAnsi="Arial"/>
          <w:sz w:val="20"/>
          <w:szCs w:val="20"/>
        </w:rPr>
        <w:t xml:space="preserve">During the migration period (desktop app still running), WatchlistManager can remain as a read-through cache that delegates to the DB. On desktop-only installations without PostgreSQL, it falls back to config.yaml. The web app NEVER falls back to config.yaml for the scan universe.</w:t>
      </w:r>
    </w:p>
    <w:p>
      <w:pPr>
        <w:pStyle w:val="Heading1"/>
        <w:spacing w:after="200" w:before="360"/>
      </w:pPr>
      <w:r>
        <w:rPr>
          <w:rFonts w:ascii="Arial" w:cs="Arial" w:eastAsia="Arial" w:hAnsi="Arial"/>
          <w:b/>
          <w:bCs/>
          <w:color w:val="1F4E79"/>
          <w:sz w:val="28"/>
          <w:szCs w:val="28"/>
        </w:rPr>
        <w:t xml:space="preserve">5. Scan Page Redesign Proposal</w:t>
      </w:r>
    </w:p>
    <w:p>
      <w:pPr>
        <w:pStyle w:val="Heading2"/>
        <w:spacing w:after="160" w:before="280"/>
      </w:pPr>
      <w:r>
        <w:rPr>
          <w:rFonts w:ascii="Arial" w:cs="Arial" w:eastAsia="Arial" w:hAnsi="Arial"/>
          <w:b/>
          <w:bCs/>
          <w:color w:val="1F4E79"/>
          <w:sz w:val="24"/>
          <w:szCs w:val="24"/>
        </w:rPr>
        <w:t xml:space="preserve">5.1 Design Philosophy</w:t>
      </w:r>
    </w:p>
    <w:p>
      <w:pPr>
        <w:spacing w:after="120"/>
      </w:pPr>
      <w:r>
        <w:rPr>
          <w:rFonts w:ascii="Arial" w:cs="Arial" w:eastAsia="Arial" w:hAnsi="Arial"/>
          <w:sz w:val="20"/>
          <w:szCs w:val="20"/>
        </w:rPr>
        <w:t xml:space="preserve">The Scan page becomes an operational dashboard answering one question: what is happening right now with every tradable asset in my universe? It shows the full pipeline progression from asset selection to trade eligibility, with diagnostic depth available on demand.</w:t>
      </w:r>
    </w:p>
    <w:p>
      <w:pPr>
        <w:pStyle w:val="Heading2"/>
        <w:spacing w:after="160" w:before="280"/>
      </w:pPr>
      <w:r>
        <w:rPr>
          <w:rFonts w:ascii="Arial" w:cs="Arial" w:eastAsia="Arial" w:hAnsi="Arial"/>
          <w:b/>
          <w:bCs/>
          <w:color w:val="1F4E79"/>
          <w:sz w:val="24"/>
          <w:szCs w:val="24"/>
        </w:rPr>
        <w:t xml:space="preserve">5.2 Page Layout</w:t>
      </w:r>
    </w:p>
    <w:p>
      <w:pPr>
        <w:spacing w:after="120" w:before="200"/>
      </w:pPr>
      <w:r>
        <w:rPr>
          <w:rFonts w:ascii="Arial" w:cs="Arial" w:eastAsia="Arial" w:hAnsi="Arial"/>
          <w:b/>
          <w:bCs/>
          <w:color w:val="333333"/>
          <w:sz w:val="22"/>
          <w:szCs w:val="22"/>
        </w:rPr>
        <w:t xml:space="preserve">Header Bar</w:t>
      </w:r>
    </w:p>
    <w:p>
      <w:pPr>
        <w:pStyle w:val="ListParagraph"/>
        <w:numPr>
          <w:ilvl w:val="0"/>
          <w:numId w:val="2"/>
        </w:numPr>
        <w:spacing w:after="80"/>
      </w:pPr>
      <w:r>
        <w:rPr>
          <w:rFonts w:ascii="Arial" w:cs="Arial" w:eastAsia="Arial" w:hAnsi="Arial"/>
          <w:sz w:val="20"/>
          <w:szCs w:val="20"/>
        </w:rPr>
        <w:t xml:space="preserve">Title: Market Scanner</w:t>
      </w:r>
    </w:p>
    <w:p>
      <w:pPr>
        <w:pStyle w:val="ListParagraph"/>
        <w:numPr>
          <w:ilvl w:val="0"/>
          <w:numId w:val="2"/>
        </w:numPr>
        <w:spacing w:after="80"/>
      </w:pPr>
      <w:r>
        <w:rPr>
          <w:rFonts w:ascii="Arial" w:cs="Arial" w:eastAsia="Arial" w:hAnsi="Arial"/>
          <w:sz w:val="20"/>
          <w:szCs w:val="20"/>
        </w:rPr>
        <w:t xml:space="preserve">Status badge: Running / Stopped / Scanning...</w:t>
      </w:r>
    </w:p>
    <w:p>
      <w:pPr>
        <w:pStyle w:val="ListParagraph"/>
        <w:numPr>
          <w:ilvl w:val="0"/>
          <w:numId w:val="2"/>
        </w:numPr>
        <w:spacing w:after="80"/>
      </w:pPr>
      <w:r>
        <w:rPr>
          <w:rFonts w:ascii="Arial" w:cs="Arial" w:eastAsia="Arial" w:hAnsi="Arial"/>
          <w:sz w:val="20"/>
          <w:szCs w:val="20"/>
        </w:rPr>
        <w:t xml:space="preserve">Trigger Scan button (manual override)</w:t>
      </w:r>
    </w:p>
    <w:p>
      <w:pPr>
        <w:pStyle w:val="ListParagraph"/>
        <w:numPr>
          <w:ilvl w:val="0"/>
          <w:numId w:val="2"/>
        </w:numPr>
        <w:spacing w:after="80"/>
      </w:pPr>
      <w:r>
        <w:rPr>
          <w:rFonts w:ascii="Arial" w:cs="Arial" w:eastAsia="Arial" w:hAnsi="Arial"/>
          <w:sz w:val="20"/>
          <w:szCs w:val="20"/>
        </w:rPr>
        <w:t xml:space="preserve">Last scan timestamp + next scan countdown</w:t>
      </w:r>
    </w:p>
    <w:p>
      <w:pPr>
        <w:pStyle w:val="ListParagraph"/>
        <w:numPr>
          <w:ilvl w:val="0"/>
          <w:numId w:val="2"/>
        </w:numPr>
        <w:spacing w:after="80"/>
      </w:pPr>
      <w:r>
        <w:rPr>
          <w:rFonts w:ascii="Arial" w:cs="Arial" w:eastAsia="Arial" w:hAnsi="Arial"/>
          <w:sz w:val="20"/>
          <w:szCs w:val="20"/>
        </w:rPr>
        <w:t xml:space="preserve">Universe count: 'Scanning N assets' (from Asset Management)</w:t>
      </w:r>
    </w:p>
    <w:p>
      <w:pPr>
        <w:spacing w:after="120" w:before="200"/>
      </w:pPr>
      <w:r>
        <w:rPr>
          <w:rFonts w:ascii="Arial" w:cs="Arial" w:eastAsia="Arial" w:hAnsi="Arial"/>
          <w:b/>
          <w:bCs/>
          <w:color w:val="333333"/>
          <w:sz w:val="22"/>
          <w:szCs w:val="22"/>
        </w:rPr>
        <w:t xml:space="preserve">Filter/View Controls</w:t>
      </w:r>
    </w:p>
    <w:p>
      <w:pPr>
        <w:pStyle w:val="ListParagraph"/>
        <w:numPr>
          <w:ilvl w:val="0"/>
          <w:numId w:val="2"/>
        </w:numPr>
        <w:spacing w:after="80"/>
      </w:pPr>
      <w:r>
        <w:rPr>
          <w:rFonts w:ascii="Arial" w:cs="Arial" w:eastAsia="Arial" w:hAnsi="Arial"/>
          <w:sz w:val="20"/>
          <w:szCs w:val="20"/>
        </w:rPr>
        <w:t xml:space="preserve">Filter: All / Eligible / Rejected / By Regime</w:t>
      </w:r>
    </w:p>
    <w:p>
      <w:pPr>
        <w:pStyle w:val="ListParagraph"/>
        <w:numPr>
          <w:ilvl w:val="0"/>
          <w:numId w:val="2"/>
        </w:numPr>
        <w:spacing w:after="80"/>
      </w:pPr>
      <w:r>
        <w:rPr>
          <w:rFonts w:ascii="Arial" w:cs="Arial" w:eastAsia="Arial" w:hAnsi="Arial"/>
          <w:sz w:val="20"/>
          <w:szCs w:val="20"/>
        </w:rPr>
        <w:t xml:space="preserve">Sort: Score (desc) / Symbol / Regime / Last Updated</w:t>
      </w:r>
    </w:p>
    <w:p>
      <w:pPr>
        <w:pStyle w:val="ListParagraph"/>
        <w:numPr>
          <w:ilvl w:val="0"/>
          <w:numId w:val="2"/>
        </w:numPr>
        <w:spacing w:after="80"/>
      </w:pPr>
      <w:r>
        <w:rPr>
          <w:rFonts w:ascii="Arial" w:cs="Arial" w:eastAsia="Arial" w:hAnsi="Arial"/>
          <w:sz w:val="20"/>
          <w:szCs w:val="20"/>
        </w:rPr>
        <w:t xml:space="preserve">View toggle: Table (default) / Cards (current style, preserved)</w:t>
      </w:r>
    </w:p>
    <w:p>
      <w:pPr>
        <w:spacing w:after="120" w:before="200"/>
      </w:pPr>
      <w:r>
        <w:rPr>
          <w:rFonts w:ascii="Arial" w:cs="Arial" w:eastAsia="Arial" w:hAnsi="Arial"/>
          <w:b/>
          <w:bCs/>
          <w:color w:val="333333"/>
          <w:sz w:val="22"/>
          <w:szCs w:val="22"/>
        </w:rPr>
        <w:t xml:space="preserve">Primary Table (default view)</w:t>
      </w:r>
    </w:p>
    <w:p>
      <w:pPr>
        <w:spacing w:after="120"/>
      </w:pPr>
      <w:r>
        <w:rPr>
          <w:rFonts w:ascii="Arial" w:cs="Arial" w:eastAsia="Arial" w:hAnsi="Arial"/>
          <w:sz w:val="20"/>
          <w:szCs w:val="20"/>
        </w:rPr>
        <w:t xml:space="preserve">Each row represents one tradable asset from Asset Management. Every tradable asset appears, whether or not the scanner found a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360"/>
        <w:gridCol w:w="1600"/>
        <w:gridCol w:w="1600"/>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Column</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Source</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Example</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Width</w:t>
            </w:r>
          </w:p>
        </w:tc>
        <w:tc>
          <w:tcPr>
            <w:tcW w:type="dxa" w:w="1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Sortable</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Purpose</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Notes</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Symbol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Asset.symbol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SOL/USDT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120px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Asset identifier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Link to chart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Price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MDS snapshot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$148.23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100px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Current price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15s refresh</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Scanner diag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bull_trend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110px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Current regime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Color-coded badge</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Weight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Asset.alloc_weight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60px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Allocation weight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From Asset Mgmt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Strategy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Scanner diag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PBL, SLC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140px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Models that fired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Tag chips</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Score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OrderCandidate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100px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Confluence score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Bar + number</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Status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Scan result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Eligible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120px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Pipeline outcome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See 5.3</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Rejection diag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MTF conflict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Flex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Why rejected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Truncated, expand</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Scanned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12s ago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80px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 scan time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Relative time</w:t>
            </w:r>
          </w:p>
        </w:tc>
      </w:tr>
    </w:tbl>
    <w:p>
      <w:pPr>
        <w:spacing w:after="120"/>
      </w:pPr>
      <w:r>
        <w:rPr>
          <w:rFonts w:ascii="Arial" w:cs="Arial" w:eastAsia="Arial" w:hAnsi="Arial"/>
          <w:sz w:val="20"/>
          <w:szCs w:val="20"/>
        </w:rPr>
        <w:t xml:space="preserve"/>
      </w:r>
    </w:p>
    <w:p>
      <w:pPr>
        <w:spacing w:after="120" w:before="200"/>
      </w:pPr>
      <w:r>
        <w:rPr>
          <w:rFonts w:ascii="Arial" w:cs="Arial" w:eastAsia="Arial" w:hAnsi="Arial"/>
          <w:b/>
          <w:bCs/>
          <w:color w:val="333333"/>
          <w:sz w:val="22"/>
          <w:szCs w:val="22"/>
        </w:rPr>
        <w:t xml:space="preserve">5.3 Status Column Values</w:t>
      </w:r>
    </w:p>
    <w:p>
      <w:pPr>
        <w:spacing w:after="120"/>
      </w:pPr>
      <w:r>
        <w:rPr>
          <w:rFonts w:ascii="Arial" w:cs="Arial" w:eastAsia="Arial" w:hAnsi="Arial"/>
          <w:sz w:val="20"/>
          <w:szCs w:val="20"/>
        </w:rPr>
        <w:t xml:space="preserve">Each asset progresses through the pipeline and the Status column reflects where it stopped: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Status</w:t>
            </w:r>
          </w:p>
        </w:tc>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Color</w:t>
            </w:r>
          </w:p>
        </w:tc>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Meaning</w:t>
            </w:r>
          </w:p>
        </w:tc>
        <w:tc>
          <w:tcPr>
            <w:tcW w:type="dxa" w:w="3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Passed Stages</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Eligible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Green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Ready to trade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Universe → Regime → Strategy → Confluence → Risk</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Risk Blocked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Orange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Passed confluence, failed risk gate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Universe → Regime → Strategy → Confluence</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Signal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Gray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model fired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Universe → Regime → (no strategy match)</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Regime Filtered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Yellow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Regime gate rejected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Universe → (regime incompatible)</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Pre-Filter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Light gray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Volume/spread/ATR rejected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Universe → (pre-filter failed)</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Waiting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Blue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Not yet scanned this cycle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 universe, awaiting scan</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Error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Scan error for this symbol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Exception during processing</w:t>
            </w:r>
          </w:p>
        </w:tc>
      </w:tr>
    </w:tbl>
    <w:p>
      <w:pPr>
        <w:spacing w:after="120"/>
      </w:pPr>
      <w:r>
        <w:rPr>
          <w:rFonts w:ascii="Arial" w:cs="Arial" w:eastAsia="Arial" w:hAnsi="Arial"/>
          <w:sz w:val="20"/>
          <w:szCs w:val="20"/>
        </w:rPr>
        <w:t xml:space="preserve"/>
      </w:r>
    </w:p>
    <w:p>
      <w:pPr>
        <w:spacing w:after="120" w:before="200"/>
      </w:pPr>
      <w:r>
        <w:rPr>
          <w:rFonts w:ascii="Arial" w:cs="Arial" w:eastAsia="Arial" w:hAnsi="Arial"/>
          <w:b/>
          <w:bCs/>
          <w:color w:val="333333"/>
          <w:sz w:val="22"/>
          <w:szCs w:val="22"/>
        </w:rPr>
        <w:t xml:space="preserve">5.4 Row Expansion (Click to Expand)</w:t>
      </w:r>
    </w:p>
    <w:p>
      <w:pPr>
        <w:spacing w:after="120"/>
      </w:pPr>
      <w:r>
        <w:rPr>
          <w:rFonts w:ascii="Arial" w:cs="Arial" w:eastAsia="Arial" w:hAnsi="Arial"/>
          <w:sz w:val="20"/>
          <w:szCs w:val="20"/>
        </w:rPr>
        <w:t xml:space="preserve">Clicking any row expands an inline detail panel showing the full diagnostic chain:</w:t>
      </w:r>
    </w:p>
    <w:p>
      <w:pPr>
        <w:pStyle w:val="ListParagraph"/>
        <w:numPr>
          <w:ilvl w:val="0"/>
          <w:numId w:val="2"/>
        </w:numPr>
        <w:spacing w:after="80"/>
      </w:pPr>
      <w:r>
        <w:rPr>
          <w:rFonts w:ascii="Arial" w:cs="Arial" w:eastAsia="Arial" w:hAnsi="Arial"/>
          <w:sz w:val="20"/>
          <w:szCs w:val="20"/>
        </w:rPr>
        <w:t xml:space="preserve">Universe filter result: volume check, spread check, ATR check (pass/fail with values)</w:t>
      </w:r>
    </w:p>
    <w:p>
      <w:pPr>
        <w:pStyle w:val="ListParagraph"/>
        <w:numPr>
          <w:ilvl w:val="0"/>
          <w:numId w:val="2"/>
        </w:numPr>
        <w:spacing w:after="80"/>
      </w:pPr>
      <w:r>
        <w:rPr>
          <w:rFonts w:ascii="Arial" w:cs="Arial" w:eastAsia="Arial" w:hAnsi="Arial"/>
          <w:sz w:val="20"/>
          <w:szCs w:val="20"/>
        </w:rPr>
        <w:t xml:space="preserve">Regime classification: HMM state, rule-based state, combined state, confidence score</w:t>
      </w:r>
    </w:p>
    <w:p>
      <w:pPr>
        <w:pStyle w:val="ListParagraph"/>
        <w:numPr>
          <w:ilvl w:val="0"/>
          <w:numId w:val="2"/>
        </w:numPr>
        <w:spacing w:after="80"/>
      </w:pPr>
      <w:r>
        <w:rPr>
          <w:rFonts w:ascii="Arial" w:cs="Arial" w:eastAsia="Arial" w:hAnsi="Arial"/>
          <w:sz w:val="20"/>
          <w:szCs w:val="20"/>
        </w:rPr>
        <w:t xml:space="preserve">Strategy details: each active model's pass/fail with specific parameter values that caused the result</w:t>
      </w:r>
    </w:p>
    <w:p>
      <w:pPr>
        <w:pStyle w:val="ListParagraph"/>
        <w:numPr>
          <w:ilvl w:val="0"/>
          <w:numId w:val="2"/>
        </w:numPr>
        <w:spacing w:after="80"/>
      </w:pPr>
      <w:r>
        <w:rPr>
          <w:rFonts w:ascii="Arial" w:cs="Arial" w:eastAsia="Arial" w:hAnsi="Arial"/>
          <w:sz w:val="20"/>
          <w:szCs w:val="20"/>
        </w:rPr>
        <w:t xml:space="preserve">Confluence breakdown: per-model weighted score, direction dominance, threshold comparison</w:t>
      </w:r>
    </w:p>
    <w:p>
      <w:pPr>
        <w:pStyle w:val="ListParagraph"/>
        <w:numPr>
          <w:ilvl w:val="0"/>
          <w:numId w:val="2"/>
        </w:numPr>
        <w:spacing w:after="80"/>
      </w:pPr>
      <w:r>
        <w:rPr>
          <w:rFonts w:ascii="Arial" w:cs="Arial" w:eastAsia="Arial" w:hAnsi="Arial"/>
          <w:sz w:val="20"/>
          <w:szCs w:val="20"/>
        </w:rPr>
        <w:t xml:space="preserve">Risk gate: EV check, MTF conflict, portfolio heat, R:R ratio, position size calculation</w:t>
      </w:r>
    </w:p>
    <w:p>
      <w:pPr>
        <w:pStyle w:val="ListParagraph"/>
        <w:numPr>
          <w:ilvl w:val="0"/>
          <w:numId w:val="2"/>
        </w:numPr>
        <w:spacing w:after="80"/>
      </w:pPr>
      <w:r>
        <w:rPr>
          <w:rFonts w:ascii="Arial" w:cs="Arial" w:eastAsia="Arial" w:hAnsi="Arial"/>
          <w:sz w:val="20"/>
          <w:szCs w:val="20"/>
        </w:rPr>
        <w:t xml:space="preserve">If rejected: exact rejection reason with the threshold/value pair that caused it</w:t>
      </w:r>
    </w:p>
    <w:p>
      <w:pPr>
        <w:pStyle w:val="ListParagraph"/>
        <w:numPr>
          <w:ilvl w:val="0"/>
          <w:numId w:val="2"/>
        </w:numPr>
        <w:spacing w:after="80"/>
      </w:pPr>
      <w:r>
        <w:rPr>
          <w:rFonts w:ascii="Arial" w:cs="Arial" w:eastAsia="Arial" w:hAnsi="Arial"/>
          <w:sz w:val="20"/>
          <w:szCs w:val="20"/>
        </w:rPr>
        <w:t xml:space="preserve">If eligible: full OrderCandidate data (entry, SL, TP, R:R, position size)</w:t>
      </w:r>
    </w:p>
    <w:p>
      <w:pPr>
        <w:spacing w:after="120" w:before="200"/>
      </w:pPr>
      <w:r>
        <w:rPr>
          <w:rFonts w:ascii="Arial" w:cs="Arial" w:eastAsia="Arial" w:hAnsi="Arial"/>
          <w:b/>
          <w:bCs/>
          <w:color w:val="333333"/>
          <w:sz w:val="22"/>
          <w:szCs w:val="22"/>
        </w:rPr>
        <w:t xml:space="preserve">5.5 Summary Cards (Above Table)</w:t>
      </w:r>
    </w:p>
    <w:p>
      <w:pPr>
        <w:spacing w:after="120"/>
      </w:pPr>
      <w:r>
        <w:rPr>
          <w:rFonts w:ascii="Arial" w:cs="Arial" w:eastAsia="Arial" w:hAnsi="Arial"/>
          <w:sz w:val="20"/>
          <w:szCs w:val="20"/>
        </w:rPr>
        <w:t xml:space="preserve">Four summary cards at the top of the page:</w:t>
      </w:r>
    </w:p>
    <w:p>
      <w:pPr>
        <w:pStyle w:val="ListParagraph"/>
        <w:numPr>
          <w:ilvl w:val="0"/>
          <w:numId w:val="2"/>
        </w:numPr>
        <w:spacing w:after="80"/>
      </w:pPr>
      <w:r>
        <w:rPr>
          <w:rFonts w:ascii="Arial" w:cs="Arial" w:eastAsia="Arial" w:hAnsi="Arial"/>
          <w:sz w:val="20"/>
          <w:szCs w:val="20"/>
        </w:rPr>
        <w:t xml:space="preserve">Total in Universe: count of tradable assets (matches Asset Management)</w:t>
      </w:r>
    </w:p>
    <w:p>
      <w:pPr>
        <w:pStyle w:val="ListParagraph"/>
        <w:numPr>
          <w:ilvl w:val="0"/>
          <w:numId w:val="2"/>
        </w:numPr>
        <w:spacing w:after="80"/>
      </w:pPr>
      <w:r>
        <w:rPr>
          <w:rFonts w:ascii="Arial" w:cs="Arial" w:eastAsia="Arial" w:hAnsi="Arial"/>
          <w:sz w:val="20"/>
          <w:szCs w:val="20"/>
        </w:rPr>
        <w:t xml:space="preserve">Eligible Now: count with Status = Eligible (green)</w:t>
      </w:r>
    </w:p>
    <w:p>
      <w:pPr>
        <w:pStyle w:val="ListParagraph"/>
        <w:numPr>
          <w:ilvl w:val="0"/>
          <w:numId w:val="2"/>
        </w:numPr>
        <w:spacing w:after="80"/>
      </w:pPr>
      <w:r>
        <w:rPr>
          <w:rFonts w:ascii="Arial" w:cs="Arial" w:eastAsia="Arial" w:hAnsi="Arial"/>
          <w:sz w:val="20"/>
          <w:szCs w:val="20"/>
        </w:rPr>
        <w:t xml:space="preserve">Active Signals: count of assets where at least one model fired</w:t>
      </w:r>
    </w:p>
    <w:p>
      <w:pPr>
        <w:pStyle w:val="ListParagraph"/>
        <w:numPr>
          <w:ilvl w:val="0"/>
          <w:numId w:val="2"/>
        </w:numPr>
        <w:spacing w:after="80"/>
      </w:pPr>
      <w:r>
        <w:rPr>
          <w:rFonts w:ascii="Arial" w:cs="Arial" w:eastAsia="Arial" w:hAnsi="Arial"/>
          <w:sz w:val="20"/>
          <w:szCs w:val="20"/>
        </w:rPr>
        <w:t xml:space="preserve">Blocked: count of risk-blocked or regime-filtered assets</w:t>
      </w:r>
    </w:p>
    <w:p>
      <w:r>
        <w:br w:type="page"/>
      </w:r>
    </w:p>
    <w:p>
      <w:pPr>
        <w:pStyle w:val="Heading1"/>
        <w:spacing w:after="200" w:before="360"/>
      </w:pPr>
      <w:r>
        <w:rPr>
          <w:rFonts w:ascii="Arial" w:cs="Arial" w:eastAsia="Arial" w:hAnsi="Arial"/>
          <w:b/>
          <w:bCs/>
          <w:color w:val="1F4E79"/>
          <w:sz w:val="28"/>
          <w:szCs w:val="28"/>
        </w:rPr>
        <w:t xml:space="preserve">6. Data Flow &amp; Source-of-Truth Enforcement</w:t>
      </w:r>
    </w:p>
    <w:p>
      <w:pPr>
        <w:pStyle w:val="Heading2"/>
        <w:spacing w:after="160" w:before="280"/>
      </w:pPr>
      <w:r>
        <w:rPr>
          <w:rFonts w:ascii="Arial" w:cs="Arial" w:eastAsia="Arial" w:hAnsi="Arial"/>
          <w:b/>
          <w:bCs/>
          <w:color w:val="1F4E79"/>
          <w:sz w:val="24"/>
          <w:szCs w:val="24"/>
        </w:rPr>
        <w:t xml:space="preserve">6.1 Target Data Flow</w:t>
      </w:r>
    </w:p>
    <w:p>
      <w:pPr>
        <w:spacing w:after="120"/>
      </w:pPr>
      <w:r>
        <w:rPr>
          <w:rFonts w:ascii="Arial" w:cs="Arial" w:eastAsia="Arial" w:hAnsi="Arial"/>
          <w:sz w:val="20"/>
          <w:szCs w:val="20"/>
        </w:rPr>
        <w:t xml:space="preserve">After implementation, the data flow for determining what gets scanned will be:</w:t>
      </w:r>
    </w:p>
    <w:p>
      <w:pPr>
        <w:spacing w:after="120"/>
      </w:pPr>
      <w:r>
        <w:rPr>
          <w:rFonts w:ascii="Arial" w:cs="Arial" w:eastAsia="Arial" w:hAnsi="Arial"/>
          <w:b/>
          <w:bCs/>
          <w:sz w:val="20"/>
          <w:szCs w:val="20"/>
        </w:rPr>
        <w:t xml:space="preserve">Asset Management Page → PATCH /assets/{id} {is_tradable: true} → PostgreSQL assets table</w:t>
      </w:r>
    </w:p>
    <w:p>
      <w:pPr>
        <w:spacing w:after="120"/>
      </w:pPr>
      <w:r>
        <w:rPr>
          <w:rFonts w:ascii="Arial" w:cs="Arial" w:eastAsia="Arial" w:hAnsi="Arial"/>
          <w:b/>
          <w:bCs/>
          <w:sz w:val="20"/>
          <w:szCs w:val="20"/>
        </w:rPr>
        <w:t xml:space="preserve">↓</w:t>
      </w:r>
    </w:p>
    <w:p>
      <w:pPr>
        <w:spacing w:after="120"/>
      </w:pPr>
      <w:r>
        <w:rPr>
          <w:rFonts w:ascii="Arial" w:cs="Arial" w:eastAsia="Arial" w:hAnsi="Arial"/>
          <w:b/>
          <w:bCs/>
          <w:sz w:val="20"/>
          <w:szCs w:val="20"/>
        </w:rPr>
        <w:t xml:space="preserve">Scanner startup/cycle → SELECT symbol FROM assets WHERE is_tradable = true AND exchange_id = active</w:t>
      </w:r>
    </w:p>
    <w:p>
      <w:pPr>
        <w:spacing w:after="120"/>
      </w:pPr>
      <w:r>
        <w:rPr>
          <w:rFonts w:ascii="Arial" w:cs="Arial" w:eastAsia="Arial" w:hAnsi="Arial"/>
          <w:b/>
          <w:bCs/>
          <w:sz w:val="20"/>
          <w:szCs w:val="20"/>
        </w:rPr>
        <w:t xml:space="preserve">↓</w:t>
      </w:r>
    </w:p>
    <w:p>
      <w:pPr>
        <w:spacing w:after="120"/>
      </w:pPr>
      <w:r>
        <w:rPr>
          <w:rFonts w:ascii="Arial" w:cs="Arial" w:eastAsia="Arial" w:hAnsi="Arial"/>
          <w:b/>
          <w:bCs/>
          <w:sz w:val="20"/>
          <w:szCs w:val="20"/>
        </w:rPr>
        <w:t xml:space="preserve">Scan pipeline → regime → strategy → confluence → risk → OrderCandidate</w:t>
      </w:r>
    </w:p>
    <w:p>
      <w:pPr>
        <w:spacing w:after="120"/>
      </w:pPr>
      <w:r>
        <w:rPr>
          <w:rFonts w:ascii="Arial" w:cs="Arial" w:eastAsia="Arial" w:hAnsi="Arial"/>
          <w:b/>
          <w:bCs/>
          <w:sz w:val="20"/>
          <w:szCs w:val="20"/>
        </w:rPr>
        <w:t xml:space="preserve">↓</w:t>
      </w:r>
    </w:p>
    <w:p>
      <w:pPr>
        <w:spacing w:after="120"/>
      </w:pPr>
      <w:r>
        <w:rPr>
          <w:rFonts w:ascii="Arial" w:cs="Arial" w:eastAsia="Arial" w:hAnsi="Arial"/>
          <w:b/>
          <w:bCs/>
          <w:sz w:val="20"/>
          <w:szCs w:val="20"/>
        </w:rPr>
        <w:t xml:space="preserve">Scan Page → displays every tradable asset + its pipeline status</w:t>
      </w:r>
    </w:p>
    <w:p>
      <w:pPr>
        <w:pStyle w:val="Heading2"/>
        <w:spacing w:after="160" w:before="280"/>
      </w:pPr>
      <w:r>
        <w:rPr>
          <w:rFonts w:ascii="Arial" w:cs="Arial" w:eastAsia="Arial" w:hAnsi="Arial"/>
          <w:b/>
          <w:bCs/>
          <w:color w:val="1F4E79"/>
          <w:sz w:val="24"/>
          <w:szCs w:val="24"/>
        </w:rPr>
        <w:t xml:space="preserve">6.2 Enforcement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Rule</w:t>
            </w:r>
          </w:p>
        </w:tc>
        <w:tc>
          <w:tcPr>
            <w:tcW w:type="dxa" w:w="58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Enforcement Mechanism</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config.yaml watchlist in web path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WatchlistManager.get_active_symbols() delegates to DB when PostgreSQL is available. Engine _cmd_get_watchlist reads from DB.</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hardcoded symbol lists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Remove hardcoded fallbacks in engine/main.py:619. The migration seed provides the initial state; user configures from there.</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page-level symbol selection on Scan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Scan page has NO add/remove symbol UI. Only filter/sort controls. All universe changes go through Asset Management.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SymbolAllocator config duplication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SymbolAllocator reads allocation_weight from Asset table, not config.yaml static_weights.</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Scanner reads only from DB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AssetScanner._trigger_scan() calls a new method that queries is_tradable assets instead of WatchlistManager.</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Agents use watchlist_gate (unchanged)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watchlist_gate.get_watchlist_symbols() is updated to delegate to DB via same cached query. Agents require no changes.</w:t>
            </w:r>
          </w:p>
        </w:tc>
      </w:tr>
    </w:tbl>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1F4E79"/>
          <w:sz w:val="24"/>
          <w:szCs w:val="24"/>
        </w:rPr>
        <w:t xml:space="preserve">6.3 Transitional Period</w:t>
      </w:r>
    </w:p>
    <w:p>
      <w:pPr>
        <w:spacing w:after="120"/>
      </w:pPr>
      <w:r>
        <w:rPr>
          <w:rFonts w:ascii="Arial" w:cs="Arial" w:eastAsia="Arial" w:hAnsi="Arial"/>
          <w:sz w:val="20"/>
          <w:szCs w:val="20"/>
        </w:rPr>
        <w:t xml:space="preserve">During the transition, the desktop app (PySide6) and the web app may run side by side. The following compatibility rules apply:</w:t>
      </w:r>
    </w:p>
    <w:p>
      <w:pPr>
        <w:pStyle w:val="ListParagraph"/>
        <w:numPr>
          <w:ilvl w:val="0"/>
          <w:numId w:val="2"/>
        </w:numPr>
        <w:spacing w:after="80"/>
      </w:pPr>
      <w:r>
        <w:rPr>
          <w:rFonts w:ascii="Arial" w:cs="Arial" w:eastAsia="Arial" w:hAnsi="Arial"/>
          <w:sz w:val="20"/>
          <w:szCs w:val="20"/>
        </w:rPr>
        <w:t xml:space="preserve">Desktop-only mode (no PostgreSQL): WatchlistManager continues using config.yaml. No change.</w:t>
      </w:r>
    </w:p>
    <w:p>
      <w:pPr>
        <w:pStyle w:val="ListParagraph"/>
        <w:numPr>
          <w:ilvl w:val="0"/>
          <w:numId w:val="2"/>
        </w:numPr>
        <w:spacing w:after="80"/>
      </w:pPr>
      <w:r>
        <w:rPr>
          <w:rFonts w:ascii="Arial" w:cs="Arial" w:eastAsia="Arial" w:hAnsi="Arial"/>
          <w:sz w:val="20"/>
          <w:szCs w:val="20"/>
        </w:rPr>
        <w:t xml:space="preserve">Web mode (PostgreSQL available): WatchlistManager detects DB availability and queries Asset.is_tradable. Config.yaml scanner.watchlists becomes a write-behind cache (updated on DB change for desktop compatibility).</w:t>
      </w:r>
    </w:p>
    <w:p>
      <w:pPr>
        <w:pStyle w:val="ListParagraph"/>
        <w:numPr>
          <w:ilvl w:val="0"/>
          <w:numId w:val="2"/>
        </w:numPr>
        <w:spacing w:after="80"/>
      </w:pPr>
      <w:r>
        <w:rPr>
          <w:rFonts w:ascii="Arial" w:cs="Arial" w:eastAsia="Arial" w:hAnsi="Arial"/>
          <w:sz w:val="20"/>
          <w:szCs w:val="20"/>
        </w:rPr>
        <w:t xml:space="preserve">Both running simultaneously: DB is authoritative. Desktop settings page writes to DB via a new bridge endpoint, not to config.yaml directly.</w:t>
      </w:r>
    </w:p>
    <w:p>
      <w:pPr>
        <w:pStyle w:val="Heading1"/>
        <w:spacing w:after="200" w:before="360"/>
      </w:pPr>
      <w:r>
        <w:rPr>
          <w:rFonts w:ascii="Arial" w:cs="Arial" w:eastAsia="Arial" w:hAnsi="Arial"/>
          <w:b/>
          <w:bCs/>
          <w:color w:val="1F4E79"/>
          <w:sz w:val="28"/>
          <w:szCs w:val="28"/>
        </w:rPr>
        <w:t xml:space="preserve">7. Required Backend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160"/>
        <w:gridCol w:w="1600"/>
      </w:tblGrid>
      <w:tr>
        <w:trPr>
          <w:tblHeader/>
        </w:trP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w:t>
            </w:r>
          </w:p>
        </w:tc>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Change</w:t>
            </w:r>
          </w:p>
        </w:tc>
        <w:tc>
          <w:tcPr>
            <w:tcW w:type="dxa" w:w="4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File(s)</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Effort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Engine _cmd_get_watchlist reads from DB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web/engine/main.py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Small</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Engine _cmd_get_scanner_results returns full diagnostic per asset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web/engine/main.py, scanner.py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Scanner produces per-asset diagnostic dict (not just OrderCandidate)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core/scanning/scanner.py, scan_worker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New API: GET /scanner/pipeline-status (all tradable assets + their scan state)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web/backend/app/api/scanner.py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WatchlistManager DB delegation (transitional)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core/scanning/watchlist.py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Small</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SymbolAllocator reads weights from Asset table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core/analytics/symbol_allocator.py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Small</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Tradable-change event propagation to scanner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web/backend/app/api/exchanges.py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Small</w:t>
            </w:r>
          </w:p>
        </w:tc>
      </w:tr>
    </w:tbl>
    <w:p>
      <w:pPr>
        <w:spacing w:after="120"/>
      </w:pPr>
      <w:r>
        <w:rPr>
          <w:rFonts w:ascii="Arial" w:cs="Arial" w:eastAsia="Arial" w:hAnsi="Arial"/>
          <w:sz w:val="20"/>
          <w:szCs w:val="20"/>
        </w:rPr>
        <w:t xml:space="preserve"/>
      </w:r>
    </w:p>
    <w:p>
      <w:pPr>
        <w:pStyle w:val="Heading1"/>
        <w:spacing w:after="200" w:before="360"/>
      </w:pPr>
      <w:r>
        <w:rPr>
          <w:rFonts w:ascii="Arial" w:cs="Arial" w:eastAsia="Arial" w:hAnsi="Arial"/>
          <w:b/>
          <w:bCs/>
          <w:color w:val="1F4E79"/>
          <w:sz w:val="28"/>
          <w:szCs w:val="28"/>
        </w:rPr>
        <w:t xml:space="preserve">8. Required Frontend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160"/>
        <w:gridCol w:w="1600"/>
      </w:tblGrid>
      <w:tr>
        <w:trPr>
          <w:tblHeader/>
        </w:trP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w:t>
            </w:r>
          </w:p>
        </w:tc>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Change</w:t>
            </w:r>
          </w:p>
        </w:tc>
        <w:tc>
          <w:tcPr>
            <w:tcW w:type="dxa" w:w="4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File(s)</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Effort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 is_tradable toggle to asset rows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ExchangeManagement.tsx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Small</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 allocation_weight inline editor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ExchangeManagement.tsx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Small</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 market snapshot columns (price, change, volume)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ExchangeManagement.tsx + new API call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 bulk selection + bulk action bar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ExchangeManagement.tsx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 tradable filter dropdown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ExchangeManagement.tsx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Small</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Redesign Scan page as pipeline table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Scanner.tsx (rewrite)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Large</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 row expansion with diagnostic detail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Scanner.tsx (new component)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 summary cards above scan table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Scanner.tsx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Small</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New API client for pipeline-status endpoint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api/scanner.ts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Small</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Remove watchlist bar from Scan 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Scanner.tsx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Small</w:t>
            </w:r>
          </w:p>
        </w:tc>
      </w:tr>
    </w:tbl>
    <w:p>
      <w:pPr>
        <w:spacing w:after="120"/>
      </w:pPr>
      <w:r>
        <w:rPr>
          <w:rFonts w:ascii="Arial" w:cs="Arial" w:eastAsia="Arial" w:hAnsi="Arial"/>
          <w:sz w:val="20"/>
          <w:szCs w:val="20"/>
        </w:rPr>
        <w:t xml:space="preserve"/>
      </w:r>
    </w:p>
    <w:p>
      <w:pPr>
        <w:pStyle w:val="Heading1"/>
        <w:spacing w:after="200" w:before="360"/>
      </w:pPr>
      <w:r>
        <w:rPr>
          <w:rFonts w:ascii="Arial" w:cs="Arial" w:eastAsia="Arial" w:hAnsi="Arial"/>
          <w:b/>
          <w:bCs/>
          <w:color w:val="1F4E79"/>
          <w:sz w:val="28"/>
          <w:szCs w:val="28"/>
        </w:rPr>
        <w:t xml:space="preserve">9. Testing &amp; Validation Plan</w:t>
      </w:r>
    </w:p>
    <w:p>
      <w:pPr>
        <w:pStyle w:val="Heading2"/>
        <w:spacing w:after="160" w:before="280"/>
      </w:pPr>
      <w:r>
        <w:rPr>
          <w:rFonts w:ascii="Arial" w:cs="Arial" w:eastAsia="Arial" w:hAnsi="Arial"/>
          <w:b/>
          <w:bCs/>
          <w:color w:val="1F4E79"/>
          <w:sz w:val="24"/>
          <w:szCs w:val="24"/>
        </w:rPr>
        <w:t xml:space="preserve">9.1 Unit Tests</w:t>
      </w:r>
    </w:p>
    <w:p>
      <w:pPr>
        <w:pStyle w:val="ListParagraph"/>
        <w:numPr>
          <w:ilvl w:val="0"/>
          <w:numId w:val="2"/>
        </w:numPr>
        <w:spacing w:after="80"/>
      </w:pPr>
      <w:r>
        <w:rPr>
          <w:rFonts w:ascii="Arial" w:cs="Arial" w:eastAsia="Arial" w:hAnsi="Arial"/>
          <w:sz w:val="20"/>
          <w:szCs w:val="20"/>
        </w:rPr>
        <w:t xml:space="preserve">Asset Management PATCH toggles is_tradable correctly (existing)</w:t>
      </w:r>
    </w:p>
    <w:p>
      <w:pPr>
        <w:pStyle w:val="ListParagraph"/>
        <w:numPr>
          <w:ilvl w:val="0"/>
          <w:numId w:val="2"/>
        </w:numPr>
        <w:spacing w:after="80"/>
      </w:pPr>
      <w:r>
        <w:rPr>
          <w:rFonts w:ascii="Arial" w:cs="Arial" w:eastAsia="Arial" w:hAnsi="Arial"/>
          <w:sz w:val="20"/>
          <w:szCs w:val="20"/>
        </w:rPr>
        <w:t xml:space="preserve">Asset Management PATCH updates allocation_weight correctly (existing)</w:t>
      </w:r>
    </w:p>
    <w:p>
      <w:pPr>
        <w:pStyle w:val="ListParagraph"/>
        <w:numPr>
          <w:ilvl w:val="0"/>
          <w:numId w:val="2"/>
        </w:numPr>
        <w:spacing w:after="80"/>
      </w:pPr>
      <w:r>
        <w:rPr>
          <w:rFonts w:ascii="Arial" w:cs="Arial" w:eastAsia="Arial" w:hAnsi="Arial"/>
          <w:sz w:val="20"/>
          <w:szCs w:val="20"/>
        </w:rPr>
        <w:t xml:space="preserve">Bulk update applies to all specified asset IDs (existing)</w:t>
      </w:r>
    </w:p>
    <w:p>
      <w:pPr>
        <w:pStyle w:val="ListParagraph"/>
        <w:numPr>
          <w:ilvl w:val="0"/>
          <w:numId w:val="2"/>
        </w:numPr>
        <w:spacing w:after="80"/>
      </w:pPr>
      <w:r>
        <w:rPr>
          <w:rFonts w:ascii="Arial" w:cs="Arial" w:eastAsia="Arial" w:hAnsi="Arial"/>
          <w:sz w:val="20"/>
          <w:szCs w:val="20"/>
        </w:rPr>
        <w:t xml:space="preserve">Scanner reads from DB, not config.yaml (NEW)</w:t>
      </w:r>
    </w:p>
    <w:p>
      <w:pPr>
        <w:pStyle w:val="ListParagraph"/>
        <w:numPr>
          <w:ilvl w:val="0"/>
          <w:numId w:val="2"/>
        </w:numPr>
        <w:spacing w:after="80"/>
      </w:pPr>
      <w:r>
        <w:rPr>
          <w:rFonts w:ascii="Arial" w:cs="Arial" w:eastAsia="Arial" w:hAnsi="Arial"/>
          <w:sz w:val="20"/>
          <w:szCs w:val="20"/>
        </w:rPr>
        <w:t xml:space="preserve">Engine _cmd_get_watchlist returns DB tradable list (NEW)</w:t>
      </w:r>
    </w:p>
    <w:p>
      <w:pPr>
        <w:pStyle w:val="ListParagraph"/>
        <w:numPr>
          <w:ilvl w:val="0"/>
          <w:numId w:val="2"/>
        </w:numPr>
        <w:spacing w:after="80"/>
      </w:pPr>
      <w:r>
        <w:rPr>
          <w:rFonts w:ascii="Arial" w:cs="Arial" w:eastAsia="Arial" w:hAnsi="Arial"/>
          <w:sz w:val="20"/>
          <w:szCs w:val="20"/>
        </w:rPr>
        <w:t xml:space="preserve">SymbolAllocator reads DB weights (NEW)</w:t>
      </w:r>
    </w:p>
    <w:p>
      <w:pPr>
        <w:pStyle w:val="ListParagraph"/>
        <w:numPr>
          <w:ilvl w:val="0"/>
          <w:numId w:val="2"/>
        </w:numPr>
        <w:spacing w:after="80"/>
      </w:pPr>
      <w:r>
        <w:rPr>
          <w:rFonts w:ascii="Arial" w:cs="Arial" w:eastAsia="Arial" w:hAnsi="Arial"/>
          <w:sz w:val="20"/>
          <w:szCs w:val="20"/>
        </w:rPr>
        <w:t xml:space="preserve">Pipeline status endpoint returns all tradable assets with scan state (NEW)</w:t>
      </w:r>
    </w:p>
    <w:p>
      <w:pPr>
        <w:pStyle w:val="Heading2"/>
        <w:spacing w:after="160" w:before="280"/>
      </w:pPr>
      <w:r>
        <w:rPr>
          <w:rFonts w:ascii="Arial" w:cs="Arial" w:eastAsia="Arial" w:hAnsi="Arial"/>
          <w:b/>
          <w:bCs/>
          <w:color w:val="1F4E79"/>
          <w:sz w:val="24"/>
          <w:szCs w:val="24"/>
        </w:rPr>
        <w:t xml:space="preserve">9.2 Integration Tests</w:t>
      </w:r>
    </w:p>
    <w:p>
      <w:pPr>
        <w:pStyle w:val="ListParagraph"/>
        <w:numPr>
          <w:ilvl w:val="0"/>
          <w:numId w:val="2"/>
        </w:numPr>
        <w:spacing w:after="80"/>
      </w:pPr>
      <w:r>
        <w:rPr>
          <w:rFonts w:ascii="Arial" w:cs="Arial" w:eastAsia="Arial" w:hAnsi="Arial"/>
          <w:sz w:val="20"/>
          <w:szCs w:val="20"/>
        </w:rPr>
        <w:t xml:space="preserve">Toggle asset tradable → next scan cycle includes/excludes it</w:t>
      </w:r>
    </w:p>
    <w:p>
      <w:pPr>
        <w:pStyle w:val="ListParagraph"/>
        <w:numPr>
          <w:ilvl w:val="0"/>
          <w:numId w:val="2"/>
        </w:numPr>
        <w:spacing w:after="80"/>
      </w:pPr>
      <w:r>
        <w:rPr>
          <w:rFonts w:ascii="Arial" w:cs="Arial" w:eastAsia="Arial" w:hAnsi="Arial"/>
          <w:sz w:val="20"/>
          <w:szCs w:val="20"/>
        </w:rPr>
        <w:t xml:space="preserve">Change allocation_weight → SymbolAllocator ranks correctly</w:t>
      </w:r>
    </w:p>
    <w:p>
      <w:pPr>
        <w:pStyle w:val="ListParagraph"/>
        <w:numPr>
          <w:ilvl w:val="0"/>
          <w:numId w:val="2"/>
        </w:numPr>
        <w:spacing w:after="80"/>
      </w:pPr>
      <w:r>
        <w:rPr>
          <w:rFonts w:ascii="Arial" w:cs="Arial" w:eastAsia="Arial" w:hAnsi="Arial"/>
          <w:sz w:val="20"/>
          <w:szCs w:val="20"/>
        </w:rPr>
        <w:t xml:space="preserve">Sync new assets from exchange → all default to is_tradable = false</w:t>
      </w:r>
    </w:p>
    <w:p>
      <w:pPr>
        <w:pStyle w:val="ListParagraph"/>
        <w:numPr>
          <w:ilvl w:val="0"/>
          <w:numId w:val="2"/>
        </w:numPr>
        <w:spacing w:after="80"/>
      </w:pPr>
      <w:r>
        <w:rPr>
          <w:rFonts w:ascii="Arial" w:cs="Arial" w:eastAsia="Arial" w:hAnsi="Arial"/>
          <w:sz w:val="20"/>
          <w:szCs w:val="20"/>
        </w:rPr>
        <w:t xml:space="preserve">Remove last tradable asset → scanner handles empty universe gracefully</w:t>
      </w:r>
    </w:p>
    <w:p>
      <w:pPr>
        <w:pStyle w:val="ListParagraph"/>
        <w:numPr>
          <w:ilvl w:val="0"/>
          <w:numId w:val="2"/>
        </w:numPr>
        <w:spacing w:after="80"/>
      </w:pPr>
      <w:r>
        <w:rPr>
          <w:rFonts w:ascii="Arial" w:cs="Arial" w:eastAsia="Arial" w:hAnsi="Arial"/>
          <w:sz w:val="20"/>
          <w:szCs w:val="20"/>
        </w:rPr>
        <w:t xml:space="preserve">Pipeline status matches actual scanner results</w:t>
      </w:r>
    </w:p>
    <w:p>
      <w:pPr>
        <w:pStyle w:val="Heading2"/>
        <w:spacing w:after="160" w:before="280"/>
      </w:pPr>
      <w:r>
        <w:rPr>
          <w:rFonts w:ascii="Arial" w:cs="Arial" w:eastAsia="Arial" w:hAnsi="Arial"/>
          <w:b/>
          <w:bCs/>
          <w:color w:val="1F4E79"/>
          <w:sz w:val="24"/>
          <w:szCs w:val="24"/>
        </w:rPr>
        <w:t xml:space="preserve">9.3 Frontend Validation</w:t>
      </w:r>
    </w:p>
    <w:p>
      <w:pPr>
        <w:pStyle w:val="ListParagraph"/>
        <w:numPr>
          <w:ilvl w:val="0"/>
          <w:numId w:val="2"/>
        </w:numPr>
        <w:spacing w:after="80"/>
      </w:pPr>
      <w:r>
        <w:rPr>
          <w:rFonts w:ascii="Arial" w:cs="Arial" w:eastAsia="Arial" w:hAnsi="Arial"/>
          <w:sz w:val="20"/>
          <w:szCs w:val="20"/>
        </w:rPr>
        <w:t xml:space="preserve">Asset Management: toggle switch changes tradable state with visual feedback</w:t>
      </w:r>
    </w:p>
    <w:p>
      <w:pPr>
        <w:pStyle w:val="ListParagraph"/>
        <w:numPr>
          <w:ilvl w:val="0"/>
          <w:numId w:val="2"/>
        </w:numPr>
        <w:spacing w:after="80"/>
      </w:pPr>
      <w:r>
        <w:rPr>
          <w:rFonts w:ascii="Arial" w:cs="Arial" w:eastAsia="Arial" w:hAnsi="Arial"/>
          <w:sz w:val="20"/>
          <w:szCs w:val="20"/>
        </w:rPr>
        <w:t xml:space="preserve">Asset Management: weight editor accepts valid range, rejects invalid</w:t>
      </w:r>
    </w:p>
    <w:p>
      <w:pPr>
        <w:pStyle w:val="ListParagraph"/>
        <w:numPr>
          <w:ilvl w:val="0"/>
          <w:numId w:val="2"/>
        </w:numPr>
        <w:spacing w:after="80"/>
      </w:pPr>
      <w:r>
        <w:rPr>
          <w:rFonts w:ascii="Arial" w:cs="Arial" w:eastAsia="Arial" w:hAnsi="Arial"/>
          <w:sz w:val="20"/>
          <w:szCs w:val="20"/>
        </w:rPr>
        <w:t xml:space="preserve">Asset Management: market data columns populate from MDS snapshots</w:t>
      </w:r>
    </w:p>
    <w:p>
      <w:pPr>
        <w:pStyle w:val="ListParagraph"/>
        <w:numPr>
          <w:ilvl w:val="0"/>
          <w:numId w:val="2"/>
        </w:numPr>
        <w:spacing w:after="80"/>
      </w:pPr>
      <w:r>
        <w:rPr>
          <w:rFonts w:ascii="Arial" w:cs="Arial" w:eastAsia="Arial" w:hAnsi="Arial"/>
          <w:sz w:val="20"/>
          <w:szCs w:val="20"/>
        </w:rPr>
        <w:t xml:space="preserve">Scan page: shows all tradable assets even when no signal</w:t>
      </w:r>
    </w:p>
    <w:p>
      <w:pPr>
        <w:pStyle w:val="ListParagraph"/>
        <w:numPr>
          <w:ilvl w:val="0"/>
          <w:numId w:val="2"/>
        </w:numPr>
        <w:spacing w:after="80"/>
      </w:pPr>
      <w:r>
        <w:rPr>
          <w:rFonts w:ascii="Arial" w:cs="Arial" w:eastAsia="Arial" w:hAnsi="Arial"/>
          <w:sz w:val="20"/>
          <w:szCs w:val="20"/>
        </w:rPr>
        <w:t xml:space="preserve">Scan page: row expansion shows correct diagnostic chain</w:t>
      </w:r>
    </w:p>
    <w:p>
      <w:pPr>
        <w:pStyle w:val="ListParagraph"/>
        <w:numPr>
          <w:ilvl w:val="0"/>
          <w:numId w:val="2"/>
        </w:numPr>
        <w:spacing w:after="80"/>
      </w:pPr>
      <w:r>
        <w:rPr>
          <w:rFonts w:ascii="Arial" w:cs="Arial" w:eastAsia="Arial" w:hAnsi="Arial"/>
          <w:sz w:val="20"/>
          <w:szCs w:val="20"/>
        </w:rPr>
        <w:t xml:space="preserve">Scan page: filter by eligible/rejected/regime works correctly</w:t>
      </w:r>
    </w:p>
    <w:p>
      <w:pPr>
        <w:pStyle w:val="ListParagraph"/>
        <w:numPr>
          <w:ilvl w:val="0"/>
          <w:numId w:val="2"/>
        </w:numPr>
        <w:spacing w:after="80"/>
      </w:pPr>
      <w:r>
        <w:rPr>
          <w:rFonts w:ascii="Arial" w:cs="Arial" w:eastAsia="Arial" w:hAnsi="Arial"/>
          <w:sz w:val="20"/>
          <w:szCs w:val="20"/>
        </w:rPr>
        <w:t xml:space="preserve">Scan page: summary cards match table counts</w:t>
      </w:r>
    </w:p>
    <w:p>
      <w:pPr>
        <w:pStyle w:val="ListParagraph"/>
        <w:numPr>
          <w:ilvl w:val="0"/>
          <w:numId w:val="2"/>
        </w:numPr>
        <w:spacing w:after="80"/>
      </w:pPr>
      <w:r>
        <w:rPr>
          <w:rFonts w:ascii="Arial" w:cs="Arial" w:eastAsia="Arial" w:hAnsi="Arial"/>
          <w:sz w:val="20"/>
          <w:szCs w:val="20"/>
        </w:rPr>
        <w:t xml:space="preserve">Scan page: no watchlist bar, no symbol selection UI</w:t>
      </w:r>
    </w:p>
    <w:p>
      <w:pPr>
        <w:pStyle w:val="Heading2"/>
        <w:spacing w:after="160" w:before="280"/>
      </w:pPr>
      <w:r>
        <w:rPr>
          <w:rFonts w:ascii="Arial" w:cs="Arial" w:eastAsia="Arial" w:hAnsi="Arial"/>
          <w:b/>
          <w:bCs/>
          <w:color w:val="1F4E79"/>
          <w:sz w:val="24"/>
          <w:szCs w:val="24"/>
        </w:rPr>
        <w:t xml:space="preserve">9.4 Source-of-Truth Verification</w:t>
      </w:r>
    </w:p>
    <w:p>
      <w:pPr>
        <w:pStyle w:val="ListParagraph"/>
        <w:numPr>
          <w:ilvl w:val="0"/>
          <w:numId w:val="2"/>
        </w:numPr>
        <w:spacing w:after="80"/>
      </w:pPr>
      <w:r>
        <w:rPr>
          <w:rFonts w:ascii="Arial" w:cs="Arial" w:eastAsia="Arial" w:hAnsi="Arial"/>
          <w:sz w:val="20"/>
          <w:szCs w:val="20"/>
        </w:rPr>
        <w:t xml:space="preserve">Grep proof: no hardcoded symbol lists in scanner web path</w:t>
      </w:r>
    </w:p>
    <w:p>
      <w:pPr>
        <w:pStyle w:val="ListParagraph"/>
        <w:numPr>
          <w:ilvl w:val="0"/>
          <w:numId w:val="2"/>
        </w:numPr>
        <w:spacing w:after="80"/>
      </w:pPr>
      <w:r>
        <w:rPr>
          <w:rFonts w:ascii="Arial" w:cs="Arial" w:eastAsia="Arial" w:hAnsi="Arial"/>
          <w:sz w:val="20"/>
          <w:szCs w:val="20"/>
        </w:rPr>
        <w:t xml:space="preserve">Grep proof: no config.yaml watchlist reads in web engine commands</w:t>
      </w:r>
    </w:p>
    <w:p>
      <w:pPr>
        <w:pStyle w:val="ListParagraph"/>
        <w:numPr>
          <w:ilvl w:val="0"/>
          <w:numId w:val="2"/>
        </w:numPr>
        <w:spacing w:after="80"/>
      </w:pPr>
      <w:r>
        <w:rPr>
          <w:rFonts w:ascii="Arial" w:cs="Arial" w:eastAsia="Arial" w:hAnsi="Arial"/>
          <w:sz w:val="20"/>
          <w:szCs w:val="20"/>
        </w:rPr>
        <w:t xml:space="preserve">Grep proof: Scan page has no add/remove symbol functionality</w:t>
      </w:r>
    </w:p>
    <w:p>
      <w:pPr>
        <w:pStyle w:val="ListParagraph"/>
        <w:numPr>
          <w:ilvl w:val="0"/>
          <w:numId w:val="2"/>
        </w:numPr>
        <w:spacing w:after="80"/>
      </w:pPr>
      <w:r>
        <w:rPr>
          <w:rFonts w:ascii="Arial" w:cs="Arial" w:eastAsia="Arial" w:hAnsi="Arial"/>
          <w:sz w:val="20"/>
          <w:szCs w:val="20"/>
        </w:rPr>
        <w:t xml:space="preserve">Runtime proof: changing Asset.is_tradable via API changes scanner universe within one cycle</w:t>
      </w:r>
    </w:p>
    <w:p>
      <w:r>
        <w:br w:type="page"/>
      </w:r>
    </w:p>
    <w:p>
      <w:pPr>
        <w:pStyle w:val="Heading1"/>
        <w:spacing w:after="200" w:before="360"/>
      </w:pPr>
      <w:r>
        <w:rPr>
          <w:rFonts w:ascii="Arial" w:cs="Arial" w:eastAsia="Arial" w:hAnsi="Arial"/>
          <w:b/>
          <w:bCs/>
          <w:color w:val="1F4E79"/>
          <w:sz w:val="28"/>
          <w:szCs w:val="28"/>
        </w:rPr>
        <w:t xml:space="preserve">10. Approval Gates</w:t>
      </w:r>
    </w:p>
    <w:p>
      <w:pPr>
        <w:spacing w:after="120"/>
      </w:pPr>
      <w:r>
        <w:rPr>
          <w:rFonts w:ascii="Arial" w:cs="Arial" w:eastAsia="Arial" w:hAnsi="Arial"/>
          <w:sz w:val="20"/>
          <w:szCs w:val="20"/>
        </w:rPr>
        <w:t xml:space="preserve">Implementation proceeds in two phases with explicit approval gates:</w:t>
      </w:r>
    </w:p>
    <w:p>
      <w:pPr>
        <w:pStyle w:val="Heading2"/>
        <w:spacing w:after="160" w:before="280"/>
      </w:pPr>
      <w:r>
        <w:rPr>
          <w:rFonts w:ascii="Arial" w:cs="Arial" w:eastAsia="Arial" w:hAnsi="Arial"/>
          <w:b/>
          <w:bCs/>
          <w:color w:val="1F4E79"/>
          <w:sz w:val="24"/>
          <w:szCs w:val="24"/>
        </w:rPr>
        <w:t xml:space="preserve">Phase 3A: Asset Management Completion</w:t>
      </w:r>
    </w:p>
    <w:p>
      <w:pPr>
        <w:spacing w:after="120"/>
      </w:pPr>
      <w:r>
        <w:rPr>
          <w:rFonts w:ascii="Arial" w:cs="Arial" w:eastAsia="Arial" w:hAnsi="Arial"/>
          <w:sz w:val="20"/>
          <w:szCs w:val="20"/>
        </w:rPr>
        <w:t xml:space="preserve">Scope: Frontend gaps F1–F5, Backend gaps B5–B7</w:t>
      </w:r>
    </w:p>
    <w:p>
      <w:pPr>
        <w:spacing w:after="120" w:before="200"/>
      </w:pPr>
      <w:r>
        <w:rPr>
          <w:rFonts w:ascii="Arial" w:cs="Arial" w:eastAsia="Arial" w:hAnsi="Arial"/>
          <w:b/>
          <w:bCs/>
          <w:color w:val="333333"/>
          <w:sz w:val="22"/>
          <w:szCs w:val="22"/>
        </w:rPr>
        <w:t xml:space="preserve">Gate criteria</w:t>
      </w:r>
    </w:p>
    <w:p>
      <w:pPr>
        <w:pStyle w:val="ListParagraph"/>
        <w:numPr>
          <w:ilvl w:val="0"/>
          <w:numId w:val="3"/>
        </w:numPr>
        <w:spacing w:after="80"/>
      </w:pPr>
      <w:r>
        <w:rPr>
          <w:rFonts w:ascii="Arial" w:cs="Arial" w:eastAsia="Arial" w:hAnsi="Arial"/>
          <w:sz w:val="20"/>
          <w:szCs w:val="20"/>
        </w:rPr>
        <w:t xml:space="preserve">is_tradable toggle works end-to-end (UI → API → DB → scanner pickup)</w:t>
      </w:r>
    </w:p>
    <w:p>
      <w:pPr>
        <w:pStyle w:val="ListParagraph"/>
        <w:numPr>
          <w:ilvl w:val="0"/>
          <w:numId w:val="3"/>
        </w:numPr>
        <w:spacing w:after="80"/>
      </w:pPr>
      <w:r>
        <w:rPr>
          <w:rFonts w:ascii="Arial" w:cs="Arial" w:eastAsia="Arial" w:hAnsi="Arial"/>
          <w:sz w:val="20"/>
          <w:szCs w:val="20"/>
        </w:rPr>
        <w:t xml:space="preserve">allocation_weight editor works end-to-end (UI → API → DB → SymbolAllocator)</w:t>
      </w:r>
    </w:p>
    <w:p>
      <w:pPr>
        <w:pStyle w:val="ListParagraph"/>
        <w:numPr>
          <w:ilvl w:val="0"/>
          <w:numId w:val="3"/>
        </w:numPr>
        <w:spacing w:after="80"/>
      </w:pPr>
      <w:r>
        <w:rPr>
          <w:rFonts w:ascii="Arial" w:cs="Arial" w:eastAsia="Arial" w:hAnsi="Arial"/>
          <w:sz w:val="20"/>
          <w:szCs w:val="20"/>
        </w:rPr>
        <w:t xml:space="preserve">Market snapshot columns display live data</w:t>
      </w:r>
    </w:p>
    <w:p>
      <w:pPr>
        <w:pStyle w:val="ListParagraph"/>
        <w:numPr>
          <w:ilvl w:val="0"/>
          <w:numId w:val="3"/>
        </w:numPr>
        <w:spacing w:after="80"/>
      </w:pPr>
      <w:r>
        <w:rPr>
          <w:rFonts w:ascii="Arial" w:cs="Arial" w:eastAsia="Arial" w:hAnsi="Arial"/>
          <w:sz w:val="20"/>
          <w:szCs w:val="20"/>
        </w:rPr>
        <w:t xml:space="preserve">Bulk selection and action bar functional</w:t>
      </w:r>
    </w:p>
    <w:p>
      <w:pPr>
        <w:pStyle w:val="ListParagraph"/>
        <w:numPr>
          <w:ilvl w:val="0"/>
          <w:numId w:val="3"/>
        </w:numPr>
        <w:spacing w:after="80"/>
      </w:pPr>
      <w:r>
        <w:rPr>
          <w:rFonts w:ascii="Arial" w:cs="Arial" w:eastAsia="Arial" w:hAnsi="Arial"/>
          <w:sz w:val="20"/>
          <w:szCs w:val="20"/>
        </w:rPr>
        <w:t xml:space="preserve">All unit + integration tests pass</w:t>
      </w:r>
    </w:p>
    <w:p>
      <w:pPr>
        <w:pStyle w:val="ListParagraph"/>
        <w:numPr>
          <w:ilvl w:val="0"/>
          <w:numId w:val="3"/>
        </w:numPr>
        <w:spacing w:after="80"/>
      </w:pPr>
      <w:r>
        <w:rPr>
          <w:rFonts w:ascii="Arial" w:cs="Arial" w:eastAsia="Arial" w:hAnsi="Arial"/>
          <w:sz w:val="20"/>
          <w:szCs w:val="20"/>
        </w:rPr>
        <w:t xml:space="preserve">Grep proof: scanner web path reads from DB, not config.yaml</w:t>
      </w:r>
    </w:p>
    <w:p>
      <w:pPr>
        <w:pStyle w:val="Heading2"/>
        <w:spacing w:after="160" w:before="280"/>
      </w:pPr>
      <w:r>
        <w:rPr>
          <w:rFonts w:ascii="Arial" w:cs="Arial" w:eastAsia="Arial" w:hAnsi="Arial"/>
          <w:b/>
          <w:bCs/>
          <w:color w:val="1F4E79"/>
          <w:sz w:val="24"/>
          <w:szCs w:val="24"/>
        </w:rPr>
        <w:t xml:space="preserve">Phase 3B: Scan Page Redesign</w:t>
      </w:r>
    </w:p>
    <w:p>
      <w:pPr>
        <w:spacing w:after="120"/>
      </w:pPr>
      <w:r>
        <w:rPr>
          <w:rFonts w:ascii="Arial" w:cs="Arial" w:eastAsia="Arial" w:hAnsi="Arial"/>
          <w:sz w:val="20"/>
          <w:szCs w:val="20"/>
        </w:rPr>
        <w:t xml:space="preserve">Scope: Frontend F6–F10, Backend B1–B4</w:t>
      </w:r>
    </w:p>
    <w:p>
      <w:pPr>
        <w:spacing w:after="120" w:before="200"/>
      </w:pPr>
      <w:r>
        <w:rPr>
          <w:rFonts w:ascii="Arial" w:cs="Arial" w:eastAsia="Arial" w:hAnsi="Arial"/>
          <w:b/>
          <w:bCs/>
          <w:color w:val="333333"/>
          <w:sz w:val="22"/>
          <w:szCs w:val="22"/>
        </w:rPr>
        <w:t xml:space="preserve">Gate criteria</w:t>
      </w:r>
    </w:p>
    <w:p>
      <w:pPr>
        <w:pStyle w:val="ListParagraph"/>
        <w:numPr>
          <w:ilvl w:val="0"/>
          <w:numId w:val="4"/>
        </w:numPr>
        <w:spacing w:after="80"/>
      </w:pPr>
      <w:r>
        <w:rPr>
          <w:rFonts w:ascii="Arial" w:cs="Arial" w:eastAsia="Arial" w:hAnsi="Arial"/>
          <w:sz w:val="20"/>
          <w:szCs w:val="20"/>
        </w:rPr>
        <w:t xml:space="preserve">Scan page shows ALL tradable assets (not just those with signals)</w:t>
      </w:r>
    </w:p>
    <w:p>
      <w:pPr>
        <w:pStyle w:val="ListParagraph"/>
        <w:numPr>
          <w:ilvl w:val="0"/>
          <w:numId w:val="4"/>
        </w:numPr>
        <w:spacing w:after="80"/>
      </w:pPr>
      <w:r>
        <w:rPr>
          <w:rFonts w:ascii="Arial" w:cs="Arial" w:eastAsia="Arial" w:hAnsi="Arial"/>
          <w:sz w:val="20"/>
          <w:szCs w:val="20"/>
        </w:rPr>
        <w:t xml:space="preserve">Each asset shows pipeline status (Eligible/Blocked/No Signal/etc.)</w:t>
      </w:r>
    </w:p>
    <w:p>
      <w:pPr>
        <w:pStyle w:val="ListParagraph"/>
        <w:numPr>
          <w:ilvl w:val="0"/>
          <w:numId w:val="4"/>
        </w:numPr>
        <w:spacing w:after="80"/>
      </w:pPr>
      <w:r>
        <w:rPr>
          <w:rFonts w:ascii="Arial" w:cs="Arial" w:eastAsia="Arial" w:hAnsi="Arial"/>
          <w:sz w:val="20"/>
          <w:szCs w:val="20"/>
        </w:rPr>
        <w:t xml:space="preserve">Row expansion shows full diagnostic chain</w:t>
      </w:r>
    </w:p>
    <w:p>
      <w:pPr>
        <w:pStyle w:val="ListParagraph"/>
        <w:numPr>
          <w:ilvl w:val="0"/>
          <w:numId w:val="4"/>
        </w:numPr>
        <w:spacing w:after="80"/>
      </w:pPr>
      <w:r>
        <w:rPr>
          <w:rFonts w:ascii="Arial" w:cs="Arial" w:eastAsia="Arial" w:hAnsi="Arial"/>
          <w:sz w:val="20"/>
          <w:szCs w:val="20"/>
        </w:rPr>
        <w:t xml:space="preserve">Summary cards match table state</w:t>
      </w:r>
    </w:p>
    <w:p>
      <w:pPr>
        <w:pStyle w:val="ListParagraph"/>
        <w:numPr>
          <w:ilvl w:val="0"/>
          <w:numId w:val="4"/>
        </w:numPr>
        <w:spacing w:after="80"/>
      </w:pPr>
      <w:r>
        <w:rPr>
          <w:rFonts w:ascii="Arial" w:cs="Arial" w:eastAsia="Arial" w:hAnsi="Arial"/>
          <w:sz w:val="20"/>
          <w:szCs w:val="20"/>
        </w:rPr>
        <w:t xml:space="preserve">No watchlist bar, no symbol selection UI on Scan page</w:t>
      </w:r>
    </w:p>
    <w:p>
      <w:pPr>
        <w:pStyle w:val="ListParagraph"/>
        <w:numPr>
          <w:ilvl w:val="0"/>
          <w:numId w:val="4"/>
        </w:numPr>
        <w:spacing w:after="80"/>
      </w:pPr>
      <w:r>
        <w:rPr>
          <w:rFonts w:ascii="Arial" w:cs="Arial" w:eastAsia="Arial" w:hAnsi="Arial"/>
          <w:sz w:val="20"/>
          <w:szCs w:val="20"/>
        </w:rPr>
        <w:t xml:space="preserve">All validation proofs pass (unit, integration, grep, runtime)</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Both gates require explicit user approval before proceeding to the next phase.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 w:space="4"/>
      </w:pBdr>
      <w:tabs>
        <w:tab w:val="right" w:pos="9026"/>
      </w:tabs>
    </w:pPr>
    <w:r>
      <w:rPr>
        <w:rFonts w:ascii="Arial" w:cs="Arial" w:eastAsia="Arial" w:hAnsi="Arial"/>
        <w:color w:val="999999"/>
        <w:sz w:val="16"/>
        <w:szCs w:val="16"/>
      </w:rPr>
      <w:t xml:space="preserve">NexusTrader — Asset Management &amp; Scan Page Redesign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2026-04-04T12:20:48.659Z</dcterms:created>
  <dcterms:modified xsi:type="dcterms:W3CDTF">2026-04-04T12:20:48.659Z</dcterms:modified>
</cp:coreProperties>
</file>

<file path=docProps/custom.xml><?xml version="1.0" encoding="utf-8"?>
<Properties xmlns="http://schemas.openxmlformats.org/officeDocument/2006/custom-properties" xmlns:vt="http://schemas.openxmlformats.org/officeDocument/2006/docPropsVTypes"/>
</file>