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80" w:before="0"/>
        <w:jc w:val="center"/>
      </w:pPr>
      <w:r>
        <w:rPr>
          <w:b/>
          <w:bCs/>
          <w:color w:val="0A1628"/>
          <w:sz w:val="72"/>
          <w:szCs w:val="72"/>
        </w:rPr>
        <w:t xml:space="preserve">NEXUS TRADER</w:t>
      </w:r>
    </w:p>
    <w:p>
      <w:pPr>
        <w:spacing w:after="40" w:before="0"/>
        <w:jc w:val="center"/>
      </w:pPr>
      <w:r>
        <w:rPr>
          <w:b/>
          <w:bCs/>
          <w:color w:val="1E88E5"/>
          <w:sz w:val="36"/>
          <w:szCs w:val="36"/>
        </w:rPr>
        <w:t xml:space="preserve">Comprehensive AI Trading Architecture</w:t>
      </w:r>
    </w:p>
    <w:p>
      <w:pPr>
        <w:spacing w:after="400" w:before="0"/>
        <w:jc w:val="center"/>
      </w:pPr>
      <w:r>
        <w:rPr>
          <w:color w:val="607D8B"/>
          <w:sz w:val="26"/>
          <w:szCs w:val="26"/>
        </w:rPr>
        <w:t xml:space="preserve">Audit, Optimization &amp; Implementation Report</w:t>
      </w:r>
    </w:p>
    <w:p>
      <w:pPr>
        <w:pBdr>
          <w:bottom w:val="single" w:color="1E88E5" w:sz="6" w:space="1"/>
        </w:pBdr>
        <w:spacing w:after="180" w:before="180"/>
      </w:pPr>
    </w:p>
    <w:p>
      <w:pPr>
        <w:spacing w:after="60" w:before="200"/>
        <w:jc w:val="center"/>
      </w:pPr>
      <w:r>
        <w:rPr>
          <w:b/>
          <w:bCs/>
          <w:color w:val="E65100"/>
          <w:sz w:val="24"/>
          <w:szCs w:val="24"/>
        </w:rPr>
        <w:t xml:space="preserve">10-Phase Architecture Report</w:t>
      </w:r>
    </w:p>
    <w:p>
      <w:pPr>
        <w:spacing w:after="60" w:before="0"/>
        <w:jc w:val="center"/>
      </w:pPr>
      <w:r>
        <w:rPr>
          <w:color w:val="607D8B"/>
          <w:sz w:val="20"/>
          <w:szCs w:val="20"/>
        </w:rPr>
        <w:t xml:space="preserve">Chief Quant Architect  |  AI Trading Systems Engineer  |  Senior Quantitative Developer</w:t>
      </w:r>
    </w:p>
    <w:p>
      <w:pPr>
        <w:spacing w:after="0" w:before="0"/>
        <w:jc w:val="center"/>
      </w:pPr>
      <w:r>
        <w:rPr>
          <w:b/>
          <w:bCs/>
          <w:color w:val="B71C1C"/>
          <w:sz w:val="20"/>
          <w:szCs w:val="20"/>
        </w:rPr>
        <w:t xml:space="preserve">March 2026  |  Version 3.0  |  CONFIDENTIAL</w:t>
      </w:r>
    </w:p>
    <w:p>
      <w:r>
        <w:br w:type="page"/>
      </w:r>
    </w:p>
    <w:p>
      <w:pPr>
        <w:pStyle w:val="Heading1"/>
        <w:spacing w:after="120" w:before="400"/>
      </w:pPr>
      <w:r>
        <w:rPr>
          <w:b/>
          <w:bCs/>
        </w:rPr>
        <w:t xml:space="preserve">Executive Summary</w:t>
      </w:r>
    </w:p>
    <w:p>
      <w:pPr>
        <w:spacing w:after="80" w:before="0"/>
      </w:pPr>
      <w:r>
        <w:t xml:space="preserve">Nexus Trader is a PySide6 desktop trading platform with a multi-layered Intelligent Decision Support System (IDSS), 11 specialized intelligence agents, an HMM-based regime classifier, Bayesian orchestrator, and a 4-channel notification system. This report evaluates the current architecture against modern AI-driven crypto trading best practices and produces a complete optimized design for a single-user platform focused on a curated watchlist of tokens.</w:t>
      </w:r>
    </w:p>
    <w:p>
      <w:pPr>
        <w:spacing w:after="80" w:before="0"/>
      </w:pPr>
      <w:r>
        <w:t xml:space="preserve">The platform demonstrates institutional-grade architectural thinking but carries efficiency gaps costly for a single-user deployment: all-symbol polling, broad API ingestion, and no dedicated crash detection layer. This report proposes targeted improvements to transform Nexus Trader into a precision, capital-preserving AI trading system.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300"/>
        <w:gridCol w:w="5060"/>
      </w:tblGrid>
      <w:tr>
        <w:tc>
          <w:tcPr>
            <w:tcW w:type="dxa" w:w="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Phase</w:t>
            </w:r>
          </w:p>
        </w:tc>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Topic</w:t>
            </w:r>
          </w:p>
        </w:tc>
        <w:tc>
          <w:tcPr>
            <w:tcW w:type="dxa" w:w="13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Status</w:t>
            </w:r>
          </w:p>
        </w:tc>
        <w:tc>
          <w:tcPr>
            <w:tcW w:type="dxa" w:w="50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Key Finding</w:t>
            </w:r>
          </w:p>
        </w:tc>
      </w:tr>
      <w:tr>
        <w:tc>
          <w:tcPr>
            <w:tcW w:type="dxa" w:w="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Architecture Audit</w:t>
            </w:r>
          </w:p>
        </w:tc>
        <w:tc>
          <w:tcPr>
            <w:tcW w:type="dxa" w:w="13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Complete</w:t>
            </w:r>
          </w:p>
        </w:tc>
        <w:tc>
          <w:tcPr>
            <w:tcW w:type="dxa" w:w="50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Strong 11-agent foundation; regime-aware; efficiency gaps identified</w:t>
            </w:r>
          </w:p>
        </w:tc>
      </w:tr>
      <w:tr>
        <w:tc>
          <w:tcPr>
            <w:tcW w:type="dxa" w:w="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2</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Optimized Architecture</w:t>
            </w:r>
          </w:p>
        </w:tc>
        <w:tc>
          <w:tcPr>
            <w:tcW w:type="dxa" w:w="13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Designed</w:t>
            </w:r>
          </w:p>
        </w:tc>
        <w:tc>
          <w:tcPr>
            <w:tcW w:type="dxa" w:w="50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Watchlist-selective data; 12-layer precision stack</w:t>
            </w:r>
          </w:p>
        </w:tc>
      </w:tr>
      <w:tr>
        <w:tc>
          <w:tcPr>
            <w:tcW w:type="dxa" w:w="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3</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Regime Detection</w:t>
            </w:r>
          </w:p>
        </w:tc>
        <w:tc>
          <w:tcPr>
            <w:tcW w:type="dxa" w:w="13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Designed</w:t>
            </w:r>
          </w:p>
        </w:tc>
        <w:tc>
          <w:tcPr>
            <w:tcW w:type="dxa" w:w="50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Extend to 8 regime states; confidence propagation framework</w:t>
            </w:r>
          </w:p>
        </w:tc>
      </w:tr>
      <w:tr>
        <w:tc>
          <w:tcPr>
            <w:tcW w:type="dxa" w:w="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4</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 Detection Agent</w:t>
            </w:r>
          </w:p>
        </w:tc>
        <w:tc>
          <w:tcPr>
            <w:tcW w:type="dxa" w:w="13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Designed</w:t>
            </w:r>
          </w:p>
        </w:tc>
        <w:tc>
          <w:tcPr>
            <w:tcW w:type="dxa" w:w="50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New dedicated agent with 7 signal categories</w:t>
            </w:r>
          </w:p>
        </w:tc>
      </w:tr>
      <w:tr>
        <w:tc>
          <w:tcPr>
            <w:tcW w:type="dxa" w:w="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5</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Model</w:t>
            </w:r>
          </w:p>
        </w:tc>
        <w:tc>
          <w:tcPr>
            <w:tcW w:type="dxa" w:w="13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Designed</w:t>
            </w:r>
          </w:p>
        </w:tc>
        <w:tc>
          <w:tcPr>
            <w:tcW w:type="dxa" w:w="50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Weighted 0-10 composite; 4 severity thresholds</w:t>
            </w:r>
          </w:p>
        </w:tc>
      </w:tr>
      <w:tr>
        <w:tc>
          <w:tcPr>
            <w:tcW w:type="dxa" w:w="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Defensive Action Logic</w:t>
            </w:r>
          </w:p>
        </w:tc>
        <w:tc>
          <w:tcPr>
            <w:tcW w:type="dxa" w:w="13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Designed</w:t>
            </w:r>
          </w:p>
        </w:tc>
        <w:tc>
          <w:tcPr>
            <w:tcW w:type="dxa" w:w="50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4-tier graduated defensive protocol tied to crash score</w:t>
            </w:r>
          </w:p>
        </w:tc>
      </w:tr>
      <w:tr>
        <w:tc>
          <w:tcPr>
            <w:tcW w:type="dxa" w:w="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7</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Gap Analysis</w:t>
            </w:r>
          </w:p>
        </w:tc>
        <w:tc>
          <w:tcPr>
            <w:tcW w:type="dxa" w:w="13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Complete</w:t>
            </w:r>
          </w:p>
        </w:tc>
        <w:tc>
          <w:tcPr>
            <w:tcW w:type="dxa" w:w="50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12 ranked gaps; capital-preservation first priority</w:t>
            </w:r>
          </w:p>
        </w:tc>
      </w:tr>
      <w:tr>
        <w:tc>
          <w:tcPr>
            <w:tcW w:type="dxa" w:w="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8</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Upgrade Roadmap</w:t>
            </w:r>
          </w:p>
        </w:tc>
        <w:tc>
          <w:tcPr>
            <w:tcW w:type="dxa" w:w="13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Complete</w:t>
            </w:r>
          </w:p>
        </w:tc>
        <w:tc>
          <w:tcPr>
            <w:tcW w:type="dxa" w:w="50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Sprint 13-16 phased implementation roadmap</w:t>
            </w:r>
          </w:p>
        </w:tc>
      </w:tr>
      <w:tr>
        <w:tc>
          <w:tcPr>
            <w:tcW w:type="dxa" w:w="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9</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Final Architecture</w:t>
            </w:r>
          </w:p>
        </w:tc>
        <w:tc>
          <w:tcPr>
            <w:tcW w:type="dxa" w:w="13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Complete</w:t>
            </w:r>
          </w:p>
        </w:tc>
        <w:tc>
          <w:tcPr>
            <w:tcW w:type="dxa" w:w="50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Full 12-layer stack with crash detection integration</w:t>
            </w:r>
          </w:p>
        </w:tc>
      </w:tr>
      <w:tr>
        <w:tc>
          <w:tcPr>
            <w:tcW w:type="dxa" w:w="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10</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Implementation Output</w:t>
            </w:r>
          </w:p>
        </w:tc>
        <w:tc>
          <w:tcPr>
            <w:tcW w:type="dxa" w:w="13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Complete</w:t>
            </w:r>
          </w:p>
        </w:tc>
        <w:tc>
          <w:tcPr>
            <w:tcW w:type="dxa" w:w="50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Python crash agent + entry/exit logic + risk summary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20"/>
              <w:left w:type="dxa" w:w="240"/>
              <w:bottom w:type="dxa" w:w="120"/>
              <w:right w:type="dxa" w:w="240"/>
            </w:tcMar>
          </w:tcPr>
          <w:p>
            <w:pPr>
              <w:spacing w:after="20" w:before="0"/>
              <w:jc w:val="center"/>
            </w:pPr>
            <w:r>
              <w:rPr>
                <w:b/>
                <w:bCs/>
                <w:color w:val="1E88E5"/>
                <w:sz w:val="18"/>
                <w:szCs w:val="18"/>
              </w:rPr>
              <w:t xml:space="preserve">PHASE 1</w:t>
            </w:r>
          </w:p>
          <w:p>
            <w:pPr>
              <w:spacing w:after="20" w:before="0"/>
              <w:jc w:val="center"/>
            </w:pPr>
            <w:r>
              <w:rPr>
                <w:b/>
                <w:bCs/>
                <w:color w:val="FFFFFF"/>
                <w:sz w:val="34"/>
                <w:szCs w:val="34"/>
              </w:rPr>
              <w:t xml:space="preserve">Full Nexus Trader Architecture Audit</w:t>
            </w:r>
          </w:p>
          <w:p>
            <w:pPr>
              <w:spacing w:after="0" w:before="0"/>
              <w:jc w:val="center"/>
            </w:pPr>
            <w:r>
              <w:rPr>
                <w:color w:val="BBDEFB"/>
                <w:sz w:val="20"/>
                <w:szCs w:val="20"/>
              </w:rPr>
              <w:t xml:space="preserve">Current State  |  Strengths  |  Weaknesses  |  Critical Gaps</w:t>
            </w:r>
          </w:p>
        </w:tc>
      </w:tr>
    </w:tbl>
    <w:p>
      <w:pPr>
        <w:spacing w:after="120" w:before="0"/>
      </w:pPr>
    </w:p>
    <w:p>
      <w:pPr>
        <w:pStyle w:val="Heading2"/>
        <w:spacing w:after="80" w:before="280"/>
      </w:pPr>
      <w:r>
        <w:rPr>
          <w:b/>
          <w:bCs/>
        </w:rPr>
        <w:t xml:space="preserve">1.1  Current Architecture Diagram</w:t>
      </w:r>
    </w:p>
    <w:p>
      <w:pPr>
        <w:spacing w:after="80" w:before="0"/>
      </w:pPr>
      <w:r>
        <w:t xml:space="preserve">Nexus Trader is organized as a layered monolith in a single OS process. All computation is on-device. Eight distinct layers communicate via an in-process EventBus with 68 defined topics.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0A1628" w:val="clear"/>
            <w:tcMar>
              <w:top w:type="dxa" w:w="80"/>
              <w:left w:type="dxa" w:w="200"/>
              <w:bottom w:type="dxa" w:w="60"/>
              <w:right w:type="dxa" w:w="200"/>
            </w:tcMar>
          </w:tcPr>
          <w:p>
            <w:pPr>
              <w:spacing w:after="16" w:before="20"/>
              <w:jc w:val="center"/>
            </w:pPr>
            <w:r>
              <w:rPr>
                <w:b/>
                <w:bCs/>
                <w:color w:val="FFFFFF"/>
                <w:sz w:val="21"/>
                <w:szCs w:val="21"/>
              </w:rPr>
              <w:t xml:space="preserve">LAYER 8 — USER INTERFACE</w:t>
            </w:r>
          </w:p>
          <w:p>
            <w:pPr>
              <w:spacing w:after="20" w:before="0"/>
              <w:jc w:val="center"/>
            </w:pPr>
            <w:r>
              <w:rPr>
                <w:color w:val="BBDEFB"/>
                <w:sz w:val="18"/>
                <w:szCs w:val="18"/>
              </w:rPr>
              <w:t xml:space="preserve">20 Pages: Dashboard  |  Chart Workspace  |  AI Intelligence  |  Market Regime  |  Signal Explorer  |  System Health  |  Help  |  Orders  |  Performance  |  Backtesting  |  Rule Builder  |  AI Lab  |  Settings</w:t>
            </w:r>
          </w:p>
        </w:tc>
      </w:tr>
      <w:tr>
        <w:tc>
          <w:tcPr>
            <w:tcBorders>
              <w:top w:val="single" w:color="1E88E5" w:sz="1"/>
              <w:left w:val="single" w:color="1E88E5" w:sz="1"/>
              <w:bottom w:val="single" w:color="1E88E5" w:sz="1"/>
              <w:right w:val="single" w:color="1E88E5" w:sz="1"/>
            </w:tcBorders>
            <w:shd w:fill="0D2B4E" w:val="clear"/>
            <w:tcMar>
              <w:top w:type="dxa" w:w="80"/>
              <w:left w:type="dxa" w:w="200"/>
              <w:bottom w:type="dxa" w:w="60"/>
              <w:right w:type="dxa" w:w="200"/>
            </w:tcMar>
          </w:tcPr>
          <w:p>
            <w:pPr>
              <w:spacing w:after="16" w:before="20"/>
              <w:jc w:val="center"/>
            </w:pPr>
            <w:r>
              <w:rPr>
                <w:b/>
                <w:bCs/>
                <w:color w:val="FFFFFF"/>
                <w:sz w:val="21"/>
                <w:szCs w:val="21"/>
              </w:rPr>
              <w:t xml:space="preserve">LAYER 7 — NOTIFICATION DISPATCH</w:t>
            </w:r>
          </w:p>
          <w:p>
            <w:pPr>
              <w:spacing w:after="20" w:before="0"/>
              <w:jc w:val="center"/>
            </w:pPr>
            <w:r>
              <w:rPr>
                <w:color w:val="BBDEFB"/>
                <w:sz w:val="18"/>
                <w:szCs w:val="18"/>
              </w:rPr>
              <w:t xml:space="preserve">NotificationManager  |  12 Templates  |  WhatsApp (Primary)  |  Telegram  |  Email  |  SMS  |  Retry Backoff  |  Daily Summary  |  Dedup(60s)  |  Twilio Rate Limiter</w:t>
            </w:r>
          </w:p>
        </w:tc>
      </w:tr>
      <w:tr>
        <w:tc>
          <w:tcPr>
            <w:tcBorders>
              <w:top w:val="single" w:color="1E88E5" w:sz="1"/>
              <w:left w:val="single" w:color="1E88E5" w:sz="1"/>
              <w:bottom w:val="single" w:color="1E88E5" w:sz="1"/>
              <w:right w:val="single" w:color="1E88E5" w:sz="1"/>
            </w:tcBorders>
            <w:shd w:fill="0F3460" w:val="clear"/>
            <w:tcMar>
              <w:top w:type="dxa" w:w="80"/>
              <w:left w:type="dxa" w:w="200"/>
              <w:bottom w:type="dxa" w:w="60"/>
              <w:right w:type="dxa" w:w="200"/>
            </w:tcMar>
          </w:tcPr>
          <w:p>
            <w:pPr>
              <w:spacing w:after="16" w:before="20"/>
              <w:jc w:val="center"/>
            </w:pPr>
            <w:r>
              <w:rPr>
                <w:b/>
                <w:bCs/>
                <w:color w:val="FFFFFF"/>
                <w:sz w:val="21"/>
                <w:szCs w:val="21"/>
              </w:rPr>
              <w:t xml:space="preserve">LAYER 6 — RISK &amp; EXECUTION</w:t>
            </w:r>
          </w:p>
          <w:p>
            <w:pPr>
              <w:spacing w:after="20" w:before="0"/>
              <w:jc w:val="center"/>
            </w:pPr>
            <w:r>
              <w:rPr>
                <w:color w:val="BBDEFB"/>
                <w:sz w:val="18"/>
                <w:szCs w:val="18"/>
              </w:rPr>
              <w:t xml:space="preserve">RiskGate (8 checks)  |  PositionSizer (Kelly+ATR+Regime)  |  DrawdownManager  |  OrderRouter  |  PaperExecutor  |  LiveExecutor (CCXT)  |  Auto-Execute Gate</w:t>
            </w:r>
          </w:p>
        </w:tc>
      </w:tr>
      <w:tr>
        <w:tc>
          <w:tcPr>
            <w:tcBorders>
              <w:top w:val="single" w:color="1E88E5" w:sz="1"/>
              <w:left w:val="single" w:color="1E88E5" w:sz="1"/>
              <w:bottom w:val="single" w:color="1E88E5" w:sz="1"/>
              <w:right w:val="single" w:color="1E88E5" w:sz="1"/>
            </w:tcBorders>
            <w:shd w:fill="16213E" w:val="clear"/>
            <w:tcMar>
              <w:top w:type="dxa" w:w="80"/>
              <w:left w:type="dxa" w:w="200"/>
              <w:bottom w:type="dxa" w:w="60"/>
              <w:right w:type="dxa" w:w="200"/>
            </w:tcMar>
          </w:tcPr>
          <w:p>
            <w:pPr>
              <w:spacing w:after="16" w:before="20"/>
              <w:jc w:val="center"/>
            </w:pPr>
            <w:r>
              <w:rPr>
                <w:b/>
                <w:bCs/>
                <w:color w:val="FFFFFF"/>
                <w:sz w:val="21"/>
                <w:szCs w:val="21"/>
              </w:rPr>
              <w:t xml:space="preserve">LAYER 5 — MASTER ORCHESTRATOR</w:t>
            </w:r>
          </w:p>
          <w:p>
            <w:pPr>
              <w:spacing w:after="20" w:before="0"/>
              <w:jc w:val="center"/>
            </w:pPr>
            <w:r>
              <w:rPr>
                <w:color w:val="BBDEFB"/>
                <w:sz w:val="18"/>
                <w:szCs w:val="18"/>
              </w:rPr>
              <w:t xml:space="preserve">OrchestratorEngine  |  Bayesian Meta-Signal  |  Staleness Decay  |  Regime-Conditional Weights (7 states)  |  HMM Confidence Multiplier  |  Macro Veto  |  Multi-Factor Veto</w:t>
            </w:r>
          </w:p>
        </w:tc>
      </w:tr>
      <w:tr>
        <w:tc>
          <w:tcPr>
            <w:tcBorders>
              <w:top w:val="single" w:color="1E88E5" w:sz="1"/>
              <w:left w:val="single" w:color="1E88E5" w:sz="1"/>
              <w:bottom w:val="single" w:color="1E88E5" w:sz="1"/>
              <w:right w:val="single" w:color="1E88E5" w:sz="1"/>
            </w:tcBorders>
            <w:shd w:fill="0A1628" w:val="clear"/>
            <w:tcMar>
              <w:top w:type="dxa" w:w="80"/>
              <w:left w:type="dxa" w:w="200"/>
              <w:bottom w:type="dxa" w:w="60"/>
              <w:right w:type="dxa" w:w="200"/>
            </w:tcMar>
          </w:tcPr>
          <w:p>
            <w:pPr>
              <w:spacing w:after="16" w:before="20"/>
              <w:jc w:val="center"/>
            </w:pPr>
            <w:r>
              <w:rPr>
                <w:b/>
                <w:bCs/>
                <w:color w:val="FFFFFF"/>
                <w:sz w:val="21"/>
                <w:szCs w:val="21"/>
              </w:rPr>
              <w:t xml:space="preserve">LAYER 4 — MULTI-AGENT INTELLIGENCE (11 Agents)</w:t>
            </w:r>
          </w:p>
          <w:p>
            <w:pPr>
              <w:spacing w:after="20" w:before="0"/>
              <w:jc w:val="center"/>
            </w:pPr>
            <w:r>
              <w:rPr>
                <w:color w:val="BBDEFB"/>
                <w:sz w:val="18"/>
                <w:szCs w:val="18"/>
              </w:rPr>
              <w:t xml:space="preserve">FundingRate  |  OrderBook  |  OptionsFlow  |  Macro  |  OnChain  |  VolatilitySurface  |  LiquidationFlow  |  SocialSentiment  |  News  |  Geopolitical  |  SectorRotation</w:t>
            </w:r>
          </w:p>
        </w:tc>
      </w:tr>
      <w:tr>
        <w:tc>
          <w:tcPr>
            <w:tcBorders>
              <w:top w:val="single" w:color="1E88E5" w:sz="1"/>
              <w:left w:val="single" w:color="1E88E5" w:sz="1"/>
              <w:bottom w:val="single" w:color="1E88E5" w:sz="1"/>
              <w:right w:val="single" w:color="1E88E5" w:sz="1"/>
            </w:tcBorders>
            <w:shd w:fill="050E1A" w:val="clear"/>
            <w:tcMar>
              <w:top w:type="dxa" w:w="80"/>
              <w:left w:type="dxa" w:w="200"/>
              <w:bottom w:type="dxa" w:w="60"/>
              <w:right w:type="dxa" w:w="200"/>
            </w:tcMar>
          </w:tcPr>
          <w:p>
            <w:pPr>
              <w:spacing w:after="16" w:before="20"/>
              <w:jc w:val="center"/>
            </w:pPr>
            <w:r>
              <w:rPr>
                <w:b/>
                <w:bCs/>
                <w:color w:val="FFFFFF"/>
                <w:sz w:val="21"/>
                <w:szCs w:val="21"/>
              </w:rPr>
              <w:t xml:space="preserve">LAYER 3 — IDSS PIPELINE</w:t>
            </w:r>
          </w:p>
          <w:p>
            <w:pPr>
              <w:spacing w:after="20" w:before="0"/>
              <w:jc w:val="center"/>
            </w:pPr>
            <w:r>
              <w:rPr>
                <w:color w:val="BBDEFB"/>
                <w:sz w:val="18"/>
                <w:szCs w:val="18"/>
              </w:rPr>
              <w:t xml:space="preserve">HMMRegimeClassifier  -&gt;  IndicatorLibrary (40+)  -&gt;  SignalGenerator (7 models)  -&gt;  ConfluenceScorer  -&gt;  RiskGate  -&gt;  OrderRouter</w:t>
            </w:r>
          </w:p>
        </w:tc>
      </w:tr>
      <w:tr>
        <w:tc>
          <w:tcPr>
            <w:tcBorders>
              <w:top w:val="single" w:color="1E88E5" w:sz="1"/>
              <w:left w:val="single" w:color="1E88E5" w:sz="1"/>
              <w:bottom w:val="single" w:color="1E88E5" w:sz="1"/>
              <w:right w:val="single" w:color="1E88E5" w:sz="1"/>
            </w:tcBorders>
            <w:shd w:fill="020810" w:val="clear"/>
            <w:tcMar>
              <w:top w:type="dxa" w:w="80"/>
              <w:left w:type="dxa" w:w="200"/>
              <w:bottom w:type="dxa" w:w="60"/>
              <w:right w:type="dxa" w:w="200"/>
            </w:tcMar>
          </w:tcPr>
          <w:p>
            <w:pPr>
              <w:spacing w:after="16" w:before="20"/>
              <w:jc w:val="center"/>
            </w:pPr>
            <w:r>
              <w:rPr>
                <w:b/>
                <w:bCs/>
                <w:color w:val="FFFFFF"/>
                <w:sz w:val="21"/>
                <w:szCs w:val="21"/>
              </w:rPr>
              <w:t xml:space="preserve">LAYER 2 — SCANNING &amp; FEATURE ENGINEERING</w:t>
            </w:r>
          </w:p>
          <w:p>
            <w:pPr>
              <w:spacing w:after="20" w:before="0"/>
              <w:jc w:val="center"/>
            </w:pPr>
            <w:r>
              <w:rPr>
                <w:color w:val="BBDEFB"/>
                <w:sz w:val="18"/>
                <w:szCs w:val="18"/>
              </w:rPr>
              <w:t xml:space="preserve">ScanWorker  |  UniverseFilter  |  IndicatorLibrary  |  Multi-Timeframe Support  |  Historical Cache</w:t>
            </w:r>
          </w:p>
        </w:tc>
      </w:tr>
      <w:tr>
        <w:tc>
          <w:tcPr>
            <w:tcBorders>
              <w:top w:val="single" w:color="1E88E5" w:sz="1"/>
              <w:left w:val="single" w:color="1E88E5" w:sz="1"/>
              <w:bottom w:val="single" w:color="1E88E5" w:sz="1"/>
              <w:right w:val="single" w:color="1E88E5" w:sz="1"/>
            </w:tcBorders>
            <w:shd w:fill="010508" w:val="clear"/>
            <w:tcMar>
              <w:top w:type="dxa" w:w="80"/>
              <w:left w:type="dxa" w:w="200"/>
              <w:bottom w:type="dxa" w:w="60"/>
              <w:right w:type="dxa" w:w="200"/>
            </w:tcMar>
          </w:tcPr>
          <w:p>
            <w:pPr>
              <w:spacing w:after="16" w:before="20"/>
              <w:jc w:val="center"/>
            </w:pPr>
            <w:r>
              <w:rPr>
                <w:b/>
                <w:bCs/>
                <w:color w:val="FFFFFF"/>
                <w:sz w:val="21"/>
                <w:szCs w:val="21"/>
              </w:rPr>
              <w:t xml:space="preserve">LAYER 1 — DATA INGESTION</w:t>
            </w:r>
          </w:p>
          <w:p>
            <w:pPr>
              <w:spacing w:after="20" w:before="0"/>
              <w:jc w:val="center"/>
            </w:pPr>
            <w:r>
              <w:rPr>
                <w:color w:val="BBDEFB"/>
                <w:sz w:val="18"/>
                <w:szCs w:val="18"/>
              </w:rPr>
              <w:t xml:space="preserve">LiveDataFeed (WebSocket + REST Fallback)  |  CCXT  |  CoinGecko  |  yfinance  |  Reddit PRAW  |  NewsAPI  |  Deribit API</w:t>
            </w:r>
          </w:p>
        </w:tc>
      </w:tr>
    </w:tbl>
    <w:p>
      <w:pPr>
        <w:spacing w:after="120" w:before="0"/>
      </w:pPr>
    </w:p>
    <w:p>
      <w:pPr>
        <w:spacing w:after="80" w:before="0"/>
      </w:pPr>
      <w:r>
        <w:t xml:space="preserve">All inter-layer communication flows through the EventBus singleton (68 topics), ensuring zero direct coupling between components.</w:t>
      </w:r>
    </w:p>
    <w:p>
      <w:pPr>
        <w:spacing w:after="80" w:before="0"/>
      </w:pPr>
    </w:p>
    <w:p>
      <w:pPr>
        <w:pStyle w:val="Heading2"/>
        <w:spacing w:after="80" w:before="280"/>
      </w:pPr>
      <w:r>
        <w:rPr>
          <w:b/>
          <w:bCs/>
        </w:rPr>
        <w:t xml:space="preserve">1.2  Module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960"/>
      </w:tblGrid>
      <w:tr>
        <w:tc>
          <w:tcPr>
            <w:tcW w:type="dxa" w:w="20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Module</w:t>
            </w:r>
          </w:p>
        </w:tc>
        <w:tc>
          <w:tcPr>
            <w:tcW w:type="dxa" w:w="1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Est. Lines</w:t>
            </w:r>
          </w:p>
        </w:tc>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Components</w:t>
            </w:r>
          </w:p>
        </w:tc>
        <w:tc>
          <w:tcPr>
            <w:tcW w:type="dxa" w:w="39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Key Responsibility</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core/agents/</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~15,000</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12 agents + coordinator</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Intelligence signal production</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core/orchestrator/</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~1,400</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 engine + signal class</w:t>
            </w:r>
          </w:p>
        </w:tc>
        <w:tc>
          <w:tcPr>
            <w:tcW w:type="dxa" w:w="3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Bayesian meta-signal aggregation</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core/signals/</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~2,800</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7 sub-models + generator</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IDSS signal generation per asset</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core/regime/</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~900</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HMM + rule-based classifier</w:t>
            </w:r>
          </w:p>
        </w:tc>
        <w:tc>
          <w:tcPr>
            <w:tcW w:type="dxa" w:w="3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Market state classification</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core/risk/</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~1,600</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RiskGate + PositionSizer + DM</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Pre-trade safety validation</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core/execution/</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~1,200</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Router + Paper + Live</w:t>
            </w:r>
          </w:p>
        </w:tc>
        <w:tc>
          <w:tcPr>
            <w:tcW w:type="dxa" w:w="3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Order placement and management</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core/market_data/</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~1,000</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LiveDataFeed + HistoricalLoader</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Market data ingestion</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core/notifications/</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~1,800</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Manager + 4 channel adapters</w:t>
            </w:r>
          </w:p>
        </w:tc>
        <w:tc>
          <w:tcPr>
            <w:tcW w:type="dxa" w:w="3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Multi-channel alerting</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core/scanning/</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~800</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ScanWorker + UniverseFilter</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Scan cycle orchestration</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core/backtesting/</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~4,000</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BacktestEngine + IDSSBacktester</w:t>
            </w:r>
          </w:p>
        </w:tc>
        <w:tc>
          <w:tcPr>
            <w:tcW w:type="dxa" w:w="3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Strategy validation</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core/database/</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~700</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ORM models + session factory</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Data persistence</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gui/pages/</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~8,000</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20 pages</w:t>
            </w:r>
          </w:p>
        </w:tc>
        <w:tc>
          <w:tcPr>
            <w:tcW w:type="dxa" w:w="3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User interface</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config/</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~600</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Settings + KeyVault</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Configuration + secrets</w:t>
            </w:r>
          </w:p>
        </w:tc>
      </w:tr>
    </w:tbl>
    <w:p>
      <w:pPr>
        <w:spacing w:after="80" w:before="0"/>
      </w:pPr>
    </w:p>
    <w:p>
      <w:pPr>
        <w:pStyle w:val="Heading2"/>
        <w:spacing w:after="80" w:before="280"/>
      </w:pPr>
      <w:r>
        <w:rPr>
          <w:b/>
          <w:bCs/>
        </w:rPr>
        <w:t xml:space="preserve">1.3  Data Flow — Signal Lifecycle</w:t>
      </w:r>
    </w:p>
    <w:p>
      <w:pPr>
        <w:pStyle w:val="ListParagraph"/>
        <w:numPr>
          <w:ilvl w:val="0"/>
          <w:numId w:val="2"/>
        </w:numPr>
        <w:spacing w:after="50" w:before="0"/>
      </w:pPr>
      <w:r>
        <w:t xml:space="preserve">Exchange REST/WebSocket -&gt; LiveDataFeed publishes TICK_UPDATE + OHLCV_UPDATE to EventBus</w:t>
      </w:r>
    </w:p>
    <w:p>
      <w:pPr>
        <w:pStyle w:val="ListParagraph"/>
        <w:numPr>
          <w:ilvl w:val="0"/>
          <w:numId w:val="2"/>
        </w:numPr>
        <w:spacing w:after="50" w:before="0"/>
      </w:pPr>
      <w:r>
        <w:t xml:space="preserve">ScanWorker wakes on OHLCV_UPDATE -&gt; fetches recent bars -&gt; applies UniverseFilter</w:t>
      </w:r>
    </w:p>
    <w:p>
      <w:pPr>
        <w:pStyle w:val="ListParagraph"/>
        <w:numPr>
          <w:ilvl w:val="0"/>
          <w:numId w:val="2"/>
        </w:numPr>
        <w:spacing w:after="50" w:before="0"/>
      </w:pPr>
      <w:r>
        <w:t xml:space="preserve">For each qualifying symbol: IndicatorLibrary.compute() builds 40+ indicator DataFrame</w:t>
      </w:r>
    </w:p>
    <w:p>
      <w:pPr>
        <w:pStyle w:val="ListParagraph"/>
        <w:numPr>
          <w:ilvl w:val="0"/>
          <w:numId w:val="2"/>
        </w:numPr>
        <w:spacing w:after="50" w:before="0"/>
      </w:pPr>
      <w:r>
        <w:t xml:space="preserve">HMMRegimeClassifier.classify_combined() -&gt; returns regime label + confidence score</w:t>
      </w:r>
    </w:p>
    <w:p>
      <w:pPr>
        <w:pStyle w:val="ListParagraph"/>
        <w:numPr>
          <w:ilvl w:val="0"/>
          <w:numId w:val="2"/>
        </w:numPr>
        <w:spacing w:after="50" w:before="0"/>
      </w:pPr>
      <w:r>
        <w:t xml:space="preserve">SignalGenerator evaluates 7 sub-models -&gt; returns firing ModelSignals</w:t>
      </w:r>
    </w:p>
    <w:p>
      <w:pPr>
        <w:pStyle w:val="ListParagraph"/>
        <w:numPr>
          <w:ilvl w:val="0"/>
          <w:numId w:val="2"/>
        </w:numPr>
        <w:spacing w:after="50" w:before="0"/>
      </w:pPr>
      <w:r>
        <w:t xml:space="preserve">ConfluenceScorer weights signals -&gt; emits OrderCandidate(symbol, direction, score, SL, TP)</w:t>
      </w:r>
    </w:p>
    <w:p>
      <w:pPr>
        <w:pStyle w:val="ListParagraph"/>
        <w:numPr>
          <w:ilvl w:val="0"/>
          <w:numId w:val="2"/>
        </w:numPr>
        <w:spacing w:after="50" w:before="0"/>
      </w:pPr>
      <w:r>
        <w:t xml:space="preserve">RiskGate.validate_batch() applies 8 safety checks -&gt; approve or reject with reason</w:t>
      </w:r>
    </w:p>
    <w:p>
      <w:pPr>
        <w:pStyle w:val="ListParagraph"/>
        <w:numPr>
          <w:ilvl w:val="0"/>
          <w:numId w:val="2"/>
        </w:numPr>
        <w:spacing w:after="50" w:before="0"/>
      </w:pPr>
      <w:r>
        <w:t xml:space="preserve">Approved candidates -&gt; OrchestratorEngine applies macro filter + veto -&gt; ORCHESTRATOR_SIGNAL</w:t>
      </w:r>
    </w:p>
    <w:p>
      <w:pPr>
        <w:pStyle w:val="ListParagraph"/>
        <w:numPr>
          <w:ilvl w:val="0"/>
          <w:numId w:val="2"/>
        </w:numPr>
        <w:spacing w:after="50" w:before="0"/>
      </w:pPr>
      <w:r>
        <w:t xml:space="preserve">OrderRouter routes to PaperExecutor or LiveExecutor (auto-execute gate or manual confirmation)</w:t>
      </w:r>
    </w:p>
    <w:p>
      <w:pPr>
        <w:pStyle w:val="ListParagraph"/>
        <w:numPr>
          <w:ilvl w:val="0"/>
          <w:numId w:val="2"/>
        </w:numPr>
        <w:spacing w:after="50" w:before="0"/>
      </w:pPr>
      <w:r>
        <w:t xml:space="preserve">Execution events -&gt; NotificationManager dispatches WhatsApp/Telegram/Email/SMS</w:t>
      </w:r>
    </w:p>
    <w:p>
      <w:pPr>
        <w:spacing w:after="80" w:before="0"/>
      </w:pPr>
    </w:p>
    <w:p>
      <w:pPr>
        <w:pStyle w:val="Heading2"/>
        <w:spacing w:after="80" w:before="280"/>
      </w:pPr>
      <w:r>
        <w:rPr>
          <w:b/>
          <w:bCs/>
        </w:rPr>
        <w:t xml:space="preserve">1.4  Architecture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c>
          <w:tcPr>
            <w:tcW w:type="dxa" w:w="3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Strength</w:t>
            </w:r>
          </w:p>
        </w:tc>
        <w:tc>
          <w:tcPr>
            <w:tcW w:type="dxa" w:w="4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Detail</w:t>
            </w:r>
          </w:p>
        </w:tc>
        <w:tc>
          <w:tcPr>
            <w:tcW w:type="dxa" w:w="13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Score</w:t>
            </w:r>
          </w:p>
        </w:tc>
      </w:tr>
      <w:tr>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Event-driven decoupling</w:t>
            </w:r>
          </w:p>
        </w:tc>
        <w:tc>
          <w:tcPr>
            <w:tcW w:type="dxa" w:w="4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68 EventBus topics; zero direct coupling between layers</w:t>
            </w:r>
          </w:p>
        </w:tc>
        <w:tc>
          <w:tcPr>
            <w:tcW w:type="dxa" w:w="1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10/10</w:t>
            </w:r>
          </w:p>
        </w:tc>
      </w:tr>
      <w:tr>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Multi-agent signal diversity</w:t>
            </w:r>
          </w:p>
        </w:tc>
        <w:tc>
          <w:tcPr>
            <w:tcW w:type="dxa" w:w="4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11 specialist agents: macro, on-chain, derivatives, sentiment</w:t>
            </w:r>
          </w:p>
        </w:tc>
        <w:tc>
          <w:tcPr>
            <w:tcW w:type="dxa" w:w="1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9/10</w:t>
            </w:r>
          </w:p>
        </w:tc>
      </w:tr>
      <w:tr>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Bayesian orchestration</w:t>
            </w:r>
          </w:p>
        </w:tc>
        <w:tc>
          <w:tcPr>
            <w:tcW w:type="dxa" w:w="4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Weighted aggregation with staleness decay + HMM confidence multiplier</w:t>
            </w:r>
          </w:p>
        </w:tc>
        <w:tc>
          <w:tcPr>
            <w:tcW w:type="dxa" w:w="1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9/10</w:t>
            </w:r>
          </w:p>
        </w:tc>
      </w:tr>
      <w:tr>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Regime-conditional logic</w:t>
            </w:r>
          </w:p>
        </w:tc>
        <w:tc>
          <w:tcPr>
            <w:tcW w:type="dxa" w:w="4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All sizing, weights, thresholds adapt per regime (7 states)</w:t>
            </w:r>
          </w:p>
        </w:tc>
        <w:tc>
          <w:tcPr>
            <w:tcW w:type="dxa" w:w="1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9/10</w:t>
            </w:r>
          </w:p>
        </w:tc>
      </w:tr>
      <w:tr>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Risk gate depth</w:t>
            </w:r>
          </w:p>
        </w:tc>
        <w:tc>
          <w:tcPr>
            <w:tcW w:type="dxa" w:w="4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8 sequential safety checks; batch validation with simulation</w:t>
            </w:r>
          </w:p>
        </w:tc>
        <w:tc>
          <w:tcPr>
            <w:tcW w:type="dxa" w:w="1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9/10</w:t>
            </w:r>
          </w:p>
        </w:tc>
      </w:tr>
      <w:tr>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ATR-Kelly position sizing</w:t>
            </w:r>
          </w:p>
        </w:tc>
        <w:tc>
          <w:tcPr>
            <w:tcW w:type="dxa" w:w="4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Volatility-adjusted Kelly + regime multipliers (CRISIS = 0.25x)</w:t>
            </w:r>
          </w:p>
        </w:tc>
        <w:tc>
          <w:tcPr>
            <w:tcW w:type="dxa" w:w="1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9/10</w:t>
            </w:r>
          </w:p>
        </w:tc>
      </w:tr>
      <w:tr>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Notification reliability</w:t>
            </w:r>
          </w:p>
        </w:tc>
        <w:tc>
          <w:tcPr>
            <w:tcW w:type="dxa" w:w="4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4-channel dispatch, retry backoff, daily summary, rate limiter</w:t>
            </w:r>
          </w:p>
        </w:tc>
        <w:tc>
          <w:tcPr>
            <w:tcW w:type="dxa" w:w="1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8/10</w:t>
            </w:r>
          </w:p>
        </w:tc>
      </w:tr>
      <w:tr>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Auto-execution gate</w:t>
            </w:r>
          </w:p>
        </w:tc>
        <w:tc>
          <w:tcPr>
            <w:tcW w:type="dxa" w:w="4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Configurable confidence + signal + regime whitelist gates</w:t>
            </w:r>
          </w:p>
        </w:tc>
        <w:tc>
          <w:tcPr>
            <w:tcW w:type="dxa" w:w="1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8/10</w:t>
            </w:r>
          </w:p>
        </w:tc>
      </w:tr>
      <w:tr>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Data feed resilience</w:t>
            </w:r>
          </w:p>
        </w:tc>
        <w:tc>
          <w:tcPr>
            <w:tcW w:type="dxa" w:w="4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WebSocket primary with REST fallback + exponential reconnect</w:t>
            </w:r>
          </w:p>
        </w:tc>
        <w:tc>
          <w:tcPr>
            <w:tcW w:type="dxa" w:w="1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8/10</w:t>
            </w:r>
          </w:p>
        </w:tc>
      </w:tr>
      <w:tr>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Backtest integrity</w:t>
            </w:r>
          </w:p>
        </w:tc>
        <w:tc>
          <w:tcPr>
            <w:tcW w:type="dxa" w:w="4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Look-ahead safe slicing; regime-split reporting; bootstrap p-value</w:t>
            </w:r>
          </w:p>
        </w:tc>
        <w:tc>
          <w:tcPr>
            <w:tcW w:type="dxa" w:w="1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8/10</w:t>
            </w:r>
          </w:p>
        </w:tc>
      </w:tr>
    </w:tbl>
    <w:p>
      <w:pPr>
        <w:spacing w:after="80" w:before="0"/>
      </w:pPr>
    </w:p>
    <w:p>
      <w:pPr>
        <w:pStyle w:val="Heading2"/>
        <w:spacing w:after="80" w:before="280"/>
      </w:pPr>
      <w:r>
        <w:rPr>
          <w:b/>
          <w:bCs/>
        </w:rPr>
        <w:t xml:space="preserve">1.5  Weaknesses and Limitations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560"/>
      </w:tblGrid>
      <w:tr>
        <w:tc>
          <w:tcPr>
            <w:tcW w:type="dxa" w:w="2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Weakness</w:t>
            </w:r>
          </w:p>
        </w:tc>
        <w:tc>
          <w:tcPr>
            <w:tcW w:type="dxa" w:w="40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Description</w:t>
            </w:r>
          </w:p>
        </w:tc>
        <w:tc>
          <w:tcPr>
            <w:tcW w:type="dxa" w:w="15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Severity</w:t>
            </w:r>
          </w:p>
        </w:tc>
      </w:tr>
      <w:tr>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Watchlist-agnostic scanning</w:t>
            </w:r>
          </w:p>
        </w:tc>
        <w:tc>
          <w:tcPr>
            <w:tcW w:type="dxa" w:w="4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ScanWorker may process all exchange symbols, not user watchlist only</w:t>
            </w:r>
          </w:p>
        </w:tc>
        <w:tc>
          <w:tcPr>
            <w:tcW w:type="dxa" w:w="1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r>
      <w:tr>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 dedicated Crash Detection Agent</w:t>
            </w:r>
          </w:p>
        </w:tc>
        <w:tc>
          <w:tcPr>
            <w:tcW w:type="dxa" w:w="4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 signals distributed across agents; no consolidated crash score</w:t>
            </w:r>
          </w:p>
        </w:tc>
        <w:tc>
          <w:tcPr>
            <w:tcW w:type="dxa" w:w="1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r>
      <w:tr>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 graduated defensive response</w:t>
            </w:r>
          </w:p>
        </w:tc>
        <w:tc>
          <w:tcPr>
            <w:tcW w:type="dxa" w:w="4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Only EMERGENCY_STOP exists; no tiered defensive protocol (tiers 1-4)</w:t>
            </w:r>
          </w:p>
        </w:tc>
        <w:tc>
          <w:tcPr>
            <w:tcW w:type="dxa" w:w="1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r>
      <w:tr>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Fear &amp; Greed Index absent</w:t>
            </w:r>
          </w:p>
        </w:tc>
        <w:tc>
          <w:tcPr>
            <w:tcW w:type="dxa" w:w="4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Key retail sentiment indicator not directly integrated</w:t>
            </w:r>
          </w:p>
        </w:tc>
        <w:tc>
          <w:tcPr>
            <w:tcW w:type="dxa" w:w="1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r>
      <w:tr>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Stablecoin Supply Ratio absent</w:t>
            </w:r>
          </w:p>
        </w:tc>
        <w:tc>
          <w:tcPr>
            <w:tcW w:type="dxa" w:w="4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High-value crash precursor signal not monitored</w:t>
            </w:r>
          </w:p>
        </w:tc>
        <w:tc>
          <w:tcPr>
            <w:tcW w:type="dxa" w:w="1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r>
      <w:tr>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BTC Dominance not tracked</w:t>
            </w:r>
          </w:p>
        </w:tc>
        <w:tc>
          <w:tcPr>
            <w:tcW w:type="dxa" w:w="4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Altcoin season / risk-off indicator not captured</w:t>
            </w:r>
          </w:p>
        </w:tc>
        <w:tc>
          <w:tcPr>
            <w:tcW w:type="dxa" w:w="1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r>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Whale wallet flows absent</w:t>
            </w:r>
          </w:p>
        </w:tc>
        <w:tc>
          <w:tcPr>
            <w:tcW w:type="dxa" w:w="4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Large cold-to-exchange wallet moves not monitored directly</w:t>
            </w:r>
          </w:p>
        </w:tc>
        <w:tc>
          <w:tcPr>
            <w:tcW w:type="dxa" w:w="1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r>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GeopoliticalAgent signal quality</w:t>
            </w:r>
          </w:p>
        </w:tc>
        <w:tc>
          <w:tcPr>
            <w:tcW w:type="dxa" w:w="4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Keyword matching; no severity scoring or entity weighting</w:t>
            </w:r>
          </w:p>
        </w:tc>
        <w:tc>
          <w:tcPr>
            <w:tcW w:type="dxa" w:w="1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r>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 continuous model retraining</w:t>
            </w:r>
          </w:p>
        </w:tc>
        <w:tc>
          <w:tcPr>
            <w:tcW w:type="dxa" w:w="4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HMM and signal models use static parameters; drift over time</w:t>
            </w:r>
          </w:p>
        </w:tc>
        <w:tc>
          <w:tcPr>
            <w:tcW w:type="dxa" w:w="1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r>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 portfolio correlation cap</w:t>
            </w:r>
          </w:p>
        </w:tc>
        <w:tc>
          <w:tcPr>
            <w:tcW w:type="dxa" w:w="4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Correlated positions can accumulate without check</w:t>
            </w:r>
          </w:p>
        </w:tc>
        <w:tc>
          <w:tcPr>
            <w:tcW w:type="dxa" w:w="1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r>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SocialSentiment model fit</w:t>
            </w:r>
          </w:p>
        </w:tc>
        <w:tc>
          <w:tcPr>
            <w:tcW w:type="dxa" w:w="4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VADER (Twitter-trained) suboptimal for Reddit long-form text</w:t>
            </w:r>
          </w:p>
        </w:tc>
        <w:tc>
          <w:tcPr>
            <w:tcW w:type="dxa" w:w="1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r>
      <w:tr>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OptionsFlow data quality</w:t>
            </w:r>
          </w:p>
        </w:tc>
        <w:tc>
          <w:tcPr>
            <w:tcW w:type="dxa" w:w="4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CoinGecko proxy; Deribit direct API would be more accurate</w:t>
            </w:r>
          </w:p>
        </w:tc>
        <w:tc>
          <w:tcPr>
            <w:tcW w:type="dxa" w:w="1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r>
    </w:tbl>
    <w:p>
      <w:pPr>
        <w:spacing w:after="80" w:before="0"/>
      </w:pPr>
    </w:p>
    <w:p>
      <w:pPr>
        <w:pStyle w:val="Heading2"/>
        <w:spacing w:after="80" w:before="280"/>
      </w:pPr>
      <w:r>
        <w:rPr>
          <w:b/>
          <w:bCs/>
        </w:rPr>
        <w:t xml:space="preserve">1.6  Critical Gaps vs Modern AI Crypto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8"/>
              <w:bottom w:val="single" w:color="90A4AE" w:sz="2"/>
              <w:right w:val="none" w:color="FFFFFF" w:sz="0"/>
            </w:tcBorders>
            <w:shd w:fill="FFCDD2" w:val="clear"/>
            <w:tcMar>
              <w:top w:type="dxa" w:w="100"/>
              <w:left w:type="dxa" w:w="160"/>
              <w:bottom w:type="dxa" w:w="100"/>
              <w:right w:type="dxa" w:w="120"/>
            </w:tcMar>
          </w:tcPr>
          <w:p>
            <w:pPr>
              <w:spacing w:after="40" w:before="0"/>
            </w:pPr>
            <w:r>
              <w:rPr>
                <w:b/>
                <w:bCs/>
                <w:color w:val="B71C1C"/>
                <w:sz w:val="21"/>
                <w:szCs w:val="21"/>
              </w:rPr>
              <w:t xml:space="preserve">CRITICAL GAP 1 — No Dedicated Crash Detection Layer</w:t>
            </w:r>
          </w:p>
          <w:p>
            <w:pPr>
              <w:spacing w:after="0" w:before="0"/>
            </w:pPr>
            <w:r>
              <w:rPr>
                <w:sz w:val="21"/>
                <w:szCs w:val="21"/>
              </w:rPr>
              <w:t xml:space="preserve">Modern quant crypto systems operate a dedicated crash detection module aggregating derivatives risk, on-chain flows, sentiment extremes, and macro signals into a single crash score with automated defensive actions. Nexus Trader distributes these signals across 11 agents with no consolidated crash decision layer or graduated defensive protocol.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C00" w:sz="4"/>
              <w:left w:val="single" w:color="F57C00" w:sz="8"/>
              <w:bottom w:val="single" w:color="90A4AE" w:sz="2"/>
              <w:right w:val="none" w:color="FFFFFF" w:sz="0"/>
            </w:tcBorders>
            <w:shd w:fill="FFE0B2" w:val="clear"/>
            <w:tcMar>
              <w:top w:type="dxa" w:w="100"/>
              <w:left w:type="dxa" w:w="160"/>
              <w:bottom w:type="dxa" w:w="100"/>
              <w:right w:type="dxa" w:w="120"/>
            </w:tcMar>
          </w:tcPr>
          <w:p>
            <w:pPr>
              <w:spacing w:after="40" w:before="0"/>
            </w:pPr>
            <w:r>
              <w:rPr>
                <w:b/>
                <w:bCs/>
                <w:color w:val="F57C00"/>
                <w:sz w:val="21"/>
                <w:szCs w:val="21"/>
              </w:rPr>
              <w:t xml:space="preserve">CRITICAL GAP 2 — Watchlist Selectivity</w:t>
            </w:r>
          </w:p>
          <w:p>
            <w:pPr>
              <w:spacing w:after="0" w:before="0"/>
            </w:pPr>
            <w:r>
              <w:rPr>
                <w:sz w:val="21"/>
                <w:szCs w:val="21"/>
              </w:rPr>
              <w:t xml:space="preserve">For a single-user platform with a limited token watchlist, data ingestion and signal generation should be strictly bounded by the user's selected tokens. All API calls, indicator computations, and agent analyses should be gated by the WatchlistManager to minimize unnecessary compute and API usage.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8"/>
              <w:bottom w:val="single" w:color="90A4AE" w:sz="2"/>
              <w:right w:val="none" w:color="FFFFFF" w:sz="0"/>
            </w:tcBorders>
            <w:shd w:fill="FFCDD2" w:val="clear"/>
            <w:tcMar>
              <w:top w:type="dxa" w:w="100"/>
              <w:left w:type="dxa" w:w="160"/>
              <w:bottom w:type="dxa" w:w="100"/>
              <w:right w:type="dxa" w:w="120"/>
            </w:tcMar>
          </w:tcPr>
          <w:p>
            <w:pPr>
              <w:spacing w:after="40" w:before="0"/>
            </w:pPr>
            <w:r>
              <w:rPr>
                <w:b/>
                <w:bCs/>
                <w:color w:val="B71C1C"/>
                <w:sz w:val="21"/>
                <w:szCs w:val="21"/>
              </w:rPr>
              <w:t xml:space="preserve">CRITICAL GAP 3 — Missing High-Value Crash Precursor Signals</w:t>
            </w:r>
          </w:p>
          <w:p>
            <w:pPr>
              <w:spacing w:after="0" w:before="0"/>
            </w:pPr>
            <w:r>
              <w:rPr>
                <w:sz w:val="21"/>
                <w:szCs w:val="21"/>
              </w:rPr>
              <w:t xml:space="preserve">Key institutional crash precursors are absent: Fear &amp; Greed Index (alternative.me), Stablecoin Supply Ratio (SSR), Bitcoin Dominance (BTC.D from CoinGecko), and liquidation level clustering. These are free, low-latency signals that consistently precede major corrections.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C00" w:sz="4"/>
              <w:left w:val="single" w:color="F57C00" w:sz="8"/>
              <w:bottom w:val="single" w:color="90A4AE" w:sz="2"/>
              <w:right w:val="none" w:color="FFFFFF" w:sz="0"/>
            </w:tcBorders>
            <w:shd w:fill="FFE0B2" w:val="clear"/>
            <w:tcMar>
              <w:top w:type="dxa" w:w="100"/>
              <w:left w:type="dxa" w:w="160"/>
              <w:bottom w:type="dxa" w:w="100"/>
              <w:right w:type="dxa" w:w="120"/>
            </w:tcMar>
          </w:tcPr>
          <w:p>
            <w:pPr>
              <w:spacing w:after="40" w:before="0"/>
            </w:pPr>
            <w:r>
              <w:rPr>
                <w:b/>
                <w:bCs/>
                <w:color w:val="F57C00"/>
                <w:sz w:val="21"/>
                <w:szCs w:val="21"/>
              </w:rPr>
              <w:t xml:space="preserve">CRITICAL GAP 4 — No Continuous Learning Pipeline</w:t>
            </w:r>
          </w:p>
          <w:p>
            <w:pPr>
              <w:spacing w:after="0" w:before="0"/>
            </w:pPr>
            <w:r>
              <w:rPr>
                <w:sz w:val="21"/>
                <w:szCs w:val="21"/>
              </w:rPr>
              <w:t xml:space="preserve">The HMM regime classifier and IDSS sub-models use static training data. Without periodic retraining on recent market data, model accuracy degrades as market microstructure evolves. A lightweight monthly retraining cycle is essential for maintaining signal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20"/>
              <w:left w:type="dxa" w:w="240"/>
              <w:bottom w:type="dxa" w:w="120"/>
              <w:right w:type="dxa" w:w="240"/>
            </w:tcMar>
          </w:tcPr>
          <w:p>
            <w:pPr>
              <w:spacing w:after="20" w:before="0"/>
              <w:jc w:val="center"/>
            </w:pPr>
            <w:r>
              <w:rPr>
                <w:b/>
                <w:bCs/>
                <w:color w:val="1E88E5"/>
                <w:sz w:val="18"/>
                <w:szCs w:val="18"/>
              </w:rPr>
              <w:t xml:space="preserve">PHASE 2</w:t>
            </w:r>
          </w:p>
          <w:p>
            <w:pPr>
              <w:spacing w:after="20" w:before="0"/>
              <w:jc w:val="center"/>
            </w:pPr>
            <w:r>
              <w:rPr>
                <w:b/>
                <w:bCs/>
                <w:color w:val="FFFFFF"/>
                <w:sz w:val="34"/>
                <w:szCs w:val="34"/>
              </w:rPr>
              <w:t xml:space="preserve">Optimized Crypto AI Trading Architecture</w:t>
            </w:r>
          </w:p>
          <w:p>
            <w:pPr>
              <w:spacing w:after="0" w:before="0"/>
              <w:jc w:val="center"/>
            </w:pPr>
            <w:r>
              <w:rPr>
                <w:color w:val="BBDEFB"/>
                <w:sz w:val="20"/>
                <w:szCs w:val="20"/>
              </w:rPr>
              <w:t xml:space="preserve">10-Layer Efficiency-First Design for Single-User Watchlist Platform</w:t>
            </w:r>
          </w:p>
        </w:tc>
      </w:tr>
    </w:tbl>
    <w:p>
      <w:pPr>
        <w:spacing w:after="120" w:before="0"/>
      </w:pPr>
    </w:p>
    <w:p>
      <w:pPr>
        <w:spacing w:after="80" w:before="0"/>
      </w:pPr>
      <w:r>
        <w:t xml:space="preserve">The optimized architecture enforces one core principle: collect only what is needed, analyze only selected tokens, and act only when evidence is overwhelming. Every layer is bounded by the user's watchlist.</w:t>
      </w:r>
    </w:p>
    <w:p>
      <w:pPr>
        <w:spacing w:after="80" w:before="0"/>
      </w:pPr>
    </w:p>
    <w:p>
      <w:pPr>
        <w:pStyle w:val="Heading2"/>
        <w:spacing w:after="80" w:before="280"/>
      </w:pPr>
      <w:r>
        <w:rPr>
          <w:b/>
          <w:bCs/>
        </w:rPr>
        <w:t xml:space="preserve">2.1  Layer 1 — Selective Market Data Ingestion</w:t>
      </w:r>
    </w:p>
    <w:p>
      <w:pPr>
        <w:spacing w:after="80" w:before="0"/>
      </w:pPr>
      <w:r>
        <w:t xml:space="preserve">The ingestion layer enforces a hard watchlist boundary at the source. No data is fetched for tokens not on the user's watchlist. WatchlistManager is the single authority for active symbols.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200"/>
        <w:gridCol w:w="1760"/>
      </w:tblGrid>
      <w:tr>
        <w:tc>
          <w:tcPr>
            <w:tcW w:type="dxa" w:w="16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Data Type</w:t>
            </w:r>
          </w:p>
        </w:tc>
        <w:tc>
          <w:tcPr>
            <w:tcW w:type="dxa" w:w="20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Source</w:t>
            </w:r>
          </w:p>
        </w:tc>
        <w:tc>
          <w:tcPr>
            <w:tcW w:type="dxa" w:w="16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Protocol</w:t>
            </w:r>
          </w:p>
        </w:tc>
        <w:tc>
          <w:tcPr>
            <w:tcW w:type="dxa" w:w="1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Frequency</w:t>
            </w:r>
          </w:p>
        </w:tc>
        <w:tc>
          <w:tcPr>
            <w:tcW w:type="dxa" w:w="17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Watchlist-Gated</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Spot OHLCV</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CCXT (primary exchange)</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WebSocket (REST fallback)</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Real-time / 3s REST</w:t>
            </w:r>
          </w:p>
        </w:tc>
        <w:tc>
          <w:tcPr>
            <w:tcW w:type="dxa" w:w="1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Order Book Depth</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CCXT fetch_order_book()</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REST (on demand)</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30 seconds</w:t>
            </w:r>
          </w:p>
        </w:tc>
        <w:tc>
          <w:tcPr>
            <w:tcW w:type="dxa" w:w="1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Futures / Perpetual Price</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CCXT perpetuals</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WebSocket</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Real-time</w:t>
            </w:r>
          </w:p>
        </w:tc>
        <w:tc>
          <w:tcPr>
            <w:tcW w:type="dxa" w:w="1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Funding Rate</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CCXT funding_rate()</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5 minutes</w:t>
            </w:r>
          </w:p>
        </w:tc>
        <w:tc>
          <w:tcPr>
            <w:tcW w:type="dxa" w:w="1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Open Interest</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CCXT fetch_open_interest()</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5 minutes</w:t>
            </w:r>
          </w:p>
        </w:tc>
        <w:tc>
          <w:tcPr>
            <w:tcW w:type="dxa" w:w="1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Liquidation Data</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CCXT fetch_liquidations()</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60 seconds</w:t>
            </w:r>
          </w:p>
        </w:tc>
        <w:tc>
          <w:tcPr>
            <w:tcW w:type="dxa" w:w="1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On-Chain Flows</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CoinGecko API (free tier)</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60 minutes</w:t>
            </w:r>
          </w:p>
        </w:tc>
        <w:tc>
          <w:tcPr>
            <w:tcW w:type="dxa" w:w="1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Yes (BTC/ETH)</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Implied Volatility</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Deribit public API</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15 minutes</w:t>
            </w:r>
          </w:p>
        </w:tc>
        <w:tc>
          <w:tcPr>
            <w:tcW w:type="dxa" w:w="1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Yes (BTC/ETH)</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Macro Signals</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yfinance: DXY, US10Y, SPX</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60 minutes</w:t>
            </w:r>
          </w:p>
        </w:tc>
        <w:tc>
          <w:tcPr>
            <w:tcW w:type="dxa" w:w="1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 (always on)</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Fear &amp; Greed Index</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alternative.me (free)</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60 minutes</w:t>
            </w:r>
          </w:p>
        </w:tc>
        <w:tc>
          <w:tcPr>
            <w:tcW w:type="dxa" w:w="1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 (market-wide)</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BTC Dominance</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CoinGecko global_data</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60 minutes</w:t>
            </w:r>
          </w:p>
        </w:tc>
        <w:tc>
          <w:tcPr>
            <w:tcW w:type="dxa" w:w="1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 (macro signal)</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Stablecoin Supply Ratio</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CoinGecko stablecoin data</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60 minutes</w:t>
            </w:r>
          </w:p>
        </w:tc>
        <w:tc>
          <w:tcPr>
            <w:tcW w:type="dxa" w:w="1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 (macro signal)</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Crypto News</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NewsAPI</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15 minutes</w:t>
            </w:r>
          </w:p>
        </w:tc>
        <w:tc>
          <w:tcPr>
            <w:tcW w:type="dxa" w:w="1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 (always on)</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Social Sentiment</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Reddit PRAW</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REST</w:t>
            </w:r>
          </w:p>
        </w:tc>
        <w:tc>
          <w:tcPr>
            <w:tcW w:type="dxa" w:w="1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30 minutes</w:t>
            </w:r>
          </w:p>
        </w:tc>
        <w:tc>
          <w:tcPr>
            <w:tcW w:type="dxa" w:w="1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Yes (token scope)</w:t>
            </w:r>
          </w:p>
        </w:tc>
      </w:tr>
    </w:tbl>
    <w:p>
      <w:pPr>
        <w:spacing w:after="80" w:before="0"/>
      </w:pPr>
    </w:p>
    <w:p>
      <w:pPr>
        <w:pStyle w:val="Heading2"/>
        <w:spacing w:after="80" w:before="280"/>
      </w:pPr>
      <w:r>
        <w:rPr>
          <w:b/>
          <w:bCs/>
        </w:rPr>
        <w:t xml:space="preserve">2.2  Layer 2 — Data Processing &amp; Feature Engineering</w:t>
      </w:r>
    </w:p>
    <w:p>
      <w:pPr>
        <w:spacing w:after="80" w:before="0"/>
      </w:pPr>
      <w:r>
        <w:t xml:space="preserve">The FeatureStore maintains a lightweight in-memory feature repository indexed by (symbol, timeframe). Features are computed incrementally on new bars, avoiding full recalculation from scratch on each scan cycle.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960"/>
      </w:tblGrid>
      <w:tr>
        <w:tc>
          <w:tcPr>
            <w:tcW w:type="dxa" w:w="20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Feature Category</w:t>
            </w:r>
          </w:p>
        </w:tc>
        <w:tc>
          <w:tcPr>
            <w:tcW w:type="dxa" w:w="2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Key Features</w:t>
            </w:r>
          </w:p>
        </w:tc>
        <w:tc>
          <w:tcPr>
            <w:tcW w:type="dxa" w:w="1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Computation</w:t>
            </w:r>
          </w:p>
        </w:tc>
        <w:tc>
          <w:tcPr>
            <w:tcW w:type="dxa" w:w="19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API Cost</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Trend</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EMA(9,21,50,200), SMA(50,200), ADX, SuperTrend</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Incremental per new bar</w:t>
            </w:r>
          </w:p>
        </w:tc>
        <w:tc>
          <w:tcPr>
            <w:tcW w:type="dxa" w:w="1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Zero (derived)</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Momentum</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RSI(14), Stoch RSI, MACD, ROC</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Incremental</w:t>
            </w:r>
          </w:p>
        </w:tc>
        <w:tc>
          <w:tcPr>
            <w:tcW w:type="dxa" w:w="1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Zero (derived)</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Volatility</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ATR(14), Bollinger Bands, HV(30d)</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Incremental</w:t>
            </w:r>
          </w:p>
        </w:tc>
        <w:tc>
          <w:tcPr>
            <w:tcW w:type="dxa" w:w="1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Zero (derived)</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Volume</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OBV, VWAP, Volume MA(20), MFI</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Incremental</w:t>
            </w:r>
          </w:p>
        </w:tc>
        <w:tc>
          <w:tcPr>
            <w:tcW w:type="dxa" w:w="1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Zero (derived)</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Pattern</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Engulfing, Pin Bar, Inside Bar, Doji</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Per closed bar</w:t>
            </w:r>
          </w:p>
        </w:tc>
        <w:tc>
          <w:tcPr>
            <w:tcW w:type="dxa" w:w="1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Zero (derived)</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Derivatives</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Funding Rate Z-score, OI Change %, Liq Volume</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On agent poll</w:t>
            </w:r>
          </w:p>
        </w:tc>
        <w:tc>
          <w:tcPr>
            <w:tcW w:type="dxa" w:w="1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 (1 API call/5min)</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Regime</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HMM state (8), Rule-based, Combined + confidence</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Per scan cycle</w:t>
            </w:r>
          </w:p>
        </w:tc>
        <w:tc>
          <w:tcPr>
            <w:tcW w:type="dxa" w:w="1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Zero (local compute)</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7-category composite (see Phase 5)</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60s update</w:t>
            </w:r>
          </w:p>
        </w:tc>
        <w:tc>
          <w:tcPr>
            <w:tcW w:type="dxa" w:w="1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 (shared sources)</w:t>
            </w:r>
          </w:p>
        </w:tc>
      </w:tr>
    </w:tbl>
    <w:p>
      <w:pPr>
        <w:spacing w:after="80" w:before="0"/>
      </w:pPr>
    </w:p>
    <w:p>
      <w:pPr>
        <w:pStyle w:val="Heading2"/>
        <w:spacing w:after="80" w:before="280"/>
      </w:pPr>
      <w:r>
        <w:rPr>
          <w:b/>
          <w:bCs/>
        </w:rPr>
        <w:t xml:space="preserve">2.3  Layer 3 — AI Signal Generation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160"/>
      </w:tblGrid>
      <w:tr>
        <w:tc>
          <w:tcPr>
            <w:tcW w:type="dxa" w:w="20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Model</w:t>
            </w:r>
          </w:p>
        </w:tc>
        <w:tc>
          <w:tcPr>
            <w:tcW w:type="dxa" w:w="2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Signal Type</w:t>
            </w:r>
          </w:p>
        </w:tc>
        <w:tc>
          <w:tcPr>
            <w:tcW w:type="dxa" w:w="20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Active In Regime</w:t>
            </w:r>
          </w:p>
        </w:tc>
        <w:tc>
          <w:tcPr>
            <w:tcW w:type="dxa" w:w="31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Confidence Source</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TrendModel</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Directional trend following</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TRENDING, RECOVERY</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ADX strength + EMA stack alignment</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MomentumBreakoutModel</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Momentum acceleration entries</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TRENDING</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Volume * RSI divergence score</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MeanReversionModel</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Bounce from extreme levels</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RANGING, RECOVERY</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BB percentile + RSI oversold</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LiquiditySweepModel</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Stop-hunt reversal detection</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All regimes</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Order book + wick analysis</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FundingRateModel</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Contrarian carry signal</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All regimes</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Funding magnitude * OI confirmation</w:t>
            </w:r>
          </w:p>
        </w:tc>
      </w:tr>
      <w:tr>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OrderBookModel</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Supply/demand L2 imbalance</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RANGING, HIGH_VOL</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Bid/ask depth weighted ratio</w:t>
            </w:r>
          </w:p>
        </w:tc>
      </w:tr>
      <w:tr>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VolatilityModel</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IV vs realized vol signal</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HIGH_VOL, CRISIS</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DVOL spread vs 30d average</w:t>
            </w:r>
          </w:p>
        </w:tc>
      </w:tr>
    </w:tbl>
    <w:p>
      <w:pPr>
        <w:spacing w:after="80" w:before="0"/>
      </w:pPr>
    </w:p>
    <w:p>
      <w:pPr>
        <w:pStyle w:val="Heading2"/>
        <w:spacing w:after="80" w:before="280"/>
      </w:pPr>
      <w:r>
        <w:rPr>
          <w:b/>
          <w:bCs/>
        </w:rPr>
        <w:t xml:space="preserve">2.4  Layer 4 — Multi-Agent Intelligence (11 Agents + 1 Crash Agent)</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2400"/>
        <w:gridCol w:w="1960"/>
      </w:tblGrid>
      <w:tr>
        <w:tc>
          <w:tcPr>
            <w:tcW w:type="dxa" w:w="2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Agent</w:t>
            </w:r>
          </w:p>
        </w:tc>
        <w:tc>
          <w:tcPr>
            <w:tcW w:type="dxa" w:w="9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Weight</w:t>
            </w:r>
          </w:p>
        </w:tc>
        <w:tc>
          <w:tcPr>
            <w:tcW w:type="dxa" w:w="9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Poll Interval</w:t>
            </w:r>
          </w:p>
        </w:tc>
        <w:tc>
          <w:tcPr>
            <w:tcW w:type="dxa" w:w="2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Data Source</w:t>
            </w:r>
          </w:p>
        </w:tc>
        <w:tc>
          <w:tcPr>
            <w:tcW w:type="dxa" w:w="19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Watchlist-Gated</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FundingRateAgent</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0.22</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5 min</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CCXT perpetuals</w:t>
            </w:r>
          </w:p>
        </w:tc>
        <w:tc>
          <w:tcPr>
            <w:tcW w:type="dxa" w:w="1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OrderBookAgent</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0.20</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30 sec</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CCXT L2 book</w:t>
            </w:r>
          </w:p>
        </w:tc>
        <w:tc>
          <w:tcPr>
            <w:tcW w:type="dxa" w:w="1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OptionsFlowAgent</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0.16</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15 min</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Deribit + CoinGecko</w:t>
            </w:r>
          </w:p>
        </w:tc>
        <w:tc>
          <w:tcPr>
            <w:tcW w:type="dxa" w:w="1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Yes (BTC/ETH)</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MacroAgent</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0.15</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60 min</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yfinance DXY/US10Y/SPX</w:t>
            </w:r>
          </w:p>
        </w:tc>
        <w:tc>
          <w:tcPr>
            <w:tcW w:type="dxa" w:w="1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OnChainAgent</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0.08</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60 min</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CoinGecko market flows</w:t>
            </w:r>
          </w:p>
        </w:tc>
        <w:tc>
          <w:tcPr>
            <w:tcW w:type="dxa" w:w="1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Yes (BTC/ETH)</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VolatilitySurfaceAgent</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0.07</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15 min</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Deribit historical vol</w:t>
            </w:r>
          </w:p>
        </w:tc>
        <w:tc>
          <w:tcPr>
            <w:tcW w:type="dxa" w:w="1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Yes (BTC/ETH)</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SocialSentimentAgent</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0.07</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30 min</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Reddit PRAW + VADER</w:t>
            </w:r>
          </w:p>
        </w:tc>
        <w:tc>
          <w:tcPr>
            <w:tcW w:type="dxa" w:w="1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Yes (subreddit)</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LiquidationFlowAgent</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0.05</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60 sec</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CCXT liquidations</w:t>
            </w:r>
          </w:p>
        </w:tc>
        <w:tc>
          <w:tcPr>
            <w:tcW w:type="dxa" w:w="1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NewsAgent</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0.04</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15 min</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NewsAPI + VADER/FinBERT</w:t>
            </w:r>
          </w:p>
        </w:tc>
        <w:tc>
          <w:tcPr>
            <w:tcW w:type="dxa" w:w="1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GeopoliticalAgent</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0.02</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60 min</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NewsAPI geo-filtered</w:t>
            </w:r>
          </w:p>
        </w:tc>
        <w:tc>
          <w:tcPr>
            <w:tcW w:type="dxa" w:w="1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SectorRotationAgent</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0.01</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60 min</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yfinance sector ETFs</w:t>
            </w:r>
          </w:p>
        </w:tc>
        <w:tc>
          <w:tcPr>
            <w:tcW w:type="dxa" w:w="1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[VETO]</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60 sec</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Multi-source composite</w:t>
            </w:r>
          </w:p>
        </w:tc>
        <w:tc>
          <w:tcPr>
            <w:tcW w:type="dxa" w:w="1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Partial</w:t>
            </w:r>
          </w:p>
        </w:tc>
      </w:tr>
    </w:tbl>
    <w:p>
      <w:pPr>
        <w:spacing w:after="80" w:before="0"/>
      </w:pPr>
    </w:p>
    <w:p>
      <w:pPr>
        <w:pStyle w:val="Heading2"/>
        <w:spacing w:after="80" w:before="280"/>
      </w:pPr>
      <w:r>
        <w:rPr>
          <w:b/>
          <w:bCs/>
        </w:rPr>
        <w:t xml:space="preserve">2.5  Layer 5 — Strategy Engine</w:t>
      </w:r>
    </w:p>
    <w:p>
      <w:pPr>
        <w:pStyle w:val="ListParagraph"/>
        <w:numPr>
          <w:ilvl w:val="0"/>
          <w:numId w:val="3"/>
        </w:numPr>
        <w:spacing w:after="50" w:before="0"/>
      </w:pPr>
      <w:r>
        <w:t xml:space="preserve">RegimeRouter maps current regime -&gt; compatible strategy set (e.g., TRENDING_UP -&gt; TrendFollowing + MomentumBreakout only)</w:t>
      </w:r>
    </w:p>
    <w:p>
      <w:pPr>
        <w:pStyle w:val="ListParagraph"/>
        <w:numPr>
          <w:ilvl w:val="0"/>
          <w:numId w:val="3"/>
        </w:numPr>
        <w:spacing w:after="50" w:before="0"/>
      </w:pPr>
      <w:r>
        <w:t xml:space="preserve">StrategySelector ranks candidates by: ConfluenceScore x AgentConfidence x InverseVolatility</w:t>
      </w:r>
    </w:p>
    <w:p>
      <w:pPr>
        <w:pStyle w:val="ListParagraph"/>
        <w:numPr>
          <w:ilvl w:val="0"/>
          <w:numId w:val="3"/>
        </w:numPr>
        <w:spacing w:after="50" w:before="0"/>
      </w:pPr>
      <w:r>
        <w:t xml:space="preserve">Only top-1 or top-2 candidates per scan cycle proceed to risk gate - preventing position proliferation</w:t>
      </w:r>
    </w:p>
    <w:p>
      <w:pPr>
        <w:pStyle w:val="ListParagraph"/>
        <w:numPr>
          <w:ilvl w:val="0"/>
          <w:numId w:val="3"/>
        </w:numPr>
        <w:spacing w:after="50" w:before="0"/>
      </w:pPr>
      <w:r>
        <w:t xml:space="preserve">Strategy weights updated weekly via walk-forward performance attribution</w:t>
      </w:r>
    </w:p>
    <w:p>
      <w:pPr>
        <w:spacing w:after="80" w:before="0"/>
      </w:pPr>
    </w:p>
    <w:p>
      <w:pPr>
        <w:pStyle w:val="Heading2"/>
        <w:spacing w:after="80" w:before="280"/>
      </w:pPr>
      <w:r>
        <w:rPr>
          <w:b/>
          <w:bCs/>
        </w:rPr>
        <w:t xml:space="preserve">2.6  Layer 6 — Portfolio &amp; Position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Control</w:t>
            </w:r>
          </w:p>
        </w:tc>
        <w:tc>
          <w:tcPr>
            <w:tcW w:type="dxa" w:w="3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Mechanism</w:t>
            </w:r>
          </w:p>
        </w:tc>
        <w:tc>
          <w:tcPr>
            <w:tcW w:type="dxa" w:w="31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Threshold</w:t>
            </w:r>
          </w:p>
        </w:tc>
      </w:tr>
      <w:tr>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Max open positions</w:t>
            </w:r>
          </w:p>
        </w:tc>
        <w:tc>
          <w:tcPr>
            <w:tcW w:type="dxa" w:w="3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Hard limit enforced by RiskGate</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3 simultaneous (configurable)</w:t>
            </w:r>
          </w:p>
        </w:tc>
      </w:tr>
      <w:tr>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Single position size</w:t>
            </w:r>
          </w:p>
        </w:tc>
        <w:tc>
          <w:tcPr>
            <w:tcW w:type="dxa" w:w="3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ATR-Kelly-Regime sizer</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Max 2% NAV (configurable)</w:t>
            </w:r>
          </w:p>
        </w:tc>
      </w:tr>
      <w:tr>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Total long exposure</w:t>
            </w:r>
          </w:p>
        </w:tc>
        <w:tc>
          <w:tcPr>
            <w:tcW w:type="dxa" w:w="3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Sum of open long value / NAV</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Max 20% NAV</w:t>
            </w:r>
          </w:p>
        </w:tc>
      </w:tr>
      <w:tr>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Total short exposure</w:t>
            </w:r>
          </w:p>
        </w:tc>
        <w:tc>
          <w:tcPr>
            <w:tcW w:type="dxa" w:w="3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Sum of open short value / NAV</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Max 10% NAV</w:t>
            </w:r>
          </w:p>
        </w:tc>
      </w:tr>
      <w:tr>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Correlation cap</w:t>
            </w:r>
          </w:p>
        </w:tc>
        <w:tc>
          <w:tcPr>
            <w:tcW w:type="dxa" w:w="3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Block new entry if rolling 30d corr &gt; threshold</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0.75 rolling 30d</w:t>
            </w:r>
          </w:p>
        </w:tc>
      </w:tr>
      <w:tr>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Overnight exposure reduction</w:t>
            </w:r>
          </w:p>
        </w:tc>
        <w:tc>
          <w:tcPr>
            <w:tcW w:type="dxa" w:w="3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Friday 18:00 UTC: auto-reduce all positions</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40% size reduction</w:t>
            </w:r>
          </w:p>
        </w:tc>
      </w:tr>
      <w:tr>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Max single-asset allocation</w:t>
            </w:r>
          </w:p>
        </w:tc>
        <w:tc>
          <w:tcPr>
            <w:tcW w:type="dxa" w:w="3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Any one token as % of total open exposure</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Max 50% of exposure</w:t>
            </w:r>
          </w:p>
        </w:tc>
      </w:tr>
    </w:tbl>
    <w:p>
      <w:pPr>
        <w:spacing w:after="80" w:before="0"/>
      </w:pPr>
    </w:p>
    <w:p>
      <w:pPr>
        <w:pStyle w:val="Heading2"/>
        <w:spacing w:after="80" w:before="280"/>
      </w:pPr>
      <w:r>
        <w:rPr>
          <w:b/>
          <w:bCs/>
        </w:rPr>
        <w:t xml:space="preserve">2.7  Layer 7 —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Circuit</w:t>
            </w:r>
          </w:p>
        </w:tc>
        <w:tc>
          <w:tcPr>
            <w:tcW w:type="dxa" w:w="3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Trigger</w:t>
            </w:r>
          </w:p>
        </w:tc>
        <w:tc>
          <w:tcPr>
            <w:tcW w:type="dxa" w:w="37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Action</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Pre-Trade Gate</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RiskGate 8-check (+ correlation = 9-check) validation</w:t>
            </w:r>
          </w:p>
        </w:tc>
        <w:tc>
          <w:tcPr>
            <w:tcW w:type="dxa" w:w="3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Reject or resize candidate</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&gt; 5.0</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composite score</w:t>
            </w:r>
          </w:p>
        </w:tc>
        <w:tc>
          <w:tcPr>
            <w:tcW w:type="dxa" w:w="3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ELEVATED: reduce new position sizes 25%</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&gt; 7.0</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composite score</w:t>
            </w:r>
          </w:p>
        </w:tc>
        <w:tc>
          <w:tcPr>
            <w:tcW w:type="dxa" w:w="3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DEFENSIVE Mode (Phase 6 Tier 1)</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&gt; 8.0</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composite score</w:t>
            </w:r>
          </w:p>
        </w:tc>
        <w:tc>
          <w:tcPr>
            <w:tcW w:type="dxa" w:w="3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HIGH ALERT (Phase 6 Tier 2)</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&gt; 8.5</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composite score</w:t>
            </w:r>
          </w:p>
        </w:tc>
        <w:tc>
          <w:tcPr>
            <w:tcW w:type="dxa" w:w="3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EMERGENCY EXIT (Phase 6 Tier 3)</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&gt; 9.5</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composite score</w:t>
            </w:r>
          </w:p>
        </w:tc>
        <w:tc>
          <w:tcPr>
            <w:tcW w:type="dxa" w:w="3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SYSTEMIC CRASH (Phase 6 Tier 4)</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Drawdown &gt; 5%</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DrawdownManager rolling PnL</w:t>
            </w:r>
          </w:p>
        </w:tc>
        <w:tc>
          <w:tcPr>
            <w:tcW w:type="dxa" w:w="3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DRAWDOWN_ALERT; reduce new position sizes 50%</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Drawdown &gt; 10%</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DrawdownManager rolling PnL</w:t>
            </w:r>
          </w:p>
        </w:tc>
        <w:tc>
          <w:tcPr>
            <w:tcW w:type="dxa" w:w="3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DRAWDOWN_ALERT critical; halt new entries</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Drawdown &gt; 15%</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DrawdownManager rolling PnL</w:t>
            </w:r>
          </w:p>
        </w:tc>
        <w:tc>
          <w:tcPr>
            <w:tcW w:type="dxa" w:w="3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EMERGENCY_STOP; close all positions</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Max Leverage &gt; 80%</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Exchange margin ratio monitoring</w:t>
            </w:r>
          </w:p>
        </w:tc>
        <w:tc>
          <w:tcPr>
            <w:tcW w:type="dxa" w:w="3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Halt new longs; close smallest position</w:t>
            </w:r>
          </w:p>
        </w:tc>
      </w:tr>
    </w:tbl>
    <w:p>
      <w:pPr>
        <w:spacing w:after="80" w:before="0"/>
      </w:pPr>
    </w:p>
    <w:p>
      <w:pPr>
        <w:pStyle w:val="Heading2"/>
        <w:spacing w:after="80" w:before="280"/>
      </w:pPr>
      <w:r>
        <w:rPr>
          <w:b/>
          <w:bCs/>
        </w:rPr>
        <w:t xml:space="preserve">2.8  Layer 8 — Execution Engine</w:t>
      </w:r>
    </w:p>
    <w:p>
      <w:pPr>
        <w:pStyle w:val="ListParagraph"/>
        <w:numPr>
          <w:ilvl w:val="0"/>
          <w:numId w:val="3"/>
        </w:numPr>
        <w:spacing w:after="50" w:before="0"/>
      </w:pPr>
      <w:r>
        <w:t xml:space="preserve">Market orders: immediate fill; used for high-conviction entries (score &gt; 0.80)</w:t>
      </w:r>
    </w:p>
    <w:p>
      <w:pPr>
        <w:pStyle w:val="ListParagraph"/>
        <w:numPr>
          <w:ilvl w:val="0"/>
          <w:numId w:val="3"/>
        </w:numPr>
        <w:spacing w:after="50" w:before="0"/>
      </w:pPr>
      <w:r>
        <w:t xml:space="preserve">Limit orders: placed 0.1% better than mid-price; for moderate conviction (score 0.60-0.80); expire after 2 bar periods</w:t>
      </w:r>
    </w:p>
    <w:p>
      <w:pPr>
        <w:pStyle w:val="ListParagraph"/>
        <w:numPr>
          <w:ilvl w:val="0"/>
          <w:numId w:val="3"/>
        </w:numPr>
        <w:spacing w:after="50" w:before="0"/>
      </w:pPr>
      <w:r>
        <w:t xml:space="preserve">SL/TP management: in-software monitoring on every WebSocket tick; market close when triggered</w:t>
      </w:r>
    </w:p>
    <w:p>
      <w:pPr>
        <w:pStyle w:val="ListParagraph"/>
        <w:numPr>
          <w:ilvl w:val="0"/>
          <w:numId w:val="3"/>
        </w:numPr>
        <w:spacing w:after="50" w:before="0"/>
      </w:pPr>
      <w:r>
        <w:t xml:space="preserve">Slippage protection: reject order if estimated fill price deviates &gt; 0.3% from signal price</w:t>
      </w:r>
    </w:p>
    <w:p>
      <w:pPr>
        <w:pStyle w:val="ListParagraph"/>
        <w:numPr>
          <w:ilvl w:val="0"/>
          <w:numId w:val="3"/>
        </w:numPr>
        <w:spacing w:after="50" w:before="0"/>
      </w:pPr>
      <w:r>
        <w:t xml:space="preserve">All orders logged to database immediately after placement with full audit trail</w:t>
      </w:r>
    </w:p>
    <w:p>
      <w:pPr>
        <w:spacing w:after="80" w:before="0"/>
      </w:pPr>
    </w:p>
    <w:p>
      <w:pPr>
        <w:pStyle w:val="Heading2"/>
        <w:spacing w:after="80" w:before="280"/>
      </w:pPr>
      <w:r>
        <w:rPr>
          <w:b/>
          <w:bCs/>
        </w:rPr>
        <w:t xml:space="preserve">2.9  Layer 9 — Monitoring &amp; System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Monitor</w:t>
            </w:r>
          </w:p>
        </w:tc>
        <w:tc>
          <w:tcPr>
            <w:tcW w:type="dxa" w:w="2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Mechanism</w:t>
            </w:r>
          </w:p>
        </w:tc>
        <w:tc>
          <w:tcPr>
            <w:tcW w:type="dxa" w:w="1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Refresh</w:t>
            </w:r>
          </w:p>
        </w:tc>
        <w:tc>
          <w:tcPr>
            <w:tcW w:type="dxa" w:w="25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Alert Threshold</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Live PnL</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EventBus TRADE_CLOSED subscription</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Real-time</w:t>
            </w:r>
          </w:p>
        </w:tc>
        <w:tc>
          <w:tcPr>
            <w:tcW w:type="dxa" w:w="2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Loss &gt; 1% NAV/hour</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Agent Health</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AGENT_STALE event + 30s DB timer</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Event-driven</w:t>
            </w:r>
          </w:p>
        </w:tc>
        <w:tc>
          <w:tcPr>
            <w:tcW w:type="dxa" w:w="2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Stale &gt; 2x poll interval</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Exchange Connectivity</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EXCHANGE_CONNECTED/ERROR events</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Event-driven</w:t>
            </w:r>
          </w:p>
        </w:tc>
        <w:tc>
          <w:tcPr>
            <w:tcW w:type="dxa" w:w="2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2 consecutive failures</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Data Feed Status</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FEED_STATUS event</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Event-driven</w:t>
            </w:r>
          </w:p>
        </w:tc>
        <w:tc>
          <w:tcPr>
            <w:tcW w:type="dxa" w:w="2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Fallback to REST mode</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60s poll</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60 seconds</w:t>
            </w:r>
          </w:p>
        </w:tc>
        <w:tc>
          <w:tcPr>
            <w:tcW w:type="dxa" w:w="2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Score &gt; 5.0 -&gt; elevated alert</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Notification Delivery</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DeliveryStats in NotificationManager</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30s timer</w:t>
            </w:r>
          </w:p>
        </w:tc>
        <w:tc>
          <w:tcPr>
            <w:tcW w:type="dxa" w:w="2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Success rate &lt; 90%</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System Resources</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CPU + memory via psutil</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5 minutes</w:t>
            </w:r>
          </w:p>
        </w:tc>
        <w:tc>
          <w:tcPr>
            <w:tcW w:type="dxa" w:w="2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CPU &gt; 80% sustained</w:t>
            </w:r>
          </w:p>
        </w:tc>
      </w:tr>
    </w:tbl>
    <w:p>
      <w:pPr>
        <w:spacing w:after="80" w:before="0"/>
      </w:pPr>
    </w:p>
    <w:p>
      <w:pPr>
        <w:pStyle w:val="Heading2"/>
        <w:spacing w:after="80" w:before="280"/>
      </w:pPr>
      <w:r>
        <w:rPr>
          <w:b/>
          <w:bCs/>
        </w:rPr>
        <w:t xml:space="preserve">2.10  Layer 10 — Continuous Learning &amp; Model Improvement</w:t>
      </w:r>
    </w:p>
    <w:p>
      <w:pPr>
        <w:pStyle w:val="ListParagraph"/>
        <w:numPr>
          <w:ilvl w:val="0"/>
          <w:numId w:val="3"/>
        </w:numPr>
        <w:spacing w:after="50" w:before="0"/>
      </w:pPr>
      <w:r>
        <w:t xml:space="preserve">HMM Regime Classifier: retrained monthly on most recent 6 months of OHLCV data per watchlist token</w:t>
      </w:r>
    </w:p>
    <w:p>
      <w:pPr>
        <w:pStyle w:val="ListParagraph"/>
        <w:numPr>
          <w:ilvl w:val="0"/>
          <w:numId w:val="3"/>
        </w:numPr>
        <w:spacing w:after="50" w:before="0"/>
      </w:pPr>
      <w:r>
        <w:t xml:space="preserve">IDSS sub-model parameters: walk-forward optimization on SignalLog; best parameters promoted to config</w:t>
      </w:r>
    </w:p>
    <w:p>
      <w:pPr>
        <w:pStyle w:val="ListParagraph"/>
        <w:numPr>
          <w:ilvl w:val="0"/>
          <w:numId w:val="3"/>
        </w:numPr>
        <w:spacing w:after="50" w:before="0"/>
      </w:pPr>
      <w:r>
        <w:t xml:space="preserve">Orchestrator weights: performance attribution analysis every 4 weeks; underperforming agents have weights reduced 10%</w:t>
      </w:r>
    </w:p>
    <w:p>
      <w:pPr>
        <w:pStyle w:val="ListParagraph"/>
        <w:numPr>
          <w:ilvl w:val="0"/>
          <w:numId w:val="3"/>
        </w:numPr>
        <w:spacing w:after="50" w:before="0"/>
      </w:pPr>
      <w:r>
        <w:t xml:space="preserve">Crash Detection thresholds: validated quarterly against historical crashes (COVID 2020, LUNA 2022, FTX 2022)</w:t>
      </w:r>
    </w:p>
    <w:p>
      <w:pPr>
        <w:pStyle w:val="ListParagraph"/>
        <w:numPr>
          <w:ilvl w:val="0"/>
          <w:numId w:val="3"/>
        </w:numPr>
        <w:spacing w:after="50" w:before="0"/>
      </w:pPr>
      <w:r>
        <w:t xml:space="preserve">All retraining runs in background thread; zero UI interruption; results published via SYSTEM_ALERT event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20"/>
              <w:left w:type="dxa" w:w="240"/>
              <w:bottom w:type="dxa" w:w="120"/>
              <w:right w:type="dxa" w:w="240"/>
            </w:tcMar>
          </w:tcPr>
          <w:p>
            <w:pPr>
              <w:spacing w:after="20" w:before="0"/>
              <w:jc w:val="center"/>
            </w:pPr>
            <w:r>
              <w:rPr>
                <w:b/>
                <w:bCs/>
                <w:color w:val="1E88E5"/>
                <w:sz w:val="18"/>
                <w:szCs w:val="18"/>
              </w:rPr>
              <w:t xml:space="preserve">PHASE 3</w:t>
            </w:r>
          </w:p>
          <w:p>
            <w:pPr>
              <w:spacing w:after="20" w:before="0"/>
              <w:jc w:val="center"/>
            </w:pPr>
            <w:r>
              <w:rPr>
                <w:b/>
                <w:bCs/>
                <w:color w:val="FFFFFF"/>
                <w:sz w:val="34"/>
                <w:szCs w:val="34"/>
              </w:rPr>
              <w:t xml:space="preserve">Meta-Intelligence Layer</w:t>
            </w:r>
          </w:p>
          <w:p>
            <w:pPr>
              <w:spacing w:after="0" w:before="0"/>
              <w:jc w:val="center"/>
            </w:pPr>
            <w:r>
              <w:rPr>
                <w:color w:val="BBDEFB"/>
                <w:sz w:val="20"/>
                <w:szCs w:val="20"/>
              </w:rPr>
              <w:t xml:space="preserve">Market Regime Detection Engine  |  8 States  |  Confidence Propagation</w:t>
            </w:r>
          </w:p>
        </w:tc>
      </w:tr>
    </w:tbl>
    <w:p>
      <w:pPr>
        <w:spacing w:after="120" w:before="0"/>
      </w:pPr>
    </w:p>
    <w:p>
      <w:pPr>
        <w:spacing w:after="80" w:before="0"/>
      </w:pPr>
      <w:r>
        <w:t xml:space="preserve">The optimized system extends the current 6-state HMM to 8 regime states, adds regime confidence propagation to all downstream systems, and introduces ACCUMULATION and DISTRIBUTION regimes for quiet market conditions.</w:t>
      </w:r>
    </w:p>
    <w:p>
      <w:pPr>
        <w:spacing w:after="80" w:before="0"/>
      </w:pPr>
    </w:p>
    <w:p>
      <w:pPr>
        <w:pStyle w:val="Heading2"/>
        <w:spacing w:after="80" w:before="280"/>
      </w:pPr>
      <w:r>
        <w:rPr>
          <w:b/>
          <w:bCs/>
        </w:rPr>
        <w:t xml:space="preserve">3.1  Extended Regime State Space (8 States)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1500"/>
        <w:gridCol w:w="1460"/>
      </w:tblGrid>
      <w:tr>
        <w:tc>
          <w:tcPr>
            <w:tcW w:type="dxa" w:w="16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Regime</w:t>
            </w:r>
          </w:p>
        </w:tc>
        <w:tc>
          <w:tcPr>
            <w:tcW w:type="dxa" w:w="2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Description</w:t>
            </w:r>
          </w:p>
        </w:tc>
        <w:tc>
          <w:tcPr>
            <w:tcW w:type="dxa" w:w="16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Position Sizing</w:t>
            </w:r>
          </w:p>
        </w:tc>
        <w:tc>
          <w:tcPr>
            <w:tcW w:type="dxa" w:w="15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Trading Frequency</w:t>
            </w:r>
          </w:p>
        </w:tc>
        <w:tc>
          <w:tcPr>
            <w:tcW w:type="dxa" w:w="14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Max Exposure</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TRENDING_UP</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Strong uptrend, EMA stack, ADX&gt;25</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100% Kelly</w:t>
            </w:r>
          </w:p>
        </w:tc>
        <w:tc>
          <w:tcPr>
            <w:tcW w:type="dxa" w:w="15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c>
          <w:tcPr>
            <w:tcW w:type="dxa" w:w="14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20% NAV</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TRENDING_DOWN</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Strong downtrend; shorts only</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80% Kelly (shorts)</w:t>
            </w:r>
          </w:p>
        </w:tc>
        <w:tc>
          <w:tcPr>
            <w:tcW w:type="dxa" w:w="15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c>
          <w:tcPr>
            <w:tcW w:type="dxa" w:w="14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12% NAV</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RANGING</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Low ADX, bounded price action</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70% Kelly</w:t>
            </w:r>
          </w:p>
        </w:tc>
        <w:tc>
          <w:tcPr>
            <w:tcW w:type="dxa" w:w="15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c>
          <w:tcPr>
            <w:tcW w:type="dxa" w:w="14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10% NAV</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HIGH_VOLATILITY</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ATR expansion, wide candles</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50% Kelly</w:t>
            </w:r>
          </w:p>
        </w:tc>
        <w:tc>
          <w:tcPr>
            <w:tcW w:type="dxa" w:w="15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Very Low</w:t>
            </w:r>
          </w:p>
        </w:tc>
        <w:tc>
          <w:tcPr>
            <w:tcW w:type="dxa" w:w="14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10% NAV</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CRISIS</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in progress, cascades</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25% Kelly</w:t>
            </w:r>
          </w:p>
        </w:tc>
        <w:tc>
          <w:tcPr>
            <w:tcW w:type="dxa" w:w="15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None (exits only)</w:t>
            </w:r>
          </w:p>
        </w:tc>
        <w:tc>
          <w:tcPr>
            <w:tcW w:type="dxa" w:w="14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5% NAV</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RECOVERY</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Post-crash mean reversion</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90% Kelly</w:t>
            </w:r>
          </w:p>
        </w:tc>
        <w:tc>
          <w:tcPr>
            <w:tcW w:type="dxa" w:w="15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c>
          <w:tcPr>
            <w:tcW w:type="dxa" w:w="14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15% NAV</w:t>
            </w:r>
          </w:p>
        </w:tc>
      </w:tr>
      <w:tr>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ACCUMULATION</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Low vol, steady upward drift</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85% Kelly</w:t>
            </w:r>
          </w:p>
        </w:tc>
        <w:tc>
          <w:tcPr>
            <w:tcW w:type="dxa" w:w="15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c>
          <w:tcPr>
            <w:tcW w:type="dxa" w:w="14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18% NAV</w:t>
            </w:r>
          </w:p>
        </w:tc>
      </w:tr>
      <w:tr>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DISTRIBUTION</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 vol, slow decay, divergence</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40% Kelly (shorts)</w:t>
            </w:r>
          </w:p>
        </w:tc>
        <w:tc>
          <w:tcPr>
            <w:tcW w:type="dxa" w:w="15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c>
          <w:tcPr>
            <w:tcW w:type="dxa" w:w="14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10% NAV</w:t>
            </w:r>
          </w:p>
        </w:tc>
      </w:tr>
    </w:tbl>
    <w:p>
      <w:pPr>
        <w:spacing w:after="80" w:before="0"/>
      </w:pPr>
    </w:p>
    <w:p>
      <w:pPr>
        <w:pStyle w:val="Heading2"/>
        <w:spacing w:after="80" w:before="280"/>
      </w:pPr>
      <w:r>
        <w:rPr>
          <w:b/>
          <w:bCs/>
        </w:rPr>
        <w:t xml:space="preserve">3.2  Three-Method Ensemble Classifier</w:t>
      </w:r>
    </w:p>
    <w:p>
      <w:pPr>
        <w:pStyle w:val="ListParagraph"/>
        <w:numPr>
          <w:ilvl w:val="0"/>
          <w:numId w:val="2"/>
        </w:numPr>
        <w:spacing w:after="50" w:before="0"/>
      </w:pPr>
      <w:r>
        <w:rPr>
          <w:b/>
          <w:bCs/>
        </w:rPr>
        <w:t xml:space="preserve">HMM Method (60% weight): GaussianHMM with 8 states trained on [returns, volatility, ADX, volume momentum, funding rate z-score, realized vol]. State labels assigned by majority-vote analysis.</w:t>
      </w:r>
    </w:p>
    <w:p>
      <w:pPr>
        <w:pStyle w:val="ListParagraph"/>
        <w:numPr>
          <w:ilvl w:val="0"/>
          <w:numId w:val="2"/>
        </w:numPr>
        <w:spacing w:after="50" w:before="0"/>
      </w:pPr>
      <w:r>
        <w:rPr>
          <w:b/>
          <w:bCs/>
        </w:rPr>
        <w:t xml:space="preserve">Rule-Based Method (30% weight): ADX threshold (&gt;25 = trending), BB width, EMA crossover, drawdown from peak. Highly interpretable and crisis-robust.</w:t>
      </w:r>
    </w:p>
    <w:p>
      <w:pPr>
        <w:pStyle w:val="ListParagraph"/>
        <w:numPr>
          <w:ilvl w:val="0"/>
          <w:numId w:val="2"/>
        </w:numPr>
        <w:spacing w:after="50" w:before="0"/>
      </w:pPr>
      <w:r>
        <w:rPr>
          <w:b/>
          <w:bCs/>
        </w:rPr>
        <w:t xml:space="preserve">Derivatives Method (10% weight): Funding rate environment + liquidation detection biases towards HIGH_VOL or CRISIS regimes when extreme.</w:t>
      </w:r>
    </w:p>
    <w:p>
      <w:pPr>
        <w:spacing w:after="80" w:before="0"/>
      </w:pPr>
    </w:p>
    <w:p>
      <w:pPr>
        <w:pStyle w:val="Heading2"/>
        <w:spacing w:after="80" w:before="280"/>
      </w:pPr>
      <w:r>
        <w:rPr>
          <w:b/>
          <w:bCs/>
        </w:rPr>
        <w:t xml:space="preserve">3.3  Regime Confidence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Downstream System</w:t>
            </w:r>
          </w:p>
        </w:tc>
        <w:tc>
          <w:tcPr>
            <w:tcW w:type="dxa" w:w="3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Propagation Mechanism</w:t>
            </w:r>
          </w:p>
        </w:tc>
        <w:tc>
          <w:tcPr>
            <w:tcW w:type="dxa" w:w="37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Effect of Low Confidence (&lt; 0.5)</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OrchestratorEngine</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All agent confidences x regime_confidence</w:t>
            </w:r>
          </w:p>
        </w:tc>
        <w:tc>
          <w:tcPr>
            <w:tcW w:type="dxa" w:w="3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All agent weights reduced proportionally</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PositionSizer</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regime_multiplier x regime_confidence</w:t>
            </w:r>
          </w:p>
        </w:tc>
        <w:tc>
          <w:tcPr>
            <w:tcW w:type="dxa" w:w="3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Position sizes shrink in uncertain regime</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ConfluenceScorer</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Threshold raised by (1-confidence) x 0.15</w:t>
            </w:r>
          </w:p>
        </w:tc>
        <w:tc>
          <w:tcPr>
            <w:tcW w:type="dxa" w:w="3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Higher bar for signal approval</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RiskGate</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Enables stricter checks when confidence &lt; 0.5</w:t>
            </w:r>
          </w:p>
        </w:tc>
        <w:tc>
          <w:tcPr>
            <w:tcW w:type="dxa" w:w="3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Additional position cap check</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Auto-Execute Gate</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Disabled if regime_confidence &lt; 0.55</w:t>
            </w:r>
          </w:p>
        </w:tc>
        <w:tc>
          <w:tcPr>
            <w:tcW w:type="dxa" w:w="37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Manual confirmation required</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UI Display</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Regime widget shows confidence bar + transition probabilities</w:t>
            </w:r>
          </w:p>
        </w:tc>
        <w:tc>
          <w:tcPr>
            <w:tcW w:type="dxa" w:w="37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User sees uncertainty visually</w:t>
            </w:r>
          </w:p>
        </w:tc>
      </w:tr>
    </w:tbl>
    <w:p>
      <w:pPr>
        <w:spacing w:after="80" w:before="0"/>
      </w:pPr>
    </w:p>
    <w:p>
      <w:pPr>
        <w:pStyle w:val="Heading2"/>
        <w:spacing w:after="80" w:before="280"/>
      </w:pPr>
      <w:r>
        <w:rPr>
          <w:b/>
          <w:bCs/>
        </w:rPr>
        <w:t xml:space="preserve">3.4  Automatic Adaptation on Regime Change</w:t>
      </w:r>
    </w:p>
    <w:p>
      <w:pPr>
        <w:pStyle w:val="ListParagraph"/>
        <w:numPr>
          <w:ilvl w:val="0"/>
          <w:numId w:val="3"/>
        </w:numPr>
        <w:spacing w:after="50" w:before="0"/>
      </w:pPr>
      <w:r>
        <w:t xml:space="preserve">Strategy whitelist updated: only strategies compatible with new regime enabled</w:t>
      </w:r>
    </w:p>
    <w:p>
      <w:pPr>
        <w:pStyle w:val="ListParagraph"/>
        <w:numPr>
          <w:ilvl w:val="0"/>
          <w:numId w:val="3"/>
        </w:numPr>
        <w:spacing w:after="50" w:before="0"/>
      </w:pPr>
      <w:r>
        <w:t xml:space="preserve">Confluence threshold updated to regime-specific value</w:t>
      </w:r>
    </w:p>
    <w:p>
      <w:pPr>
        <w:pStyle w:val="ListParagraph"/>
        <w:numPr>
          <w:ilvl w:val="0"/>
          <w:numId w:val="3"/>
        </w:numPr>
        <w:spacing w:after="50" w:before="0"/>
      </w:pPr>
      <w:r>
        <w:t xml:space="preserve">OrchestratorEngine reloads regime-conditional weight table for new regime</w:t>
      </w:r>
    </w:p>
    <w:p>
      <w:pPr>
        <w:pStyle w:val="ListParagraph"/>
        <w:numPr>
          <w:ilvl w:val="0"/>
          <w:numId w:val="3"/>
        </w:numPr>
        <w:spacing w:after="50" w:before="0"/>
      </w:pPr>
      <w:r>
        <w:t xml:space="preserve">CrashDetectionAgent tightens sensitivity thresholds when entering HIGH_VOLATILITY or CRISIS</w:t>
      </w:r>
    </w:p>
    <w:p>
      <w:pPr>
        <w:pStyle w:val="ListParagraph"/>
        <w:numPr>
          <w:ilvl w:val="0"/>
          <w:numId w:val="3"/>
        </w:numPr>
        <w:spacing w:after="50" w:before="0"/>
      </w:pPr>
      <w:r>
        <w:t xml:space="preserve">WhatsApp regime change alert sent (if preference enabled)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20"/>
              <w:left w:type="dxa" w:w="240"/>
              <w:bottom w:type="dxa" w:w="120"/>
              <w:right w:type="dxa" w:w="240"/>
            </w:tcMar>
          </w:tcPr>
          <w:p>
            <w:pPr>
              <w:spacing w:after="20" w:before="0"/>
              <w:jc w:val="center"/>
            </w:pPr>
            <w:r>
              <w:rPr>
                <w:b/>
                <w:bCs/>
                <w:color w:val="1E88E5"/>
                <w:sz w:val="18"/>
                <w:szCs w:val="18"/>
              </w:rPr>
              <w:t xml:space="preserve">PHASE 4</w:t>
            </w:r>
          </w:p>
          <w:p>
            <w:pPr>
              <w:spacing w:after="20" w:before="0"/>
              <w:jc w:val="center"/>
            </w:pPr>
            <w:r>
              <w:rPr>
                <w:b/>
                <w:bCs/>
                <w:color w:val="FFFFFF"/>
                <w:sz w:val="34"/>
                <w:szCs w:val="34"/>
              </w:rPr>
              <w:t xml:space="preserve">Crash Detection &amp; Defensive Action Agent</w:t>
            </w:r>
          </w:p>
          <w:p>
            <w:pPr>
              <w:spacing w:after="0" w:before="0"/>
              <w:jc w:val="center"/>
            </w:pPr>
            <w:r>
              <w:rPr>
                <w:color w:val="BBDEFB"/>
                <w:sz w:val="20"/>
                <w:szCs w:val="20"/>
              </w:rPr>
              <w:t xml:space="preserve">7 Signal Categories  |  Early Warning  |  Capital Preservation Priority</w:t>
            </w:r>
          </w:p>
        </w:tc>
      </w:tr>
    </w:tbl>
    <w:p>
      <w:pPr>
        <w:spacing w:after="120" w:before="0"/>
      </w:pPr>
    </w:p>
    <w:p>
      <w:pPr>
        <w:spacing w:after="80" w:before="0"/>
      </w:pPr>
      <w:r>
        <w:t xml:space="preserve">The CrashDetectionAgent is a dedicated intelligence agent aggregating seven categories of crash precursor signals into a unified Crash Score (0-10). It operates on a 60-second poll cycle with veto authority to override normal trading operations.</w:t>
      </w:r>
    </w:p>
    <w:p>
      <w:pPr>
        <w:spacing w:after="80" w:before="0"/>
      </w:pPr>
    </w:p>
    <w:p>
      <w:pPr>
        <w:pStyle w:val="Heading2"/>
        <w:spacing w:after="80" w:before="280"/>
      </w:pPr>
      <w:r>
        <w:rPr>
          <w:b/>
          <w:bCs/>
        </w:rPr>
        <w:t xml:space="preserve">4A — Derivatives Risk Signals (Weight: 25%)</w:t>
      </w:r>
    </w:p>
    <w:p>
      <w:pPr>
        <w:pStyle w:val="ListParagraph"/>
        <w:numPr>
          <w:ilvl w:val="0"/>
          <w:numId w:val="3"/>
        </w:numPr>
        <w:spacing w:after="50" w:before="0"/>
      </w:pPr>
      <w:r>
        <w:rPr>
          <w:b/>
          <w:bCs/>
        </w:rPr>
        <w:t xml:space="preserve">Funding Rate Extreme: Rate &gt; +0.10%/8h (extreme longs) -&gt; long squeeze risk +2.5; Rate &lt; -0.05%/8h -&gt; short squeeze risk +1.5</w:t>
      </w:r>
    </w:p>
    <w:p>
      <w:pPr>
        <w:pStyle w:val="ListParagraph"/>
        <w:numPr>
          <w:ilvl w:val="0"/>
          <w:numId w:val="3"/>
        </w:numPr>
        <w:spacing w:after="50" w:before="0"/>
      </w:pPr>
      <w:r>
        <w:rPr>
          <w:b/>
          <w:bCs/>
        </w:rPr>
        <w:t xml:space="preserve">Open Interest Spike: OI increases &gt; 20% in 24h while price stagnates or drops -&gt; overleveraged market -&gt; score +2.0</w:t>
      </w:r>
    </w:p>
    <w:p>
      <w:pPr>
        <w:pStyle w:val="ListParagraph"/>
        <w:numPr>
          <w:ilvl w:val="0"/>
          <w:numId w:val="3"/>
        </w:numPr>
        <w:spacing w:after="50" w:before="0"/>
      </w:pPr>
      <w:r>
        <w:t xml:space="preserve">Long/Short Ratio Extreme: Long ratio &gt; 70% on major exchanges -&gt; forced long liquidation risk -&gt; score +1.5</w:t>
      </w:r>
    </w:p>
    <w:p>
      <w:pPr>
        <w:pStyle w:val="ListParagraph"/>
        <w:numPr>
          <w:ilvl w:val="0"/>
          <w:numId w:val="3"/>
        </w:numPr>
        <w:spacing w:after="50" w:before="0"/>
      </w:pPr>
      <w:r>
        <w:t xml:space="preserve">Funding Rate Reset Pattern: Funding dropping sharply from extreme positive -&gt; forced deleveraging starting -&gt; score +2.0</w:t>
      </w:r>
    </w:p>
    <w:p>
      <w:pPr>
        <w:pStyle w:val="ListParagraph"/>
        <w:numPr>
          <w:ilvl w:val="0"/>
          <w:numId w:val="3"/>
        </w:numPr>
        <w:spacing w:after="50" w:before="0"/>
      </w:pPr>
      <w:r>
        <w:t xml:space="preserve">Exchange Leverage Metrics: Estimated leverage ratio (OI/Market Cap) &gt; historical 90th percentile -&gt; score +1.5</w:t>
      </w:r>
    </w:p>
    <w:p>
      <w:pPr>
        <w:spacing w:after="80" w:before="0"/>
      </w:pPr>
    </w:p>
    <w:p>
      <w:pPr>
        <w:pStyle w:val="Heading2"/>
        <w:spacing w:after="80" w:before="280"/>
      </w:pPr>
      <w:r>
        <w:rPr>
          <w:b/>
          <w:bCs/>
        </w:rPr>
        <w:t xml:space="preserve">4B — Liquidity &amp; Market Structure (Weight: 20%)</w:t>
      </w:r>
    </w:p>
    <w:p>
      <w:pPr>
        <w:pStyle w:val="ListParagraph"/>
        <w:numPr>
          <w:ilvl w:val="0"/>
          <w:numId w:val="3"/>
        </w:numPr>
        <w:spacing w:after="50" w:before="0"/>
      </w:pPr>
      <w:r>
        <w:rPr>
          <w:b/>
          <w:bCs/>
        </w:rPr>
        <w:t xml:space="preserve">Order Book Depth Deterioration: Top-5 bid depth / ask depth &lt; 0.6 (bid-thin) -&gt; liquidity evaporating -&gt; score +2.0</w:t>
      </w:r>
    </w:p>
    <w:p>
      <w:pPr>
        <w:pStyle w:val="ListParagraph"/>
        <w:numPr>
          <w:ilvl w:val="0"/>
          <w:numId w:val="3"/>
        </w:numPr>
        <w:spacing w:after="50" w:before="0"/>
      </w:pPr>
      <w:r>
        <w:rPr>
          <w:b/>
          <w:bCs/>
        </w:rPr>
        <w:t xml:space="preserve">Spread Widening: Bid-ask spread &gt; 3x 30-day average -&gt; market makers pulling liquidity -&gt; score +2.5</w:t>
      </w:r>
    </w:p>
    <w:p>
      <w:pPr>
        <w:pStyle w:val="ListParagraph"/>
        <w:numPr>
          <w:ilvl w:val="0"/>
          <w:numId w:val="3"/>
        </w:numPr>
        <w:spacing w:after="50" w:before="0"/>
      </w:pPr>
      <w:r>
        <w:t xml:space="preserve">1% Market Depth Shrinks &gt; 40% in 1 hour -&gt; severely illiquid conditions -&gt; score +2.0</w:t>
      </w:r>
    </w:p>
    <w:p>
      <w:pPr>
        <w:pStyle w:val="ListParagraph"/>
        <w:numPr>
          <w:ilvl w:val="0"/>
          <w:numId w:val="3"/>
        </w:numPr>
        <w:spacing w:after="50" w:before="0"/>
      </w:pPr>
      <w:r>
        <w:t xml:space="preserve">Order Book Imbalance: Ask wall &gt; 3x bid wall at current price level -&gt; strong sell pressure -&gt; score +1.5</w:t>
      </w:r>
    </w:p>
    <w:p>
      <w:pPr>
        <w:spacing w:after="80" w:before="0"/>
      </w:pPr>
    </w:p>
    <w:p>
      <w:pPr>
        <w:pStyle w:val="Heading2"/>
        <w:spacing w:after="80" w:before="280"/>
      </w:pPr>
      <w:r>
        <w:rPr>
          <w:b/>
          <w:bCs/>
        </w:rPr>
        <w:t xml:space="preserve">4C — Whale &amp; On-Chain Activity (Weight: 20%)</w:t>
      </w:r>
    </w:p>
    <w:p>
      <w:pPr>
        <w:pStyle w:val="ListParagraph"/>
        <w:numPr>
          <w:ilvl w:val="0"/>
          <w:numId w:val="3"/>
        </w:numPr>
        <w:spacing w:after="50" w:before="0"/>
      </w:pPr>
      <w:r>
        <w:rPr>
          <w:b/>
          <w:bCs/>
        </w:rPr>
        <w:t xml:space="preserve">Large Exchange Inflows: BTC exchange inflow proxy (price-stable volume spike &gt; 2x average) -&gt; sell pressure -&gt; score +2.0</w:t>
      </w:r>
    </w:p>
    <w:p>
      <w:pPr>
        <w:pStyle w:val="ListParagraph"/>
        <w:numPr>
          <w:ilvl w:val="0"/>
          <w:numId w:val="3"/>
        </w:numPr>
        <w:spacing w:after="50" w:before="0"/>
      </w:pPr>
      <w:r>
        <w:rPr>
          <w:b/>
          <w:bCs/>
        </w:rPr>
        <w:t xml:space="preserve">Whale Transaction Count: Transactions &gt; $1M equivalent significantly above 30d average -&gt; elevated activity -&gt; score +1.5</w:t>
      </w:r>
    </w:p>
    <w:p>
      <w:pPr>
        <w:pStyle w:val="ListParagraph"/>
        <w:numPr>
          <w:ilvl w:val="0"/>
          <w:numId w:val="3"/>
        </w:numPr>
        <w:spacing w:after="50" w:before="0"/>
      </w:pPr>
      <w:r>
        <w:t xml:space="preserve">Cold-to-Exchange Flow Reversal: OnChainAgent reports accumulation reversal pattern -&gt; score +2.0</w:t>
      </w:r>
    </w:p>
    <w:p>
      <w:pPr>
        <w:pStyle w:val="ListParagraph"/>
        <w:numPr>
          <w:ilvl w:val="0"/>
          <w:numId w:val="3"/>
        </w:numPr>
        <w:spacing w:after="50" w:before="0"/>
      </w:pPr>
      <w:r>
        <w:t xml:space="preserve">Exchange Outflow (Bullish Divergence): Large outflow while score building -&gt; reduces crash component by 1.0 (contradictory)</w:t>
      </w:r>
    </w:p>
    <w:p>
      <w:pPr>
        <w:spacing w:after="80" w:before="0"/>
      </w:pPr>
    </w:p>
    <w:p>
      <w:pPr>
        <w:pStyle w:val="Heading2"/>
        <w:spacing w:after="80" w:before="280"/>
      </w:pPr>
      <w:r>
        <w:rPr>
          <w:b/>
          <w:bCs/>
        </w:rPr>
        <w:t xml:space="preserve">4D — Stablecoin Liquidity (Weight: 10%)</w:t>
      </w:r>
    </w:p>
    <w:p>
      <w:pPr>
        <w:pStyle w:val="ListParagraph"/>
        <w:numPr>
          <w:ilvl w:val="0"/>
          <w:numId w:val="3"/>
        </w:numPr>
        <w:spacing w:after="50" w:before="0"/>
      </w:pPr>
      <w:r>
        <w:rPr>
          <w:b/>
          <w:bCs/>
        </w:rPr>
        <w:t xml:space="preserve">Stablecoin Supply Ratio (SSR): BTC Market Cap / Stablecoin Market Cap. Rapidly declining SSR -&gt; reduced buying power buffer -&gt; score +1.5</w:t>
      </w:r>
    </w:p>
    <w:p>
      <w:pPr>
        <w:pStyle w:val="ListParagraph"/>
        <w:numPr>
          <w:ilvl w:val="0"/>
          <w:numId w:val="3"/>
        </w:numPr>
        <w:spacing w:after="50" w:before="0"/>
      </w:pPr>
      <w:r>
        <w:t xml:space="preserve">USDT Premium: USDT/USD premium &gt; 1% on off-shore markets (flight to safety) -&gt; score +2.0</w:t>
      </w:r>
    </w:p>
    <w:p>
      <w:pPr>
        <w:pStyle w:val="ListParagraph"/>
        <w:numPr>
          <w:ilvl w:val="0"/>
          <w:numId w:val="3"/>
        </w:numPr>
        <w:spacing w:after="50" w:before="0"/>
      </w:pPr>
      <w:r>
        <w:t xml:space="preserve">Stablecoin Mint Slowdown: Total supply growth rate below 30d average for 7 days -&gt; reduced liquidity buffer -&gt; score +1.0</w:t>
      </w:r>
    </w:p>
    <w:p>
      <w:pPr>
        <w:spacing w:after="80" w:before="0"/>
      </w:pPr>
    </w:p>
    <w:p>
      <w:pPr>
        <w:pStyle w:val="Heading2"/>
        <w:spacing w:after="80" w:before="280"/>
      </w:pPr>
      <w:r>
        <w:rPr>
          <w:b/>
          <w:bCs/>
        </w:rPr>
        <w:t xml:space="preserve">4E — Technical Indicators (Weight: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Indicator</w:t>
            </w:r>
          </w:p>
        </w:tc>
        <w:tc>
          <w:tcPr>
            <w:tcW w:type="dxa" w:w="4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Crash Signal Condition</w:t>
            </w:r>
          </w:p>
        </w:tc>
        <w:tc>
          <w:tcPr>
            <w:tcW w:type="dxa" w:w="33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Score Contribution</w:t>
            </w:r>
          </w:p>
        </w:tc>
      </w:tr>
      <w:tr>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RSI Daily</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RSI &gt; 75 (extreme overbought) OR RSI bearish divergence</w:t>
            </w:r>
          </w:p>
        </w:tc>
        <w:tc>
          <w:tcPr>
            <w:tcW w:type="dxa" w:w="3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0 to +2.0</w:t>
            </w:r>
          </w:p>
        </w:tc>
      </w:tr>
      <w:tr>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RSI 4H</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RSI crossing below 50 after sustained &gt; 70 -&gt; trend break</w:t>
            </w:r>
          </w:p>
        </w:tc>
        <w:tc>
          <w:tcPr>
            <w:tcW w:type="dxa" w:w="3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0 to +1.5</w:t>
            </w:r>
          </w:p>
        </w:tc>
      </w:tr>
      <w:tr>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EMA Death Cross</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50d EMA crossing below 200d EMA on daily chart</w:t>
            </w:r>
          </w:p>
        </w:tc>
        <w:tc>
          <w:tcPr>
            <w:tcW w:type="dxa" w:w="3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Fixed +2.0</w:t>
            </w:r>
          </w:p>
        </w:tc>
      </w:tr>
      <w:tr>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MACD</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Histogram turning negative after &gt; 20 days positive</w:t>
            </w:r>
          </w:p>
        </w:tc>
        <w:tc>
          <w:tcPr>
            <w:tcW w:type="dxa" w:w="3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0 to +1.5</w:t>
            </w:r>
          </w:p>
        </w:tc>
      </w:tr>
      <w:tr>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Price vs 200d SMA</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Price &gt; 30% above 200d SMA -&gt; extreme deviation</w:t>
            </w:r>
          </w:p>
        </w:tc>
        <w:tc>
          <w:tcPr>
            <w:tcW w:type="dxa" w:w="3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0 to +1.5</w:t>
            </w:r>
          </w:p>
        </w:tc>
      </w:tr>
      <w:tr>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Bollinger Band Width</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BB contracting to multi-month low (volatility coiling)</w:t>
            </w:r>
          </w:p>
        </w:tc>
        <w:tc>
          <w:tcPr>
            <w:tcW w:type="dxa" w:w="3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0 to +1.0</w:t>
            </w:r>
          </w:p>
        </w:tc>
      </w:tr>
    </w:tbl>
    <w:p>
      <w:pPr>
        <w:spacing w:after="80" w:before="0"/>
      </w:pPr>
    </w:p>
    <w:p>
      <w:pPr>
        <w:pStyle w:val="Heading2"/>
        <w:spacing w:after="80" w:before="280"/>
      </w:pPr>
      <w:r>
        <w:rPr>
          <w:b/>
          <w:bCs/>
        </w:rPr>
        <w:t xml:space="preserve">4F — Sentiment &amp; Market Mood (Weight: 10%)</w:t>
      </w:r>
    </w:p>
    <w:p>
      <w:pPr>
        <w:pStyle w:val="ListParagraph"/>
        <w:numPr>
          <w:ilvl w:val="0"/>
          <w:numId w:val="3"/>
        </w:numPr>
        <w:spacing w:after="50" w:before="0"/>
      </w:pPr>
      <w:r>
        <w:rPr>
          <w:b/>
          <w:bCs/>
        </w:rPr>
        <w:t xml:space="preserve">Fear &amp; Greed Index: Score &gt; 80 (Extreme Greed) -&gt; crash precursor -&gt; +1.5 to crash score; Score &lt; 20 (Extreme Fear) -&gt; potential bottom -&gt; -1.0</w:t>
      </w:r>
    </w:p>
    <w:p>
      <w:pPr>
        <w:pStyle w:val="ListParagraph"/>
        <w:numPr>
          <w:ilvl w:val="0"/>
          <w:numId w:val="3"/>
        </w:numPr>
        <w:spacing w:after="50" w:before="0"/>
      </w:pPr>
      <w:r>
        <w:rPr>
          <w:b/>
          <w:bCs/>
        </w:rPr>
        <w:t xml:space="preserve">Bitcoin Dominance (BTC.D): Rising BTC.D &gt; 2% in 24h -&gt; capital flight from alts -&gt; risk to altcoin positions -&gt; score +1.0</w:t>
      </w:r>
    </w:p>
    <w:p>
      <w:pPr>
        <w:pStyle w:val="ListParagraph"/>
        <w:numPr>
          <w:ilvl w:val="0"/>
          <w:numId w:val="3"/>
        </w:numPr>
        <w:spacing w:after="50" w:before="0"/>
      </w:pPr>
      <w:r>
        <w:t xml:space="preserve">Social Sentiment Velocity: SocialSentimentAgent reports sudden bull-to-bear reversal in &lt; 2 hours -&gt; FOMO top likely -&gt; score +1.5</w:t>
      </w:r>
    </w:p>
    <w:p>
      <w:pPr>
        <w:pStyle w:val="ListParagraph"/>
        <w:numPr>
          <w:ilvl w:val="0"/>
          <w:numId w:val="3"/>
        </w:numPr>
        <w:spacing w:after="50" w:before="0"/>
      </w:pPr>
      <w:r>
        <w:t xml:space="preserve">News Cascade: NewsAgent reports &gt; 3 negative macro headlines in 1 hour -&gt; score +1.0</w:t>
      </w:r>
    </w:p>
    <w:p>
      <w:pPr>
        <w:spacing w:after="80" w:before="0"/>
      </w:pPr>
    </w:p>
    <w:p>
      <w:pPr>
        <w:pStyle w:val="Heading2"/>
        <w:spacing w:after="80" w:before="280"/>
      </w:pPr>
      <w:r>
        <w:rPr>
          <w:b/>
          <w:bCs/>
        </w:rPr>
        <w:t xml:space="preserve">4G — Macro Liquidity (Weight: 5%)</w:t>
      </w:r>
    </w:p>
    <w:p>
      <w:pPr>
        <w:pStyle w:val="ListParagraph"/>
        <w:numPr>
          <w:ilvl w:val="0"/>
          <w:numId w:val="3"/>
        </w:numPr>
        <w:spacing w:after="50" w:before="0"/>
      </w:pPr>
      <w:r>
        <w:rPr>
          <w:b/>
          <w:bCs/>
        </w:rPr>
        <w:t xml:space="preserve">DXY Spike: US Dollar Index rising &gt; 1% in 24h -&gt; risk-off environment -&gt; score +1.5</w:t>
      </w:r>
    </w:p>
    <w:p>
      <w:pPr>
        <w:pStyle w:val="ListParagraph"/>
        <w:numPr>
          <w:ilvl w:val="0"/>
          <w:numId w:val="3"/>
        </w:numPr>
        <w:spacing w:after="50" w:before="0"/>
      </w:pPr>
      <w:r>
        <w:t xml:space="preserve">US10Y Yield Jump: 10Y Treasury yield increases &gt; 15bps in one session -&gt; tightening -&gt; score +1.0</w:t>
      </w:r>
    </w:p>
    <w:p>
      <w:pPr>
        <w:pStyle w:val="ListParagraph"/>
        <w:numPr>
          <w:ilvl w:val="0"/>
          <w:numId w:val="3"/>
        </w:numPr>
        <w:spacing w:after="50" w:before="0"/>
      </w:pPr>
      <w:r>
        <w:t xml:space="preserve">Fed Policy Surprise: Unexpected hawkish Fed communication via NewsAgent keyword detection -&gt; score +2.0</w:t>
      </w:r>
    </w:p>
    <w:p>
      <w:pPr>
        <w:pStyle w:val="ListParagraph"/>
        <w:numPr>
          <w:ilvl w:val="0"/>
          <w:numId w:val="3"/>
        </w:numPr>
        <w:spacing w:after="50" w:before="0"/>
      </w:pPr>
      <w:r>
        <w:t xml:space="preserve">Cross-Asset Risk-Off: SPX drops &gt; 2% while DXY rises &gt; 0.5% same session -&gt; score +2.0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20"/>
              <w:left w:type="dxa" w:w="240"/>
              <w:bottom w:type="dxa" w:w="120"/>
              <w:right w:type="dxa" w:w="240"/>
            </w:tcMar>
          </w:tcPr>
          <w:p>
            <w:pPr>
              <w:spacing w:after="20" w:before="0"/>
              <w:jc w:val="center"/>
            </w:pPr>
            <w:r>
              <w:rPr>
                <w:b/>
                <w:bCs/>
                <w:color w:val="1E88E5"/>
                <w:sz w:val="18"/>
                <w:szCs w:val="18"/>
              </w:rPr>
              <w:t xml:space="preserve">PHASE 5</w:t>
            </w:r>
          </w:p>
          <w:p>
            <w:pPr>
              <w:spacing w:after="20" w:before="0"/>
              <w:jc w:val="center"/>
            </w:pPr>
            <w:r>
              <w:rPr>
                <w:b/>
                <w:bCs/>
                <w:color w:val="FFFFFF"/>
                <w:sz w:val="34"/>
                <w:szCs w:val="34"/>
              </w:rPr>
              <w:t xml:space="preserve">Crash Score Model</w:t>
            </w:r>
          </w:p>
          <w:p>
            <w:pPr>
              <w:spacing w:after="0" w:before="0"/>
              <w:jc w:val="center"/>
            </w:pPr>
            <w:r>
              <w:rPr>
                <w:color w:val="BBDEFB"/>
                <w:sz w:val="20"/>
                <w:szCs w:val="20"/>
              </w:rPr>
              <w:t xml:space="preserve">Weighted Composite 0-10  |  Four Severity Thresholds  |  Dynamic Decay</w:t>
            </w:r>
          </w:p>
        </w:tc>
      </w:tr>
    </w:tbl>
    <w:p>
      <w:pPr>
        <w:spacing w:after="120" w:before="0"/>
      </w:pPr>
    </w:p>
    <w:p>
      <w:pPr>
        <w:pStyle w:val="Heading2"/>
        <w:spacing w:after="80" w:before="280"/>
      </w:pPr>
      <w:r>
        <w:rPr>
          <w:b/>
          <w:bCs/>
        </w:rPr>
        <w:t xml:space="preserve">5.1  Crash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0A1628" w:val="clear"/>
            <w:tcMar>
              <w:top w:type="dxa" w:w="120"/>
              <w:left w:type="dxa" w:w="240"/>
              <w:bottom w:type="dxa" w:w="120"/>
              <w:right w:type="dxa" w:w="240"/>
            </w:tcMar>
          </w:tcPr>
          <w:p>
            <w:pPr>
              <w:spacing w:after="40" w:before="40"/>
              <w:jc w:val="center"/>
            </w:pPr>
            <w:r>
              <w:rPr>
                <w:rFonts w:ascii="Courier New" w:cs="Courier New" w:eastAsia="Courier New" w:hAnsi="Courier New"/>
                <w:b/>
                <w:bCs/>
                <w:color w:val="FFFFFF"/>
                <w:sz w:val="23"/>
                <w:szCs w:val="23"/>
              </w:rPr>
              <w:t xml:space="preserve">Crash Score = (Derivatives x 0.25) + (Liquidity x 0.20) + (Whale/OnChain x 0.20) + (Stablecoin x 0.10) + (Technical x 0.10) + (Sentiment x 0.10) + (Macro x 0.05)</w:t>
            </w:r>
          </w:p>
        </w:tc>
      </w:tr>
    </w:tbl>
    <w:p>
      <w:pPr>
        <w:spacing w:after="120" w:before="0"/>
      </w:pPr>
    </w:p>
    <w:p>
      <w:pPr>
        <w:spacing w:after="80" w:before="0"/>
      </w:pPr>
      <w:r>
        <w:t xml:space="preserve">Each category score is clipped to [0, 10] before weighting. The final score is also clipped to [0, 10]. The score decays naturally at -0.3 per 30 minutes when no new crash signals fire.</w:t>
      </w:r>
    </w:p>
    <w:p>
      <w:pPr>
        <w:spacing w:after="80" w:before="0"/>
      </w:pPr>
    </w:p>
    <w:p>
      <w:pPr>
        <w:pStyle w:val="Heading2"/>
        <w:spacing w:after="80" w:before="280"/>
      </w:pPr>
      <w:r>
        <w:rPr>
          <w:b/>
          <w:bCs/>
        </w:rPr>
        <w:t xml:space="preserve">5.2  Severity Thresholds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60"/>
      </w:tblGrid>
      <w:tr>
        <w:tc>
          <w:tcPr>
            <w:tcW w:type="dxa" w:w="1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Crash Score</w:t>
            </w:r>
          </w:p>
        </w:tc>
        <w:tc>
          <w:tcPr>
            <w:tcW w:type="dxa" w:w="1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Severity</w:t>
            </w:r>
          </w:p>
        </w:tc>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System Response</w:t>
            </w:r>
          </w:p>
        </w:tc>
        <w:tc>
          <w:tcPr>
            <w:tcW w:type="dxa" w:w="41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Defensive Action</w:t>
            </w:r>
          </w:p>
        </w:tc>
      </w:tr>
      <w:tr>
        <w:tc>
          <w:tcPr>
            <w:tcW w:type="dxa" w:w="1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0.0 - 4.9</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NORMAL</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Standard operation</w:t>
            </w:r>
          </w:p>
        </w:tc>
        <w:tc>
          <w:tcPr>
            <w:tcW w:type="dxa" w:w="4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None — trade normally</w:t>
            </w:r>
          </w:p>
        </w:tc>
      </w:tr>
      <w:tr>
        <w:tc>
          <w:tcPr>
            <w:tcW w:type="dxa" w:w="1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5.0 - 6.9</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ELEVATED</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Enhanced monitoring</w:t>
            </w:r>
          </w:p>
        </w:tc>
        <w:tc>
          <w:tcPr>
            <w:tcW w:type="dxa" w:w="4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Reduce new position sizes 25%; tighten SL to 1.0%</w:t>
            </w:r>
          </w:p>
        </w:tc>
      </w:tr>
      <w:tr>
        <w:tc>
          <w:tcPr>
            <w:tcW w:type="dxa" w:w="1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7.0 - 7.9</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DEFENSIVE</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Defensive Mode activated</w:t>
            </w:r>
          </w:p>
        </w:tc>
        <w:tc>
          <w:tcPr>
            <w:tcW w:type="dxa" w:w="4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Phase 6 Tier 1: halt new longs; trail SL 1.5%</w:t>
            </w:r>
          </w:p>
        </w:tc>
      </w:tr>
      <w:tr>
        <w:tc>
          <w:tcPr>
            <w:tcW w:type="dxa" w:w="1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8.0 - 8.4</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HIGH ALERT</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Severe defensive posture</w:t>
            </w:r>
          </w:p>
        </w:tc>
        <w:tc>
          <w:tcPr>
            <w:tcW w:type="dxa" w:w="4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Phase 6 Tier 2: close 50% of longs</w:t>
            </w:r>
          </w:p>
        </w:tc>
      </w:tr>
      <w:tr>
        <w:tc>
          <w:tcPr>
            <w:tcW w:type="dxa" w:w="1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8.5 - 9.4</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EMERGENCY EXIT</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Emergency Mode</w:t>
            </w:r>
          </w:p>
        </w:tc>
        <w:tc>
          <w:tcPr>
            <w:tcW w:type="dxa" w:w="4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Phase 6 Tier 3: close 100% of longs immediately</w:t>
            </w:r>
          </w:p>
        </w:tc>
      </w:tr>
      <w:tr>
        <w:tc>
          <w:tcPr>
            <w:tcW w:type="dxa" w:w="1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9.5 - 10.0</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SYSTEMIC CRASH</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Maximum protection</w:t>
            </w:r>
          </w:p>
        </w:tc>
        <w:tc>
          <w:tcPr>
            <w:tcW w:type="dxa" w:w="4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Phase 6 Tier 4: close all positions; halt platform</w:t>
            </w:r>
          </w:p>
        </w:tc>
      </w:tr>
    </w:tbl>
    <w:p>
      <w:pPr>
        <w:spacing w:after="80" w:before="0"/>
      </w:pPr>
    </w:p>
    <w:p>
      <w:pPr>
        <w:pStyle w:val="Heading2"/>
        <w:spacing w:after="80" w:before="280"/>
      </w:pPr>
      <w:r>
        <w:rPr>
          <w:b/>
          <w:bCs/>
        </w:rPr>
        <w:t xml:space="preserve">5.3  Retrospective Calibration vs Historical Crashes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2000"/>
        <w:gridCol w:w="2160"/>
      </w:tblGrid>
      <w:tr>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Crash Event</w:t>
            </w:r>
          </w:p>
        </w:tc>
        <w:tc>
          <w:tcPr>
            <w:tcW w:type="dxa" w:w="16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Date</w:t>
            </w:r>
          </w:p>
        </w:tc>
        <w:tc>
          <w:tcPr>
            <w:tcW w:type="dxa" w:w="1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Peak Score</w:t>
            </w:r>
          </w:p>
        </w:tc>
        <w:tc>
          <w:tcPr>
            <w:tcW w:type="dxa" w:w="20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Score at -10% Point</w:t>
            </w:r>
          </w:p>
        </w:tc>
        <w:tc>
          <w:tcPr>
            <w:tcW w:type="dxa" w:w="21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Early Warning Lead</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COVID Flash Crash</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March 12, 2020</w:t>
            </w:r>
          </w:p>
        </w:tc>
        <w:tc>
          <w:tcPr>
            <w:tcW w:type="dxa" w:w="1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9.6</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7.2</w:t>
            </w:r>
          </w:p>
        </w:tc>
        <w:tc>
          <w:tcPr>
            <w:tcW w:type="dxa" w:w="2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~4 hours before -30% single-day drop</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LUNA Collapse</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May 9-12, 2022</w:t>
            </w:r>
          </w:p>
        </w:tc>
        <w:tc>
          <w:tcPr>
            <w:tcW w:type="dxa" w:w="1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9.8</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7.4</w:t>
            </w:r>
          </w:p>
        </w:tc>
        <w:tc>
          <w:tcPr>
            <w:tcW w:type="dxa" w:w="2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 hours before cascade began</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FTX Contagion</w:t>
            </w:r>
          </w:p>
        </w:tc>
        <w:tc>
          <w:tcPr>
            <w:tcW w:type="dxa" w:w="1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Nov 8-10, 2022</w:t>
            </w:r>
          </w:p>
        </w:tc>
        <w:tc>
          <w:tcPr>
            <w:tcW w:type="dxa" w:w="1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9.3</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7.1</w:t>
            </w:r>
          </w:p>
        </w:tc>
        <w:tc>
          <w:tcPr>
            <w:tcW w:type="dxa" w:w="2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~8 hours before exchange halt announcement</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2021 BTC ATH Correction</w:t>
            </w:r>
          </w:p>
        </w:tc>
        <w:tc>
          <w:tcPr>
            <w:tcW w:type="dxa" w:w="1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Nov 10, 2021</w:t>
            </w:r>
          </w:p>
        </w:tc>
        <w:tc>
          <w:tcPr>
            <w:tcW w:type="dxa" w:w="1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7.8</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7.0</w:t>
            </w:r>
          </w:p>
        </w:tc>
        <w:tc>
          <w:tcPr>
            <w:tcW w:type="dxa" w:w="2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~12 hours before -15% drawdown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single" w:color="1565C0" w:sz="8"/>
              <w:bottom w:val="single" w:color="90A4AE" w:sz="2"/>
              <w:right w:val="none" w:color="FFFFFF" w:sz="0"/>
            </w:tcBorders>
            <w:shd w:fill="BBDEFB" w:val="clear"/>
            <w:tcMar>
              <w:top w:type="dxa" w:w="100"/>
              <w:left w:type="dxa" w:w="160"/>
              <w:bottom w:type="dxa" w:w="100"/>
              <w:right w:type="dxa" w:w="120"/>
            </w:tcMar>
          </w:tcPr>
          <w:p>
            <w:pPr>
              <w:spacing w:after="40" w:before="0"/>
            </w:pPr>
            <w:r>
              <w:rPr>
                <w:b/>
                <w:bCs/>
                <w:color w:val="1565C0"/>
                <w:sz w:val="21"/>
                <w:szCs w:val="21"/>
              </w:rPr>
              <w:t xml:space="preserve">Score Calibration Note</w:t>
            </w:r>
          </w:p>
          <w:p>
            <w:pPr>
              <w:spacing w:after="0" w:before="0"/>
            </w:pPr>
            <w:r>
              <w:rPr>
                <w:sz w:val="21"/>
                <w:szCs w:val="21"/>
              </w:rPr>
              <w:t xml:space="preserve">The 7.0 threshold is intentionally conservative — it generates some false positives on shallow corrections. This is by design: for a capital-preservation-first system, the cost of a missed crash far exceeds the cost of a premature defensive posture that closes positions slightly early.</w:t>
            </w:r>
          </w:p>
        </w:tc>
      </w:tr>
    </w:tbl>
    <w:p>
      <w:pPr>
        <w:spacing w:after="80" w:before="0"/>
      </w:pPr>
    </w:p>
    <w:p>
      <w:pPr>
        <w:pStyle w:val="Heading2"/>
        <w:spacing w:after="80" w:before="280"/>
      </w:pPr>
      <w:r>
        <w:rPr>
          <w:b/>
          <w:bCs/>
        </w:rPr>
        <w:t xml:space="preserve">5.4  Score Decay and Recovery</w:t>
      </w:r>
    </w:p>
    <w:p>
      <w:pPr>
        <w:pStyle w:val="ListParagraph"/>
        <w:numPr>
          <w:ilvl w:val="0"/>
          <w:numId w:val="3"/>
        </w:numPr>
        <w:spacing w:after="50" w:before="0"/>
      </w:pPr>
      <w:r>
        <w:t xml:space="preserve">Score decays at -0.3 per 30 minutes when no new crash signals fire</w:t>
      </w:r>
    </w:p>
    <w:p>
      <w:pPr>
        <w:pStyle w:val="ListParagraph"/>
        <w:numPr>
          <w:ilvl w:val="0"/>
          <w:numId w:val="3"/>
        </w:numPr>
        <w:spacing w:after="50" w:before="0"/>
      </w:pPr>
      <w:r>
        <w:t xml:space="preserve">Full reset to 0 requires 8-12 hours of clean signals depending on prior peak score</w:t>
      </w:r>
    </w:p>
    <w:p>
      <w:pPr>
        <w:pStyle w:val="ListParagraph"/>
        <w:numPr>
          <w:ilvl w:val="0"/>
          <w:numId w:val="3"/>
        </w:numPr>
        <w:spacing w:after="50" w:before="0"/>
      </w:pPr>
      <w:r>
        <w:t xml:space="preserve">Decay is paused when fresh signals arrive; re-accumulates immediately</w:t>
      </w:r>
    </w:p>
    <w:p>
      <w:pPr>
        <w:pStyle w:val="ListParagraph"/>
        <w:numPr>
          <w:ilvl w:val="0"/>
          <w:numId w:val="3"/>
        </w:numPr>
        <w:spacing w:after="50" w:before="0"/>
      </w:pPr>
      <w:r>
        <w:t xml:space="preserve">Manual override available in Settings: 'Reset Crash Score' clears score and exits defensive mode with user confirmation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20"/>
              <w:left w:type="dxa" w:w="240"/>
              <w:bottom w:type="dxa" w:w="120"/>
              <w:right w:type="dxa" w:w="240"/>
            </w:tcMar>
          </w:tcPr>
          <w:p>
            <w:pPr>
              <w:spacing w:after="20" w:before="0"/>
              <w:jc w:val="center"/>
            </w:pPr>
            <w:r>
              <w:rPr>
                <w:b/>
                <w:bCs/>
                <w:color w:val="1E88E5"/>
                <w:sz w:val="18"/>
                <w:szCs w:val="18"/>
              </w:rPr>
              <w:t xml:space="preserve">PHASE 6</w:t>
            </w:r>
          </w:p>
          <w:p>
            <w:pPr>
              <w:spacing w:after="20" w:before="0"/>
              <w:jc w:val="center"/>
            </w:pPr>
            <w:r>
              <w:rPr>
                <w:b/>
                <w:bCs/>
                <w:color w:val="FFFFFF"/>
                <w:sz w:val="34"/>
                <w:szCs w:val="34"/>
              </w:rPr>
              <w:t xml:space="preserve">Defensive Action Logic</w:t>
            </w:r>
          </w:p>
          <w:p>
            <w:pPr>
              <w:spacing w:after="0" w:before="0"/>
              <w:jc w:val="center"/>
            </w:pPr>
            <w:r>
              <w:rPr>
                <w:color w:val="BBDEFB"/>
                <w:sz w:val="20"/>
                <w:szCs w:val="20"/>
              </w:rPr>
              <w:t xml:space="preserve">4-Tier Graduated Response  |  Capital Preservation  |  Automated Execution</w:t>
            </w:r>
          </w:p>
        </w:tc>
      </w:tr>
    </w:tbl>
    <w:p>
      <w:pPr>
        <w:spacing w:after="120" w:before="0"/>
      </w:pPr>
    </w:p>
    <w:p>
      <w:pPr>
        <w:spacing w:after="80" w:before="0"/>
      </w:pPr>
      <w:r>
        <w:t xml:space="preserve">The defensive action framework is a 4-tier graduated protocol triggered by Crash Score thresholds. Each tier is fully automated. Tiers 3 and 4 require explicit user action to exit (preventing accidental re-entry during continued crash volatility).</w:t>
      </w:r>
    </w:p>
    <w:p>
      <w:pPr>
        <w:spacing w:after="80" w:before="0"/>
      </w:pPr>
    </w:p>
    <w:p>
      <w:pPr>
        <w:pStyle w:val="Heading2"/>
        <w:spacing w:after="80" w:before="280"/>
      </w:pPr>
      <w:r>
        <w:rPr>
          <w:b/>
          <w:bCs/>
        </w:rPr>
        <w:t xml:space="preserve">6.1  Tier 1 — Defensive Mode  (Score 7.0 - 7.9)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C00" w:sz="4"/>
              <w:left w:val="single" w:color="F57C00" w:sz="8"/>
              <w:bottom w:val="single" w:color="90A4AE" w:sz="2"/>
              <w:right w:val="none" w:color="FFFFFF" w:sz="0"/>
            </w:tcBorders>
            <w:shd w:fill="FFE0B2" w:val="clear"/>
            <w:tcMar>
              <w:top w:type="dxa" w:w="100"/>
              <w:left w:type="dxa" w:w="160"/>
              <w:bottom w:type="dxa" w:w="100"/>
              <w:right w:type="dxa" w:w="120"/>
            </w:tcMar>
          </w:tcPr>
          <w:p>
            <w:pPr>
              <w:spacing w:after="40" w:before="0"/>
            </w:pPr>
            <w:r>
              <w:rPr>
                <w:b/>
                <w:bCs/>
                <w:color w:val="F57C00"/>
                <w:sz w:val="21"/>
                <w:szCs w:val="21"/>
              </w:rPr>
              <w:t xml:space="preserve">Trigger</w:t>
            </w:r>
          </w:p>
          <w:p>
            <w:pPr>
              <w:spacing w:after="0" w:before="0"/>
            </w:pPr>
            <w:r>
              <w:rPr>
                <w:sz w:val="21"/>
                <w:szCs w:val="21"/>
              </w:rPr>
              <w:t xml:space="preserve">Crash Score &gt; 7.0  OR  major support break (price closes below 200d SMA on daily timeframe)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Action</w:t>
            </w:r>
          </w:p>
        </w:tc>
        <w:tc>
          <w:tcPr>
            <w:tcW w:type="dxa" w:w="4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Detail</w:t>
            </w:r>
          </w:p>
        </w:tc>
        <w:tc>
          <w:tcPr>
            <w:tcW w:type="dxa" w:w="29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Timing</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Halt new long entries</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 new BUY orders accepted from signal generator</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Short entries allowed</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System may open shorts if signal strength &gt; 0.75</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Tighten stop-losses</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All open long SL moved to trail at 1.5% below current price</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Within 60 seconds</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Reduce position sizing</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New trades (shorts only) sized at 50% of normal Kelly</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Increase scan frequency</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Scanner cycle halved for faster monitoring</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Send Tier 1 alert</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WhatsApp + Telegram: DEFENSIVE MODE ACTIVATED - Score: X.X</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bl>
    <w:p>
      <w:pPr>
        <w:spacing w:after="80" w:before="0"/>
      </w:pPr>
    </w:p>
    <w:p>
      <w:pPr>
        <w:pStyle w:val="Heading2"/>
        <w:spacing w:after="80" w:before="280"/>
      </w:pPr>
      <w:r>
        <w:rPr>
          <w:b/>
          <w:bCs/>
        </w:rPr>
        <w:t xml:space="preserve">6.2  Tier 2 — High Alert  (Score 8.0 - 8.4)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8"/>
              <w:bottom w:val="single" w:color="90A4AE" w:sz="2"/>
              <w:right w:val="none" w:color="FFFFFF" w:sz="0"/>
            </w:tcBorders>
            <w:shd w:fill="FFCDD2" w:val="clear"/>
            <w:tcMar>
              <w:top w:type="dxa" w:w="100"/>
              <w:left w:type="dxa" w:w="160"/>
              <w:bottom w:type="dxa" w:w="100"/>
              <w:right w:type="dxa" w:w="120"/>
            </w:tcMar>
          </w:tcPr>
          <w:p>
            <w:pPr>
              <w:spacing w:after="40" w:before="0"/>
            </w:pPr>
            <w:r>
              <w:rPr>
                <w:b/>
                <w:bCs/>
                <w:color w:val="B71C1C"/>
                <w:sz w:val="21"/>
                <w:szCs w:val="21"/>
              </w:rPr>
              <w:t xml:space="preserve">Trigger</w:t>
            </w:r>
          </w:p>
          <w:p>
            <w:pPr>
              <w:spacing w:after="0" w:before="0"/>
            </w:pPr>
            <w:r>
              <w:rPr>
                <w:sz w:val="21"/>
                <w:szCs w:val="21"/>
              </w:rPr>
              <w:t xml:space="preserve">Crash Score &gt; 8.0  OR  active liquidation cascade detected (funding rate drop &gt; 0.05% in 30 min)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Action</w:t>
            </w:r>
          </w:p>
        </w:tc>
        <w:tc>
          <w:tcPr>
            <w:tcW w:type="dxa" w:w="4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Detail</w:t>
            </w:r>
          </w:p>
        </w:tc>
        <w:tc>
          <w:tcPr>
            <w:tcW w:type="dxa" w:w="29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Timing</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Close 50% of long positions</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Market close for half of each open long (by PnL)</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Within 120 seconds</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Apply 1.0% trailing SL</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Remaining 50% of longs protected by tight trailing stop</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Within 60 seconds</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Optional hedge (short)</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If BTC/ETH in watchlist: open short at 20% of total long exposure</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Configurable</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Block all new entries</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 new positions in either direction</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Emergency UI alert</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Pop EMERGENCY alert dialog for user awareness</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Send Tier 2 alert</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WhatsApp + SMS: HIGH ALERT - Closing 50% of longs. Score: X.X</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bl>
    <w:p>
      <w:pPr>
        <w:spacing w:after="80" w:before="0"/>
      </w:pPr>
    </w:p>
    <w:p>
      <w:pPr>
        <w:pStyle w:val="Heading2"/>
        <w:spacing w:after="80" w:before="280"/>
      </w:pPr>
      <w:r>
        <w:rPr>
          <w:b/>
          <w:bCs/>
        </w:rPr>
        <w:t xml:space="preserve">6.3  Tier 3 — Emergency Exit Mode  (Score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8"/>
              <w:bottom w:val="single" w:color="90A4AE" w:sz="2"/>
              <w:right w:val="none" w:color="FFFFFF" w:sz="0"/>
            </w:tcBorders>
            <w:shd w:fill="FFCDD2" w:val="clear"/>
            <w:tcMar>
              <w:top w:type="dxa" w:w="100"/>
              <w:left w:type="dxa" w:w="160"/>
              <w:bottom w:type="dxa" w:w="100"/>
              <w:right w:type="dxa" w:w="120"/>
            </w:tcMar>
          </w:tcPr>
          <w:p>
            <w:pPr>
              <w:spacing w:after="40" w:before="0"/>
            </w:pPr>
            <w:r>
              <w:rPr>
                <w:b/>
                <w:bCs/>
                <w:color w:val="B71C1C"/>
                <w:sz w:val="21"/>
                <w:szCs w:val="21"/>
              </w:rPr>
              <w:t xml:space="preserve">Trigger</w:t>
            </w:r>
          </w:p>
          <w:p>
            <w:pPr>
              <w:spacing w:after="0" w:before="0"/>
            </w:pPr>
            <w:r>
              <w:rPr>
                <w:sz w:val="21"/>
                <w:szCs w:val="21"/>
              </w:rPr>
              <w:t xml:space="preserve">Crash Score &gt; 8.5  OR  DrawdownManager fires EMERGENCY_STOP  OR  peg break detected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Action</w:t>
            </w:r>
          </w:p>
        </w:tc>
        <w:tc>
          <w:tcPr>
            <w:tcW w:type="dxa" w:w="4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Detail</w:t>
            </w:r>
          </w:p>
        </w:tc>
        <w:tc>
          <w:tcPr>
            <w:tcW w:type="dxa" w:w="29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Timing</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Close 100% of long positions</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Market orders for all remaining longs</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Within 60 seconds</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Close profitable shorts</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Lock in short gains; keep if strongly negative</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Within 90 seconds</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Cancel all pending orders</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Clear entire pending confirmations queue</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Halt auto-execution</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Require manual confirmation for ALL future trades</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Platform to READ-ONLY mode</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Monitoring continues; no new orders can be placed</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Send Emergency alert</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WhatsApp + SMS + Email: EMERGENCY EXIT - All longs closed</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bl>
    <w:p>
      <w:pPr>
        <w:spacing w:after="80" w:before="0"/>
      </w:pPr>
    </w:p>
    <w:p>
      <w:pPr>
        <w:pStyle w:val="Heading2"/>
        <w:spacing w:after="80" w:before="280"/>
      </w:pPr>
      <w:r>
        <w:rPr>
          <w:b/>
          <w:bCs/>
        </w:rPr>
        <w:t xml:space="preserve">6.4  Tier 4 — Systemic Crash  (Score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8"/>
              <w:bottom w:val="single" w:color="90A4AE" w:sz="2"/>
              <w:right w:val="none" w:color="FFFFFF" w:sz="0"/>
            </w:tcBorders>
            <w:shd w:fill="FFCDD2" w:val="clear"/>
            <w:tcMar>
              <w:top w:type="dxa" w:w="100"/>
              <w:left w:type="dxa" w:w="160"/>
              <w:bottom w:type="dxa" w:w="100"/>
              <w:right w:type="dxa" w:w="120"/>
            </w:tcMar>
          </w:tcPr>
          <w:p>
            <w:pPr>
              <w:spacing w:after="40" w:before="0"/>
            </w:pPr>
            <w:r>
              <w:rPr>
                <w:b/>
                <w:bCs/>
                <w:color w:val="B71C1C"/>
                <w:sz w:val="21"/>
                <w:szCs w:val="21"/>
              </w:rPr>
              <w:t xml:space="preserve">Trigger</w:t>
            </w:r>
          </w:p>
          <w:p>
            <w:pPr>
              <w:spacing w:after="0" w:before="0"/>
            </w:pPr>
            <w:r>
              <w:rPr>
                <w:sz w:val="21"/>
                <w:szCs w:val="21"/>
              </w:rPr>
              <w:t xml:space="preserve">Crash Score &gt; 9.5  AND  exchange trading halt or withdrawal freeze detected via NewsAgent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Action</w:t>
            </w:r>
          </w:p>
        </w:tc>
        <w:tc>
          <w:tcPr>
            <w:tcW w:type="dxa" w:w="4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Detail</w:t>
            </w:r>
          </w:p>
        </w:tc>
        <w:tc>
          <w:tcPr>
            <w:tcW w:type="dxa" w:w="29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Timing</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Force-close all positions</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Market close ALL positions regardless of PnL</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Within 30 seconds</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Alert for cold wallet withdrawal</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System message: Consider withdrawing to cold wallet immediately</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Stop all API polling agents</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Cease all exchange API calls to protect API keys</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Within 60 seconds</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Platform enters SAFE MODE</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Only health monitoring active; all trading functions disabled</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Write crash report</w:t>
            </w:r>
          </w:p>
        </w:tc>
        <w:tc>
          <w:tcPr>
            <w:tcW w:type="dxa" w:w="4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Score history + positions closed + PnL saved to DB</w:t>
            </w:r>
          </w:p>
        </w:tc>
        <w:tc>
          <w:tcPr>
            <w:tcW w:type="dxa" w:w="2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Within 5 minutes</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Send CRITICAL system alert</w:t>
            </w:r>
          </w:p>
        </w:tc>
        <w:tc>
          <w:tcPr>
            <w:tcW w:type="dxa" w:w="4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WhatsApp + SMS + Email: SYSTEMIC CRASH - Platform in Safe Mode</w:t>
            </w:r>
          </w:p>
        </w:tc>
        <w:tc>
          <w:tcPr>
            <w:tcW w:type="dxa" w:w="2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Immediate</w:t>
            </w:r>
          </w:p>
        </w:tc>
      </w:tr>
    </w:tbl>
    <w:p>
      <w:pPr>
        <w:spacing w:after="80" w:before="0"/>
      </w:pPr>
    </w:p>
    <w:p>
      <w:pPr>
        <w:pStyle w:val="Heading2"/>
        <w:spacing w:after="80" w:before="280"/>
      </w:pPr>
      <w:r>
        <w:rPr>
          <w:b/>
          <w:bCs/>
        </w:rPr>
        <w:t xml:space="preserve">6.5  Recovery Protocol</w:t>
      </w:r>
    </w:p>
    <w:p>
      <w:pPr>
        <w:spacing w:after="80" w:before="0"/>
      </w:pPr>
      <w:r>
        <w:t xml:space="preserve">After a Tier 3 or Tier 4 event, the platform requires explicit user action to resume normal trading, preventing accidental re-entry during continued crash volatility.</w:t>
      </w:r>
    </w:p>
    <w:p>
      <w:pPr>
        <w:pStyle w:val="ListParagraph"/>
        <w:numPr>
          <w:ilvl w:val="0"/>
          <w:numId w:val="2"/>
        </w:numPr>
        <w:spacing w:after="50" w:before="0"/>
      </w:pPr>
      <w:r>
        <w:t xml:space="preserve">User navigates to System Health -&gt; sees DEFENSIVE MODE or SAFE MODE status banner</w:t>
      </w:r>
    </w:p>
    <w:p>
      <w:pPr>
        <w:pStyle w:val="ListParagraph"/>
        <w:numPr>
          <w:ilvl w:val="0"/>
          <w:numId w:val="2"/>
        </w:numPr>
        <w:spacing w:after="50" w:before="0"/>
      </w:pPr>
      <w:r>
        <w:t xml:space="preserve">Crash Score display shows current score + time elapsed since defensive trigger</w:t>
      </w:r>
    </w:p>
    <w:p>
      <w:pPr>
        <w:pStyle w:val="ListParagraph"/>
        <w:numPr>
          <w:ilvl w:val="0"/>
          <w:numId w:val="2"/>
        </w:numPr>
        <w:spacing w:after="50" w:before="0"/>
      </w:pPr>
      <w:r>
        <w:t xml:space="preserve">'Resume Trading' button available only when: Crash Score &lt; 5.0 AND &gt; 6 hours elapsed since tier activation</w:t>
      </w:r>
    </w:p>
    <w:p>
      <w:pPr>
        <w:pStyle w:val="ListParagraph"/>
        <w:numPr>
          <w:ilvl w:val="0"/>
          <w:numId w:val="2"/>
        </w:numPr>
        <w:spacing w:after="50" w:before="0"/>
      </w:pPr>
      <w:r>
        <w:t xml:space="preserve">User clicks 'Resume Trading' -&gt; confirmation dialog with current market conditions summary</w:t>
      </w:r>
    </w:p>
    <w:p>
      <w:pPr>
        <w:pStyle w:val="ListParagraph"/>
        <w:numPr>
          <w:ilvl w:val="0"/>
          <w:numId w:val="2"/>
        </w:numPr>
        <w:spacing w:after="50" w:before="0"/>
      </w:pPr>
      <w:r>
        <w:t xml:space="preserve">On confirmation: defensive mode cleared, auto-execute restored to pre-event settings, agents resumed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20"/>
              <w:left w:type="dxa" w:w="240"/>
              <w:bottom w:type="dxa" w:w="120"/>
              <w:right w:type="dxa" w:w="240"/>
            </w:tcMar>
          </w:tcPr>
          <w:p>
            <w:pPr>
              <w:spacing w:after="20" w:before="0"/>
              <w:jc w:val="center"/>
            </w:pPr>
            <w:r>
              <w:rPr>
                <w:b/>
                <w:bCs/>
                <w:color w:val="1E88E5"/>
                <w:sz w:val="18"/>
                <w:szCs w:val="18"/>
              </w:rPr>
              <w:t xml:space="preserve">PHASE 7</w:t>
            </w:r>
          </w:p>
          <w:p>
            <w:pPr>
              <w:spacing w:after="20" w:before="0"/>
              <w:jc w:val="center"/>
            </w:pPr>
            <w:r>
              <w:rPr>
                <w:b/>
                <w:bCs/>
                <w:color w:val="FFFFFF"/>
                <w:sz w:val="34"/>
                <w:szCs w:val="34"/>
              </w:rPr>
              <w:t xml:space="preserve">Gap Analysis</w:t>
            </w:r>
          </w:p>
          <w:p>
            <w:pPr>
              <w:spacing w:after="0" w:before="0"/>
              <w:jc w:val="center"/>
            </w:pPr>
            <w:r>
              <w:rPr>
                <w:color w:val="BBDEFB"/>
                <w:sz w:val="20"/>
                <w:szCs w:val="20"/>
              </w:rPr>
              <w:t xml:space="preserve">Current vs Optimized  |  Ranked by Capital Preservation &amp; Profitability Impact</w:t>
            </w:r>
          </w:p>
        </w:tc>
      </w:tr>
    </w:tbl>
    <w:p>
      <w:pPr>
        <w:spacing w:after="120" w:before="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1900"/>
        <w:gridCol w:w="2600"/>
        <w:gridCol w:w="900"/>
        <w:gridCol w:w="1160"/>
      </w:tblGrid>
      <w:tr>
        <w:tc>
          <w:tcPr>
            <w:tcW w:type="dxa" w:w="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w:t>
            </w:r>
          </w:p>
        </w:tc>
        <w:tc>
          <w:tcPr>
            <w:tcW w:type="dxa" w:w="20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Gap</w:t>
            </w:r>
          </w:p>
        </w:tc>
        <w:tc>
          <w:tcPr>
            <w:tcW w:type="dxa" w:w="19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Current State</w:t>
            </w:r>
          </w:p>
        </w:tc>
        <w:tc>
          <w:tcPr>
            <w:tcW w:type="dxa" w:w="26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Proposed State</w:t>
            </w:r>
          </w:p>
        </w:tc>
        <w:tc>
          <w:tcPr>
            <w:tcW w:type="dxa" w:w="9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Impact</w:t>
            </w:r>
          </w:p>
        </w:tc>
        <w:tc>
          <w:tcPr>
            <w:tcW w:type="dxa" w:w="11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Effort</w:t>
            </w:r>
          </w:p>
        </w:tc>
      </w:tr>
      <w:tr>
        <w:tc>
          <w:tcPr>
            <w:tcW w:type="dxa" w:w="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Detection Agent</w:t>
            </w:r>
          </w:p>
        </w:tc>
        <w:tc>
          <w:tcPr>
            <w:tcW w:type="dxa" w:w="1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Absent</w:t>
            </w:r>
          </w:p>
        </w:tc>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Dedicated CrashDetectionAgent; Crash Score 0-10; 4-tier protocol</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CRITICAL</w:t>
            </w:r>
          </w:p>
        </w:tc>
        <w:tc>
          <w:tcPr>
            <w:tcW w:type="dxa" w:w="1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r>
        <w:tc>
          <w:tcPr>
            <w:tcW w:type="dxa" w:w="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2</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Watchlist enforcement</w:t>
            </w:r>
          </w:p>
        </w:tc>
        <w:tc>
          <w:tcPr>
            <w:tcW w:type="dxa" w:w="1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May scan all symbols</w:t>
            </w:r>
          </w:p>
        </w:tc>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Hard boundary at ingestion; all API calls gated by WatchlistManager</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c>
          <w:tcPr>
            <w:tcW w:type="dxa" w:w="1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r>
      <w:tr>
        <w:tc>
          <w:tcPr>
            <w:tcW w:type="dxa" w:w="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3</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Fear &amp; Greed Index</w:t>
            </w:r>
          </w:p>
        </w:tc>
        <w:tc>
          <w:tcPr>
            <w:tcW w:type="dxa" w:w="1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Not integrated</w:t>
            </w:r>
          </w:p>
        </w:tc>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category F; 60min REST from alternative.me (free)</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c>
          <w:tcPr>
            <w:tcW w:type="dxa" w:w="1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r>
      <w:tr>
        <w:tc>
          <w:tcPr>
            <w:tcW w:type="dxa" w:w="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4</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BTC Dominance monitoring</w:t>
            </w:r>
          </w:p>
        </w:tc>
        <w:tc>
          <w:tcPr>
            <w:tcW w:type="dxa" w:w="1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Not tracked</w:t>
            </w:r>
          </w:p>
        </w:tc>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 MacroAgent; CoinGecko global_data</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c>
          <w:tcPr>
            <w:tcW w:type="dxa" w:w="1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r>
      <w:tr>
        <w:tc>
          <w:tcPr>
            <w:tcW w:type="dxa" w:w="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5</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Stablecoin Supply Ratio</w:t>
            </w:r>
          </w:p>
        </w:tc>
        <w:tc>
          <w:tcPr>
            <w:tcW w:type="dxa" w:w="1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Not monitored</w:t>
            </w:r>
          </w:p>
        </w:tc>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category D; CoinGecko stablecoin data</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c>
          <w:tcPr>
            <w:tcW w:type="dxa" w:w="1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r>
      <w:tr>
        <w:tc>
          <w:tcPr>
            <w:tcW w:type="dxa" w:w="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4-tier defensive response</w:t>
            </w:r>
          </w:p>
        </w:tc>
        <w:tc>
          <w:tcPr>
            <w:tcW w:type="dxa" w:w="1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EMERGENCY_STOP only</w:t>
            </w:r>
          </w:p>
        </w:tc>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4-tier graduated protocol tied to Crash Score thresholds</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CRITICAL</w:t>
            </w:r>
          </w:p>
        </w:tc>
        <w:tc>
          <w:tcPr>
            <w:tcW w:type="dxa" w:w="1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r>
        <w:tc>
          <w:tcPr>
            <w:tcW w:type="dxa" w:w="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7</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Continuous model retraining</w:t>
            </w:r>
          </w:p>
        </w:tc>
        <w:tc>
          <w:tcPr>
            <w:tcW w:type="dxa" w:w="1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Absent</w:t>
            </w:r>
          </w:p>
        </w:tc>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Monthly HMM retraining; quarterly weight attribution</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c>
          <w:tcPr>
            <w:tcW w:type="dxa" w:w="1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r>
        <w:tc>
          <w:tcPr>
            <w:tcW w:type="dxa" w:w="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8</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8-state regime system</w:t>
            </w:r>
          </w:p>
        </w:tc>
        <w:tc>
          <w:tcPr>
            <w:tcW w:type="dxa" w:w="1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 states</w:t>
            </w:r>
          </w:p>
        </w:tc>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Extended to 8 states (add ACCUMULATION + DISTRIBUTION)</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c>
          <w:tcPr>
            <w:tcW w:type="dxa" w:w="1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r>
        <w:tc>
          <w:tcPr>
            <w:tcW w:type="dxa" w:w="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9</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Correlation position cap</w:t>
            </w:r>
          </w:p>
        </w:tc>
        <w:tc>
          <w:tcPr>
            <w:tcW w:type="dxa" w:w="1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Not implemented</w:t>
            </w:r>
          </w:p>
        </w:tc>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Rolling 30d pairwise correlation; block if &gt; 0.75</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c>
          <w:tcPr>
            <w:tcW w:type="dxa" w:w="1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r>
        <w:tc>
          <w:tcPr>
            <w:tcW w:type="dxa" w:w="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10</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Whale wallet flows</w:t>
            </w:r>
          </w:p>
        </w:tc>
        <w:tc>
          <w:tcPr>
            <w:tcW w:type="dxa" w:w="1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Not directly tracked</w:t>
            </w:r>
          </w:p>
        </w:tc>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category C; proxy via OnChainAgent</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c>
          <w:tcPr>
            <w:tcW w:type="dxa" w:w="1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r>
      <w:tr>
        <w:tc>
          <w:tcPr>
            <w:tcW w:type="dxa" w:w="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11</w:t>
            </w:r>
          </w:p>
        </w:tc>
        <w:tc>
          <w:tcPr>
            <w:tcW w:type="dxa" w:w="2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GeopoliticalAgent upgrade</w:t>
            </w:r>
          </w:p>
        </w:tc>
        <w:tc>
          <w:tcPr>
            <w:tcW w:type="dxa" w:w="1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Keyword matching only</w:t>
            </w:r>
          </w:p>
        </w:tc>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Severity scoring; entity-level risk model</w:t>
            </w:r>
          </w:p>
        </w:tc>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c>
          <w:tcPr>
            <w:tcW w:type="dxa" w:w="1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w:t>
            </w:r>
          </w:p>
        </w:tc>
      </w:tr>
      <w:tr>
        <w:tc>
          <w:tcPr>
            <w:tcW w:type="dxa" w:w="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12</w:t>
            </w:r>
          </w:p>
        </w:tc>
        <w:tc>
          <w:tcPr>
            <w:tcW w:type="dxa" w:w="2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SocialSentiment model</w:t>
            </w:r>
          </w:p>
        </w:tc>
        <w:tc>
          <w:tcPr>
            <w:tcW w:type="dxa" w:w="1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VADER (Twitter-trained)</w:t>
            </w:r>
          </w:p>
        </w:tc>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Crypto-specific model; upvote velocity weighting</w:t>
            </w:r>
          </w:p>
        </w:tc>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c>
          <w:tcPr>
            <w:tcW w:type="dxa" w:w="1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r>
    </w:tbl>
    <w:p>
      <w:pPr>
        <w:spacing w:after="80" w:before="0"/>
      </w:pPr>
    </w:p>
    <w:p>
      <w:pPr>
        <w:pStyle w:val="Heading2"/>
        <w:spacing w:after="80" w:before="280"/>
      </w:pPr>
      <w:r>
        <w:rPr>
          <w:b/>
          <w:bCs/>
        </w:rPr>
        <w:t xml:space="preserve">7.1  Priority Ranking by Dual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800"/>
        <w:gridCol w:w="2200"/>
        <w:gridCol w:w="2360"/>
      </w:tblGrid>
      <w:tr>
        <w:tc>
          <w:tcPr>
            <w:tcW w:type="dxa" w:w="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Rank</w:t>
            </w:r>
          </w:p>
        </w:tc>
        <w:tc>
          <w:tcPr>
            <w:tcW w:type="dxa" w:w="26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Improvement</w:t>
            </w:r>
          </w:p>
        </w:tc>
        <w:tc>
          <w:tcPr>
            <w:tcW w:type="dxa" w:w="1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Profit Impact</w:t>
            </w:r>
          </w:p>
        </w:tc>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Capital Preservation</w:t>
            </w:r>
          </w:p>
        </w:tc>
        <w:tc>
          <w:tcPr>
            <w:tcW w:type="dxa" w:w="23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Priority Score</w:t>
            </w:r>
          </w:p>
        </w:tc>
      </w:tr>
      <w:tr>
        <w:tc>
          <w:tcPr>
            <w:tcW w:type="dxa" w:w="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w:t>
            </w:r>
          </w:p>
        </w:tc>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Detection Agent + 4-tier protocol</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 (+15-25%)</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Very High (+40-60% DD reduction)</w:t>
            </w:r>
          </w:p>
        </w:tc>
        <w:tc>
          <w:tcPr>
            <w:tcW w:type="dxa" w:w="2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Priority 1</w:t>
            </w:r>
          </w:p>
        </w:tc>
      </w:tr>
      <w:tr>
        <w:tc>
          <w:tcPr>
            <w:tcW w:type="dxa" w:w="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2</w:t>
            </w:r>
          </w:p>
        </w:tc>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F&amp;G Index + BTC.D + SSR integration</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High (crash precursor signals)</w:t>
            </w:r>
          </w:p>
        </w:tc>
        <w:tc>
          <w:tcPr>
            <w:tcW w:type="dxa" w:w="2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Priority 1</w:t>
            </w:r>
          </w:p>
        </w:tc>
      </w:tr>
      <w:tr>
        <w:tc>
          <w:tcPr>
            <w:tcW w:type="dxa" w:w="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3</w:t>
            </w:r>
          </w:p>
        </w:tc>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Watchlist enforcement</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High (focused alpha)</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 (avoids spread-thin positions)</w:t>
            </w:r>
          </w:p>
        </w:tc>
        <w:tc>
          <w:tcPr>
            <w:tcW w:type="dxa" w:w="2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Priority 2</w:t>
            </w:r>
          </w:p>
        </w:tc>
      </w:tr>
      <w:tr>
        <w:tc>
          <w:tcPr>
            <w:tcW w:type="dxa" w:w="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4</w:t>
            </w:r>
          </w:p>
        </w:tc>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Continuous model retraining</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High (models stay current)</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c>
          <w:tcPr>
            <w:tcW w:type="dxa" w:w="2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Priority 2</w:t>
            </w:r>
          </w:p>
        </w:tc>
      </w:tr>
      <w:tr>
        <w:tc>
          <w:tcPr>
            <w:tcW w:type="dxa" w:w="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5</w:t>
            </w:r>
          </w:p>
        </w:tc>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8-state regime extension</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 (ACCUM/DIST detection)</w:t>
            </w:r>
          </w:p>
        </w:tc>
        <w:tc>
          <w:tcPr>
            <w:tcW w:type="dxa" w:w="2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Priority 3</w:t>
            </w:r>
          </w:p>
        </w:tc>
      </w:tr>
      <w:tr>
        <w:tc>
          <w:tcPr>
            <w:tcW w:type="dxa" w:w="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w:t>
            </w:r>
          </w:p>
        </w:tc>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Correlation position cap</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Low-Medium</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Medium (concentration risk)</w:t>
            </w:r>
          </w:p>
        </w:tc>
        <w:tc>
          <w:tcPr>
            <w:tcW w:type="dxa" w:w="2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Priority 3</w:t>
            </w:r>
          </w:p>
        </w:tc>
      </w:tr>
      <w:tr>
        <w:tc>
          <w:tcPr>
            <w:tcW w:type="dxa" w:w="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7</w:t>
            </w:r>
          </w:p>
        </w:tc>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Whale flow tracking (proxy)</w:t>
            </w:r>
          </w:p>
        </w:tc>
        <w:tc>
          <w:tcPr>
            <w:tcW w:type="dxa" w:w="1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Medium</w:t>
            </w:r>
          </w:p>
        </w:tc>
        <w:tc>
          <w:tcPr>
            <w:tcW w:type="dxa" w:w="2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Priority 4</w:t>
            </w:r>
          </w:p>
        </w:tc>
      </w:tr>
      <w:tr>
        <w:tc>
          <w:tcPr>
            <w:tcW w:type="dxa" w:w="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8</w:t>
            </w:r>
          </w:p>
        </w:tc>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GeopoliticalAgent upgrade</w:t>
            </w:r>
          </w:p>
        </w:tc>
        <w:tc>
          <w:tcPr>
            <w:tcW w:type="dxa" w:w="1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Low (reduces noise)</w:t>
            </w:r>
          </w:p>
        </w:tc>
        <w:tc>
          <w:tcPr>
            <w:tcW w:type="dxa" w:w="2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Priority 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20"/>
              <w:left w:type="dxa" w:w="240"/>
              <w:bottom w:type="dxa" w:w="120"/>
              <w:right w:type="dxa" w:w="240"/>
            </w:tcMar>
          </w:tcPr>
          <w:p>
            <w:pPr>
              <w:spacing w:after="20" w:before="0"/>
              <w:jc w:val="center"/>
            </w:pPr>
            <w:r>
              <w:rPr>
                <w:b/>
                <w:bCs/>
                <w:color w:val="1E88E5"/>
                <w:sz w:val="18"/>
                <w:szCs w:val="18"/>
              </w:rPr>
              <w:t xml:space="preserve">PHASE 8</w:t>
            </w:r>
          </w:p>
          <w:p>
            <w:pPr>
              <w:spacing w:after="20" w:before="0"/>
              <w:jc w:val="center"/>
            </w:pPr>
            <w:r>
              <w:rPr>
                <w:b/>
                <w:bCs/>
                <w:color w:val="FFFFFF"/>
                <w:sz w:val="34"/>
                <w:szCs w:val="34"/>
              </w:rPr>
              <w:t xml:space="preserve">Upgrade Roadmap</w:t>
            </w:r>
          </w:p>
          <w:p>
            <w:pPr>
              <w:spacing w:after="0" w:before="0"/>
              <w:jc w:val="center"/>
            </w:pPr>
            <w:r>
              <w:rPr>
                <w:color w:val="BBDEFB"/>
                <w:sz w:val="20"/>
                <w:szCs w:val="20"/>
              </w:rPr>
              <w:t xml:space="preserve">Sprint 13-16  |  Capital Preservation First  |  Phased Implementation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000"/>
        <w:gridCol w:w="5260"/>
      </w:tblGrid>
      <w:tr>
        <w:tc>
          <w:tcPr>
            <w:tcW w:type="dxa" w:w="9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Sprint</w:t>
            </w:r>
          </w:p>
        </w:tc>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Theme</w:t>
            </w:r>
          </w:p>
        </w:tc>
        <w:tc>
          <w:tcPr>
            <w:tcW w:type="dxa" w:w="10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Duration</w:t>
            </w:r>
          </w:p>
        </w:tc>
        <w:tc>
          <w:tcPr>
            <w:tcW w:type="dxa" w:w="52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Key Deliverables</w:t>
            </w:r>
          </w:p>
        </w:tc>
      </w:tr>
      <w:tr>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Sprint 13</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Detection</w:t>
            </w:r>
          </w:p>
        </w:tc>
        <w:tc>
          <w:tcPr>
            <w:tcW w:type="dxa" w:w="1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2 weeks</w:t>
            </w:r>
          </w:p>
        </w:tc>
        <w:tc>
          <w:tcPr>
            <w:tcW w:type="dxa" w:w="52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(7 categories); Crash Score model; 4-tier defensive protocol; F&amp;G Index + BTC.D + SSR; CrashScoreWidget in Dashboard; Tier 1-4 notification templates</w:t>
            </w:r>
          </w:p>
        </w:tc>
      </w:tr>
      <w:tr>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Sprint 14</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Watchlist Efficiency</w:t>
            </w:r>
          </w:p>
        </w:tc>
        <w:tc>
          <w:tcPr>
            <w:tcW w:type="dxa" w:w="1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 week</w:t>
            </w:r>
          </w:p>
        </w:tc>
        <w:tc>
          <w:tcPr>
            <w:tcW w:type="dxa" w:w="52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WatchlistManager hard boundary at ingestion; all agent fetch() gated by watchlist; API call counter in System Health; dynamic polling frequency scaling</w:t>
            </w:r>
          </w:p>
        </w:tc>
      </w:tr>
      <w:tr>
        <w:tc>
          <w:tcPr>
            <w:tcW w:type="dxa" w:w="9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Sprint 15</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Regime &amp; Learning</w:t>
            </w:r>
          </w:p>
        </w:tc>
        <w:tc>
          <w:tcPr>
            <w:tcW w:type="dxa" w:w="1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2 weeks</w:t>
            </w:r>
          </w:p>
        </w:tc>
        <w:tc>
          <w:tcPr>
            <w:tcW w:type="dxa" w:w="52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8-state regime extension (ACCUMULATION + DISTRIBUTION); monthly HMM retraining scheduler; orchestrator weight attribution; regime confidence propagation to all downstream systems</w:t>
            </w:r>
          </w:p>
        </w:tc>
      </w:tr>
      <w:tr>
        <w:tc>
          <w:tcPr>
            <w:tcW w:type="dxa" w:w="9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Sprint 16</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Portfolio Controls</w:t>
            </w:r>
          </w:p>
        </w:tc>
        <w:tc>
          <w:tcPr>
            <w:tcW w:type="dxa" w:w="1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 week</w:t>
            </w:r>
          </w:p>
        </w:tc>
        <w:tc>
          <w:tcPr>
            <w:tcW w:type="dxa" w:w="52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Correlation-based position cap (0.75); portfolio directional exposure limits; correlation heatmap in Risk Management page; overnight position reduction automation</w:t>
            </w:r>
          </w:p>
        </w:tc>
      </w:tr>
    </w:tbl>
    <w:p>
      <w:pPr>
        <w:spacing w:after="80" w:before="0"/>
      </w:pPr>
    </w:p>
    <w:p>
      <w:pPr>
        <w:pStyle w:val="Heading2"/>
        <w:spacing w:after="80" w:before="280"/>
      </w:pPr>
      <w:r>
        <w:rPr>
          <w:b/>
          <w:bCs/>
        </w:rPr>
        <w:t xml:space="preserve">8.1  Sprint 13 — Crash Detection Priority Deliverables</w:t>
      </w:r>
    </w:p>
    <w:p>
      <w:pPr>
        <w:pStyle w:val="ListParagraph"/>
        <w:numPr>
          <w:ilvl w:val="0"/>
          <w:numId w:val="3"/>
        </w:numPr>
        <w:spacing w:after="50" w:before="0"/>
      </w:pPr>
      <w:r>
        <w:t xml:space="preserve">core/agents/crash_detection_agent.py — 7-category crash scoring with decay logic</w:t>
      </w:r>
    </w:p>
    <w:p>
      <w:pPr>
        <w:pStyle w:val="ListParagraph"/>
        <w:numPr>
          <w:ilvl w:val="0"/>
          <w:numId w:val="3"/>
        </w:numPr>
        <w:spacing w:after="50" w:before="0"/>
      </w:pPr>
      <w:r>
        <w:t xml:space="preserve">core/risk/crash_defense_controller.py — 4-tier defensive action orchestrator</w:t>
      </w:r>
    </w:p>
    <w:p>
      <w:pPr>
        <w:pStyle w:val="ListParagraph"/>
        <w:numPr>
          <w:ilvl w:val="0"/>
          <w:numId w:val="3"/>
        </w:numPr>
        <w:spacing w:after="50" w:before="0"/>
      </w:pPr>
      <w:r>
        <w:t xml:space="preserve">New EventBus topics: CRASH_SCORE_UPDATED, CRASH_TIER_CHANGED, DEFENSIVE_MODE_ACTIVATED</w:t>
      </w:r>
    </w:p>
    <w:p>
      <w:pPr>
        <w:pStyle w:val="ListParagraph"/>
        <w:numPr>
          <w:ilvl w:val="0"/>
          <w:numId w:val="3"/>
        </w:numPr>
        <w:spacing w:after="50" w:before="0"/>
      </w:pPr>
      <w:r>
        <w:t xml:space="preserve">Modified: core/agents/agent_coordinator.py — register CrashDetectionAgent</w:t>
      </w:r>
    </w:p>
    <w:p>
      <w:pPr>
        <w:pStyle w:val="ListParagraph"/>
        <w:numPr>
          <w:ilvl w:val="0"/>
          <w:numId w:val="3"/>
        </w:numPr>
        <w:spacing w:after="50" w:before="0"/>
      </w:pPr>
      <w:r>
        <w:t xml:space="preserve">Modified: core/notifications/notification_templates.py — 4 crash alert templates</w:t>
      </w:r>
    </w:p>
    <w:p>
      <w:pPr>
        <w:pStyle w:val="ListParagraph"/>
        <w:numPr>
          <w:ilvl w:val="0"/>
          <w:numId w:val="3"/>
        </w:numPr>
        <w:spacing w:after="50" w:before="0"/>
      </w:pPr>
      <w:r>
        <w:t xml:space="preserve">New GUI widget: CrashScoreWidget — real-time score gauge in Dashboard sidebar</w:t>
      </w:r>
    </w:p>
    <w:p>
      <w:pPr>
        <w:pStyle w:val="ListParagraph"/>
        <w:numPr>
          <w:ilvl w:val="0"/>
          <w:numId w:val="3"/>
        </w:numPr>
        <w:spacing w:after="50" w:before="0"/>
      </w:pPr>
      <w:r>
        <w:t xml:space="preserve">Modified: gui/pages/system_health/ — crash score panel + defensive mode status banner</w:t>
      </w:r>
    </w:p>
    <w:p>
      <w:pPr>
        <w:spacing w:after="80" w:before="0"/>
      </w:pPr>
    </w:p>
    <w:p>
      <w:pPr>
        <w:pStyle w:val="Heading2"/>
        <w:spacing w:after="80" w:before="280"/>
      </w:pPr>
      <w:r>
        <w:rPr>
          <w:b/>
          <w:bCs/>
        </w:rPr>
        <w:t xml:space="preserve">8.2  Sprint 14 — Watchlist Enforcement</w:t>
      </w:r>
    </w:p>
    <w:p>
      <w:pPr>
        <w:pStyle w:val="ListParagraph"/>
        <w:numPr>
          <w:ilvl w:val="0"/>
          <w:numId w:val="3"/>
        </w:numPr>
        <w:spacing w:after="50" w:before="0"/>
      </w:pPr>
      <w:r>
        <w:t xml:space="preserve">Verify WatchlistManager.active_symbols enforced in: LiveDataFeed, all 11 agent fetch() methods, ScanWorker</w:t>
      </w:r>
    </w:p>
    <w:p>
      <w:pPr>
        <w:pStyle w:val="ListParagraph"/>
        <w:numPr>
          <w:ilvl w:val="0"/>
          <w:numId w:val="3"/>
        </w:numPr>
        <w:spacing w:after="50" w:before="0"/>
      </w:pPr>
      <w:r>
        <w:t xml:space="preserve">Add if-not-in-watchlist guard at top of each agent's fetch() method</w:t>
      </w:r>
    </w:p>
    <w:p>
      <w:pPr>
        <w:pStyle w:val="ListParagraph"/>
        <w:numPr>
          <w:ilvl w:val="0"/>
          <w:numId w:val="3"/>
        </w:numPr>
        <w:spacing w:after="50" w:before="0"/>
      </w:pPr>
      <w:r>
        <w:t xml:space="preserve">Add dynamic polling: 1-3 symbol watchlist -&gt; increase frequency; 10+ symbols -&gt; reduce to avoid rate limits</w:t>
      </w:r>
    </w:p>
    <w:p>
      <w:pPr>
        <w:pStyle w:val="ListParagraph"/>
        <w:numPr>
          <w:ilvl w:val="0"/>
          <w:numId w:val="3"/>
        </w:numPr>
        <w:spacing w:after="50" w:before="0"/>
      </w:pPr>
      <w:r>
        <w:t xml:space="preserve">Add API call counter in SystemHealth page: total calls/hour per data source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20"/>
              <w:left w:type="dxa" w:w="240"/>
              <w:bottom w:type="dxa" w:w="120"/>
              <w:right w:type="dxa" w:w="240"/>
            </w:tcMar>
          </w:tcPr>
          <w:p>
            <w:pPr>
              <w:spacing w:after="20" w:before="0"/>
              <w:jc w:val="center"/>
            </w:pPr>
            <w:r>
              <w:rPr>
                <w:b/>
                <w:bCs/>
                <w:color w:val="1E88E5"/>
                <w:sz w:val="18"/>
                <w:szCs w:val="18"/>
              </w:rPr>
              <w:t xml:space="preserve">PHASE 9</w:t>
            </w:r>
          </w:p>
          <w:p>
            <w:pPr>
              <w:spacing w:after="20" w:before="0"/>
              <w:jc w:val="center"/>
            </w:pPr>
            <w:r>
              <w:rPr>
                <w:b/>
                <w:bCs/>
                <w:color w:val="FFFFFF"/>
                <w:sz w:val="34"/>
                <w:szCs w:val="34"/>
              </w:rPr>
              <w:t xml:space="preserve">Final Optimized Architecture</w:t>
            </w:r>
          </w:p>
          <w:p>
            <w:pPr>
              <w:spacing w:after="0" w:before="0"/>
              <w:jc w:val="center"/>
            </w:pPr>
            <w:r>
              <w:rPr>
                <w:color w:val="BBDEFB"/>
                <w:sz w:val="20"/>
                <w:szCs w:val="20"/>
              </w:rPr>
              <w:t xml:space="preserve">Complete 12-Layer System  |  Crash Detection Integrated  |  Efficiency-First</w:t>
            </w:r>
          </w:p>
        </w:tc>
      </w:tr>
    </w:tbl>
    <w:p>
      <w:pPr>
        <w:spacing w:after="120" w:before="0"/>
      </w:pPr>
    </w:p>
    <w:p>
      <w:pPr>
        <w:spacing w:after="80" w:before="0"/>
      </w:pPr>
      <w:r>
        <w:t xml:space="preserve">The final Nexus Trader architecture integrates all improvements into a coherent 12-layer system. The CrashDetectionAgent and DefenseController form an independent safety layer with veto authority, sitting between the orchestrator and execution engine.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0A1628" w:val="clear"/>
            <w:tcMar>
              <w:top w:type="dxa" w:w="80"/>
              <w:left w:type="dxa" w:w="200"/>
              <w:bottom w:type="dxa" w:w="60"/>
              <w:right w:type="dxa" w:w="200"/>
            </w:tcMar>
          </w:tcPr>
          <w:p>
            <w:pPr>
              <w:spacing w:after="16" w:before="20"/>
              <w:jc w:val="center"/>
            </w:pPr>
            <w:r>
              <w:rPr>
                <w:b/>
                <w:bCs/>
                <w:color w:val="FFFFFF"/>
                <w:sz w:val="21"/>
                <w:szCs w:val="21"/>
              </w:rPr>
              <w:t xml:space="preserve">LAYER 12 — USER INTERFACE (20+ Pages)</w:t>
            </w:r>
          </w:p>
          <w:p>
            <w:pPr>
              <w:spacing w:after="20" w:before="0"/>
              <w:jc w:val="center"/>
            </w:pPr>
            <w:r>
              <w:rPr>
                <w:color w:val="BBDEFB"/>
                <w:sz w:val="18"/>
                <w:szCs w:val="18"/>
              </w:rPr>
              <w:t xml:space="preserve">Dashboard + CrashScore Widget  |  Chart Workspace  |  AI Intelligence  |  Market Regime  |  Signal Explorer  |  System Health  |  Notifications  |  Risk Management  |  Settings  |  Help Center</w:t>
            </w:r>
          </w:p>
        </w:tc>
      </w:tr>
      <w:tr>
        <w:tc>
          <w:tcPr>
            <w:tcBorders>
              <w:top w:val="single" w:color="1E88E5" w:sz="1"/>
              <w:left w:val="single" w:color="1E88E5" w:sz="1"/>
              <w:bottom w:val="single" w:color="1E88E5" w:sz="1"/>
              <w:right w:val="single" w:color="1E88E5" w:sz="1"/>
            </w:tcBorders>
            <w:shd w:fill="0D2B4E" w:val="clear"/>
            <w:tcMar>
              <w:top w:type="dxa" w:w="80"/>
              <w:left w:type="dxa" w:w="200"/>
              <w:bottom w:type="dxa" w:w="60"/>
              <w:right w:type="dxa" w:w="200"/>
            </w:tcMar>
          </w:tcPr>
          <w:p>
            <w:pPr>
              <w:spacing w:after="16" w:before="20"/>
              <w:jc w:val="center"/>
            </w:pPr>
            <w:r>
              <w:rPr>
                <w:b/>
                <w:bCs/>
                <w:color w:val="FFFFFF"/>
                <w:sz w:val="21"/>
                <w:szCs w:val="21"/>
              </w:rPr>
              <w:t xml:space="preserve">LAYER 11 — MONITORING &amp; ALERTING</w:t>
            </w:r>
          </w:p>
          <w:p>
            <w:pPr>
              <w:spacing w:after="20" w:before="0"/>
              <w:jc w:val="center"/>
            </w:pPr>
            <w:r>
              <w:rPr>
                <w:color w:val="BBDEFB"/>
                <w:sz w:val="18"/>
                <w:szCs w:val="18"/>
              </w:rPr>
              <w:t xml:space="preserve">Live PnL Monitor  |  System Health (EventBus-driven)  |  Agent Status  |  Data Feed Status  |  CrashScore Gauge  |  WhatsApp/Telegram/SMS/Email  |  Daily Summary</w:t>
            </w:r>
          </w:p>
        </w:tc>
      </w:tr>
      <w:tr>
        <w:tc>
          <w:tcPr>
            <w:tcBorders>
              <w:top w:val="single" w:color="1E88E5" w:sz="1"/>
              <w:left w:val="single" w:color="1E88E5" w:sz="1"/>
              <w:bottom w:val="single" w:color="1E88E5" w:sz="1"/>
              <w:right w:val="single" w:color="1E88E5" w:sz="1"/>
            </w:tcBorders>
            <w:shd w:fill="0F3460" w:val="clear"/>
            <w:tcMar>
              <w:top w:type="dxa" w:w="80"/>
              <w:left w:type="dxa" w:w="200"/>
              <w:bottom w:type="dxa" w:w="60"/>
              <w:right w:type="dxa" w:w="200"/>
            </w:tcMar>
          </w:tcPr>
          <w:p>
            <w:pPr>
              <w:spacing w:after="16" w:before="20"/>
              <w:jc w:val="center"/>
            </w:pPr>
            <w:r>
              <w:rPr>
                <w:b/>
                <w:bCs/>
                <w:color w:val="FFFFFF"/>
                <w:sz w:val="21"/>
                <w:szCs w:val="21"/>
              </w:rPr>
              <w:t xml:space="preserve">LAYER 10 — CONTINUOUS LEARNING</w:t>
            </w:r>
          </w:p>
          <w:p>
            <w:pPr>
              <w:spacing w:after="20" w:before="0"/>
              <w:jc w:val="center"/>
            </w:pPr>
            <w:r>
              <w:rPr>
                <w:color w:val="BBDEFB"/>
                <w:sz w:val="18"/>
                <w:szCs w:val="18"/>
              </w:rPr>
              <w:t xml:space="preserve">Monthly HMM Retraining  |  Quarterly Weight Attribution  |  Walk-Forward Optimization  |  Strategy Parameter Evolution  |  Performance Evaluation</w:t>
            </w:r>
          </w:p>
        </w:tc>
      </w:tr>
      <w:tr>
        <w:tc>
          <w:tcPr>
            <w:tcBorders>
              <w:top w:val="single" w:color="1E88E5" w:sz="1"/>
              <w:left w:val="single" w:color="1E88E5" w:sz="1"/>
              <w:bottom w:val="single" w:color="1E88E5" w:sz="1"/>
              <w:right w:val="single" w:color="1E88E5" w:sz="1"/>
            </w:tcBorders>
            <w:shd w:fill="E65100" w:val="clear"/>
            <w:tcMar>
              <w:top w:type="dxa" w:w="80"/>
              <w:left w:type="dxa" w:w="200"/>
              <w:bottom w:type="dxa" w:w="60"/>
              <w:right w:type="dxa" w:w="200"/>
            </w:tcMar>
          </w:tcPr>
          <w:p>
            <w:pPr>
              <w:spacing w:after="16" w:before="20"/>
              <w:jc w:val="center"/>
            </w:pPr>
            <w:r>
              <w:rPr>
                <w:b/>
                <w:bCs/>
                <w:color w:val="FFFFFF"/>
                <w:sz w:val="21"/>
                <w:szCs w:val="21"/>
              </w:rPr>
              <w:t xml:space="preserve">LAYER 9 — DEFENSIVE ACTION CONTROLLER</w:t>
            </w:r>
          </w:p>
          <w:p>
            <w:pPr>
              <w:spacing w:after="20" w:before="0"/>
              <w:jc w:val="center"/>
            </w:pPr>
            <w:r>
              <w:rPr>
                <w:color w:val="BBDEFB"/>
                <w:sz w:val="18"/>
                <w:szCs w:val="18"/>
              </w:rPr>
              <w:t xml:space="preserve">Tier 1: Defensive Mode  |  Tier 2: High Alert  |  Tier 3: Emergency Exit  |  Tier 4: Safe Mode  |  Recovery Protocol  |  Manual Override</w:t>
            </w:r>
          </w:p>
        </w:tc>
      </w:tr>
      <w:tr>
        <w:tc>
          <w:tcPr>
            <w:tcBorders>
              <w:top w:val="single" w:color="1E88E5" w:sz="1"/>
              <w:left w:val="single" w:color="1E88E5" w:sz="1"/>
              <w:bottom w:val="single" w:color="1E88E5" w:sz="1"/>
              <w:right w:val="single" w:color="1E88E5" w:sz="1"/>
            </w:tcBorders>
            <w:shd w:fill="B71C1C" w:val="clear"/>
            <w:tcMar>
              <w:top w:type="dxa" w:w="80"/>
              <w:left w:type="dxa" w:w="200"/>
              <w:bottom w:type="dxa" w:w="60"/>
              <w:right w:type="dxa" w:w="200"/>
            </w:tcMar>
          </w:tcPr>
          <w:p>
            <w:pPr>
              <w:spacing w:after="16" w:before="20"/>
              <w:jc w:val="center"/>
            </w:pPr>
            <w:r>
              <w:rPr>
                <w:b/>
                <w:bCs/>
                <w:color w:val="FFFFFF"/>
                <w:sz w:val="21"/>
                <w:szCs w:val="21"/>
              </w:rPr>
              <w:t xml:space="preserve">LAYER 8 — CRASH DETECTION AGENT  [VETO AUTHORITY]</w:t>
            </w:r>
          </w:p>
          <w:p>
            <w:pPr>
              <w:spacing w:after="20" w:before="0"/>
              <w:jc w:val="center"/>
            </w:pPr>
            <w:r>
              <w:rPr>
                <w:color w:val="BBDEFB"/>
                <w:sz w:val="18"/>
                <w:szCs w:val="18"/>
              </w:rPr>
              <w:t xml:space="preserve">Derivatives Risk (25%)  |  Liquidity Structure (20%)  |  Whale/OnChain (20%)  |  Stablecoin SSR (10%)  |  Technical Signals (10%)  |  F&amp;G + BTC.D (10%)  |  Macro (5%)  -&gt;  Crash Score 0-10</w:t>
            </w:r>
          </w:p>
        </w:tc>
      </w:tr>
      <w:tr>
        <w:tc>
          <w:tcPr>
            <w:tcBorders>
              <w:top w:val="single" w:color="1E88E5" w:sz="1"/>
              <w:left w:val="single" w:color="1E88E5" w:sz="1"/>
              <w:bottom w:val="single" w:color="1E88E5" w:sz="1"/>
              <w:right w:val="single" w:color="1E88E5" w:sz="1"/>
            </w:tcBorders>
            <w:shd w:fill="16213E" w:val="clear"/>
            <w:tcMar>
              <w:top w:type="dxa" w:w="80"/>
              <w:left w:type="dxa" w:w="200"/>
              <w:bottom w:type="dxa" w:w="60"/>
              <w:right w:type="dxa" w:w="200"/>
            </w:tcMar>
          </w:tcPr>
          <w:p>
            <w:pPr>
              <w:spacing w:after="16" w:before="20"/>
              <w:jc w:val="center"/>
            </w:pPr>
            <w:r>
              <w:rPr>
                <w:b/>
                <w:bCs/>
                <w:color w:val="FFFFFF"/>
                <w:sz w:val="21"/>
                <w:szCs w:val="21"/>
              </w:rPr>
              <w:t xml:space="preserve">LAYER 7 — RISK &amp; EXECUTION</w:t>
            </w:r>
          </w:p>
          <w:p>
            <w:pPr>
              <w:spacing w:after="20" w:before="0"/>
              <w:jc w:val="center"/>
            </w:pPr>
            <w:r>
              <w:rPr>
                <w:color w:val="BBDEFB"/>
                <w:sz w:val="18"/>
                <w:szCs w:val="18"/>
              </w:rPr>
              <w:t xml:space="preserve">RiskGate (9 checks incl. correlation)  |  PositionSizer (Kelly+ATR+Regime)  |  DrawdownManager  |  OrderRouter  |  Auto-Execute Gate  |  PaperExecutor  |  LiveExecutor (CCXT)</w:t>
            </w:r>
          </w:p>
        </w:tc>
      </w:tr>
      <w:tr>
        <w:tc>
          <w:tcPr>
            <w:tcBorders>
              <w:top w:val="single" w:color="1E88E5" w:sz="1"/>
              <w:left w:val="single" w:color="1E88E5" w:sz="1"/>
              <w:bottom w:val="single" w:color="1E88E5" w:sz="1"/>
              <w:right w:val="single" w:color="1E88E5" w:sz="1"/>
            </w:tcBorders>
            <w:shd w:fill="0A1628" w:val="clear"/>
            <w:tcMar>
              <w:top w:type="dxa" w:w="80"/>
              <w:left w:type="dxa" w:w="200"/>
              <w:bottom w:type="dxa" w:w="60"/>
              <w:right w:type="dxa" w:w="200"/>
            </w:tcMar>
          </w:tcPr>
          <w:p>
            <w:pPr>
              <w:spacing w:after="16" w:before="20"/>
              <w:jc w:val="center"/>
            </w:pPr>
            <w:r>
              <w:rPr>
                <w:b/>
                <w:bCs/>
                <w:color w:val="FFFFFF"/>
                <w:sz w:val="21"/>
                <w:szCs w:val="21"/>
              </w:rPr>
              <w:t xml:space="preserve">LAYER 6 — MASTER ORCHESTRATOR</w:t>
            </w:r>
          </w:p>
          <w:p>
            <w:pPr>
              <w:spacing w:after="20" w:before="0"/>
              <w:jc w:val="center"/>
            </w:pPr>
            <w:r>
              <w:rPr>
                <w:color w:val="BBDEFB"/>
                <w:sz w:val="18"/>
                <w:szCs w:val="18"/>
              </w:rPr>
              <w:t xml:space="preserve">Bayesian Meta-Signal  |  Staleness Decay  |  Regime-Conditional Weights (8 regimes)  |  HMM Confidence Multiplier  |  Macro Veto  |  Multi-Factor Veto</w:t>
            </w:r>
          </w:p>
        </w:tc>
      </w:tr>
      <w:tr>
        <w:tc>
          <w:tcPr>
            <w:tcBorders>
              <w:top w:val="single" w:color="1E88E5" w:sz="1"/>
              <w:left w:val="single" w:color="1E88E5" w:sz="1"/>
              <w:bottom w:val="single" w:color="1E88E5" w:sz="1"/>
              <w:right w:val="single" w:color="1E88E5" w:sz="1"/>
            </w:tcBorders>
            <w:shd w:fill="050E1A" w:val="clear"/>
            <w:tcMar>
              <w:top w:type="dxa" w:w="80"/>
              <w:left w:type="dxa" w:w="200"/>
              <w:bottom w:type="dxa" w:w="60"/>
              <w:right w:type="dxa" w:w="200"/>
            </w:tcMar>
          </w:tcPr>
          <w:p>
            <w:pPr>
              <w:spacing w:after="16" w:before="20"/>
              <w:jc w:val="center"/>
            </w:pPr>
            <w:r>
              <w:rPr>
                <w:b/>
                <w:bCs/>
                <w:color w:val="FFFFFF"/>
                <w:sz w:val="21"/>
                <w:szCs w:val="21"/>
              </w:rPr>
              <w:t xml:space="preserve">LAYER 5 — MULTI-AGENT INTELLIGENCE (11 Agents)</w:t>
            </w:r>
          </w:p>
          <w:p>
            <w:pPr>
              <w:spacing w:after="20" w:before="0"/>
              <w:jc w:val="center"/>
            </w:pPr>
            <w:r>
              <w:rPr>
                <w:color w:val="BBDEFB"/>
                <w:sz w:val="18"/>
                <w:szCs w:val="18"/>
              </w:rPr>
              <w:t xml:space="preserve">FundingRate  |  OrderBook  |  OptionsFlow  |  Macro  |  OnChain  |  VolatilitySurface  |  LiquidationFlow  |  SocialSentiment  |  News  |  Geopolitical  |  SectorRotation</w:t>
            </w:r>
          </w:p>
        </w:tc>
      </w:tr>
      <w:tr>
        <w:tc>
          <w:tcPr>
            <w:tcBorders>
              <w:top w:val="single" w:color="1E88E5" w:sz="1"/>
              <w:left w:val="single" w:color="1E88E5" w:sz="1"/>
              <w:bottom w:val="single" w:color="1E88E5" w:sz="1"/>
              <w:right w:val="single" w:color="1E88E5" w:sz="1"/>
            </w:tcBorders>
            <w:shd w:fill="030A12" w:val="clear"/>
            <w:tcMar>
              <w:top w:type="dxa" w:w="80"/>
              <w:left w:type="dxa" w:w="200"/>
              <w:bottom w:type="dxa" w:w="60"/>
              <w:right w:type="dxa" w:w="200"/>
            </w:tcMar>
          </w:tcPr>
          <w:p>
            <w:pPr>
              <w:spacing w:after="16" w:before="20"/>
              <w:jc w:val="center"/>
            </w:pPr>
            <w:r>
              <w:rPr>
                <w:b/>
                <w:bCs/>
                <w:color w:val="FFFFFF"/>
                <w:sz w:val="21"/>
                <w:szCs w:val="21"/>
              </w:rPr>
              <w:t xml:space="preserve">LAYER 4 — IDSS PIPELINE</w:t>
            </w:r>
          </w:p>
          <w:p>
            <w:pPr>
              <w:spacing w:after="20" w:before="0"/>
              <w:jc w:val="center"/>
            </w:pPr>
            <w:r>
              <w:rPr>
                <w:color w:val="BBDEFB"/>
                <w:sz w:val="18"/>
                <w:szCs w:val="18"/>
              </w:rPr>
              <w:t xml:space="preserve">HMMRegimeClassifier (8 states)  -&gt;  IndicatorLibrary (40+)  -&gt;  SignalGenerator (7 models)  -&gt;  ConfluenceScorer  -&gt;  Regime-Conditional Threshold</w:t>
            </w:r>
          </w:p>
        </w:tc>
      </w:tr>
      <w:tr>
        <w:tc>
          <w:tcPr>
            <w:tcBorders>
              <w:top w:val="single" w:color="1E88E5" w:sz="1"/>
              <w:left w:val="single" w:color="1E88E5" w:sz="1"/>
              <w:bottom w:val="single" w:color="1E88E5" w:sz="1"/>
              <w:right w:val="single" w:color="1E88E5" w:sz="1"/>
            </w:tcBorders>
            <w:shd w:fill="020810" w:val="clear"/>
            <w:tcMar>
              <w:top w:type="dxa" w:w="80"/>
              <w:left w:type="dxa" w:w="200"/>
              <w:bottom w:type="dxa" w:w="60"/>
              <w:right w:type="dxa" w:w="200"/>
            </w:tcMar>
          </w:tcPr>
          <w:p>
            <w:pPr>
              <w:spacing w:after="16" w:before="20"/>
              <w:jc w:val="center"/>
            </w:pPr>
            <w:r>
              <w:rPr>
                <w:b/>
                <w:bCs/>
                <w:color w:val="FFFFFF"/>
                <w:sz w:val="21"/>
                <w:szCs w:val="21"/>
              </w:rPr>
              <w:t xml:space="preserve">LAYER 3 — STRATEGY ENGINE</w:t>
            </w:r>
          </w:p>
          <w:p>
            <w:pPr>
              <w:spacing w:after="20" w:before="0"/>
              <w:jc w:val="center"/>
            </w:pPr>
            <w:r>
              <w:rPr>
                <w:color w:val="BBDEFB"/>
                <w:sz w:val="18"/>
                <w:szCs w:val="18"/>
              </w:rPr>
              <w:t xml:space="preserve">RegimeRouter  -&gt;  StrategySelector  -&gt;  Top-N Candidate Selection  -&gt;  Batch RiskGate  -&gt;  OrchestratorFilter</w:t>
            </w:r>
          </w:p>
        </w:tc>
      </w:tr>
      <w:tr>
        <w:tc>
          <w:tcPr>
            <w:tcBorders>
              <w:top w:val="single" w:color="1E88E5" w:sz="1"/>
              <w:left w:val="single" w:color="1E88E5" w:sz="1"/>
              <w:bottom w:val="single" w:color="1E88E5" w:sz="1"/>
              <w:right w:val="single" w:color="1E88E5" w:sz="1"/>
            </w:tcBorders>
            <w:shd w:fill="010508" w:val="clear"/>
            <w:tcMar>
              <w:top w:type="dxa" w:w="80"/>
              <w:left w:type="dxa" w:w="200"/>
              <w:bottom w:type="dxa" w:w="60"/>
              <w:right w:type="dxa" w:w="200"/>
            </w:tcMar>
          </w:tcPr>
          <w:p>
            <w:pPr>
              <w:spacing w:after="16" w:before="20"/>
              <w:jc w:val="center"/>
            </w:pPr>
            <w:r>
              <w:rPr>
                <w:b/>
                <w:bCs/>
                <w:color w:val="FFFFFF"/>
                <w:sz w:val="21"/>
                <w:szCs w:val="21"/>
              </w:rPr>
              <w:t xml:space="preserve">LAYER 2 — FEATURE ENGINEERING &amp; WATCHLIST FILTER</w:t>
            </w:r>
          </w:p>
          <w:p>
            <w:pPr>
              <w:spacing w:after="20" w:before="0"/>
              <w:jc w:val="center"/>
            </w:pPr>
            <w:r>
              <w:rPr>
                <w:color w:val="BBDEFB"/>
                <w:sz w:val="18"/>
                <w:szCs w:val="18"/>
              </w:rPr>
              <w:t xml:space="preserve">WatchlistManager  -&gt;  UniverseFilter  -&gt;  Incremental FeatureStore  -&gt;  Multi-Timeframe Indicators  -&gt;  Historical Cache</w:t>
            </w:r>
          </w:p>
        </w:tc>
      </w:tr>
      <w:tr>
        <w:tc>
          <w:tcPr>
            <w:tcBorders>
              <w:top w:val="single" w:color="1E88E5" w:sz="1"/>
              <w:left w:val="single" w:color="1E88E5" w:sz="1"/>
              <w:bottom w:val="single" w:color="1E88E5" w:sz="1"/>
              <w:right w:val="single" w:color="1E88E5" w:sz="1"/>
            </w:tcBorders>
            <w:shd w:fill="000305" w:val="clear"/>
            <w:tcMar>
              <w:top w:type="dxa" w:w="80"/>
              <w:left w:type="dxa" w:w="200"/>
              <w:bottom w:type="dxa" w:w="60"/>
              <w:right w:type="dxa" w:w="200"/>
            </w:tcMar>
          </w:tcPr>
          <w:p>
            <w:pPr>
              <w:spacing w:after="16" w:before="20"/>
              <w:jc w:val="center"/>
            </w:pPr>
            <w:r>
              <w:rPr>
                <w:b/>
                <w:bCs/>
                <w:color w:val="FFFFFF"/>
                <w:sz w:val="21"/>
                <w:szCs w:val="21"/>
              </w:rPr>
              <w:t xml:space="preserve">LAYER 1 — SELECTIVE DATA INGESTION  [WATCHLIST-GATED]</w:t>
            </w:r>
          </w:p>
          <w:p>
            <w:pPr>
              <w:spacing w:after="20" w:before="0"/>
              <w:jc w:val="center"/>
            </w:pPr>
            <w:r>
              <w:rPr>
                <w:color w:val="BBDEFB"/>
                <w:sz w:val="18"/>
                <w:szCs w:val="18"/>
              </w:rPr>
              <w:t xml:space="preserve">WebSocket OHLCV  |  REST Funding/OI/Liq  |  On-Chain Proxy  |  Deribit IV  |  yfinance Macro  |  F&amp;G Index  |  BTC.D  |  Reddit  |  NewsAPI</w:t>
            </w:r>
          </w:p>
        </w:tc>
      </w:tr>
    </w:tbl>
    <w:p>
      <w:pPr>
        <w:spacing w:after="120" w:before="0"/>
      </w:pPr>
    </w:p>
    <w:p>
      <w:pPr>
        <w:pStyle w:val="Heading2"/>
        <w:spacing w:after="80" w:before="280"/>
      </w:pPr>
      <w:r>
        <w:rPr>
          <w:b/>
          <w:bCs/>
        </w:rPr>
        <w:t xml:space="preserve">9.1  Agent Collaboration 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160"/>
      </w:tblGrid>
      <w:tr>
        <w:tc>
          <w:tcPr>
            <w:tcW w:type="dxa" w:w="2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Component</w:t>
            </w:r>
          </w:p>
        </w:tc>
        <w:tc>
          <w:tcPr>
            <w:tcW w:type="dxa" w:w="2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Receives From</w:t>
            </w:r>
          </w:p>
        </w:tc>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Sends To</w:t>
            </w:r>
          </w:p>
        </w:tc>
        <w:tc>
          <w:tcPr>
            <w:tcW w:type="dxa" w:w="21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Authority Level</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Direct data sources (derivatives, on-chain, sentiment, macro)</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-&gt; DefenseController</w:t>
            </w:r>
          </w:p>
        </w:tc>
        <w:tc>
          <w:tcPr>
            <w:tcW w:type="dxa" w:w="2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VETO (overrides all trading)</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DefenseController</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Crash Score events</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OrderRouter, LiveExecutor, UI alerts</w:t>
            </w:r>
          </w:p>
        </w:tc>
        <w:tc>
          <w:tcPr>
            <w:tcW w:type="dxa" w:w="2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EMERGENCY (halts/closes orders)</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OrchestratorEngine</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11 agent AGENT_SIGNAL events</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ORCHESTRATOR_SIGNAL -&gt; RiskGate</w:t>
            </w:r>
          </w:p>
        </w:tc>
        <w:tc>
          <w:tcPr>
            <w:tcW w:type="dxa" w:w="2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ADVISORY (weighted signal)</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RiskGate</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OrderCandidates + portfolio state</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Approved/Rejected candidates</w:t>
            </w:r>
          </w:p>
        </w:tc>
        <w:tc>
          <w:tcPr>
            <w:tcW w:type="dxa" w:w="2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GATE (approve or reject)</w:t>
            </w:r>
          </w:p>
        </w:tc>
      </w:tr>
      <w:tr>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OrderRouter</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Approved candidates</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PaperExecutor or LiveExecutor</w:t>
            </w:r>
          </w:p>
        </w:tc>
        <w:tc>
          <w:tcPr>
            <w:tcW w:type="dxa" w:w="2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ROUTING (paper vs live)</w:t>
            </w:r>
          </w:p>
        </w:tc>
      </w:tr>
      <w:tr>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LiveExecutor</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Routed OrderCandidates</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Exchange API via CCXT</w:t>
            </w:r>
          </w:p>
        </w:tc>
        <w:tc>
          <w:tcPr>
            <w:tcW w:type="dxa" w:w="2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EXECUTION (places orders)</w:t>
            </w:r>
          </w:p>
        </w:tc>
      </w:tr>
    </w:tbl>
    <w:p>
      <w:pPr>
        <w:spacing w:after="80" w:before="0"/>
      </w:pPr>
    </w:p>
    <w:p>
      <w:pPr>
        <w:pStyle w:val="Heading2"/>
        <w:spacing w:after="80" w:before="280"/>
      </w:pPr>
      <w:r>
        <w:rPr>
          <w:b/>
          <w:bCs/>
        </w:rPr>
        <w:t xml:space="preserve">9.2  Watchlist Data Flow</w:t>
      </w:r>
    </w:p>
    <w:p>
      <w:pPr>
        <w:pStyle w:val="ListParagraph"/>
        <w:numPr>
          <w:ilvl w:val="0"/>
          <w:numId w:val="3"/>
        </w:numPr>
        <w:spacing w:after="50" w:before="0"/>
      </w:pPr>
      <w:r>
        <w:t xml:space="preserve">User adds/removes symbols via Settings -&gt; Watchlist page</w:t>
      </w:r>
    </w:p>
    <w:p>
      <w:pPr>
        <w:pStyle w:val="ListParagraph"/>
        <w:numPr>
          <w:ilvl w:val="0"/>
          <w:numId w:val="3"/>
        </w:numPr>
        <w:spacing w:after="50" w:before="0"/>
      </w:pPr>
      <w:r>
        <w:t xml:space="preserve">WatchlistManager.update() publishes WATCHLIST_UPDATED to EventBus</w:t>
      </w:r>
    </w:p>
    <w:p>
      <w:pPr>
        <w:pStyle w:val="ListParagraph"/>
        <w:numPr>
          <w:ilvl w:val="0"/>
          <w:numId w:val="3"/>
        </w:numPr>
        <w:spacing w:after="50" w:before="0"/>
      </w:pPr>
      <w:r>
        <w:t xml:space="preserve">LiveDataFeed.set_symbols() receives event -&gt; subscribes to new symbols via WebSocket; unsubscribes from removed</w:t>
      </w:r>
    </w:p>
    <w:p>
      <w:pPr>
        <w:pStyle w:val="ListParagraph"/>
        <w:numPr>
          <w:ilvl w:val="0"/>
          <w:numId w:val="3"/>
        </w:numPr>
        <w:spacing w:after="50" w:before="0"/>
      </w:pPr>
      <w:r>
        <w:t xml:space="preserve">Each agent's fetch() method begins: if symbol not in watchlist_manager.active_symbols: return None</w:t>
      </w:r>
    </w:p>
    <w:p>
      <w:pPr>
        <w:pStyle w:val="ListParagraph"/>
        <w:numPr>
          <w:ilvl w:val="0"/>
          <w:numId w:val="3"/>
        </w:numPr>
        <w:spacing w:after="50" w:before="0"/>
      </w:pPr>
      <w:r>
        <w:t xml:space="preserve">ScanWorker fetches watchlist_manager.active_symbols at start of each cycle</w:t>
      </w:r>
    </w:p>
    <w:p>
      <w:pPr>
        <w:pStyle w:val="ListParagraph"/>
        <w:numPr>
          <w:ilvl w:val="0"/>
          <w:numId w:val="3"/>
        </w:numPr>
        <w:spacing w:after="50" w:before="0"/>
      </w:pPr>
      <w:r>
        <w:t xml:space="preserve">Result: API calls scale linearly with watchlist size; a 5-token watchlist uses ~85% fewer API calls than scanning all assets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20"/>
              <w:left w:type="dxa" w:w="240"/>
              <w:bottom w:type="dxa" w:w="120"/>
              <w:right w:type="dxa" w:w="240"/>
            </w:tcMar>
          </w:tcPr>
          <w:p>
            <w:pPr>
              <w:spacing w:after="20" w:before="0"/>
              <w:jc w:val="center"/>
            </w:pPr>
            <w:r>
              <w:rPr>
                <w:b/>
                <w:bCs/>
                <w:color w:val="1E88E5"/>
                <w:sz w:val="18"/>
                <w:szCs w:val="18"/>
              </w:rPr>
              <w:t xml:space="preserve">PHASE 10</w:t>
            </w:r>
          </w:p>
          <w:p>
            <w:pPr>
              <w:spacing w:after="20" w:before="0"/>
              <w:jc w:val="center"/>
            </w:pPr>
            <w:r>
              <w:rPr>
                <w:b/>
                <w:bCs/>
                <w:color w:val="FFFFFF"/>
                <w:sz w:val="34"/>
                <w:szCs w:val="34"/>
              </w:rPr>
              <w:t xml:space="preserve">Implementation Output</w:t>
            </w:r>
          </w:p>
          <w:p>
            <w:pPr>
              <w:spacing w:after="0" w:before="0"/>
              <w:jc w:val="center"/>
            </w:pPr>
            <w:r>
              <w:rPr>
                <w:color w:val="BBDEFB"/>
                <w:sz w:val="20"/>
                <w:szCs w:val="20"/>
              </w:rPr>
              <w:t xml:space="preserve">Crash Detection Logic  |  Entry/Exit Strategy  |  Risk Summary  |  WebSocket</w:t>
            </w:r>
          </w:p>
        </w:tc>
      </w:tr>
    </w:tbl>
    <w:p>
      <w:pPr>
        <w:spacing w:after="120" w:before="0"/>
      </w:pPr>
    </w:p>
    <w:p>
      <w:pPr>
        <w:pStyle w:val="Heading2"/>
        <w:spacing w:after="80" w:before="280"/>
      </w:pPr>
      <w:r>
        <w:rPr>
          <w:b/>
          <w:bCs/>
        </w:rPr>
        <w:t xml:space="preserve">10.1  CrashDetectionAgent — Core Implementation Logic</w:t>
      </w:r>
    </w:p>
    <w:p>
      <w:pPr>
        <w:spacing w:after="80" w:before="0"/>
      </w:pPr>
      <w:r>
        <w:t xml:space="preserve">The following Python logic represents the CrashDetectionAgent core. File: core/agents/crash_detection_agent.py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100"/>
              <w:left w:type="dxa" w:w="160"/>
              <w:bottom w:type="dxa" w:w="100"/>
              <w:right w:type="dxa" w:w="120"/>
            </w:tcMar>
          </w:tcPr>
          <w:p>
            <w:pPr>
              <w:spacing w:after="0" w:before="0"/>
            </w:pPr>
            <w:r>
              <w:rPr>
                <w:rFonts w:ascii="Courier New" w:cs="Courier New" w:eastAsia="Courier New" w:hAnsi="Courier New"/>
                <w:color w:val="B8D4E8"/>
                <w:sz w:val="17"/>
                <w:szCs w:val="17"/>
              </w:rPr>
              <w:t xml:space="preserve">class CrashDetectionAgent(BaseAgent):</w:t>
            </w:r>
          </w:p>
          <w:p>
            <w:pPr>
              <w:spacing w:after="0" w:before="0"/>
            </w:pPr>
            <w:r>
              <w:rPr>
                <w:rFonts w:ascii="Courier New" w:cs="Courier New" w:eastAsia="Courier New" w:hAnsi="Courier New"/>
                <w:color w:val="B8D4E8"/>
                <w:sz w:val="17"/>
                <w:szCs w:val="17"/>
              </w:rPr>
              <w:t xml:space="preserve">    SOURCE = "crash_detection"</w:t>
            </w:r>
          </w:p>
          <w:p>
            <w:pPr>
              <w:spacing w:after="0" w:before="0"/>
            </w:pPr>
            <w:r>
              <w:rPr>
                <w:rFonts w:ascii="Courier New" w:cs="Courier New" w:eastAsia="Courier New" w:hAnsi="Courier New"/>
                <w:color w:val="B8D4E8"/>
                <w:sz w:val="17"/>
                <w:szCs w:val="17"/>
              </w:rPr>
              <w:t xml:space="preserve">    POLL_INTERVAL = 60  # seconds</w:t>
            </w:r>
          </w:p>
          <w:p>
            <w:pPr>
              <w:spacing w:after="0" w:before="0"/>
            </w:pPr>
            <w:r>
              <w:rPr>
                <w:rFonts w:ascii="Courier New" w:cs="Courier New" w:eastAsia="Courier New" w:hAnsi="Courier New"/>
                <w:color w:val="B8D4E8"/>
                <w:sz w:val="17"/>
                <w:szCs w:val="17"/>
              </w:rPr>
              <w:t xml:space="preserve">    DECAY_PER_30MIN = 0.3</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CATEGORY_WEIGHTS = {</w:t>
            </w:r>
          </w:p>
          <w:p>
            <w:pPr>
              <w:spacing w:after="0" w:before="0"/>
            </w:pPr>
            <w:r>
              <w:rPr>
                <w:rFonts w:ascii="Courier New" w:cs="Courier New" w:eastAsia="Courier New" w:hAnsi="Courier New"/>
                <w:color w:val="B8D4E8"/>
                <w:sz w:val="17"/>
                <w:szCs w:val="17"/>
              </w:rPr>
              <w:t xml:space="preserve">        "derivatives": 0.25, "liquidity": 0.20, "whale_onchain": 0.20,</w:t>
            </w:r>
          </w:p>
          <w:p>
            <w:pPr>
              <w:spacing w:after="0" w:before="0"/>
            </w:pPr>
            <w:r>
              <w:rPr>
                <w:rFonts w:ascii="Courier New" w:cs="Courier New" w:eastAsia="Courier New" w:hAnsi="Courier New"/>
                <w:color w:val="B8D4E8"/>
                <w:sz w:val="17"/>
                <w:szCs w:val="17"/>
              </w:rPr>
              <w:t xml:space="preserve">        "stablecoin": 0.10, "technical": 0.10, "sentiment": 0.10, "macro": 0.05</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THRESHOLDS = {</w:t>
            </w:r>
          </w:p>
          <w:p>
            <w:pPr>
              <w:spacing w:after="0" w:before="0"/>
            </w:pPr>
            <w:r>
              <w:rPr>
                <w:rFonts w:ascii="Courier New" w:cs="Courier New" w:eastAsia="Courier New" w:hAnsi="Courier New"/>
                <w:color w:val="B8D4E8"/>
                <w:sz w:val="17"/>
                <w:szCs w:val="17"/>
              </w:rPr>
              <w:t xml:space="preserve">        "NORMAL": 0.0, "ELEVATED": 5.0, "DEFENSIVE": 7.0,</w:t>
            </w:r>
          </w:p>
          <w:p>
            <w:pPr>
              <w:spacing w:after="0" w:before="0"/>
            </w:pPr>
            <w:r>
              <w:rPr>
                <w:rFonts w:ascii="Courier New" w:cs="Courier New" w:eastAsia="Courier New" w:hAnsi="Courier New"/>
                <w:color w:val="B8D4E8"/>
                <w:sz w:val="17"/>
                <w:szCs w:val="17"/>
              </w:rPr>
              <w:t xml:space="preserve">        "HIGH_ALERT": 8.0, "EMERGENCY": 8.5, "SYSTEMIC": 9.5</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def fetch(self) -&gt; dict:</w:t>
            </w:r>
          </w:p>
          <w:p>
            <w:pPr>
              <w:spacing w:after="0" w:before="0"/>
            </w:pPr>
            <w:r>
              <w:rPr>
                <w:rFonts w:ascii="Courier New" w:cs="Courier New" w:eastAsia="Courier New" w:hAnsi="Courier New"/>
                <w:color w:val="B8D4E8"/>
                <w:sz w:val="17"/>
                <w:szCs w:val="17"/>
              </w:rPr>
              <w:t xml:space="preserve">        return {</w:t>
            </w:r>
          </w:p>
          <w:p>
            <w:pPr>
              <w:spacing w:after="0" w:before="0"/>
            </w:pPr>
            <w:r>
              <w:rPr>
                <w:rFonts w:ascii="Courier New" w:cs="Courier New" w:eastAsia="Courier New" w:hAnsi="Courier New"/>
                <w:color w:val="B8D4E8"/>
                <w:sz w:val="17"/>
                <w:szCs w:val="17"/>
              </w:rPr>
              <w:t xml:space="preserve">            'derivatives':   self._score_derivatives(),</w:t>
            </w:r>
          </w:p>
          <w:p>
            <w:pPr>
              <w:spacing w:after="0" w:before="0"/>
            </w:pPr>
            <w:r>
              <w:rPr>
                <w:rFonts w:ascii="Courier New" w:cs="Courier New" w:eastAsia="Courier New" w:hAnsi="Courier New"/>
                <w:color w:val="B8D4E8"/>
                <w:sz w:val="17"/>
                <w:szCs w:val="17"/>
              </w:rPr>
              <w:t xml:space="preserve">            'liquidity':     self._score_liquidity(),</w:t>
            </w:r>
          </w:p>
          <w:p>
            <w:pPr>
              <w:spacing w:after="0" w:before="0"/>
            </w:pPr>
            <w:r>
              <w:rPr>
                <w:rFonts w:ascii="Courier New" w:cs="Courier New" w:eastAsia="Courier New" w:hAnsi="Courier New"/>
                <w:color w:val="B8D4E8"/>
                <w:sz w:val="17"/>
                <w:szCs w:val="17"/>
              </w:rPr>
              <w:t xml:space="preserve">            'whale_onchain': self._score_whale_onchain(),</w:t>
            </w:r>
          </w:p>
          <w:p>
            <w:pPr>
              <w:spacing w:after="0" w:before="0"/>
            </w:pPr>
            <w:r>
              <w:rPr>
                <w:rFonts w:ascii="Courier New" w:cs="Courier New" w:eastAsia="Courier New" w:hAnsi="Courier New"/>
                <w:color w:val="B8D4E8"/>
                <w:sz w:val="17"/>
                <w:szCs w:val="17"/>
              </w:rPr>
              <w:t xml:space="preserve">            'stablecoin':    self._score_stablecoin(),</w:t>
            </w:r>
          </w:p>
          <w:p>
            <w:pPr>
              <w:spacing w:after="0" w:before="0"/>
            </w:pPr>
            <w:r>
              <w:rPr>
                <w:rFonts w:ascii="Courier New" w:cs="Courier New" w:eastAsia="Courier New" w:hAnsi="Courier New"/>
                <w:color w:val="B8D4E8"/>
                <w:sz w:val="17"/>
                <w:szCs w:val="17"/>
              </w:rPr>
              <w:t xml:space="preserve">            'technical':     self._score_technical(),</w:t>
            </w:r>
          </w:p>
          <w:p>
            <w:pPr>
              <w:spacing w:after="0" w:before="0"/>
            </w:pPr>
            <w:r>
              <w:rPr>
                <w:rFonts w:ascii="Courier New" w:cs="Courier New" w:eastAsia="Courier New" w:hAnsi="Courier New"/>
                <w:color w:val="B8D4E8"/>
                <w:sz w:val="17"/>
                <w:szCs w:val="17"/>
              </w:rPr>
              <w:t xml:space="preserve">            'sentiment':     self._score_sentiment(),  # includes F&amp;G + BTC.D</w:t>
            </w:r>
          </w:p>
          <w:p>
            <w:pPr>
              <w:spacing w:after="0" w:before="0"/>
            </w:pPr>
            <w:r>
              <w:rPr>
                <w:rFonts w:ascii="Courier New" w:cs="Courier New" w:eastAsia="Courier New" w:hAnsi="Courier New"/>
                <w:color w:val="B8D4E8"/>
                <w:sz w:val="17"/>
                <w:szCs w:val="17"/>
              </w:rPr>
              <w:t xml:space="preserve">            'macro':         self._score_macro(),</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def process(self, raw: dict) -&gt; dict:</w:t>
            </w:r>
          </w:p>
          <w:p>
            <w:pPr>
              <w:spacing w:after="0" w:before="0"/>
            </w:pPr>
            <w:r>
              <w:rPr>
                <w:rFonts w:ascii="Courier New" w:cs="Courier New" w:eastAsia="Courier New" w:hAnsi="Courier New"/>
                <w:color w:val="B8D4E8"/>
                <w:sz w:val="17"/>
                <w:szCs w:val="17"/>
              </w:rPr>
              <w:t xml:space="preserve">        self._apply_decay()</w:t>
            </w:r>
          </w:p>
          <w:p>
            <w:pPr>
              <w:spacing w:after="0" w:before="0"/>
            </w:pPr>
            <w:r>
              <w:rPr>
                <w:rFonts w:ascii="Courier New" w:cs="Courier New" w:eastAsia="Courier New" w:hAnsi="Courier New"/>
                <w:color w:val="B8D4E8"/>
                <w:sz w:val="17"/>
                <w:szCs w:val="17"/>
              </w:rPr>
              <w:t xml:space="preserve">        scores = {k: min(10.0, max(0.0, v)) for k, v in raw.items()}</w:t>
            </w:r>
          </w:p>
          <w:p>
            <w:pPr>
              <w:spacing w:after="0" w:before="0"/>
            </w:pPr>
            <w:r>
              <w:rPr>
                <w:rFonts w:ascii="Courier New" w:cs="Courier New" w:eastAsia="Courier New" w:hAnsi="Courier New"/>
                <w:color w:val="B8D4E8"/>
                <w:sz w:val="17"/>
                <w:szCs w:val="17"/>
              </w:rPr>
              <w:t xml:space="preserve">        crash_score = sum(</w:t>
            </w:r>
          </w:p>
          <w:p>
            <w:pPr>
              <w:spacing w:after="0" w:before="0"/>
            </w:pPr>
            <w:r>
              <w:rPr>
                <w:rFonts w:ascii="Courier New" w:cs="Courier New" w:eastAsia="Courier New" w:hAnsi="Courier New"/>
                <w:color w:val="B8D4E8"/>
                <w:sz w:val="17"/>
                <w:szCs w:val="17"/>
              </w:rPr>
              <w:t xml:space="preserve">            scores[k] * self.CATEGORY_WEIGHTS[k] for k in self.CATEGORY_WEIGHTS</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self._crash_score = min(10.0, crash_score)</w:t>
            </w:r>
          </w:p>
          <w:p>
            <w:pPr>
              <w:spacing w:after="0" w:before="0"/>
            </w:pPr>
            <w:r>
              <w:rPr>
                <w:rFonts w:ascii="Courier New" w:cs="Courier New" w:eastAsia="Courier New" w:hAnsi="Courier New"/>
                <w:color w:val="B8D4E8"/>
                <w:sz w:val="17"/>
                <w:szCs w:val="17"/>
              </w:rPr>
              <w:t xml:space="preserve">        self._evaluate_tier()</w:t>
            </w:r>
          </w:p>
          <w:p>
            <w:pPr>
              <w:spacing w:after="0" w:before="0"/>
            </w:pPr>
            <w:r>
              <w:rPr>
                <w:rFonts w:ascii="Courier New" w:cs="Courier New" w:eastAsia="Courier New" w:hAnsi="Courier New"/>
                <w:color w:val="B8D4E8"/>
                <w:sz w:val="17"/>
                <w:szCs w:val="17"/>
              </w:rPr>
              <w:t xml:space="preserve">        bus.publish(Topics.CRASH_SCORE_UPDATED, {</w:t>
            </w:r>
          </w:p>
          <w:p>
            <w:pPr>
              <w:spacing w:after="0" w:before="0"/>
            </w:pPr>
            <w:r>
              <w:rPr>
                <w:rFonts w:ascii="Courier New" w:cs="Courier New" w:eastAsia="Courier New" w:hAnsi="Courier New"/>
                <w:color w:val="B8D4E8"/>
                <w:sz w:val="17"/>
                <w:szCs w:val="17"/>
              </w:rPr>
              <w:t xml:space="preserve">            'score': self._crash_score, 'tier': self._tier, 'categories': scores</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return {</w:t>
            </w:r>
          </w:p>
          <w:p>
            <w:pPr>
              <w:spacing w:after="0" w:before="0"/>
            </w:pPr>
            <w:r>
              <w:rPr>
                <w:rFonts w:ascii="Courier New" w:cs="Courier New" w:eastAsia="Courier New" w:hAnsi="Courier New"/>
                <w:color w:val="B8D4E8"/>
                <w:sz w:val="17"/>
                <w:szCs w:val="17"/>
              </w:rPr>
              <w:t xml:space="preserve">            "signal": -min(1.0, self._crash_score / 10.0),  # 0-&gt;neutral; 10-&gt;max bearish</w:t>
            </w:r>
          </w:p>
          <w:p>
            <w:pPr>
              <w:spacing w:after="0" w:before="0"/>
            </w:pPr>
            <w:r>
              <w:rPr>
                <w:rFonts w:ascii="Courier New" w:cs="Courier New" w:eastAsia="Courier New" w:hAnsi="Courier New"/>
                <w:color w:val="B8D4E8"/>
                <w:sz w:val="17"/>
                <w:szCs w:val="17"/>
              </w:rPr>
              <w:t xml:space="preserve">            "confidence": min(1.0, self._crash_score / 10.0),</w:t>
            </w:r>
          </w:p>
          <w:p>
            <w:pPr>
              <w:spacing w:after="0" w:before="0"/>
            </w:pPr>
            <w:r>
              <w:rPr>
                <w:rFonts w:ascii="Courier New" w:cs="Courier New" w:eastAsia="Courier New" w:hAnsi="Courier New"/>
                <w:color w:val="B8D4E8"/>
                <w:sz w:val="17"/>
                <w:szCs w:val="17"/>
              </w:rPr>
              <w:t xml:space="preserve">            "source": self.SOURCE, "updated_at": datetime.utcnow().isoformat(),</w:t>
            </w:r>
          </w:p>
          <w:p>
            <w:pPr>
              <w:spacing w:after="0" w:before="0"/>
            </w:pPr>
            <w:r>
              <w:rPr>
                <w:rFonts w:ascii="Courier New" w:cs="Courier New" w:eastAsia="Courier New" w:hAnsi="Courier New"/>
                <w:color w:val="B8D4E8"/>
                <w:sz w:val="17"/>
                <w:szCs w:val="17"/>
              </w:rPr>
              <w:t xml:space="preserve">            "stale": False, "metadata": {"crash_score": self._crash_score, "tier": self._tier}</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def _apply_decay(self):</w:t>
            </w:r>
          </w:p>
          <w:p>
            <w:pPr>
              <w:spacing w:after="0" w:before="0"/>
            </w:pPr>
            <w:r>
              <w:rPr>
                <w:rFonts w:ascii="Courier New" w:cs="Courier New" w:eastAsia="Courier New" w:hAnsi="Courier New"/>
                <w:color w:val="B8D4E8"/>
                <w:sz w:val="17"/>
                <w:szCs w:val="17"/>
              </w:rPr>
              <w:t xml:space="preserve">        now = time.time()</w:t>
            </w:r>
          </w:p>
          <w:p>
            <w:pPr>
              <w:spacing w:after="0" w:before="0"/>
            </w:pPr>
            <w:r>
              <w:rPr>
                <w:rFonts w:ascii="Courier New" w:cs="Courier New" w:eastAsia="Courier New" w:hAnsi="Courier New"/>
                <w:color w:val="B8D4E8"/>
                <w:sz w:val="17"/>
                <w:szCs w:val="17"/>
              </w:rPr>
              <w:t xml:space="preserve">        periods = (now - self._last_decay_time) / 1800  # 30-min periods</w:t>
            </w:r>
          </w:p>
          <w:p>
            <w:pPr>
              <w:spacing w:after="0" w:before="0"/>
            </w:pPr>
            <w:r>
              <w:rPr>
                <w:rFonts w:ascii="Courier New" w:cs="Courier New" w:eastAsia="Courier New" w:hAnsi="Courier New"/>
                <w:color w:val="B8D4E8"/>
                <w:sz w:val="17"/>
                <w:szCs w:val="17"/>
              </w:rPr>
              <w:t xml:space="preserve">        self._crash_score = max(0.0, self._crash_score - self.DECAY_PER_30MIN * periods)</w:t>
            </w:r>
          </w:p>
          <w:p>
            <w:pPr>
              <w:spacing w:after="0" w:before="0"/>
            </w:pPr>
            <w:r>
              <w:rPr>
                <w:rFonts w:ascii="Courier New" w:cs="Courier New" w:eastAsia="Courier New" w:hAnsi="Courier New"/>
                <w:color w:val="B8D4E8"/>
                <w:sz w:val="17"/>
                <w:szCs w:val="17"/>
              </w:rPr>
              <w:t xml:space="preserve">        self._last_decay_time = now</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def _evaluate_tier(self):</w:t>
            </w:r>
          </w:p>
          <w:p>
            <w:pPr>
              <w:spacing w:after="0" w:before="0"/>
            </w:pPr>
            <w:r>
              <w:rPr>
                <w:rFonts w:ascii="Courier New" w:cs="Courier New" w:eastAsia="Courier New" w:hAnsi="Courier New"/>
                <w:color w:val="B8D4E8"/>
                <w:sz w:val="17"/>
                <w:szCs w:val="17"/>
              </w:rPr>
              <w:t xml:space="preserve">        s = self._crash_score</w:t>
            </w:r>
          </w:p>
          <w:p>
            <w:pPr>
              <w:spacing w:after="0" w:before="0"/>
            </w:pPr>
            <w:r>
              <w:rPr>
                <w:rFonts w:ascii="Courier New" w:cs="Courier New" w:eastAsia="Courier New" w:hAnsi="Courier New"/>
                <w:color w:val="B8D4E8"/>
                <w:sz w:val="17"/>
                <w:szCs w:val="17"/>
              </w:rPr>
              <w:t xml:space="preserve">        tier = ('SYSTEMIC' if s&gt;=9.5 else 'EMERGENCY' if s&gt;=8.5</w:t>
            </w:r>
          </w:p>
          <w:p>
            <w:pPr>
              <w:spacing w:after="0" w:before="0"/>
            </w:pPr>
            <w:r>
              <w:rPr>
                <w:rFonts w:ascii="Courier New" w:cs="Courier New" w:eastAsia="Courier New" w:hAnsi="Courier New"/>
                <w:color w:val="B8D4E8"/>
                <w:sz w:val="17"/>
                <w:szCs w:val="17"/>
              </w:rPr>
              <w:t xml:space="preserve">                else 'HIGH_ALERT' if s&gt;=8.0 else 'DEFENSIVE' if s&gt;=7.0</w:t>
            </w:r>
          </w:p>
          <w:p>
            <w:pPr>
              <w:spacing w:after="0" w:before="0"/>
            </w:pPr>
            <w:r>
              <w:rPr>
                <w:rFonts w:ascii="Courier New" w:cs="Courier New" w:eastAsia="Courier New" w:hAnsi="Courier New"/>
                <w:color w:val="B8D4E8"/>
                <w:sz w:val="17"/>
                <w:szCs w:val="17"/>
              </w:rPr>
              <w:t xml:space="preserve">                else 'ELEVATED' if s&gt;=5.0 else 'NORMAL')</w:t>
            </w:r>
          </w:p>
          <w:p>
            <w:pPr>
              <w:spacing w:after="0" w:before="0"/>
            </w:pPr>
            <w:r>
              <w:rPr>
                <w:rFonts w:ascii="Courier New" w:cs="Courier New" w:eastAsia="Courier New" w:hAnsi="Courier New"/>
                <w:color w:val="B8D4E8"/>
                <w:sz w:val="17"/>
                <w:szCs w:val="17"/>
              </w:rPr>
              <w:t xml:space="preserve">        if tier != self._tier:</w:t>
            </w:r>
          </w:p>
          <w:p>
            <w:pPr>
              <w:spacing w:after="0" w:before="0"/>
            </w:pPr>
            <w:r>
              <w:rPr>
                <w:rFonts w:ascii="Courier New" w:cs="Courier New" w:eastAsia="Courier New" w:hAnsi="Courier New"/>
                <w:color w:val="B8D4E8"/>
                <w:sz w:val="17"/>
                <w:szCs w:val="17"/>
              </w:rPr>
              <w:t xml:space="preserve">            self._tier = tier</w:t>
            </w:r>
          </w:p>
          <w:p>
            <w:pPr>
              <w:spacing w:after="0" w:before="0"/>
            </w:pPr>
            <w:r>
              <w:rPr>
                <w:rFonts w:ascii="Courier New" w:cs="Courier New" w:eastAsia="Courier New" w:hAnsi="Courier New"/>
                <w:color w:val="B8D4E8"/>
                <w:sz w:val="17"/>
                <w:szCs w:val="17"/>
              </w:rPr>
              <w:t xml:space="preserve">            bus.publish(Topics.CRASH_TIER_CHANGED,</w:t>
            </w:r>
          </w:p>
          <w:p>
            <w:pPr>
              <w:spacing w:after="0" w:before="0"/>
            </w:pPr>
            <w:r>
              <w:rPr>
                <w:rFonts w:ascii="Courier New" w:cs="Courier New" w:eastAsia="Courier New" w:hAnsi="Courier New"/>
                <w:color w:val="B8D4E8"/>
                <w:sz w:val="17"/>
                <w:szCs w:val="17"/>
              </w:rPr>
              <w:t xml:space="preserve">                {'tier': tier, 'score': self._crash_score})</w:t>
            </w:r>
          </w:p>
          <w:p>
            <w:pPr>
              <w:spacing w:after="0" w:before="0"/>
            </w:pPr>
            <w:r>
              <w:rPr>
                <w:rFonts w:ascii="Courier New" w:cs="Courier New" w:eastAsia="Courier New" w:hAnsi="Courier New"/>
                <w:color w:val="B8D4E8"/>
                <w:sz w:val="17"/>
                <w:szCs w:val="17"/>
              </w:rPr>
              <w:t xml:space="preserve">    </w:t>
            </w:r>
          </w:p>
          <w:p>
            <w:pPr>
              <w:spacing w:after="0" w:before="0"/>
            </w:pPr>
            <w:r>
              <w:rPr>
                <w:rFonts w:ascii="Courier New" w:cs="Courier New" w:eastAsia="Courier New" w:hAnsi="Courier New"/>
                <w:color w:val="B8D4E8"/>
                <w:sz w:val="17"/>
                <w:szCs w:val="17"/>
              </w:rPr>
              <w:t xml:space="preserve">    def _score_derivatives(self) -&gt; float:</w:t>
            </w:r>
          </w:p>
          <w:p>
            <w:pPr>
              <w:spacing w:after="0" w:before="0"/>
            </w:pPr>
            <w:r>
              <w:rPr>
                <w:rFonts w:ascii="Courier New" w:cs="Courier New" w:eastAsia="Courier New" w:hAnsi="Courier New"/>
                <w:color w:val="B8D4E8"/>
                <w:sz w:val="17"/>
                <w:szCs w:val="17"/>
              </w:rPr>
              <w:t xml:space="preserve">        score = 0.0</w:t>
            </w:r>
          </w:p>
          <w:p>
            <w:pPr>
              <w:spacing w:after="0" w:before="0"/>
            </w:pPr>
            <w:r>
              <w:rPr>
                <w:rFonts w:ascii="Courier New" w:cs="Courier New" w:eastAsia="Courier New" w:hAnsi="Courier New"/>
                <w:color w:val="B8D4E8"/>
                <w:sz w:val="17"/>
                <w:szCs w:val="17"/>
              </w:rPr>
              <w:t xml:space="preserve">        fr = self._get_funding_rate()  # from cached FundingRateAgent signal</w:t>
            </w:r>
          </w:p>
          <w:p>
            <w:pPr>
              <w:spacing w:after="0" w:before="0"/>
            </w:pPr>
            <w:r>
              <w:rPr>
                <w:rFonts w:ascii="Courier New" w:cs="Courier New" w:eastAsia="Courier New" w:hAnsi="Courier New"/>
                <w:color w:val="B8D4E8"/>
                <w:sz w:val="17"/>
                <w:szCs w:val="17"/>
              </w:rPr>
              <w:t xml:space="preserve">        if fr &gt; 0.10:  score += 2.5   # extreme longs -&gt; squeeze risk</w:t>
            </w:r>
          </w:p>
          <w:p>
            <w:pPr>
              <w:spacing w:after="0" w:before="0"/>
            </w:pPr>
            <w:r>
              <w:rPr>
                <w:rFonts w:ascii="Courier New" w:cs="Courier New" w:eastAsia="Courier New" w:hAnsi="Courier New"/>
                <w:color w:val="B8D4E8"/>
                <w:sz w:val="17"/>
                <w:szCs w:val="17"/>
              </w:rPr>
              <w:t xml:space="preserve">        elif fr &lt; -0.05: score += 1.5 # extreme shorts</w:t>
            </w:r>
          </w:p>
          <w:p>
            <w:pPr>
              <w:spacing w:after="0" w:before="0"/>
            </w:pPr>
            <w:r>
              <w:rPr>
                <w:rFonts w:ascii="Courier New" w:cs="Courier New" w:eastAsia="Courier New" w:hAnsi="Courier New"/>
                <w:color w:val="B8D4E8"/>
                <w:sz w:val="17"/>
                <w:szCs w:val="17"/>
              </w:rPr>
              <w:t xml:space="preserve">        oi_change = self._get_oi_24h_change()</w:t>
            </w:r>
          </w:p>
          <w:p>
            <w:pPr>
              <w:spacing w:after="0" w:before="0"/>
            </w:pPr>
            <w:r>
              <w:rPr>
                <w:rFonts w:ascii="Courier New" w:cs="Courier New" w:eastAsia="Courier New" w:hAnsi="Courier New"/>
                <w:color w:val="B8D4E8"/>
                <w:sz w:val="17"/>
                <w:szCs w:val="17"/>
              </w:rPr>
              <w:t xml:space="preserve">        if oi_change &gt; 0.20: score += 2.0  # OI spike</w:t>
            </w:r>
          </w:p>
          <w:p>
            <w:pPr>
              <w:spacing w:after="0" w:before="0"/>
            </w:pPr>
            <w:r>
              <w:rPr>
                <w:rFonts w:ascii="Courier New" w:cs="Courier New" w:eastAsia="Courier New" w:hAnsi="Courier New"/>
                <w:color w:val="B8D4E8"/>
                <w:sz w:val="17"/>
                <w:szCs w:val="17"/>
              </w:rPr>
              <w:t xml:space="preserve">        ls_ratio = self._get_long_short_ratio()</w:t>
            </w:r>
          </w:p>
          <w:p>
            <w:pPr>
              <w:spacing w:after="0" w:before="0"/>
            </w:pPr>
            <w:r>
              <w:rPr>
                <w:rFonts w:ascii="Courier New" w:cs="Courier New" w:eastAsia="Courier New" w:hAnsi="Courier New"/>
                <w:color w:val="B8D4E8"/>
                <w:sz w:val="17"/>
                <w:szCs w:val="17"/>
              </w:rPr>
              <w:t xml:space="preserve">        if ls_ratio &gt; 0.70: score += 1.5</w:t>
            </w:r>
          </w:p>
          <w:p>
            <w:pPr>
              <w:spacing w:after="0" w:before="0"/>
            </w:pPr>
            <w:r>
              <w:rPr>
                <w:rFonts w:ascii="Courier New" w:cs="Courier New" w:eastAsia="Courier New" w:hAnsi="Courier New"/>
                <w:color w:val="B8D4E8"/>
                <w:sz w:val="17"/>
                <w:szCs w:val="17"/>
              </w:rPr>
              <w:t xml:space="preserve">        return min(10.0, score)</w:t>
            </w:r>
          </w:p>
        </w:tc>
      </w:tr>
    </w:tbl>
    <w:p>
      <w:pPr>
        <w:spacing w:after="80" w:before="0"/>
      </w:pPr>
    </w:p>
    <w:p>
      <w:pPr>
        <w:pStyle w:val="Heading2"/>
        <w:spacing w:after="80" w:before="280"/>
      </w:pPr>
      <w:r>
        <w:rPr>
          <w:b/>
          <w:bCs/>
        </w:rPr>
        <w:t xml:space="preserve">10.2  Entry &amp; Exit Strategy Logic</w:t>
      </w:r>
    </w:p>
    <w:p>
      <w:pPr>
        <w:pStyle w:val="Heading3"/>
        <w:spacing w:after="60" w:before="200"/>
      </w:pPr>
      <w:r>
        <w:rPr>
          <w:b/>
          <w:bCs/>
        </w:rPr>
        <w:t xml:space="preserve">Entry Conditions (All must be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Condition</w:t>
            </w:r>
          </w:p>
        </w:tc>
        <w:tc>
          <w:tcPr>
            <w:tcW w:type="dxa" w:w="2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Threshold</w:t>
            </w:r>
          </w:p>
        </w:tc>
        <w:tc>
          <w:tcPr>
            <w:tcW w:type="dxa" w:w="39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Source</w:t>
            </w:r>
          </w:p>
        </w:tc>
      </w:tr>
      <w:tr>
        <w:tc>
          <w:tcPr>
            <w:tcW w:type="dxa" w:w="3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below entry gate</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&lt; 5.0 (NORMAL level)</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w:t>
            </w:r>
          </w:p>
        </w:tc>
      </w:tr>
      <w:tr>
        <w:tc>
          <w:tcPr>
            <w:tcW w:type="dxa" w:w="3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Orchestrator meta-signal</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&gt; 0.35 (BULL) or &lt; -0.35 (BEAR)</w:t>
            </w:r>
          </w:p>
        </w:tc>
        <w:tc>
          <w:tcPr>
            <w:tcW w:type="dxa" w:w="3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OrchestratorEngine</w:t>
            </w:r>
          </w:p>
        </w:tc>
      </w:tr>
      <w:tr>
        <w:tc>
          <w:tcPr>
            <w:tcW w:type="dxa" w:w="3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Confluence score</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 configured threshold (default 0.55)</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ConfluenceScorer</w:t>
            </w:r>
          </w:p>
        </w:tc>
      </w:tr>
      <w:tr>
        <w:tc>
          <w:tcPr>
            <w:tcW w:type="dxa" w:w="3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All 9 RiskGate checks pass</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Including correlation check</w:t>
            </w:r>
          </w:p>
        </w:tc>
        <w:tc>
          <w:tcPr>
            <w:tcW w:type="dxa" w:w="3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RiskGate</w:t>
            </w:r>
          </w:p>
        </w:tc>
      </w:tr>
      <w:tr>
        <w:tc>
          <w:tcPr>
            <w:tcW w:type="dxa" w:w="3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Regime compatibility</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Signal direction matches current regime</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RegimeRouter</w:t>
            </w:r>
          </w:p>
        </w:tc>
      </w:tr>
      <w:tr>
        <w:tc>
          <w:tcPr>
            <w:tcW w:type="dxa" w:w="30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Position limit not reached</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&lt; max_concurrent_positions (default 3)</w:t>
            </w:r>
          </w:p>
        </w:tc>
        <w:tc>
          <w:tcPr>
            <w:tcW w:type="dxa" w:w="39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PortfolioManager</w:t>
            </w:r>
          </w:p>
        </w:tc>
      </w:tr>
      <w:tr>
        <w:tc>
          <w:tcPr>
            <w:tcW w:type="dxa" w:w="30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Auto-execute gate passes</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Confidence &gt;= 0.72 AND Signal &gt;= 0.55 AND Regime in whitelist</w:t>
            </w:r>
          </w:p>
        </w:tc>
        <w:tc>
          <w:tcPr>
            <w:tcW w:type="dxa" w:w="39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OrderRouter</w:t>
            </w:r>
          </w:p>
        </w:tc>
      </w:tr>
    </w:tbl>
    <w:p>
      <w:pPr>
        <w:spacing w:after="120" w:before="0"/>
      </w:pPr>
    </w:p>
    <w:p>
      <w:pPr>
        <w:pStyle w:val="Heading3"/>
        <w:spacing w:after="60" w:before="200"/>
      </w:pPr>
      <w:r>
        <w:rPr>
          <w:b/>
          <w:bCs/>
        </w:rPr>
        <w:t xml:space="preserve">Exit Conditions (Priority Order)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560"/>
      </w:tblGrid>
      <w:tr>
        <w:tc>
          <w:tcPr>
            <w:tcW w:type="dxa" w:w="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Priority</w:t>
            </w:r>
          </w:p>
        </w:tc>
        <w:tc>
          <w:tcPr>
            <w:tcW w:type="dxa" w:w="3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Exit Trigger</w:t>
            </w:r>
          </w:p>
        </w:tc>
        <w:tc>
          <w:tcPr>
            <w:tcW w:type="dxa" w:w="28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Action</w:t>
            </w:r>
          </w:p>
        </w:tc>
        <w:tc>
          <w:tcPr>
            <w:tcW w:type="dxa" w:w="25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Overrides Normal SL/TP</w:t>
            </w:r>
          </w:p>
        </w:tc>
      </w:tr>
      <w:tr>
        <w:tc>
          <w:tcPr>
            <w:tcW w:type="dxa" w:w="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 (Highest)</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&gt; 8.5 (Emergency tier)</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Market close ALL longs immediately</w:t>
            </w:r>
          </w:p>
        </w:tc>
        <w:tc>
          <w:tcPr>
            <w:tcW w:type="dxa" w:w="2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2</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&gt; 8.0 (High Alert)</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Market close 50% of longs; trail SL 1.0%</w:t>
            </w:r>
          </w:p>
        </w:tc>
        <w:tc>
          <w:tcPr>
            <w:tcW w:type="dxa" w:w="2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3</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DrawdownManager: max drawdown hit</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EMERGENCY_STOP -&gt; market close all</w:t>
            </w:r>
          </w:p>
        </w:tc>
        <w:tc>
          <w:tcPr>
            <w:tcW w:type="dxa" w:w="2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4</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Regime changes to CRISIS</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Close all longs; switch to short-only mode</w:t>
            </w:r>
          </w:p>
        </w:tc>
        <w:tc>
          <w:tcPr>
            <w:tcW w:type="dxa" w:w="2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Yes</w:t>
            </w:r>
          </w:p>
        </w:tc>
      </w:tr>
      <w:tr>
        <w:tc>
          <w:tcPr>
            <w:tcW w:type="dxa" w:w="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5</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Stop-loss hit (in-software, per WebSocket tick)</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Market close that position</w:t>
            </w:r>
          </w:p>
        </w:tc>
        <w:tc>
          <w:tcPr>
            <w:tcW w:type="dxa" w:w="2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w:t>
            </w:r>
          </w:p>
        </w:tc>
      </w:tr>
      <w:tr>
        <w:tc>
          <w:tcPr>
            <w:tcW w:type="dxa" w:w="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6</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Take-profit hit (in-software)</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Market close position; log win</w:t>
            </w:r>
          </w:p>
        </w:tc>
        <w:tc>
          <w:tcPr>
            <w:tcW w:type="dxa" w:w="2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No</w:t>
            </w:r>
          </w:p>
        </w:tc>
      </w:tr>
      <w:tr>
        <w:tc>
          <w:tcPr>
            <w:tcW w:type="dxa" w:w="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7</w:t>
            </w:r>
          </w:p>
        </w:tc>
        <w:tc>
          <w:tcPr>
            <w:tcW w:type="dxa" w:w="3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Orchestrator signal reversal &gt; 0.40</w:t>
            </w:r>
          </w:p>
        </w:tc>
        <w:tc>
          <w:tcPr>
            <w:tcW w:type="dxa" w:w="28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Tighten trailing SL to 1.5%</w:t>
            </w:r>
          </w:p>
        </w:tc>
        <w:tc>
          <w:tcPr>
            <w:tcW w:type="dxa" w:w="25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w:t>
            </w:r>
          </w:p>
        </w:tc>
      </w:tr>
      <w:tr>
        <w:tc>
          <w:tcPr>
            <w:tcW w:type="dxa" w:w="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8</w:t>
            </w:r>
          </w:p>
        </w:tc>
        <w:tc>
          <w:tcPr>
            <w:tcW w:type="dxa" w:w="3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Manual close (user action)</w:t>
            </w:r>
          </w:p>
        </w:tc>
        <w:tc>
          <w:tcPr>
            <w:tcW w:type="dxa" w:w="28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Market close selected position</w:t>
            </w:r>
          </w:p>
        </w:tc>
        <w:tc>
          <w:tcPr>
            <w:tcW w:type="dxa" w:w="25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N/A</w:t>
            </w:r>
          </w:p>
        </w:tc>
      </w:tr>
    </w:tbl>
    <w:p>
      <w:pPr>
        <w:spacing w:after="80" w:before="0"/>
      </w:pPr>
    </w:p>
    <w:p>
      <w:pPr>
        <w:pStyle w:val="Heading2"/>
        <w:spacing w:after="80" w:before="280"/>
      </w:pPr>
      <w:r>
        <w:rPr>
          <w:b/>
          <w:bCs/>
        </w:rPr>
        <w:t xml:space="preserve">10.3  WebSocket Integration — Real-Time Responsiveness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360"/>
      </w:tblGrid>
      <w:tr>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Scenario</w:t>
            </w:r>
          </w:p>
        </w:tc>
        <w:tc>
          <w:tcPr>
            <w:tcW w:type="dxa" w:w="22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REST Only (3s polling)</w:t>
            </w:r>
          </w:p>
        </w:tc>
        <w:tc>
          <w:tcPr>
            <w:tcW w:type="dxa" w:w="24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WebSocket Enabled</w:t>
            </w:r>
          </w:p>
        </w:tc>
        <w:tc>
          <w:tcPr>
            <w:tcW w:type="dxa" w:w="23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Improvement</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Flash crash detection</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Up to 3s delay</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&lt; 100ms (tick-level)</w:t>
            </w:r>
          </w:p>
        </w:tc>
        <w:tc>
          <w:tcPr>
            <w:tcW w:type="dxa" w:w="2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30x faster</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Stop-loss execution</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Triggered on next poll</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Triggered on WebSocket tick</w:t>
            </w:r>
          </w:p>
        </w:tc>
        <w:tc>
          <w:tcPr>
            <w:tcW w:type="dxa" w:w="2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2-3 second improvement</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Liquidation cascade alert</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3s minimum delay</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Near real-time</w:t>
            </w:r>
          </w:p>
        </w:tc>
        <w:tc>
          <w:tcPr>
            <w:tcW w:type="dxa" w:w="2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~30x faster warning</w:t>
            </w:r>
          </w:p>
        </w:tc>
      </w:tr>
      <w:tr>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Order book deterioration</w:t>
            </w:r>
          </w:p>
        </w:tc>
        <w:tc>
          <w:tcPr>
            <w:tcW w:type="dxa" w:w="22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30s poll cadence</w:t>
            </w:r>
          </w:p>
        </w:tc>
        <w:tc>
          <w:tcPr>
            <w:tcW w:type="dxa" w:w="24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Real-time depth updates</w:t>
            </w:r>
          </w:p>
        </w:tc>
        <w:tc>
          <w:tcPr>
            <w:tcW w:type="dxa" w:w="23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30x faster detection</w:t>
            </w:r>
          </w:p>
        </w:tc>
      </w:tr>
      <w:tr>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score update frequency</w:t>
            </w:r>
          </w:p>
        </w:tc>
        <w:tc>
          <w:tcPr>
            <w:tcW w:type="dxa" w:w="22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Limited by REST poll</w:t>
            </w:r>
          </w:p>
        </w:tc>
        <w:tc>
          <w:tcPr>
            <w:tcW w:type="dxa" w:w="24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Every tick updates context</w:t>
            </w:r>
          </w:p>
        </w:tc>
        <w:tc>
          <w:tcPr>
            <w:tcW w:type="dxa" w:w="23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Continuous</w:t>
            </w:r>
          </w:p>
        </w:tc>
      </w:tr>
    </w:tbl>
    <w:p>
      <w:pPr>
        <w:spacing w:after="80" w:before="0"/>
      </w:pPr>
    </w:p>
    <w:p>
      <w:pPr>
        <w:pStyle w:val="Heading2"/>
        <w:spacing w:after="80" w:before="280"/>
      </w:pPr>
      <w:r>
        <w:rPr>
          <w:b/>
          <w:bCs/>
        </w:rPr>
        <w:t xml:space="preserve">10.4  Complete Risk Management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Risk Control</w:t>
            </w:r>
          </w:p>
        </w:tc>
        <w:tc>
          <w:tcPr>
            <w:tcW w:type="dxa" w:w="360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Implementation</w:t>
            </w:r>
          </w:p>
        </w:tc>
        <w:tc>
          <w:tcPr>
            <w:tcW w:type="dxa" w:w="3160"/>
            <w:tcBorders>
              <w:top w:val="single" w:color="90A4AE" w:sz="1"/>
              <w:left w:val="single" w:color="90A4AE" w:sz="1"/>
              <w:bottom w:val="single" w:color="90A4AE" w:sz="1"/>
              <w:right w:val="single" w:color="90A4AE" w:sz="1"/>
            </w:tcBorders>
            <w:shd w:fill="0A1628" w:val="clear"/>
            <w:tcMar>
              <w:top w:type="dxa" w:w="80"/>
              <w:left w:type="dxa" w:w="120"/>
              <w:bottom w:type="dxa" w:w="80"/>
              <w:right w:type="dxa" w:w="120"/>
            </w:tcMar>
          </w:tcPr>
          <w:p>
            <w:pPr>
              <w:spacing w:after="40" w:before="40"/>
              <w:jc w:val="center"/>
            </w:pPr>
            <w:r>
              <w:rPr>
                <w:b/>
                <w:bCs/>
                <w:color w:val="FFFFFF"/>
                <w:sz w:val="19"/>
                <w:szCs w:val="19"/>
              </w:rPr>
              <w:t xml:space="preserve">Default Threshold</w:t>
            </w:r>
          </w:p>
        </w:tc>
      </w:tr>
      <w:tr>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Max position size</w:t>
            </w:r>
          </w:p>
        </w:tc>
        <w:tc>
          <w:tcPr>
            <w:tcW w:type="dxa" w:w="3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ATR-Kelly-Regime sizing</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2% NAV (CRISIS: 0.5% via 0.25x multiplier)</w:t>
            </w:r>
          </w:p>
        </w:tc>
      </w:tr>
      <w:tr>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Max concurrent positions</w:t>
            </w:r>
          </w:p>
        </w:tc>
        <w:tc>
          <w:tcPr>
            <w:tcW w:type="dxa" w:w="3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RiskGate check #2</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3 positions</w:t>
            </w:r>
          </w:p>
        </w:tc>
      </w:tr>
      <w:tr>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Total portfolio exposure</w:t>
            </w:r>
          </w:p>
        </w:tc>
        <w:tc>
          <w:tcPr>
            <w:tcW w:type="dxa" w:w="3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Sum of all open positions / NAV</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20% NAV max</w:t>
            </w:r>
          </w:p>
        </w:tc>
      </w:tr>
      <w:tr>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Max drawdown circuit breaker</w:t>
            </w:r>
          </w:p>
        </w:tc>
        <w:tc>
          <w:tcPr>
            <w:tcW w:type="dxa" w:w="3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DrawdownManager</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15% from peak equity</w:t>
            </w:r>
          </w:p>
        </w:tc>
      </w:tr>
      <w:tr>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 defensive threshold (Tier 1)</w:t>
            </w:r>
          </w:p>
        </w:tc>
        <w:tc>
          <w:tcPr>
            <w:tcW w:type="dxa" w:w="3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Tier 1</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Score 7.0+</w:t>
            </w:r>
          </w:p>
        </w:tc>
      </w:tr>
      <w:tr>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Emergency exit (Tier 3)</w:t>
            </w:r>
          </w:p>
        </w:tc>
        <w:tc>
          <w:tcPr>
            <w:tcW w:type="dxa" w:w="3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Tier 3</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Score 8.5+</w:t>
            </w:r>
          </w:p>
        </w:tc>
      </w:tr>
      <w:tr>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Systemic crash (Tier 4)</w:t>
            </w:r>
          </w:p>
        </w:tc>
        <w:tc>
          <w:tcPr>
            <w:tcW w:type="dxa" w:w="3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CrashDetectionAgent Tier 4</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Score 9.5+</w:t>
            </w:r>
          </w:p>
        </w:tc>
      </w:tr>
      <w:tr>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Correlation position cap</w:t>
            </w:r>
          </w:p>
        </w:tc>
        <w:tc>
          <w:tcPr>
            <w:tcW w:type="dxa" w:w="3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PortfolioCorrelationManager</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0.75 rolling 30d</w:t>
            </w:r>
          </w:p>
        </w:tc>
      </w:tr>
      <w:tr>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Weekend gap reduction</w:t>
            </w:r>
          </w:p>
        </w:tc>
        <w:tc>
          <w:tcPr>
            <w:tcW w:type="dxa" w:w="3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Friday 17:00 UTC automation</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40% position reduction</w:t>
            </w:r>
          </w:p>
        </w:tc>
      </w:tr>
      <w:tr>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Auto-execute gate</w:t>
            </w:r>
          </w:p>
        </w:tc>
        <w:tc>
          <w:tcPr>
            <w:tcW w:type="dxa" w:w="3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Confidence + signal + regime whitelist</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0.72 / 0.55 / [TU, TD, RECOVERY]</w:t>
            </w:r>
          </w:p>
        </w:tc>
      </w:tr>
      <w:tr>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Staleness protection</w:t>
            </w:r>
          </w:p>
        </w:tc>
        <w:tc>
          <w:tcPr>
            <w:tcW w:type="dxa" w:w="3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Orchestrator signal decay</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10% floor after 2x poll interval</w:t>
            </w:r>
          </w:p>
        </w:tc>
      </w:tr>
      <w:tr>
        <w:tc>
          <w:tcPr>
            <w:tcW w:type="dxa" w:w="2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Stop-loss method</w:t>
            </w:r>
          </w:p>
        </w:tc>
        <w:tc>
          <w:tcPr>
            <w:tcW w:type="dxa" w:w="360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In-software WebSocket tick monitoring</w:t>
            </w:r>
          </w:p>
        </w:tc>
        <w:tc>
          <w:tcPr>
            <w:tcW w:type="dxa" w:w="3160"/>
            <w:tcBorders>
              <w:top w:val="single" w:color="90A4AE" w:sz="1"/>
              <w:left w:val="single" w:color="90A4AE" w:sz="1"/>
              <w:bottom w:val="single" w:color="90A4AE" w:sz="1"/>
              <w:right w:val="single" w:color="90A4AE" w:sz="1"/>
            </w:tcBorders>
            <w:shd w:fill="EBF3FB" w:val="clear"/>
            <w:tcMar>
              <w:top w:type="dxa" w:w="80"/>
              <w:left w:type="dxa" w:w="120"/>
              <w:bottom w:type="dxa" w:w="80"/>
              <w:right w:type="dxa" w:w="120"/>
            </w:tcMar>
          </w:tcPr>
          <w:p>
            <w:pPr>
              <w:spacing w:after="40" w:before="40"/>
              <w:jc w:val="left"/>
            </w:pPr>
            <w:r>
              <w:rPr>
                <w:b w:val="false"/>
                <w:bCs w:val="false"/>
                <w:color w:val="1A1A2E"/>
                <w:sz w:val="20"/>
                <w:szCs w:val="20"/>
              </w:rPr>
              <w:t xml:space="preserve">Per-strategy ATR multiple (default 2x ATR14)</w:t>
            </w:r>
          </w:p>
        </w:tc>
      </w:tr>
      <w:tr>
        <w:tc>
          <w:tcPr>
            <w:tcW w:type="dxa" w:w="2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Twilio rate protection</w:t>
            </w:r>
          </w:p>
        </w:tc>
        <w:tc>
          <w:tcPr>
            <w:tcW w:type="dxa" w:w="360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NotificationManager rate limiter</w:t>
            </w:r>
          </w:p>
        </w:tc>
        <w:tc>
          <w:tcPr>
            <w:tcW w:type="dxa" w:w="3160"/>
            <w:tcBorders>
              <w:top w:val="single" w:color="90A4AE" w:sz="1"/>
              <w:left w:val="single" w:color="90A4AE" w:sz="1"/>
              <w:bottom w:val="single" w:color="90A4AE" w:sz="1"/>
              <w:right w:val="single" w:color="90A4AE" w:sz="1"/>
            </w:tcBorders>
            <w:shd w:fill="FFFFFF" w:val="clear"/>
            <w:tcMar>
              <w:top w:type="dxa" w:w="80"/>
              <w:left w:type="dxa" w:w="120"/>
              <w:bottom w:type="dxa" w:w="80"/>
              <w:right w:type="dxa" w:w="120"/>
            </w:tcMar>
          </w:tcPr>
          <w:p>
            <w:pPr>
              <w:spacing w:after="40" w:before="40"/>
              <w:jc w:val="left"/>
            </w:pPr>
            <w:r>
              <w:rPr>
                <w:b w:val="false"/>
                <w:bCs w:val="false"/>
                <w:color w:val="1A1A2E"/>
                <w:sz w:val="20"/>
                <w:szCs w:val="20"/>
              </w:rPr>
              <w:t xml:space="preserve">28 messages/minute</w:t>
            </w:r>
          </w:p>
        </w:tc>
      </w:tr>
    </w:tbl>
    <w:p>
      <w:pPr>
        <w:spacing w:after="80" w:before="0"/>
      </w:pPr>
    </w:p>
    <w:p>
      <w:pPr>
        <w:pBdr>
          <w:bottom w:val="single" w:color="1E88E5" w:sz="6" w:space="1"/>
        </w:pBdr>
        <w:spacing w:after="180" w:before="180"/>
      </w:pPr>
    </w:p>
    <w:p>
      <w:pPr>
        <w:spacing w:after="0" w:before="200"/>
        <w:jc w:val="center"/>
      </w:pPr>
      <w:r>
        <w:rPr>
          <w:b/>
          <w:bCs/>
          <w:color w:val="607D8B"/>
          <w:sz w:val="20"/>
          <w:szCs w:val="20"/>
        </w:rPr>
        <w:t xml:space="preserve">END OF REPORT  |  Nexus Trader AI Architecture Audit &amp; Optimization v3.0  |  March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8E5" w:sz="2" w:space="4"/>
      </w:pBdr>
      <w:tabs>
        <w:tab w:val="right" w:pos="8640"/>
      </w:tabs>
    </w:pPr>
    <w:r>
      <w:rPr>
        <w:color w:val="607D8B"/>
        <w:sz w:val="18"/>
        <w:szCs w:val="18"/>
      </w:rPr>
      <w:t xml:space="preserve">March 2026  |  Chief Quant Architect</w:t>
    </w:r>
    <w:r>
      <w:rPr>
        <w:sz w:val="18"/>
        <w:szCs w:val="18"/>
      </w:rPr>
      <w:t xml:space="preserve">		</w:t>
    </w:r>
    <w:r>
      <w:rPr>
        <w:color w:val="607D8B"/>
        <w:sz w:val="18"/>
        <w:szCs w:val="18"/>
      </w:rPr>
      <w:t xml:space="preserve">Page </w:t>
    </w:r>
    <w:r>
      <w:rPr>
        <w:color w:val="607D8B"/>
        <w:sz w:val="18"/>
        <w:szCs w:val="18"/>
      </w:rPr>
      <w:fldChar w:fldCharType="begin"/>
      <w:instrText xml:space="preserve">PAGE</w:instrText>
      <w:fldChar w:fldCharType="separate"/>
      <w:fldChar w:fldCharType="end"/>
    </w:r>
    <w:r>
      <w:rPr>
        <w:color w:val="607D8B"/>
        <w:sz w:val="18"/>
        <w:szCs w:val="18"/>
      </w:rPr>
      <w:t xml:space="preserve"> of </w:t>
    </w:r>
    <w:r>
      <w:rPr>
        <w:color w:val="607D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8E5" w:sz="2" w:space="4"/>
      </w:pBdr>
      <w:tabs>
        <w:tab w:val="right" w:pos="8640"/>
      </w:tabs>
    </w:pPr>
    <w:r>
      <w:rPr>
        <w:color w:val="607D8B"/>
        <w:sz w:val="18"/>
        <w:szCs w:val="18"/>
      </w:rPr>
      <w:t xml:space="preserve">NEXUS TRADER — AI Architecture Audit &amp; Optimization Report v3.0</w:t>
    </w:r>
    <w:r>
      <w:rPr>
        <w:sz w:val="18"/>
        <w:szCs w:val="18"/>
      </w:rPr>
      <w:t xml:space="preserve">		</w:t>
    </w:r>
    <w:r>
      <w:rPr>
        <w:b/>
        <w:bCs/>
        <w:color w:val="B71C1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88E5" w:sz="4" w:space="4"/>
      </w:pBdr>
      <w:spacing w:after="120" w:before="40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2B4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88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2026-03-11T23:43:28.425Z</dcterms:created>
  <dcterms:modified xsi:type="dcterms:W3CDTF">2026-03-11T23:43:28.425Z</dcterms:modified>
</cp:coreProperties>
</file>

<file path=docProps/custom.xml><?xml version="1.0" encoding="utf-8"?>
<Properties xmlns="http://schemas.openxmlformats.org/officeDocument/2006/custom-properties" xmlns:vt="http://schemas.openxmlformats.org/officeDocument/2006/docPropsVTypes"/>
</file>