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4DC" w:rsidRDefault="00F5107C">
      <w:r>
        <w:rPr>
          <w:noProof/>
        </w:rPr>
        <w:pict>
          <v:rect id="_x0000_s1027" style="position:absolute;left:0;text-align:left;margin-left:-69.75pt;margin-top:336pt;width:97.5pt;height:27.75pt;z-index:251659264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C254DC" w:rsidRDefault="00C254DC" w:rsidP="00C254DC">
                  <w:pPr>
                    <w:ind w:leftChars="100" w:left="210"/>
                    <w:jc w:val="center"/>
                  </w:pPr>
                  <w:r>
                    <w:rPr>
                      <w:rFonts w:hint="eastAsia"/>
                    </w:rPr>
                    <w:t>Game Server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-18pt;margin-top:111.75pt;width:96pt;height:123.75pt;flip:x y;z-index:251676672" o:connectortype="straight">
            <v:stroke startarrow="block" endarrow="block"/>
          </v:shape>
        </w:pict>
      </w:r>
      <w:r>
        <w:rPr>
          <w:noProof/>
        </w:rPr>
        <w:pict>
          <v:shape id="_x0000_s1044" type="#_x0000_t32" style="position:absolute;left:0;text-align:left;margin-left:-27.75pt;margin-top:111.75pt;width:9.75pt;height:123.75pt;flip:y;z-index:251675648" o:connectortype="straight">
            <v:stroke startarrow="block" endarrow="block"/>
          </v:shape>
        </w:pict>
      </w:r>
      <w:r>
        <w:rPr>
          <w:noProof/>
        </w:rPr>
        <w:pict>
          <v:shape id="_x0000_s1043" type="#_x0000_t32" style="position:absolute;left:0;text-align:left;margin-left:-27.75pt;margin-top:263.25pt;width:213pt;height:63pt;z-index:251674624" o:connectortype="straight">
            <v:stroke startarrow="block" endarrow="block"/>
          </v:shape>
        </w:pict>
      </w:r>
      <w:r>
        <w:rPr>
          <w:noProof/>
        </w:rPr>
        <w:pict>
          <v:shape id="_x0000_s1042" type="#_x0000_t32" style="position:absolute;left:0;text-align:left;margin-left:78pt;margin-top:263.25pt;width:107.25pt;height:63pt;z-index:251673600" o:connectortype="straight">
            <v:stroke startarrow="block" endarrow="block"/>
          </v:shape>
        </w:pict>
      </w:r>
      <w:r>
        <w:rPr>
          <w:noProof/>
        </w:rPr>
        <w:pict>
          <v:rect id="_x0000_s1034" style="position:absolute;left:0;text-align:left;margin-left:36pt;margin-top:231.75pt;width:82.5pt;height:27.75pt;z-index:251666432" fillcolor="#4f81bd [3204]" strokecolor="#f2f2f2 [3041]" strokeweight="3pt">
            <v:shadow on="t" type="perspective" color="#243f60 [1604]" opacity=".5" offset="1pt" offset2="-1pt"/>
            <v:textbox style="mso-next-textbox:#_x0000_s1034">
              <w:txbxContent>
                <w:p w:rsidR="00C254DC" w:rsidRDefault="00C254DC" w:rsidP="00C254DC">
                  <w:pPr>
                    <w:ind w:leftChars="100" w:left="210"/>
                    <w:jc w:val="center"/>
                  </w:pPr>
                  <w:r>
                    <w:rPr>
                      <w:rFonts w:hint="eastAsia"/>
                    </w:rPr>
                    <w:t>Login Server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left:0;text-align:left;margin-left:-69.75pt;margin-top:231.75pt;width:77.25pt;height:27.75pt;z-index:251664384" fillcolor="#4f81bd [3204]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:rsidR="00C254DC" w:rsidRDefault="00C254DC" w:rsidP="00C254DC">
                  <w:pPr>
                    <w:ind w:leftChars="100" w:left="21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PhpInfo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40" type="#_x0000_t32" style="position:absolute;left:0;text-align:left;margin-left:40.5pt;margin-top:96.75pt;width:88.5pt;height:39.75pt;flip:x y;z-index:251672576" o:connectortype="straight">
            <v:stroke startarrow="block" endarrow="block"/>
          </v:shape>
        </w:pict>
      </w:r>
      <w:r>
        <w:rPr>
          <w:noProof/>
        </w:rPr>
        <w:pict>
          <v:shape id="_x0000_s1039" type="#_x0000_t32" style="position:absolute;left:0;text-align:left;margin-left:40.5pt;margin-top:63pt;width:88.5pt;height:33.75pt;flip:x;z-index:251671552" o:connectortype="straight">
            <v:stroke startarrow="block" endarrow="block"/>
          </v:shape>
        </w:pict>
      </w:r>
      <w:r>
        <w:rPr>
          <w:noProof/>
        </w:rPr>
        <w:pict>
          <v:shape id="_x0000_s1038" type="#_x0000_t32" style="position:absolute;left:0;text-align:left;margin-left:226.5pt;margin-top:96.75pt;width:78.75pt;height:39.75pt;flip:y;z-index:251670528" o:connectortype="straight">
            <v:stroke startarrow="block" endarrow="block"/>
          </v:shape>
        </w:pict>
      </w:r>
      <w:r>
        <w:rPr>
          <w:noProof/>
        </w:rPr>
        <w:pict>
          <v:shape id="_x0000_s1037" type="#_x0000_t32" style="position:absolute;left:0;text-align:left;margin-left:226.5pt;margin-top:63pt;width:78.75pt;height:33.75pt;z-index:251669504" o:connectortype="straight">
            <v:stroke startarrow="block" endarrow="block"/>
          </v:shape>
        </w:pict>
      </w:r>
      <w:r>
        <w:rPr>
          <w:noProof/>
        </w:rPr>
        <w:pict>
          <v:shape id="_x0000_s1035" type="#_x0000_t32" style="position:absolute;left:0;text-align:left;margin-left:233.25pt;margin-top:111.75pt;width:122.25pt;height:115.5pt;flip:x;z-index:251667456" o:connectortype="straight">
            <v:stroke startarrow="block" endarrow="block"/>
          </v:shape>
        </w:pict>
      </w:r>
      <w:r>
        <w:rPr>
          <w:noProof/>
        </w:rPr>
        <w:pict>
          <v:rect id="_x0000_s1029" style="position:absolute;left:0;text-align:left;margin-left:305.25pt;margin-top:84pt;width:97.5pt;height:27.75pt;z-index:251661312" fillcolor="#4f81bd [3204]" strokecolor="#f2f2f2 [3041]" strokeweight="3pt">
            <v:shadow on="t" type="perspective" color="#243f60 [1604]" opacity=".5" offset="1pt" offset2="-1pt"/>
            <v:textbox style="mso-next-textbox:#_x0000_s1029">
              <w:txbxContent>
                <w:p w:rsidR="00C254DC" w:rsidRDefault="00C254DC" w:rsidP="00C254DC">
                  <w:pPr>
                    <w:ind w:leftChars="100" w:left="210"/>
                    <w:jc w:val="center"/>
                  </w:pPr>
                  <w:r>
                    <w:rPr>
                      <w:rFonts w:hint="eastAsia"/>
                    </w:rPr>
                    <w:t>Map Server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-61.5pt;margin-top:84pt;width:97.5pt;height:27.75pt;z-index:251662336" fillcolor="#c0504d [3205]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:rsidR="00C254DC" w:rsidRDefault="00C254DC" w:rsidP="00C254DC">
                  <w:pPr>
                    <w:ind w:leftChars="100" w:left="21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DataBase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129pt;margin-top:47.25pt;width:97.5pt;height:27.75pt;z-index:251658240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C254DC" w:rsidRDefault="00C254DC" w:rsidP="00C254DC">
                  <w:pPr>
                    <w:ind w:leftChars="100" w:left="210"/>
                    <w:jc w:val="center"/>
                  </w:pPr>
                  <w:r>
                    <w:rPr>
                      <w:rFonts w:hint="eastAsia"/>
                    </w:rPr>
                    <w:t>DB Server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129pt;margin-top:118.5pt;width:97.5pt;height:27.75pt;z-index:251660288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C254DC" w:rsidRDefault="00C254DC" w:rsidP="00C254DC">
                  <w:pPr>
                    <w:ind w:leftChars="100" w:left="210"/>
                    <w:jc w:val="center"/>
                  </w:pPr>
                  <w:r>
                    <w:rPr>
                      <w:rFonts w:hint="eastAsia"/>
                    </w:rPr>
                    <w:t>User Info Server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6" type="#_x0000_t32" style="position:absolute;left:0;text-align:left;margin-left:185.25pt;margin-top:255pt;width:.75pt;height:71.25pt;z-index:251668480" o:connectortype="straight">
            <v:stroke startarrow="block" endarrow="block"/>
          </v:shape>
        </w:pict>
      </w:r>
      <w:r>
        <w:rPr>
          <w:noProof/>
        </w:rPr>
        <w:pict>
          <v:rect id="_x0000_s1031" style="position:absolute;left:0;text-align:left;margin-left:135.75pt;margin-top:326.25pt;width:97.5pt;height:27.75pt;z-index:251663360" fillcolor="#4f81bd [3204]" strokecolor="#f2f2f2 [3041]" strokeweight="3pt">
            <v:shadow on="t" type="perspective" color="#243f60 [1604]" opacity=".5" offset="1pt" offset2="-1pt"/>
            <v:textbox style="mso-next-textbox:#_x0000_s1031">
              <w:txbxContent>
                <w:p w:rsidR="00C254DC" w:rsidRDefault="00C254DC" w:rsidP="00C254DC">
                  <w:pPr>
                    <w:ind w:leftChars="100" w:left="210"/>
                    <w:jc w:val="center"/>
                  </w:pPr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left:0;text-align:left;margin-left:135.75pt;margin-top:227.25pt;width:97.5pt;height:27.75pt;z-index:251665408" fillcolor="#4f81bd [3204]" strokecolor="#f2f2f2 [3041]" strokeweight="3pt">
            <v:shadow on="t" type="perspective" color="#243f60 [1604]" opacity=".5" offset="1pt" offset2="-1pt"/>
            <v:textbox style="mso-next-textbox:#_x0000_s1033">
              <w:txbxContent>
                <w:p w:rsidR="00C254DC" w:rsidRDefault="00C254DC" w:rsidP="00C254DC">
                  <w:pPr>
                    <w:ind w:leftChars="100" w:left="210"/>
                    <w:jc w:val="center"/>
                  </w:pPr>
                  <w:r>
                    <w:rPr>
                      <w:rFonts w:hint="eastAsia"/>
                    </w:rPr>
                    <w:t>Gate Way</w:t>
                  </w:r>
                </w:p>
              </w:txbxContent>
            </v:textbox>
          </v:rect>
        </w:pict>
      </w:r>
      <w:r w:rsidR="0030786F">
        <w:rPr>
          <w:rFonts w:hint="eastAsia"/>
        </w:rPr>
        <w:tab/>
      </w:r>
    </w:p>
    <w:p w:rsidR="0030786F" w:rsidRDefault="0030786F"/>
    <w:p w:rsidR="0030786F" w:rsidRDefault="003078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更新各种属性信息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0786F" w:rsidRDefault="0030786F"/>
    <w:p w:rsidR="0030786F" w:rsidRDefault="003078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交换数据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查询交互</w:t>
      </w:r>
      <w:r w:rsidR="000207A8">
        <w:rPr>
          <w:rFonts w:hint="eastAsia"/>
        </w:rPr>
        <w:tab/>
      </w:r>
      <w:r w:rsidR="000207A8">
        <w:rPr>
          <w:rFonts w:hint="eastAsia"/>
        </w:rPr>
        <w:tab/>
      </w:r>
      <w:r w:rsidR="000207A8">
        <w:rPr>
          <w:rFonts w:hint="eastAsia"/>
        </w:rPr>
        <w:tab/>
      </w:r>
      <w:r w:rsidR="000207A8">
        <w:rPr>
          <w:rFonts w:hint="eastAsia"/>
        </w:rPr>
        <w:t>游戏主要逻辑</w:t>
      </w:r>
    </w:p>
    <w:p w:rsidR="0030786F" w:rsidRDefault="0030786F"/>
    <w:p w:rsidR="0030786F" w:rsidRDefault="0030786F"/>
    <w:p w:rsidR="0030786F" w:rsidRDefault="0030786F" w:rsidP="003078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交换数据</w:t>
      </w:r>
    </w:p>
    <w:p w:rsidR="0030786F" w:rsidRDefault="0030786F" w:rsidP="0030786F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C4DD7">
        <w:rPr>
          <w:rFonts w:hint="eastAsia"/>
        </w:rPr>
        <w:tab/>
      </w:r>
      <w:r w:rsidR="000C4DD7">
        <w:rPr>
          <w:rFonts w:hint="eastAsia"/>
        </w:rPr>
        <w:tab/>
      </w:r>
      <w:r w:rsidR="000C4DD7">
        <w:rPr>
          <w:rFonts w:hint="eastAsia"/>
        </w:rPr>
        <w:t>主要</w:t>
      </w:r>
      <w:proofErr w:type="spellStart"/>
      <w:r w:rsidR="000C4DD7">
        <w:rPr>
          <w:rFonts w:hint="eastAsia"/>
        </w:rPr>
        <w:t>pvp</w:t>
      </w:r>
      <w:proofErr w:type="spellEnd"/>
      <w:r w:rsidR="000C4DD7">
        <w:rPr>
          <w:rFonts w:hint="eastAsia"/>
        </w:rPr>
        <w:t>排行榜</w:t>
      </w:r>
    </w:p>
    <w:p w:rsidR="0030786F" w:rsidRDefault="0030786F" w:rsidP="0030786F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0786F" w:rsidRPr="0030786F" w:rsidRDefault="0030786F" w:rsidP="0030786F">
      <w:pPr>
        <w:ind w:left="2520" w:firstLineChars="200" w:firstLine="420"/>
      </w:pPr>
      <w:r>
        <w:rPr>
          <w:rFonts w:hint="eastAsia"/>
        </w:rPr>
        <w:t>所有人物信息表</w:t>
      </w:r>
    </w:p>
    <w:p w:rsidR="00766926" w:rsidRDefault="00766926" w:rsidP="00766926">
      <w:r>
        <w:rPr>
          <w:rFonts w:hint="eastAsia"/>
        </w:rPr>
        <w:t>登录</w:t>
      </w:r>
      <w:r w:rsidR="0030786F">
        <w:rPr>
          <w:rFonts w:hint="eastAsia"/>
        </w:rPr>
        <w:tab/>
      </w:r>
      <w:r w:rsidR="0030786F">
        <w:rPr>
          <w:rFonts w:hint="eastAsia"/>
        </w:rPr>
        <w:tab/>
        <w:t xml:space="preserve">  </w:t>
      </w:r>
      <w:r w:rsidR="000207A8">
        <w:rPr>
          <w:rFonts w:hint="eastAsia"/>
        </w:rPr>
        <w:tab/>
      </w:r>
      <w:r w:rsidR="000207A8">
        <w:rPr>
          <w:rFonts w:hint="eastAsia"/>
        </w:rPr>
        <w:tab/>
      </w:r>
      <w:r w:rsidR="000207A8">
        <w:rPr>
          <w:rFonts w:hint="eastAsia"/>
        </w:rPr>
        <w:tab/>
      </w:r>
      <w:r w:rsidR="000207A8">
        <w:rPr>
          <w:rFonts w:hint="eastAsia"/>
        </w:rPr>
        <w:tab/>
      </w:r>
      <w:r w:rsidR="000207A8">
        <w:rPr>
          <w:rFonts w:hint="eastAsia"/>
        </w:rPr>
        <w:tab/>
      </w:r>
      <w:r w:rsidR="000207A8">
        <w:rPr>
          <w:rFonts w:hint="eastAsia"/>
        </w:rPr>
        <w:tab/>
      </w:r>
      <w:r w:rsidR="000207A8">
        <w:rPr>
          <w:rFonts w:hint="eastAsia"/>
        </w:rPr>
        <w:tab/>
      </w:r>
      <w:r w:rsidR="000207A8">
        <w:rPr>
          <w:rFonts w:hint="eastAsia"/>
        </w:rPr>
        <w:tab/>
      </w:r>
      <w:r w:rsidR="000207A8">
        <w:rPr>
          <w:rFonts w:hint="eastAsia"/>
        </w:rPr>
        <w:tab/>
      </w:r>
      <w:r w:rsidR="000207A8">
        <w:rPr>
          <w:rFonts w:hint="eastAsia"/>
        </w:rPr>
        <w:tab/>
      </w:r>
      <w:r w:rsidR="000207A8">
        <w:rPr>
          <w:rFonts w:hint="eastAsia"/>
        </w:rPr>
        <w:t>通过</w:t>
      </w:r>
      <w:r w:rsidR="000207A8">
        <w:rPr>
          <w:rFonts w:hint="eastAsia"/>
        </w:rPr>
        <w:t>gateway</w:t>
      </w:r>
      <w:r w:rsidR="000207A8">
        <w:rPr>
          <w:rFonts w:hint="eastAsia"/>
        </w:rPr>
        <w:t>与前台交互</w:t>
      </w:r>
    </w:p>
    <w:p w:rsidR="00766926" w:rsidRPr="00766926" w:rsidRDefault="00766926" w:rsidP="00766926"/>
    <w:p w:rsidR="00766926" w:rsidRPr="00766926" w:rsidRDefault="00766926" w:rsidP="00766926"/>
    <w:p w:rsidR="00766926" w:rsidRPr="00766926" w:rsidRDefault="00766926" w:rsidP="00766926"/>
    <w:p w:rsidR="00766926" w:rsidRPr="00766926" w:rsidRDefault="00766926" w:rsidP="00766926"/>
    <w:p w:rsidR="00766926" w:rsidRPr="00766926" w:rsidRDefault="00766926" w:rsidP="00766926"/>
    <w:p w:rsidR="00766926" w:rsidRPr="00766926" w:rsidRDefault="00766926" w:rsidP="00766926"/>
    <w:p w:rsidR="00766926" w:rsidRPr="00766926" w:rsidRDefault="00766926" w:rsidP="007669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主要通过</w:t>
      </w:r>
      <w:r>
        <w:rPr>
          <w:rFonts w:hint="eastAsia"/>
        </w:rPr>
        <w:t>gate way</w:t>
      </w:r>
      <w:r>
        <w:rPr>
          <w:rFonts w:hint="eastAsia"/>
        </w:rPr>
        <w:t>来和服务器交换信息</w:t>
      </w:r>
    </w:p>
    <w:p w:rsidR="00766926" w:rsidRPr="00766926" w:rsidRDefault="00766926" w:rsidP="00766926"/>
    <w:p w:rsidR="00766926" w:rsidRPr="00766926" w:rsidRDefault="00766926" w:rsidP="00766926"/>
    <w:p w:rsidR="00766926" w:rsidRPr="00766926" w:rsidRDefault="00766926" w:rsidP="00766926"/>
    <w:p w:rsidR="00766926" w:rsidRDefault="00766926" w:rsidP="00766926"/>
    <w:p w:rsidR="00766926" w:rsidRDefault="00766926" w:rsidP="00766926">
      <w:pPr>
        <w:tabs>
          <w:tab w:val="left" w:pos="870"/>
        </w:tabs>
      </w:pPr>
      <w:r>
        <w:tab/>
      </w:r>
    </w:p>
    <w:p w:rsidR="00766926" w:rsidRPr="00766926" w:rsidRDefault="00766926" w:rsidP="00766926">
      <w:pPr>
        <w:tabs>
          <w:tab w:val="left" w:pos="870"/>
        </w:tabs>
      </w:pPr>
      <w:r>
        <w:rPr>
          <w:rFonts w:hint="eastAsia"/>
        </w:rPr>
        <w:t>用来</w:t>
      </w:r>
      <w:r w:rsidR="00A0204D">
        <w:rPr>
          <w:rFonts w:hint="eastAsia"/>
        </w:rPr>
        <w:t>做负载均衡，管理各个服务器。</w:t>
      </w:r>
      <w:bookmarkStart w:id="0" w:name="_GoBack"/>
      <w:bookmarkEnd w:id="0"/>
    </w:p>
    <w:sectPr w:rsidR="00766926" w:rsidRPr="00766926" w:rsidSect="00027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07C" w:rsidRDefault="00F5107C" w:rsidP="00A0204D">
      <w:r>
        <w:separator/>
      </w:r>
    </w:p>
  </w:endnote>
  <w:endnote w:type="continuationSeparator" w:id="0">
    <w:p w:rsidR="00F5107C" w:rsidRDefault="00F5107C" w:rsidP="00A0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07C" w:rsidRDefault="00F5107C" w:rsidP="00A0204D">
      <w:r>
        <w:separator/>
      </w:r>
    </w:p>
  </w:footnote>
  <w:footnote w:type="continuationSeparator" w:id="0">
    <w:p w:rsidR="00F5107C" w:rsidRDefault="00F5107C" w:rsidP="00A020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54DC"/>
    <w:rsid w:val="000207A8"/>
    <w:rsid w:val="00027A64"/>
    <w:rsid w:val="000840E5"/>
    <w:rsid w:val="000C4DD7"/>
    <w:rsid w:val="0030786F"/>
    <w:rsid w:val="00766926"/>
    <w:rsid w:val="008D332E"/>
    <w:rsid w:val="00A0204D"/>
    <w:rsid w:val="00A56097"/>
    <w:rsid w:val="00C254DC"/>
    <w:rsid w:val="00F5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5"/>
        <o:r id="V:Rule2" type="connector" idref="#_x0000_s1044"/>
        <o:r id="V:Rule3" type="connector" idref="#_x0000_s1037"/>
        <o:r id="V:Rule4" type="connector" idref="#_x0000_s1036"/>
        <o:r id="V:Rule5" type="connector" idref="#_x0000_s1039"/>
        <o:r id="V:Rule6" type="connector" idref="#_x0000_s1045"/>
        <o:r id="V:Rule7" type="connector" idref="#_x0000_s1040"/>
        <o:r id="V:Rule8" type="connector" idref="#_x0000_s1038"/>
        <o:r id="V:Rule9" type="connector" idref="#_x0000_s1043"/>
        <o:r id="V:Rule10" type="connector" idref="#_x0000_s104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A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54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54D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02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0204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02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020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56222-1E53-4087-8135-91BBE0A41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xinsijia</dc:creator>
  <cp:lastModifiedBy>admin</cp:lastModifiedBy>
  <cp:revision>6</cp:revision>
  <dcterms:created xsi:type="dcterms:W3CDTF">2014-10-14T05:24:00Z</dcterms:created>
  <dcterms:modified xsi:type="dcterms:W3CDTF">2014-10-28T07:41:00Z</dcterms:modified>
</cp:coreProperties>
</file>