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rFonts w:ascii="Georgia" w:cs="Georgia" w:eastAsia="Georgia" w:hAnsi="Georgia"/>
          <w:b/>
          <w:bCs/>
          <w:color w:val="C4704A"/>
          <w:sz w:val="44"/>
          <w:szCs w:val="44"/>
        </w:rPr>
        <w:t xml:space="preserve">SANANDO DESDE EL CORAZÓN</w:t>
      </w:r>
    </w:p>
    <w:p>
      <w:pPr>
        <w:spacing w:after="200"/>
        <w:jc w:val="center"/>
      </w:pPr>
      <w:r>
        <w:rPr>
          <w:rFonts w:ascii="Arial" w:cs="Arial" w:eastAsia="Arial" w:hAnsi="Arial"/>
          <w:color w:val="4A3628"/>
          <w:sz w:val="24"/>
          <w:szCs w:val="24"/>
        </w:rPr>
        <w:t xml:space="preserve">Centro de Sanación Energética · Yoga · Tecnología</w:t>
      </w:r>
    </w:p>
    <w:p>
      <w:pPr>
        <w:spacing w:after="200"/>
      </w:pPr>
    </w:p>
    <w:p>
      <w:pPr>
        <w:pBdr>
          <w:bottom w:val="single" w:color="D4A592" w:sz="6" w:space="1"/>
        </w:pBdr>
        <w:spacing w:after="200"/>
        <w:jc w:val="center"/>
      </w:pPr>
    </w:p>
    <w:p>
      <w:pPr>
        <w:spacing w:after="200"/>
      </w:pPr>
    </w:p>
    <w:p>
      <w:pPr>
        <w:spacing w:after="120"/>
        <w:jc w:val="center"/>
      </w:pPr>
      <w:r>
        <w:rPr>
          <w:rFonts w:ascii="Georgia" w:cs="Georgia" w:eastAsia="Georgia" w:hAnsi="Georgia"/>
          <w:color w:val="2C2220"/>
          <w:sz w:val="36"/>
          <w:szCs w:val="36"/>
        </w:rPr>
        <w:t xml:space="preserve">Business Model Canvas</w:t>
      </w:r>
    </w:p>
    <w:p>
      <w:pPr>
        <w:spacing w:after="80"/>
        <w:jc w:val="center"/>
      </w:pPr>
      <w:r>
        <w:rPr>
          <w:rFonts w:ascii="Georgia" w:cs="Georgia" w:eastAsia="Georgia" w:hAnsi="Georgia"/>
          <w:i/>
          <w:iCs/>
          <w:color w:val="D4A592"/>
          <w:sz w:val="28"/>
          <w:szCs w:val="28"/>
        </w:rPr>
        <w:t xml:space="preserve">&amp;</w:t>
      </w:r>
    </w:p>
    <w:p>
      <w:pPr>
        <w:spacing w:after="300"/>
        <w:jc w:val="center"/>
      </w:pPr>
      <w:r>
        <w:rPr>
          <w:rFonts w:ascii="Georgia" w:cs="Georgia" w:eastAsia="Georgia" w:hAnsi="Georgia"/>
          <w:color w:val="2C2220"/>
          <w:sz w:val="36"/>
          <w:szCs w:val="36"/>
        </w:rPr>
        <w:t xml:space="preserve">Propuesta de Negocio Integral</w:t>
      </w:r>
    </w:p>
    <w:p>
      <w:pPr>
        <w:spacing w:after="400"/>
      </w:pPr>
    </w:p>
    <w:p>
      <w:pPr>
        <w:spacing w:after="60"/>
        <w:jc w:val="center"/>
      </w:pPr>
      <w:r>
        <w:rPr>
          <w:rFonts w:ascii="Arial" w:cs="Arial" w:eastAsia="Arial" w:hAnsi="Arial"/>
          <w:i/>
          <w:iCs/>
          <w:color w:val="4A3628"/>
          <w:sz w:val="22"/>
          <w:szCs w:val="22"/>
        </w:rPr>
        <w:t xml:space="preserve">Yoga integrado a los procesos de Sanación Cuántica</w:t>
      </w:r>
    </w:p>
    <w:p>
      <w:pPr>
        <w:spacing w:after="60"/>
        <w:jc w:val="center"/>
      </w:pPr>
      <w:r>
        <w:rPr>
          <w:rFonts w:ascii="Arial" w:cs="Arial" w:eastAsia="Arial" w:hAnsi="Arial"/>
          <w:i/>
          <w:iCs/>
          <w:color w:val="4A3628"/>
          <w:sz w:val="22"/>
          <w:szCs w:val="22"/>
        </w:rPr>
        <w:t xml:space="preserve">con acompañamiento tecnológico continuo</w:t>
      </w:r>
    </w:p>
    <w:p>
      <w:pPr>
        <w:spacing w:after="600"/>
      </w:pPr>
    </w:p>
    <w:p>
      <w:pPr>
        <w:spacing w:after="60"/>
        <w:jc w:val="center"/>
      </w:pPr>
      <w:r>
        <w:rPr>
          <w:rFonts w:ascii="Arial" w:cs="Arial" w:eastAsia="Arial" w:hAnsi="Arial"/>
          <w:color w:val="2C2220"/>
          <w:sz w:val="20"/>
          <w:szCs w:val="20"/>
        </w:rPr>
        <w:t xml:space="preserve">Tanya Itzamara Negrete Pacheco</w:t>
      </w:r>
      <w:r>
        <w:rPr>
          <w:rFonts w:ascii="Arial" w:cs="Arial" w:eastAsia="Arial" w:hAnsi="Arial"/>
          <w:color w:val="D4A592"/>
          <w:sz w:val="20"/>
          <w:szCs w:val="20"/>
        </w:rPr>
        <w:t xml:space="preserve">  ·  </w:t>
      </w:r>
      <w:r>
        <w:rPr>
          <w:rFonts w:ascii="Arial" w:cs="Arial" w:eastAsia="Arial" w:hAnsi="Arial"/>
          <w:color w:val="2C2220"/>
          <w:sz w:val="20"/>
          <w:szCs w:val="20"/>
        </w:rPr>
        <w:t xml:space="preserve">Alexa Serrano</w:t>
      </w:r>
    </w:p>
    <w:p>
      <w:pPr>
        <w:spacing w:after="60"/>
        <w:jc w:val="center"/>
      </w:pPr>
      <w:r>
        <w:rPr>
          <w:rFonts w:ascii="Arial" w:cs="Arial" w:eastAsia="Arial" w:hAnsi="Arial"/>
          <w:color w:val="4A3628"/>
          <w:sz w:val="18"/>
          <w:szCs w:val="18"/>
        </w:rPr>
        <w:t xml:space="preserve">Jardines del Pedregal, CDMX, México</w:t>
      </w:r>
    </w:p>
    <w:p>
      <w:pPr>
        <w:jc w:val="center"/>
      </w:pPr>
      <w:r>
        <w:rPr>
          <w:rFonts w:ascii="Arial" w:cs="Arial" w:eastAsia="Arial" w:hAnsi="Arial"/>
          <w:color w:val="4A3628"/>
          <w:sz w:val="18"/>
          <w:szCs w:val="18"/>
        </w:rPr>
        <w:t xml:space="preserve">Marzo 2026</w:t>
      </w:r>
    </w:p>
    <w:p>
      <w:pPr>
        <w:sectPr>
          <w:pgSz w:w="12240" w:h="15840" w:orient="portrait"/>
          <w:pgMar w:top="1440" w:right="1440" w:bottom="1440" w:left="1440" w:header="708" w:footer="708" w:gutter="0"/>
          <w:pgNumType/>
          <w:docGrid w:linePitch="360"/>
        </w:sectPr>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c>
          <w:tcPr>
            <w:tcW w:type="dxa" w:w="2880"/>
            <w:vMerge w:val="restart"/>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ALIANZAS CLAVE</w:t>
            </w:r>
          </w:p>
          <w:p>
            <w:pPr>
              <w:spacing w:after="40" w:line="280"/>
            </w:pPr>
            <w:r>
              <w:rPr>
                <w:rFonts w:ascii="Arial" w:cs="Arial" w:eastAsia="Arial" w:hAnsi="Arial"/>
                <w:color w:val="2C2220"/>
                <w:sz w:val="17"/>
                <w:szCs w:val="17"/>
              </w:rPr>
              <w:t xml:space="preserve">• Sādhak Yoga Institute (certificación y metodología)</w:t>
            </w:r>
          </w:p>
          <w:p>
            <w:pPr>
              <w:spacing w:after="40" w:line="280"/>
            </w:pPr>
            <w:r>
              <w:rPr>
                <w:rFonts w:ascii="Arial" w:cs="Arial" w:eastAsia="Arial" w:hAnsi="Arial"/>
                <w:color w:val="2C2220"/>
                <w:sz w:val="17"/>
                <w:szCs w:val="17"/>
              </w:rPr>
              <w:t xml:space="preserve">• Savia Studio (diseño, branding, identidad visual)</w:t>
            </w:r>
          </w:p>
          <w:p>
            <w:pPr>
              <w:spacing w:after="40" w:line="280"/>
            </w:pPr>
            <w:r>
              <w:rPr>
                <w:rFonts w:ascii="Arial" w:cs="Arial" w:eastAsia="Arial" w:hAnsi="Arial"/>
                <w:color w:val="2C2220"/>
                <w:sz w:val="17"/>
                <w:szCs w:val="17"/>
              </w:rPr>
              <w:t xml:space="preserve">• Cloudflare (CDN, DNS, DDoS, Tunnel)</w:t>
            </w:r>
          </w:p>
          <w:p>
            <w:pPr>
              <w:spacing w:after="40" w:line="280"/>
            </w:pPr>
            <w:r>
              <w:rPr>
                <w:rFonts w:ascii="Arial" w:cs="Arial" w:eastAsia="Arial" w:hAnsi="Arial"/>
                <w:color w:val="2C2220"/>
                <w:sz w:val="17"/>
                <w:szCs w:val="17"/>
              </w:rPr>
              <w:t xml:space="preserve">• Brevo (email transaccional)</w:t>
            </w:r>
          </w:p>
          <w:p>
            <w:pPr>
              <w:spacing w:after="40" w:line="280"/>
            </w:pPr>
            <w:r>
              <w:rPr>
                <w:rFonts w:ascii="Arial" w:cs="Arial" w:eastAsia="Arial" w:hAnsi="Arial"/>
                <w:color w:val="2C2220"/>
                <w:sz w:val="17"/>
                <w:szCs w:val="17"/>
              </w:rPr>
              <w:t xml:space="preserve">• Stripe (pagos en línea)</w:t>
            </w:r>
          </w:p>
          <w:p>
            <w:pPr>
              <w:spacing w:after="40" w:line="280"/>
            </w:pPr>
            <w:r>
              <w:rPr>
                <w:rFonts w:ascii="Arial" w:cs="Arial" w:eastAsia="Arial" w:hAnsi="Arial"/>
                <w:color w:val="2C2220"/>
                <w:sz w:val="17"/>
                <w:szCs w:val="17"/>
              </w:rPr>
              <w:t xml:space="preserve">• Proveedores de insumos terapéuticos</w:t>
            </w:r>
          </w:p>
        </w:tc>
        <w:tc>
          <w:tcPr>
            <w:tcW w:type="dxa" w:w="2880"/>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ACTIVIDADES CLAVE</w:t>
            </w:r>
          </w:p>
          <w:p>
            <w:pPr>
              <w:spacing w:after="40" w:line="280"/>
            </w:pPr>
            <w:r>
              <w:rPr>
                <w:rFonts w:ascii="Arial" w:cs="Arial" w:eastAsia="Arial" w:hAnsi="Arial"/>
                <w:color w:val="2C2220"/>
                <w:sz w:val="17"/>
                <w:szCs w:val="17"/>
              </w:rPr>
              <w:t xml:space="preserve">• Sesiones de sanación cuántica presencial</w:t>
            </w:r>
          </w:p>
          <w:p>
            <w:pPr>
              <w:spacing w:after="40" w:line="280"/>
            </w:pPr>
            <w:r>
              <w:rPr>
                <w:rFonts w:ascii="Arial" w:cs="Arial" w:eastAsia="Arial" w:hAnsi="Arial"/>
                <w:color w:val="2C2220"/>
                <w:sz w:val="17"/>
                <w:szCs w:val="17"/>
              </w:rPr>
              <w:t xml:space="preserve">• Prácticas de yoga terapéutico</w:t>
            </w:r>
          </w:p>
          <w:p>
            <w:pPr>
              <w:spacing w:after="40" w:line="280"/>
            </w:pPr>
            <w:r>
              <w:rPr>
                <w:rFonts w:ascii="Arial" w:cs="Arial" w:eastAsia="Arial" w:hAnsi="Arial"/>
                <w:color w:val="2C2220"/>
                <w:sz w:val="17"/>
                <w:szCs w:val="17"/>
              </w:rPr>
              <w:t xml:space="preserve">• Registro y seguimiento clínico digital</w:t>
            </w:r>
          </w:p>
          <w:p>
            <w:pPr>
              <w:spacing w:after="40" w:line="280"/>
            </w:pPr>
            <w:r>
              <w:rPr>
                <w:rFonts w:ascii="Arial" w:cs="Arial" w:eastAsia="Arial" w:hAnsi="Arial"/>
                <w:color w:val="2C2220"/>
                <w:sz w:val="17"/>
                <w:szCs w:val="17"/>
              </w:rPr>
              <w:t xml:space="preserve">• Creación de contenido educativo</w:t>
            </w:r>
          </w:p>
          <w:p>
            <w:pPr>
              <w:spacing w:after="40" w:line="280"/>
            </w:pPr>
            <w:r>
              <w:rPr>
                <w:rFonts w:ascii="Arial" w:cs="Arial" w:eastAsia="Arial" w:hAnsi="Arial"/>
                <w:color w:val="2C2220"/>
                <w:sz w:val="17"/>
                <w:szCs w:val="17"/>
              </w:rPr>
              <w:t xml:space="preserve">• Desarrollo y mantenimiento de plataforma</w:t>
            </w:r>
          </w:p>
          <w:p>
            <w:pPr>
              <w:spacing w:after="40" w:line="280"/>
            </w:pPr>
            <w:r>
              <w:rPr>
                <w:rFonts w:ascii="Arial" w:cs="Arial" w:eastAsia="Arial" w:hAnsi="Arial"/>
                <w:color w:val="2C2220"/>
                <w:sz w:val="17"/>
                <w:szCs w:val="17"/>
              </w:rPr>
              <w:t xml:space="preserve">• Podcast “Charlando desde el Corazón”</w:t>
            </w:r>
          </w:p>
        </w:tc>
        <w:tc>
          <w:tcPr>
            <w:tcW w:type="dxa" w:w="2880"/>
            <w:vMerge w:val="restart"/>
            <w:tcBorders>
              <w:top w:val="single" w:color="D4A592" w:sz="1"/>
              <w:left w:val="single" w:color="D4A592" w:sz="1"/>
              <w:bottom w:val="single" w:color="D4A592" w:sz="1"/>
              <w:right w:val="single" w:color="D4A592" w:sz="1"/>
            </w:tcBorders>
            <w:shd w:fill="F2E8E4"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PROPUESTA DE VALOR</w:t>
            </w:r>
          </w:p>
          <w:p>
            <w:pPr>
              <w:spacing w:after="40" w:line="280"/>
            </w:pPr>
            <w:r>
              <w:rPr>
                <w:rFonts w:ascii="Arial" w:cs="Arial" w:eastAsia="Arial" w:hAnsi="Arial"/>
                <w:color w:val="2C2220"/>
                <w:sz w:val="17"/>
                <w:szCs w:val="17"/>
              </w:rPr>
              <w:t xml:space="preserve">• Modelo integrado: sanación libera, yoga integra, tecnología sostiene</w:t>
            </w:r>
          </w:p>
          <w:p>
            <w:pPr>
              <w:spacing w:after="40" w:line="280"/>
            </w:pPr>
            <w:r>
              <w:rPr>
                <w:rFonts w:ascii="Arial" w:cs="Arial" w:eastAsia="Arial" w:hAnsi="Arial"/>
                <w:color w:val="2C2220"/>
                <w:sz w:val="17"/>
                <w:szCs w:val="17"/>
              </w:rPr>
              <w:t xml:space="preserve">• Proceso continuo (no solo sesiones aisladas)</w:t>
            </w:r>
          </w:p>
          <w:p>
            <w:pPr>
              <w:spacing w:after="40" w:line="280"/>
            </w:pPr>
            <w:r>
              <w:rPr>
                <w:rFonts w:ascii="Arial" w:cs="Arial" w:eastAsia="Arial" w:hAnsi="Arial"/>
                <w:color w:val="2C2220"/>
                <w:sz w:val="17"/>
                <w:szCs w:val="17"/>
              </w:rPr>
              <w:t xml:space="preserve">• Acompañamiento personalizado entre sesiones</w:t>
            </w:r>
          </w:p>
          <w:p>
            <w:pPr>
              <w:spacing w:after="40" w:line="280"/>
            </w:pPr>
            <w:r>
              <w:rPr>
                <w:rFonts w:ascii="Arial" w:cs="Arial" w:eastAsia="Arial" w:hAnsi="Arial"/>
                <w:color w:val="2C2220"/>
                <w:sz w:val="17"/>
                <w:szCs w:val="17"/>
              </w:rPr>
              <w:t xml:space="preserve">• Plataforma de seguimiento con expediente clínico digital (NOM-004)</w:t>
            </w:r>
          </w:p>
          <w:p>
            <w:pPr>
              <w:spacing w:after="40" w:line="280"/>
            </w:pPr>
            <w:r>
              <w:rPr>
                <w:rFonts w:ascii="Arial" w:cs="Arial" w:eastAsia="Arial" w:hAnsi="Arial"/>
                <w:color w:val="2C2220"/>
                <w:sz w:val="17"/>
                <w:szCs w:val="17"/>
              </w:rPr>
              <w:t xml:space="preserve">• Prácticas de yoga diseñadas por bloqueo específico</w:t>
            </w:r>
          </w:p>
          <w:p>
            <w:pPr>
              <w:spacing w:after="40" w:line="280"/>
            </w:pPr>
            <w:r>
              <w:rPr>
                <w:rFonts w:ascii="Arial" w:cs="Arial" w:eastAsia="Arial" w:hAnsi="Arial"/>
                <w:color w:val="2C2220"/>
                <w:sz w:val="17"/>
                <w:szCs w:val="17"/>
              </w:rPr>
              <w:t xml:space="preserve">• Privacidad: cifrado AES-256, cumplimiento LFPDPPP</w:t>
            </w:r>
          </w:p>
        </w:tc>
        <w:tc>
          <w:tcPr>
            <w:tcW w:type="dxa" w:w="2880"/>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RELACIÓN CON CLIENTES</w:t>
            </w:r>
          </w:p>
          <w:p>
            <w:pPr>
              <w:spacing w:after="40" w:line="280"/>
            </w:pPr>
            <w:r>
              <w:rPr>
                <w:rFonts w:ascii="Arial" w:cs="Arial" w:eastAsia="Arial" w:hAnsi="Arial"/>
                <w:color w:val="2C2220"/>
                <w:sz w:val="17"/>
                <w:szCs w:val="17"/>
              </w:rPr>
              <w:t xml:space="preserve">• Acompañamiento 1:1 personalizado</w:t>
            </w:r>
          </w:p>
          <w:p>
            <w:pPr>
              <w:spacing w:after="40" w:line="280"/>
            </w:pPr>
            <w:r>
              <w:rPr>
                <w:rFonts w:ascii="Arial" w:cs="Arial" w:eastAsia="Arial" w:hAnsi="Arial"/>
                <w:color w:val="2C2220"/>
                <w:sz w:val="17"/>
                <w:szCs w:val="17"/>
              </w:rPr>
              <w:t xml:space="preserve">• Seguimiento digital entre sesiones</w:t>
            </w:r>
          </w:p>
          <w:p>
            <w:pPr>
              <w:spacing w:after="40" w:line="280"/>
            </w:pPr>
            <w:r>
              <w:rPr>
                <w:rFonts w:ascii="Arial" w:cs="Arial" w:eastAsia="Arial" w:hAnsi="Arial"/>
                <w:color w:val="2C2220"/>
                <w:sz w:val="17"/>
                <w:szCs w:val="17"/>
              </w:rPr>
              <w:t xml:space="preserve">• Comunidad (Discourse self-hosted)</w:t>
            </w:r>
          </w:p>
          <w:p>
            <w:pPr>
              <w:spacing w:after="40" w:line="280"/>
            </w:pPr>
            <w:r>
              <w:rPr>
                <w:rFonts w:ascii="Arial" w:cs="Arial" w:eastAsia="Arial" w:hAnsi="Arial"/>
                <w:color w:val="2C2220"/>
                <w:sz w:val="17"/>
                <w:szCs w:val="17"/>
              </w:rPr>
              <w:t xml:space="preserve">• Contenido educativo gratuito (podcast, blog)</w:t>
            </w:r>
          </w:p>
          <w:p>
            <w:pPr>
              <w:spacing w:after="40" w:line="280"/>
            </w:pPr>
            <w:r>
              <w:rPr>
                <w:rFonts w:ascii="Arial" w:cs="Arial" w:eastAsia="Arial" w:hAnsi="Arial"/>
                <w:color w:val="2C2220"/>
                <w:sz w:val="17"/>
                <w:szCs w:val="17"/>
              </w:rPr>
              <w:t xml:space="preserve">• Email automático post-sesión</w:t>
            </w:r>
          </w:p>
          <w:p>
            <w:pPr>
              <w:spacing w:after="40" w:line="280"/>
            </w:pPr>
            <w:r>
              <w:rPr>
                <w:rFonts w:ascii="Arial" w:cs="Arial" w:eastAsia="Arial" w:hAnsi="Arial"/>
                <w:color w:val="2C2220"/>
                <w:sz w:val="17"/>
                <w:szCs w:val="17"/>
              </w:rPr>
              <w:t xml:space="preserve">• Portal de miembros con progreso visible</w:t>
            </w:r>
          </w:p>
        </w:tc>
        <w:tc>
          <w:tcPr>
            <w:tcW w:type="dxa" w:w="2880"/>
            <w:vMerge w:val="restart"/>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SEGMENTO DE CLIENTES</w:t>
            </w:r>
          </w:p>
          <w:p>
            <w:pPr>
              <w:spacing w:after="40" w:line="280"/>
            </w:pPr>
            <w:r>
              <w:rPr>
                <w:rFonts w:ascii="Arial" w:cs="Arial" w:eastAsia="Arial" w:hAnsi="Arial"/>
                <w:color w:val="2C2220"/>
                <w:sz w:val="17"/>
                <w:szCs w:val="17"/>
              </w:rPr>
              <w:t xml:space="preserve">• Adultos jóvenes y adultos (25-55 años)</w:t>
            </w:r>
          </w:p>
          <w:p>
            <w:pPr>
              <w:spacing w:after="40" w:line="280"/>
            </w:pPr>
            <w:r>
              <w:rPr>
                <w:rFonts w:ascii="Arial" w:cs="Arial" w:eastAsia="Arial" w:hAnsi="Arial"/>
                <w:color w:val="2C2220"/>
                <w:sz w:val="17"/>
                <w:szCs w:val="17"/>
              </w:rPr>
              <w:t xml:space="preserve">• Personas en procesos emocionales o de estrés</w:t>
            </w:r>
          </w:p>
          <w:p>
            <w:pPr>
              <w:spacing w:after="40" w:line="280"/>
            </w:pPr>
            <w:r>
              <w:rPr>
                <w:rFonts w:ascii="Arial" w:cs="Arial" w:eastAsia="Arial" w:hAnsi="Arial"/>
                <w:color w:val="2C2220"/>
                <w:sz w:val="17"/>
                <w:szCs w:val="17"/>
              </w:rPr>
              <w:t xml:space="preserve">• Buscadores de bienestar integral (no solo ejercicio)</w:t>
            </w:r>
          </w:p>
          <w:p>
            <w:pPr>
              <w:spacing w:after="40" w:line="280"/>
            </w:pPr>
            <w:r>
              <w:rPr>
                <w:rFonts w:ascii="Arial" w:cs="Arial" w:eastAsia="Arial" w:hAnsi="Arial"/>
                <w:color w:val="2C2220"/>
                <w:sz w:val="17"/>
                <w:szCs w:val="17"/>
              </w:rPr>
              <w:t xml:space="preserve">• Personas en desarrollo personal y espiritual</w:t>
            </w:r>
          </w:p>
          <w:p>
            <w:pPr>
              <w:spacing w:after="40" w:line="280"/>
            </w:pPr>
            <w:r>
              <w:rPr>
                <w:rFonts w:ascii="Arial" w:cs="Arial" w:eastAsia="Arial" w:hAnsi="Arial"/>
                <w:color w:val="2C2220"/>
                <w:sz w:val="17"/>
                <w:szCs w:val="17"/>
              </w:rPr>
              <w:t xml:space="preserve">• CDMX y área metropolitana (presencial)</w:t>
            </w:r>
          </w:p>
          <w:p>
            <w:pPr>
              <w:spacing w:after="40" w:line="280"/>
            </w:pPr>
            <w:r>
              <w:rPr>
                <w:rFonts w:ascii="Arial" w:cs="Arial" w:eastAsia="Arial" w:hAnsi="Arial"/>
                <w:color w:val="2C2220"/>
                <w:sz w:val="17"/>
                <w:szCs w:val="17"/>
              </w:rPr>
              <w:t xml:space="preserve">• Nacional e internacional (distancia + portal)</w:t>
            </w:r>
          </w:p>
        </w:tc>
      </w:tr>
      <w:tr>
        <w:tc>
          <w:tcPr>
            <w:vMerge w:val="continue"/>
            <w:tcBorders>
              <w:top w:val="single" w:color="D4A592" w:sz="1"/>
              <w:left w:val="single" w:color="D4A592" w:sz="1"/>
              <w:bottom w:val="single" w:color="D4A592" w:sz="1"/>
              <w:right w:val="single" w:color="D4A592" w:sz="1"/>
            </w:tcBorders>
          </w:tcPr>
          <w:p/>
        </w:tc>
        <w:tc>
          <w:tcPr>
            <w:tcW w:type="dxa" w:w="2880"/>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RECURSOS CLAVE</w:t>
            </w:r>
          </w:p>
          <w:p>
            <w:pPr>
              <w:spacing w:after="40" w:line="280"/>
            </w:pPr>
            <w:r>
              <w:rPr>
                <w:rFonts w:ascii="Arial" w:cs="Arial" w:eastAsia="Arial" w:hAnsi="Arial"/>
                <w:color w:val="2C2220"/>
                <w:sz w:val="17"/>
                <w:szCs w:val="17"/>
              </w:rPr>
              <w:t xml:space="preserve">• Centro físico (Jardines del Pedregal, en construcción)</w:t>
            </w:r>
          </w:p>
          <w:p>
            <w:pPr>
              <w:spacing w:after="40" w:line="280"/>
            </w:pPr>
            <w:r>
              <w:rPr>
                <w:rFonts w:ascii="Arial" w:cs="Arial" w:eastAsia="Arial" w:hAnsi="Arial"/>
                <w:color w:val="2C2220"/>
                <w:sz w:val="17"/>
                <w:szCs w:val="17"/>
              </w:rPr>
              <w:t xml:space="preserve">• Servidor Beelink SER7 (64GB, autohosteado)</w:t>
            </w:r>
          </w:p>
          <w:p>
            <w:pPr>
              <w:spacing w:after="40" w:line="280"/>
            </w:pPr>
            <w:r>
              <w:rPr>
                <w:rFonts w:ascii="Arial" w:cs="Arial" w:eastAsia="Arial" w:hAnsi="Arial"/>
                <w:color w:val="2C2220"/>
                <w:sz w:val="17"/>
                <w:szCs w:val="17"/>
              </w:rPr>
              <w:t xml:space="preserve">• NAS Synology DS423+ (MinIO, PeerTube, backups)</w:t>
            </w:r>
          </w:p>
          <w:p>
            <w:pPr>
              <w:spacing w:after="40" w:line="280"/>
            </w:pPr>
            <w:r>
              <w:rPr>
                <w:rFonts w:ascii="Arial" w:cs="Arial" w:eastAsia="Arial" w:hAnsi="Arial"/>
                <w:color w:val="2C2220"/>
                <w:sz w:val="17"/>
                <w:szCs w:val="17"/>
              </w:rPr>
              <w:t xml:space="preserve">• Plataforma clínica (Next.js + FastAPI + PostgreSQL)</w:t>
            </w:r>
          </w:p>
          <w:p>
            <w:pPr>
              <w:spacing w:after="40" w:line="280"/>
            </w:pPr>
            <w:r>
              <w:rPr>
                <w:rFonts w:ascii="Arial" w:cs="Arial" w:eastAsia="Arial" w:hAnsi="Arial"/>
                <w:color w:val="2C2220"/>
                <w:sz w:val="17"/>
                <w:szCs w:val="17"/>
              </w:rPr>
              <w:t xml:space="preserve">• Expertise: Tanya (sanación + yoga) + Alexa (tecnología)</w:t>
            </w:r>
          </w:p>
          <w:p>
            <w:pPr>
              <w:spacing w:after="40" w:line="280"/>
            </w:pPr>
            <w:r>
              <w:rPr>
                <w:rFonts w:ascii="Arial" w:cs="Arial" w:eastAsia="Arial" w:hAnsi="Arial"/>
                <w:color w:val="2C2220"/>
                <w:sz w:val="17"/>
                <w:szCs w:val="17"/>
              </w:rPr>
              <w:t xml:space="preserve">• 371 pacientes + 884 sesiones históricas</w:t>
            </w:r>
          </w:p>
        </w:tc>
        <w:tc>
          <w:tcPr>
            <w:vMerge w:val="continue"/>
            <w:tcBorders>
              <w:top w:val="single" w:color="D4A592" w:sz="1"/>
              <w:left w:val="single" w:color="D4A592" w:sz="1"/>
              <w:bottom w:val="single" w:color="D4A592" w:sz="1"/>
              <w:right w:val="single" w:color="D4A592" w:sz="1"/>
            </w:tcBorders>
          </w:tcPr>
          <w:p/>
        </w:tc>
        <w:tc>
          <w:tcPr>
            <w:tcW w:type="dxa" w:w="2880"/>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CANALES</w:t>
            </w:r>
          </w:p>
          <w:p>
            <w:pPr>
              <w:spacing w:after="40" w:line="280"/>
            </w:pPr>
            <w:r>
              <w:rPr>
                <w:rFonts w:ascii="Arial" w:cs="Arial" w:eastAsia="Arial" w:hAnsi="Arial"/>
                <w:color w:val="2C2220"/>
                <w:sz w:val="17"/>
                <w:szCs w:val="17"/>
              </w:rPr>
              <w:t xml:space="preserve">• Centro físico (sesiones presenciales)</w:t>
            </w:r>
          </w:p>
          <w:p>
            <w:pPr>
              <w:spacing w:after="40" w:line="280"/>
            </w:pPr>
            <w:r>
              <w:rPr>
                <w:rFonts w:ascii="Arial" w:cs="Arial" w:eastAsia="Arial" w:hAnsi="Arial"/>
                <w:color w:val="2C2220"/>
                <w:sz w:val="17"/>
                <w:szCs w:val="17"/>
              </w:rPr>
              <w:t xml:space="preserve">• Plataforma web (dashboard.sana-desde-el-corazon.com)</w:t>
            </w:r>
          </w:p>
          <w:p>
            <w:pPr>
              <w:spacing w:after="40" w:line="280"/>
            </w:pPr>
            <w:r>
              <w:rPr>
                <w:rFonts w:ascii="Arial" w:cs="Arial" w:eastAsia="Arial" w:hAnsi="Arial"/>
                <w:color w:val="2C2220"/>
                <w:sz w:val="17"/>
                <w:szCs w:val="17"/>
              </w:rPr>
              <w:t xml:space="preserve">• Sesiones a distancia (online)</w:t>
            </w:r>
          </w:p>
          <w:p>
            <w:pPr>
              <w:spacing w:after="40" w:line="280"/>
            </w:pPr>
            <w:r>
              <w:rPr>
                <w:rFonts w:ascii="Arial" w:cs="Arial" w:eastAsia="Arial" w:hAnsi="Arial"/>
                <w:color w:val="2C2220"/>
                <w:sz w:val="17"/>
                <w:szCs w:val="17"/>
              </w:rPr>
              <w:t xml:space="preserve">• Redes sociales (Instagram, YouTube)</w:t>
            </w:r>
          </w:p>
          <w:p>
            <w:pPr>
              <w:spacing w:after="40" w:line="280"/>
            </w:pPr>
            <w:r>
              <w:rPr>
                <w:rFonts w:ascii="Arial" w:cs="Arial" w:eastAsia="Arial" w:hAnsi="Arial"/>
                <w:color w:val="2C2220"/>
                <w:sz w:val="17"/>
                <w:szCs w:val="17"/>
              </w:rPr>
              <w:t xml:space="preserve">• Podcast “Charlando desde el Corazón”</w:t>
            </w:r>
          </w:p>
          <w:p>
            <w:pPr>
              <w:spacing w:after="40" w:line="280"/>
            </w:pPr>
            <w:r>
              <w:rPr>
                <w:rFonts w:ascii="Arial" w:cs="Arial" w:eastAsia="Arial" w:hAnsi="Arial"/>
                <w:color w:val="2C2220"/>
                <w:sz w:val="17"/>
                <w:szCs w:val="17"/>
              </w:rPr>
              <w:t xml:space="preserve">• Contenido educativo (blog vía Directus CMS)</w:t>
            </w:r>
          </w:p>
        </w:tc>
        <w:tc>
          <w:tcPr>
            <w:vMerge w:val="continue"/>
            <w:tcBorders>
              <w:top w:val="single" w:color="D4A592" w:sz="1"/>
              <w:left w:val="single" w:color="D4A592" w:sz="1"/>
              <w:bottom w:val="single" w:color="D4A592" w:sz="1"/>
              <w:right w:val="single" w:color="D4A592" w:sz="1"/>
            </w:tcBorders>
          </w:tcPr>
          <w:p/>
        </w:tc>
      </w:tr>
      <w:tr>
        <w:tc>
          <w:tcPr>
            <w:tcW w:type="dxa" w:w="8640"/>
            <w:gridSpan w:val="3"/>
            <w:tcBorders>
              <w:top w:val="single" w:color="D4A592" w:sz="1"/>
              <w:left w:val="single" w:color="D4A592" w:sz="1"/>
              <w:bottom w:val="single" w:color="D4A592" w:sz="1"/>
              <w:right w:val="single" w:color="D4A592" w:sz="1"/>
            </w:tcBorders>
            <w:shd w:fill="F2E8E4"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ESTRUCTURA DE COSTOS</w:t>
            </w:r>
          </w:p>
          <w:p>
            <w:pPr>
              <w:spacing w:after="40" w:line="280"/>
            </w:pPr>
            <w:r>
              <w:rPr>
                <w:rFonts w:ascii="Arial" w:cs="Arial" w:eastAsia="Arial" w:hAnsi="Arial"/>
                <w:color w:val="2C2220"/>
                <w:sz w:val="17"/>
                <w:szCs w:val="17"/>
              </w:rPr>
              <w:t xml:space="preserve">• Infraestructura tech: ~$0 MXN/mes (100% self-hosted, Cloudflare Free)</w:t>
            </w:r>
          </w:p>
          <w:p>
            <w:pPr>
              <w:spacing w:after="40" w:line="280"/>
            </w:pPr>
            <w:r>
              <w:rPr>
                <w:rFonts w:ascii="Arial" w:cs="Arial" w:eastAsia="Arial" w:hAnsi="Arial"/>
                <w:color w:val="2C2220"/>
                <w:sz w:val="17"/>
                <w:szCs w:val="17"/>
              </w:rPr>
              <w:t xml:space="preserve">• Inversión acumulada: ~$340,000 MXN (desarrollo + hardware + equipo podcast)</w:t>
            </w:r>
          </w:p>
          <w:p>
            <w:pPr>
              <w:spacing w:after="40" w:line="280"/>
            </w:pPr>
            <w:r>
              <w:rPr>
                <w:rFonts w:ascii="Arial" w:cs="Arial" w:eastAsia="Arial" w:hAnsi="Arial"/>
                <w:color w:val="2C2220"/>
                <w:sz w:val="17"/>
                <w:szCs w:val="17"/>
              </w:rPr>
              <w:t xml:space="preserve">• Stripe: 3.6% + $3 MXN por transacción (solo variable)</w:t>
            </w:r>
          </w:p>
          <w:p>
            <w:pPr>
              <w:spacing w:after="40" w:line="280"/>
            </w:pPr>
            <w:r>
              <w:rPr>
                <w:rFonts w:ascii="Arial" w:cs="Arial" w:eastAsia="Arial" w:hAnsi="Arial"/>
                <w:color w:val="2C2220"/>
                <w:sz w:val="17"/>
                <w:szCs w:val="17"/>
              </w:rPr>
              <w:t xml:space="preserve">• Renta y adecuación del centro físico (en construcción)</w:t>
            </w:r>
          </w:p>
          <w:p>
            <w:pPr>
              <w:spacing w:after="40" w:line="280"/>
            </w:pPr>
            <w:r>
              <w:rPr>
                <w:rFonts w:ascii="Arial" w:cs="Arial" w:eastAsia="Arial" w:hAnsi="Arial"/>
                <w:color w:val="2C2220"/>
                <w:sz w:val="17"/>
                <w:szCs w:val="17"/>
              </w:rPr>
              <w:t xml:space="preserve">• Insumos terapéuticos, marketing y contenido</w:t>
            </w:r>
          </w:p>
        </w:tc>
        <w:tc>
          <w:tcPr>
            <w:tcW w:type="dxa" w:w="5760"/>
            <w:gridSpan w:val="2"/>
            <w:tcBorders>
              <w:top w:val="single" w:color="D4A592" w:sz="1"/>
              <w:left w:val="single" w:color="D4A592" w:sz="1"/>
              <w:bottom w:val="single" w:color="D4A592" w:sz="1"/>
              <w:right w:val="single" w:color="D4A592" w:sz="1"/>
            </w:tcBorders>
            <w:shd w:fill="FAF7F5" w:val="clear"/>
            <w:tcMar>
              <w:top w:type="dxa" w:w="100"/>
              <w:left w:type="dxa" w:w="120"/>
              <w:bottom w:type="dxa" w:w="100"/>
              <w:right w:type="dxa" w:w="120"/>
            </w:tcMar>
            <w:vAlign w:val="top"/>
          </w:tcPr>
          <w:p>
            <w:pPr>
              <w:spacing w:after="80"/>
            </w:pPr>
            <w:r>
              <w:rPr>
                <w:rFonts w:ascii="Arial" w:cs="Arial" w:eastAsia="Arial" w:hAnsi="Arial"/>
                <w:b/>
                <w:bCs/>
                <w:color w:val="C4704A"/>
                <w:spacing w:val="60"/>
                <w:sz w:val="15"/>
                <w:szCs w:val="15"/>
              </w:rPr>
              <w:t xml:space="preserve">FUENTES DE INGRESO</w:t>
            </w:r>
          </w:p>
          <w:p>
            <w:pPr>
              <w:spacing w:after="40" w:line="280"/>
            </w:pPr>
            <w:r>
              <w:rPr>
                <w:rFonts w:ascii="Arial" w:cs="Arial" w:eastAsia="Arial" w:hAnsi="Arial"/>
                <w:color w:val="2C2220"/>
                <w:sz w:val="17"/>
                <w:szCs w:val="17"/>
              </w:rPr>
              <w:t xml:space="preserve">• Sesiones de sanación: $1,300 – $2,500 MXN/sesión</w:t>
            </w:r>
          </w:p>
          <w:p>
            <w:pPr>
              <w:spacing w:after="40" w:line="280"/>
            </w:pPr>
            <w:r>
              <w:rPr>
                <w:rFonts w:ascii="Arial" w:cs="Arial" w:eastAsia="Arial" w:hAnsi="Arial"/>
                <w:color w:val="2C2220"/>
                <w:sz w:val="17"/>
                <w:szCs w:val="17"/>
              </w:rPr>
              <w:t xml:space="preserve">• Limpiezas energéticas: +$1,300 MXN c/u (aditivo)</w:t>
            </w:r>
          </w:p>
          <w:p>
            <w:pPr>
              <w:spacing w:after="40" w:line="280"/>
            </w:pPr>
            <w:r>
              <w:rPr>
                <w:rFonts w:ascii="Arial" w:cs="Arial" w:eastAsia="Arial" w:hAnsi="Arial"/>
                <w:color w:val="2C2220"/>
                <w:sz w:val="17"/>
                <w:szCs w:val="17"/>
              </w:rPr>
              <w:t xml:space="preserve">• Clases de yoga terapéutico (presencial + online)</w:t>
            </w:r>
          </w:p>
          <w:p>
            <w:pPr>
              <w:spacing w:after="40" w:line="280"/>
            </w:pPr>
            <w:r>
              <w:rPr>
                <w:rFonts w:ascii="Arial" w:cs="Arial" w:eastAsia="Arial" w:hAnsi="Arial"/>
                <w:color w:val="2C2220"/>
                <w:sz w:val="17"/>
                <w:szCs w:val="17"/>
              </w:rPr>
              <w:t xml:space="preserve">• Membresías mensuales (portal de cursos + yoga)</w:t>
            </w:r>
          </w:p>
          <w:p>
            <w:pPr>
              <w:spacing w:after="40" w:line="280"/>
            </w:pPr>
            <w:r>
              <w:rPr>
                <w:rFonts w:ascii="Arial" w:cs="Arial" w:eastAsia="Arial" w:hAnsi="Arial"/>
                <w:color w:val="2C2220"/>
                <w:sz w:val="17"/>
                <w:szCs w:val="17"/>
              </w:rPr>
              <w:t xml:space="preserve">• Cursos y talleres digitales (Stripe)</w:t>
            </w:r>
          </w:p>
          <w:p>
            <w:pPr>
              <w:spacing w:after="40" w:line="280"/>
            </w:pPr>
            <w:r>
              <w:rPr>
                <w:rFonts w:ascii="Arial" w:cs="Arial" w:eastAsia="Arial" w:hAnsi="Arial"/>
                <w:color w:val="2C2220"/>
                <w:sz w:val="17"/>
                <w:szCs w:val="17"/>
              </w:rPr>
              <w:t xml:space="preserve">• Diccionarios terapéuticos (acceso restringido)</w:t>
            </w:r>
          </w:p>
          <w:p>
            <w:pPr>
              <w:spacing w:after="40" w:line="280"/>
            </w:pPr>
            <w:r>
              <w:rPr>
                <w:rFonts w:ascii="Arial" w:cs="Arial" w:eastAsia="Arial" w:hAnsi="Arial"/>
                <w:color w:val="2C2220"/>
                <w:sz w:val="17"/>
                <w:szCs w:val="17"/>
              </w:rPr>
              <w:t xml:space="preserve">• Paquetes integrales (sanación + yoga + seguimiento)</w:t>
            </w:r>
          </w:p>
        </w:tc>
      </w:tr>
    </w:tbl>
    <w:p>
      <w:pPr>
        <w:sectPr>
          <w:headerReference w:type="default" r:id="rId6"/>
          <w:pgSz w:w="15840" w:h="12240" w:orient="landscape"/>
          <w:pgMar w:top="720" w:right="720" w:bottom="720" w:left="720" w:header="708" w:footer="708" w:gutter="0"/>
          <w:pgNumType/>
          <w:docGrid w:linePitch="360"/>
        </w:sectPr>
      </w:pPr>
    </w:p>
    <w:p>
      <w:pPr>
        <w:pStyle w:val="Heading1"/>
        <w:spacing w:before="360" w:after="200"/>
      </w:pPr>
      <w:r>
        <w:rPr>
          <w:rFonts w:ascii="Georgia" w:cs="Georgia" w:eastAsia="Georgia" w:hAnsi="Georgia"/>
          <w:b/>
          <w:bCs/>
          <w:color w:val="2C2220"/>
          <w:sz w:val="32"/>
          <w:szCs w:val="32"/>
        </w:rPr>
        <w:t xml:space="preserve">1. El Modelo: Sanación · Yoga · Tecnología</w:t>
      </w:r>
    </w:p>
    <w:p>
      <w:pPr>
        <w:spacing w:after="120" w:line="340"/>
        <w:jc w:val="both"/>
      </w:pPr>
      <w:r>
        <w:rPr>
          <w:rFonts w:ascii="Arial" w:cs="Arial" w:eastAsia="Arial" w:hAnsi="Arial"/>
          <w:color w:val="2C2220"/>
          <w:sz w:val="21"/>
          <w:szCs w:val="21"/>
        </w:rPr>
        <w:t xml:space="preserve">Sanando desde el Corazón es un centro de sanación energética que integra tres disciplinas en un sistema único: la sanación cuántica para liberar bloqueos emocionales y energéticos, el yoga terapéutico para llevar esa liberación al cuerpo, y una plataforma tecnológica propia para dar continuidad y seguimiento al proceso entre sesiones.</w:t>
      </w:r>
    </w:p>
    <w:p>
      <w:pPr>
        <w:spacing w:after="120" w:line="340"/>
        <w:jc w:val="both"/>
      </w:pPr>
      <w:r>
        <w:rPr>
          <w:rFonts w:ascii="Arial" w:cs="Arial" w:eastAsia="Arial" w:hAnsi="Arial"/>
          <w:color w:val="2C2220"/>
          <w:sz w:val="21"/>
          <w:szCs w:val="21"/>
        </w:rPr>
        <w:t xml:space="preserve">El proyecto parte de una observación concreta: las personas reciben terapia pero no saben cómo sostener el cambio. Falta integración corporal y seguimiento entre sesiones. Este modelo resuelve ambos problemas de forma estructurada.</w:t>
      </w:r>
    </w:p>
    <w:p>
      <w:pPr>
        <w:pStyle w:val="Heading2"/>
        <w:spacing w:before="280" w:after="160"/>
      </w:pPr>
      <w:r>
        <w:rPr>
          <w:rFonts w:ascii="Georgia" w:cs="Georgia" w:eastAsia="Georgia" w:hAnsi="Georgia"/>
          <w:b/>
          <w:bCs/>
          <w:color w:val="C4704A"/>
          <w:sz w:val="26"/>
          <w:szCs w:val="26"/>
        </w:rPr>
        <w:t xml:space="preserve">1.1 Los Tres Pilares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4704A" w:sz="4"/>
              <w:right w:val="none" w:sz="0"/>
            </w:tcBorders>
            <w:shd w:fill="F2E8E4" w:val="clear"/>
            <w:tcMar>
              <w:top w:type="dxa" w:w="120"/>
              <w:left w:type="dxa" w:w="160"/>
              <w:bottom w:type="dxa" w:w="120"/>
              <w:right w:type="dxa" w:w="160"/>
            </w:tcMar>
          </w:tcPr>
          <w:p>
            <w:pPr>
              <w:spacing w:after="80"/>
              <w:jc w:val="center"/>
            </w:pPr>
            <w:r>
              <w:rPr>
                <w:rFonts w:ascii="Arial" w:cs="Arial" w:eastAsia="Arial" w:hAnsi="Arial"/>
                <w:b/>
                <w:bCs/>
                <w:color w:val="C4704A"/>
                <w:spacing w:val="60"/>
                <w:sz w:val="18"/>
                <w:szCs w:val="18"/>
              </w:rPr>
              <w:t xml:space="preserve">LA SANACIÓN LIBERA</w:t>
            </w:r>
          </w:p>
          <w:p>
            <w:pPr>
              <w:spacing w:after="0"/>
              <w:jc w:val="center"/>
            </w:pPr>
            <w:r>
              <w:rPr>
                <w:rFonts w:ascii="Arial" w:cs="Arial" w:eastAsia="Arial" w:hAnsi="Arial"/>
                <w:color w:val="2C2220"/>
                <w:sz w:val="18"/>
                <w:szCs w:val="18"/>
              </w:rPr>
              <w:t xml:space="preserve">Identificación y liberación de bloqueos emocionales, mentales y energéticos mediante radiestesia y técnicas cuánticas.</w:t>
            </w:r>
          </w:p>
        </w:tc>
        <w:tc>
          <w:tcPr>
            <w:tcW w:type="dxa" w:w="3120"/>
            <w:tcBorders>
              <w:top w:val="none" w:sz="0"/>
              <w:left w:val="none" w:sz="0"/>
              <w:bottom w:val="single" w:color="B7BFB3" w:sz="4"/>
              <w:right w:val="none" w:sz="0"/>
            </w:tcBorders>
            <w:shd w:fill="FAF7F5" w:val="clear"/>
            <w:tcMar>
              <w:top w:type="dxa" w:w="120"/>
              <w:left w:type="dxa" w:w="160"/>
              <w:bottom w:type="dxa" w:w="120"/>
              <w:right w:type="dxa" w:w="160"/>
            </w:tcMar>
          </w:tcPr>
          <w:p>
            <w:pPr>
              <w:spacing w:after="80"/>
              <w:jc w:val="center"/>
            </w:pPr>
            <w:r>
              <w:rPr>
                <w:rFonts w:ascii="Arial" w:cs="Arial" w:eastAsia="Arial" w:hAnsi="Arial"/>
                <w:b/>
                <w:bCs/>
                <w:color w:val="4A3628"/>
                <w:spacing w:val="60"/>
                <w:sz w:val="18"/>
                <w:szCs w:val="18"/>
              </w:rPr>
              <w:t xml:space="preserve">EL YOGA INTEGRA</w:t>
            </w:r>
          </w:p>
          <w:p>
            <w:pPr>
              <w:spacing w:after="0"/>
              <w:jc w:val="center"/>
            </w:pPr>
            <w:r>
              <w:rPr>
                <w:rFonts w:ascii="Arial" w:cs="Arial" w:eastAsia="Arial" w:hAnsi="Arial"/>
                <w:color w:val="2C2220"/>
                <w:sz w:val="18"/>
                <w:szCs w:val="18"/>
              </w:rPr>
              <w:t xml:space="preserve">Prácticas de movimiento y respiración diseñadas para cada bloqueo específico. El cuerpo procesa y asienta el cambio.</w:t>
            </w:r>
          </w:p>
        </w:tc>
        <w:tc>
          <w:tcPr>
            <w:tcW w:type="dxa" w:w="3120"/>
            <w:tcBorders>
              <w:top w:val="none" w:sz="0"/>
              <w:left w:val="none" w:sz="0"/>
              <w:bottom w:val="single" w:color="D4A592" w:sz="4"/>
              <w:right w:val="none" w:sz="0"/>
            </w:tcBorders>
            <w:shd w:fill="F2E8E4" w:val="clear"/>
            <w:tcMar>
              <w:top w:type="dxa" w:w="120"/>
              <w:left w:type="dxa" w:w="160"/>
              <w:bottom w:type="dxa" w:w="120"/>
              <w:right w:type="dxa" w:w="160"/>
            </w:tcMar>
          </w:tcPr>
          <w:p>
            <w:pPr>
              <w:spacing w:after="80"/>
              <w:jc w:val="center"/>
            </w:pPr>
            <w:r>
              <w:rPr>
                <w:rFonts w:ascii="Arial" w:cs="Arial" w:eastAsia="Arial" w:hAnsi="Arial"/>
                <w:b/>
                <w:bCs/>
                <w:color w:val="C4704A"/>
                <w:spacing w:val="60"/>
                <w:sz w:val="18"/>
                <w:szCs w:val="18"/>
              </w:rPr>
              <w:t xml:space="preserve">LA TECNOLOGÍA SOSTIENE</w:t>
            </w:r>
          </w:p>
          <w:p>
            <w:pPr>
              <w:spacing w:after="0"/>
              <w:jc w:val="center"/>
            </w:pPr>
            <w:r>
              <w:rPr>
                <w:rFonts w:ascii="Arial" w:cs="Arial" w:eastAsia="Arial" w:hAnsi="Arial"/>
                <w:color w:val="2C2220"/>
                <w:sz w:val="18"/>
                <w:szCs w:val="18"/>
              </w:rPr>
              <w:t xml:space="preserve">Plataforma propia con expediente clínico, seguimiento entre sesiones, prácticas guiadas y comunidad.</w:t>
            </w:r>
          </w:p>
        </w:tc>
      </w:tr>
    </w:tbl>
    <w:p>
      <w:pPr>
        <w:spacing w:after="100"/>
      </w:pPr>
    </w:p>
    <w:p>
      <w:pPr>
        <w:pStyle w:val="Heading2"/>
        <w:spacing w:before="280" w:after="160"/>
      </w:pPr>
      <w:r>
        <w:rPr>
          <w:rFonts w:ascii="Georgia" w:cs="Georgia" w:eastAsia="Georgia" w:hAnsi="Georgia"/>
          <w:b/>
          <w:bCs/>
          <w:color w:val="C4704A"/>
          <w:sz w:val="26"/>
          <w:szCs w:val="26"/>
        </w:rPr>
        <w:t xml:space="preserve">1.2 El Proceso Terapéutico Integrado</w:t>
      </w:r>
    </w:p>
    <w:p>
      <w:pPr>
        <w:spacing w:after="120" w:line="340"/>
        <w:jc w:val="both"/>
      </w:pPr>
      <w:r>
        <w:rPr>
          <w:rFonts w:ascii="Arial" w:cs="Arial" w:eastAsia="Arial" w:hAnsi="Arial"/>
          <w:color w:val="2C2220"/>
          <w:sz w:val="21"/>
          <w:szCs w:val="21"/>
        </w:rPr>
        <w:t xml:space="preserve">Cada proceso de sanación sigue cuatro etapas que articulan los tres pilares:</w:t>
      </w:r>
    </w:p>
    <w:p>
      <w:pPr>
        <w:pStyle w:val="ListParagraph"/>
        <w:numPr>
          <w:ilvl w:val="0"/>
          <w:numId w:val="2"/>
        </w:numPr>
        <w:spacing w:after="60" w:line="320"/>
      </w:pPr>
      <w:r>
        <w:rPr>
          <w:rFonts w:ascii="Arial" w:cs="Arial" w:eastAsia="Arial" w:hAnsi="Arial"/>
          <w:b/>
          <w:bCs/>
          <w:color w:val="2C2220"/>
          <w:sz w:val="20"/>
          <w:szCs w:val="20"/>
        </w:rPr>
        <w:t xml:space="preserve">Identificación del bloqueo: </w:t>
      </w:r>
      <w:r>
        <w:rPr>
          <w:rFonts w:ascii="Arial" w:cs="Arial" w:eastAsia="Arial" w:hAnsi="Arial"/>
          <w:color w:val="2C2220"/>
          <w:sz w:val="20"/>
          <w:szCs w:val="20"/>
        </w:rPr>
        <w:t xml:space="preserve">Durante la sesión se reconoce el patrón, emoción o carga presente mediante radiestesia y diálogo terapéutico.</w:t>
      </w:r>
    </w:p>
    <w:p>
      <w:pPr>
        <w:pStyle w:val="ListParagraph"/>
        <w:numPr>
          <w:ilvl w:val="0"/>
          <w:numId w:val="2"/>
        </w:numPr>
        <w:spacing w:after="60" w:line="320"/>
      </w:pPr>
      <w:r>
        <w:rPr>
          <w:rFonts w:ascii="Arial" w:cs="Arial" w:eastAsia="Arial" w:hAnsi="Arial"/>
          <w:b/>
          <w:bCs/>
          <w:color w:val="2C2220"/>
          <w:sz w:val="20"/>
          <w:szCs w:val="20"/>
        </w:rPr>
        <w:t xml:space="preserve">Liberación energética: </w:t>
      </w:r>
      <w:r>
        <w:rPr>
          <w:rFonts w:ascii="Arial" w:cs="Arial" w:eastAsia="Arial" w:hAnsi="Arial"/>
          <w:color w:val="2C2220"/>
          <w:sz w:val="20"/>
          <w:szCs w:val="20"/>
        </w:rPr>
        <w:t xml:space="preserve">Se realiza el trabajo de sanación cuántica correspondiente. Se movilizan emociones, memorias o tensiones contenidas.</w:t>
      </w:r>
    </w:p>
    <w:p>
      <w:pPr>
        <w:pStyle w:val="ListParagraph"/>
        <w:numPr>
          <w:ilvl w:val="0"/>
          <w:numId w:val="2"/>
        </w:numPr>
        <w:spacing w:after="60" w:line="320"/>
      </w:pPr>
      <w:r>
        <w:rPr>
          <w:rFonts w:ascii="Arial" w:cs="Arial" w:eastAsia="Arial" w:hAnsi="Arial"/>
          <w:b/>
          <w:bCs/>
          <w:color w:val="2C2220"/>
          <w:sz w:val="20"/>
          <w:szCs w:val="20"/>
        </w:rPr>
        <w:t xml:space="preserve">Acompañamiento corporal (Yoga): </w:t>
      </w:r>
      <w:r>
        <w:rPr>
          <w:rFonts w:ascii="Arial" w:cs="Arial" w:eastAsia="Arial" w:hAnsi="Arial"/>
          <w:color w:val="2C2220"/>
          <w:sz w:val="20"/>
          <w:szCs w:val="20"/>
        </w:rPr>
        <w:t xml:space="preserve">Se guía al paciente con prácticas de movimiento y respiración específicas para el bloqueo trabajado, facilitando la liberación física.</w:t>
      </w:r>
    </w:p>
    <w:p>
      <w:pPr>
        <w:pStyle w:val="ListParagraph"/>
        <w:numPr>
          <w:ilvl w:val="0"/>
          <w:numId w:val="2"/>
        </w:numPr>
        <w:spacing w:after="60" w:line="320"/>
      </w:pPr>
      <w:r>
        <w:rPr>
          <w:rFonts w:ascii="Arial" w:cs="Arial" w:eastAsia="Arial" w:hAnsi="Arial"/>
          <w:b/>
          <w:bCs/>
          <w:color w:val="2C2220"/>
          <w:sz w:val="20"/>
          <w:szCs w:val="20"/>
        </w:rPr>
        <w:t xml:space="preserve">Integración continua: </w:t>
      </w:r>
      <w:r>
        <w:rPr>
          <w:rFonts w:ascii="Arial" w:cs="Arial" w:eastAsia="Arial" w:hAnsi="Arial"/>
          <w:color w:val="2C2220"/>
          <w:sz w:val="20"/>
          <w:szCs w:val="20"/>
        </w:rPr>
        <w:t xml:space="preserve">La persona accede desde la plataforma digital a prácticas de yoga diseñadas para los temas trabajados en sesión, sosteniendo el proceso entre citas.</w:t>
      </w:r>
    </w:p>
    <w:p>
      <w:pPr>
        <w:spacing w:after="120" w:line="340"/>
        <w:jc w:val="both"/>
      </w:pPr>
      <w:r>
        <w:rPr>
          <w:rFonts w:ascii="Arial" w:cs="Arial" w:eastAsia="Arial" w:hAnsi="Arial"/>
          <w:color w:val="2C2220"/>
          <w:sz w:val="21"/>
          <w:szCs w:val="21"/>
        </w:rPr>
        <w:t xml:space="preserve">De esta forma, la sanación no queda solo a nivel energético sino que se incorpora de manera tangible en la experiencia corporal y se extiende en el tiempo mediante la tecnología.</w:t>
      </w:r>
    </w:p>
    <w:p>
      <w:pPr>
        <w:pStyle w:val="Heading1"/>
        <w:spacing w:before="360" w:after="200"/>
      </w:pPr>
      <w:r>
        <w:rPr>
          <w:rFonts w:ascii="Georgia" w:cs="Georgia" w:eastAsia="Georgia" w:hAnsi="Georgia"/>
          <w:b/>
          <w:bCs/>
          <w:color w:val="2C2220"/>
          <w:sz w:val="32"/>
          <w:szCs w:val="32"/>
        </w:rPr>
        <w:t xml:space="preserve">2. Problema y Oportunidad</w:t>
      </w:r>
    </w:p>
    <w:p>
      <w:pPr>
        <w:pStyle w:val="Heading2"/>
        <w:spacing w:before="280" w:after="160"/>
      </w:pPr>
      <w:r>
        <w:rPr>
          <w:rFonts w:ascii="Georgia" w:cs="Georgia" w:eastAsia="Georgia" w:hAnsi="Georgia"/>
          <w:b/>
          <w:bCs/>
          <w:color w:val="C4704A"/>
          <w:sz w:val="26"/>
          <w:szCs w:val="26"/>
        </w:rPr>
        <w:t xml:space="preserve">2.1 El Problema</w:t>
      </w:r>
    </w:p>
    <w:p>
      <w:pPr>
        <w:spacing w:after="120" w:line="340"/>
        <w:jc w:val="both"/>
      </w:pPr>
      <w:r>
        <w:rPr>
          <w:rFonts w:ascii="Arial" w:cs="Arial" w:eastAsia="Arial" w:hAnsi="Arial"/>
          <w:color w:val="2C2220"/>
          <w:sz w:val="21"/>
          <w:szCs w:val="21"/>
        </w:rPr>
        <w:t xml:space="preserve">En el mercado actual de bienestar, los procesos terapéuticos operan de forma fragmentada. Una persona puede asistir a sesiones de sanación energética, clases de yoga y consultas emocionales, pero cada una funciona de manera aislada. No hay un sistema que conecte estas experiencias ni herramientas que permitan sostener el cambio entre sesiones.</w:t>
      </w:r>
    </w:p>
    <w:p>
      <w:pPr>
        <w:spacing w:after="120" w:line="340"/>
        <w:jc w:val="both"/>
      </w:pPr>
      <w:r>
        <w:rPr>
          <w:rFonts w:ascii="Arial" w:cs="Arial" w:eastAsia="Arial" w:hAnsi="Arial"/>
          <w:color w:val="2C2220"/>
          <w:sz w:val="21"/>
          <w:szCs w:val="21"/>
        </w:rPr>
        <w:t xml:space="preserve">El resultado: las personas experimentan beneficios temporales pero no logran integrar los cambios de forma profunda y duradera. El cuerpo, que es donde se almacenan muchas experiencias no resueltas, queda fuera del proceso terapéutico.</w:t>
      </w:r>
    </w:p>
    <w:p>
      <w:pPr>
        <w:pStyle w:val="Heading2"/>
        <w:spacing w:before="280" w:after="160"/>
      </w:pPr>
      <w:r>
        <w:rPr>
          <w:rFonts w:ascii="Georgia" w:cs="Georgia" w:eastAsia="Georgia" w:hAnsi="Georgia"/>
          <w:b/>
          <w:bCs/>
          <w:color w:val="C4704A"/>
          <w:sz w:val="26"/>
          <w:szCs w:val="26"/>
        </w:rPr>
        <w:t xml:space="preserve">2.2 La Solución</w:t>
      </w:r>
    </w:p>
    <w:p>
      <w:pPr>
        <w:spacing w:after="120" w:line="340"/>
        <w:jc w:val="both"/>
      </w:pPr>
      <w:r>
        <w:rPr>
          <w:rFonts w:ascii="Arial" w:cs="Arial" w:eastAsia="Arial" w:hAnsi="Arial"/>
          <w:color w:val="2C2220"/>
          <w:sz w:val="21"/>
          <w:szCs w:val="21"/>
        </w:rPr>
        <w:t xml:space="preserve">Un modelo integral que combina sanación cuántica + yoga terapéutico + plataforma de seguimiento digital, donde cada componente refuerza a los otros. La tecnología no es un accesorio — es el puente que conecta la sesión presencial con la vida diaria del paciente.</w:t>
      </w:r>
    </w:p>
    <w:p>
      <w:pPr>
        <w:pStyle w:val="Heading1"/>
        <w:spacing w:before="360" w:after="200"/>
      </w:pPr>
      <w:r>
        <w:rPr>
          <w:rFonts w:ascii="Georgia" w:cs="Georgia" w:eastAsia="Georgia" w:hAnsi="Georgia"/>
          <w:b/>
          <w:bCs/>
          <w:color w:val="2C2220"/>
          <w:sz w:val="32"/>
          <w:szCs w:val="32"/>
        </w:rPr>
        <w:t xml:space="preserve">3. Ecosistema Digital</w:t>
      </w:r>
    </w:p>
    <w:p>
      <w:pPr>
        <w:spacing w:after="120" w:line="340"/>
        <w:jc w:val="both"/>
      </w:pPr>
      <w:r>
        <w:rPr>
          <w:rFonts w:ascii="Arial" w:cs="Arial" w:eastAsia="Arial" w:hAnsi="Arial"/>
          <w:color w:val="2C2220"/>
          <w:sz w:val="21"/>
          <w:szCs w:val="21"/>
        </w:rPr>
        <w:t xml:space="preserve">La infraestructura tecnológica está diseñada para ser 100% autohosteada, con costo mensual cercano a $0 MXN, y cumplir con normatividad mexicana (NOM-004-SSA3-2012 para expedientes clínicos y LFPDPPP para protección de datos personales).</w:t>
      </w:r>
    </w:p>
    <w:p>
      <w:pPr>
        <w:pStyle w:val="Heading2"/>
        <w:spacing w:before="280" w:after="160"/>
      </w:pPr>
      <w:r>
        <w:rPr>
          <w:rFonts w:ascii="Georgia" w:cs="Georgia" w:eastAsia="Georgia" w:hAnsi="Georgia"/>
          <w:b/>
          <w:bCs/>
          <w:color w:val="C4704A"/>
          <w:sz w:val="26"/>
          <w:szCs w:val="26"/>
        </w:rPr>
        <w:t xml:space="preserve">3.1 Plataforma Clínica (Fase 1 — Completa)</w:t>
      </w:r>
    </w:p>
    <w:p>
      <w:pPr>
        <w:spacing w:after="120" w:line="340"/>
        <w:jc w:val="both"/>
      </w:pPr>
      <w:r>
        <w:rPr>
          <w:rFonts w:ascii="Arial" w:cs="Arial" w:eastAsia="Arial" w:hAnsi="Arial"/>
          <w:color w:val="2C2220"/>
          <w:sz w:val="21"/>
          <w:szCs w:val="21"/>
        </w:rPr>
        <w:t xml:space="preserve">Sistema de expedientes clínicos digitales ya en producción con 371 pacientes y 884 sesiones registradas. Incluye:</w:t>
      </w:r>
    </w:p>
    <w:p>
      <w:pPr>
        <w:pStyle w:val="ListParagraph"/>
        <w:numPr>
          <w:ilvl w:val="0"/>
          <w:numId w:val="3"/>
        </w:numPr>
        <w:spacing w:after="60" w:line="320"/>
      </w:pPr>
      <w:r>
        <w:rPr>
          <w:rFonts w:ascii="Arial" w:cs="Arial" w:eastAsia="Arial" w:hAnsi="Arial"/>
          <w:color w:val="2C2220"/>
          <w:sz w:val="20"/>
          <w:szCs w:val="20"/>
        </w:rPr>
        <w:t xml:space="preserve">Wizard de sesión config-driven para 9 tipos de terapia ($1,300 – $2,500 MXN)</w:t>
      </w:r>
    </w:p>
    <w:p>
      <w:pPr>
        <w:pStyle w:val="ListParagraph"/>
        <w:numPr>
          <w:ilvl w:val="0"/>
          <w:numId w:val="3"/>
        </w:numPr>
        <w:spacing w:after="60" w:line="320"/>
      </w:pPr>
      <w:r>
        <w:rPr>
          <w:rFonts w:ascii="Arial" w:cs="Arial" w:eastAsia="Arial" w:hAnsi="Arial"/>
          <w:color w:val="2C2220"/>
          <w:sz w:val="20"/>
          <w:szCs w:val="20"/>
        </w:rPr>
        <w:t xml:space="preserve">Registro de energía, chakras, temas, ancestros, limpiezas, LNT</w:t>
      </w:r>
    </w:p>
    <w:p>
      <w:pPr>
        <w:pStyle w:val="ListParagraph"/>
        <w:numPr>
          <w:ilvl w:val="0"/>
          <w:numId w:val="3"/>
        </w:numPr>
        <w:spacing w:after="60" w:line="320"/>
      </w:pPr>
      <w:r>
        <w:rPr>
          <w:rFonts w:ascii="Arial" w:cs="Arial" w:eastAsia="Arial" w:hAnsi="Arial"/>
          <w:color w:val="2C2220"/>
          <w:sz w:val="20"/>
          <w:szCs w:val="20"/>
        </w:rPr>
        <w:t xml:space="preserve">Exportación PDF por sesión, dashboard de KPIs, formulario público de registro</w:t>
      </w:r>
    </w:p>
    <w:p>
      <w:pPr>
        <w:pStyle w:val="ListParagraph"/>
        <w:numPr>
          <w:ilvl w:val="0"/>
          <w:numId w:val="3"/>
        </w:numPr>
        <w:spacing w:after="60" w:line="320"/>
      </w:pPr>
      <w:r>
        <w:rPr>
          <w:rFonts w:ascii="Arial" w:cs="Arial" w:eastAsia="Arial" w:hAnsi="Arial"/>
          <w:color w:val="2C2220"/>
          <w:sz w:val="20"/>
          <w:szCs w:val="20"/>
        </w:rPr>
        <w:t xml:space="preserve">Cifrado AES-256 para datos personales, audit log inmutable, soft delete</w:t>
      </w:r>
    </w:p>
    <w:p>
      <w:pPr>
        <w:pStyle w:val="ListParagraph"/>
        <w:numPr>
          <w:ilvl w:val="0"/>
          <w:numId w:val="3"/>
        </w:numPr>
        <w:spacing w:after="60" w:line="320"/>
      </w:pPr>
      <w:r>
        <w:rPr>
          <w:rFonts w:ascii="Arial" w:cs="Arial" w:eastAsia="Arial" w:hAnsi="Arial"/>
          <w:color w:val="2C2220"/>
          <w:sz w:val="20"/>
          <w:szCs w:val="20"/>
        </w:rPr>
        <w:t xml:space="preserve">Autenticación JWT RS256 con refresh tokens en Redis y 2FA TOTP</w:t>
      </w:r>
    </w:p>
    <w:p>
      <w:pPr>
        <w:pStyle w:val="Heading2"/>
        <w:spacing w:before="280" w:after="160"/>
      </w:pPr>
      <w:r>
        <w:rPr>
          <w:rFonts w:ascii="Georgia" w:cs="Georgia" w:eastAsia="Georgia" w:hAnsi="Georgia"/>
          <w:b/>
          <w:bCs/>
          <w:color w:val="C4704A"/>
          <w:sz w:val="26"/>
          <w:szCs w:val="26"/>
        </w:rPr>
        <w:t xml:space="preserve">3.2 Portal de Cursos y Membresías (Fase 2 — Por iniciar)</w:t>
      </w:r>
    </w:p>
    <w:p>
      <w:pPr>
        <w:spacing w:after="120" w:line="340"/>
        <w:jc w:val="both"/>
      </w:pPr>
      <w:r>
        <w:rPr>
          <w:rFonts w:ascii="Arial" w:cs="Arial" w:eastAsia="Arial" w:hAnsi="Arial"/>
          <w:color w:val="2C2220"/>
          <w:sz w:val="21"/>
          <w:szCs w:val="21"/>
        </w:rPr>
        <w:t xml:space="preserve">Plataforma educativa donde los pacientes acceden a contenido exclusivo vinculado a su proceso de sanación:</w:t>
      </w:r>
    </w:p>
    <w:p>
      <w:pPr>
        <w:pStyle w:val="ListParagraph"/>
        <w:numPr>
          <w:ilvl w:val="0"/>
          <w:numId w:val="4"/>
        </w:numPr>
        <w:spacing w:after="60" w:line="320"/>
      </w:pPr>
      <w:r>
        <w:rPr>
          <w:rFonts w:ascii="Arial" w:cs="Arial" w:eastAsia="Arial" w:hAnsi="Arial"/>
          <w:color w:val="2C2220"/>
          <w:sz w:val="20"/>
          <w:szCs w:val="20"/>
        </w:rPr>
        <w:t xml:space="preserve">Catálogo público de cursos y talleres con video (PeerTube self-hosted)</w:t>
      </w:r>
    </w:p>
    <w:p>
      <w:pPr>
        <w:pStyle w:val="ListParagraph"/>
        <w:numPr>
          <w:ilvl w:val="0"/>
          <w:numId w:val="4"/>
        </w:numPr>
        <w:spacing w:after="60" w:line="320"/>
      </w:pPr>
      <w:r>
        <w:rPr>
          <w:rFonts w:ascii="Arial" w:cs="Arial" w:eastAsia="Arial" w:hAnsi="Arial"/>
          <w:color w:val="2C2220"/>
          <w:sz w:val="20"/>
          <w:szCs w:val="20"/>
        </w:rPr>
        <w:t xml:space="preserve">Prácticas de yoga segmentadas por tema/bloqueo trabajado en sesión</w:t>
      </w:r>
    </w:p>
    <w:p>
      <w:pPr>
        <w:pStyle w:val="ListParagraph"/>
        <w:numPr>
          <w:ilvl w:val="0"/>
          <w:numId w:val="4"/>
        </w:numPr>
        <w:spacing w:after="60" w:line="320"/>
      </w:pPr>
      <w:r>
        <w:rPr>
          <w:rFonts w:ascii="Arial" w:cs="Arial" w:eastAsia="Arial" w:hAnsi="Arial"/>
          <w:color w:val="2C2220"/>
          <w:sz w:val="20"/>
          <w:szCs w:val="20"/>
        </w:rPr>
        <w:t xml:space="preserve">Membresías con pago vía Stripe (activación automática por webhook)</w:t>
      </w:r>
    </w:p>
    <w:p>
      <w:pPr>
        <w:pStyle w:val="ListParagraph"/>
        <w:numPr>
          <w:ilvl w:val="0"/>
          <w:numId w:val="4"/>
        </w:numPr>
        <w:spacing w:after="60" w:line="320"/>
      </w:pPr>
      <w:r>
        <w:rPr>
          <w:rFonts w:ascii="Arial" w:cs="Arial" w:eastAsia="Arial" w:hAnsi="Arial"/>
          <w:color w:val="2C2220"/>
          <w:sz w:val="20"/>
          <w:szCs w:val="20"/>
        </w:rPr>
        <w:t xml:space="preserve">Diccionarios terapéuticos (sintomatología + chakras) con acceso restringido</w:t>
      </w:r>
    </w:p>
    <w:p>
      <w:pPr>
        <w:pStyle w:val="ListParagraph"/>
        <w:numPr>
          <w:ilvl w:val="0"/>
          <w:numId w:val="4"/>
        </w:numPr>
        <w:spacing w:after="60" w:line="320"/>
      </w:pPr>
      <w:r>
        <w:rPr>
          <w:rFonts w:ascii="Arial" w:cs="Arial" w:eastAsia="Arial" w:hAnsi="Arial"/>
          <w:color w:val="2C2220"/>
          <w:sz w:val="20"/>
          <w:szCs w:val="20"/>
        </w:rPr>
        <w:t xml:space="preserve">CMS Directus para que Tanya edite contenido sin código</w:t>
      </w:r>
    </w:p>
    <w:p>
      <w:pPr>
        <w:pStyle w:val="Heading2"/>
        <w:spacing w:before="280" w:after="160"/>
      </w:pPr>
      <w:r>
        <w:rPr>
          <w:rFonts w:ascii="Georgia" w:cs="Georgia" w:eastAsia="Georgia" w:hAnsi="Georgia"/>
          <w:b/>
          <w:bCs/>
          <w:color w:val="C4704A"/>
          <w:sz w:val="26"/>
          <w:szCs w:val="26"/>
        </w:rPr>
        <w:t xml:space="preserve">3.3 Componentes Futuros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Componente</w:t>
            </w:r>
          </w:p>
        </w:tc>
        <w:tc>
          <w:tcPr>
            <w:tcW w:type="dxa" w:w="468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Descripción</w:t>
            </w:r>
          </w:p>
        </w:tc>
        <w:tc>
          <w:tcPr>
            <w:tcW w:type="dxa" w:w="156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Estado</w:t>
            </w:r>
          </w:p>
        </w:tc>
      </w:tr>
      <w:tr>
        <w:tc>
          <w:tcPr>
            <w:tcW w:type="dxa" w:w="312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b/>
                <w:bCs/>
                <w:color w:val="2C2220"/>
                <w:sz w:val="19"/>
                <w:szCs w:val="19"/>
              </w:rPr>
              <w:t xml:space="preserve">Podcast</w:t>
            </w:r>
          </w:p>
        </w:tc>
        <w:tc>
          <w:tcPr>
            <w:tcW w:type="dxa" w:w="468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color w:val="2C2220"/>
                <w:sz w:val="19"/>
                <w:szCs w:val="19"/>
              </w:rPr>
              <w:t xml:space="preserve">"Charlando desde el Corazón" — contenido educativo y de posicionamiento. PeerTube + distribución a Spotify/Apple.</w:t>
            </w:r>
          </w:p>
        </w:tc>
        <w:tc>
          <w:tcPr>
            <w:tcW w:type="dxa" w:w="156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pPr>
              <w:jc w:val="center"/>
            </w:pPr>
            <w:r>
              <w:rPr>
                <w:rFonts w:ascii="Arial" w:cs="Arial" w:eastAsia="Arial" w:hAnsi="Arial"/>
                <w:i/>
                <w:iCs/>
                <w:color w:val="B7BFB3"/>
                <w:sz w:val="19"/>
                <w:szCs w:val="19"/>
              </w:rPr>
              <w:t xml:space="preserve">Planeado</w:t>
            </w:r>
          </w:p>
        </w:tc>
      </w:tr>
      <w:tr>
        <w:tc>
          <w:tcPr>
            <w:tcW w:type="dxa" w:w="312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b/>
                <w:bCs/>
                <w:color w:val="2C2220"/>
                <w:sz w:val="19"/>
                <w:szCs w:val="19"/>
              </w:rPr>
              <w:t xml:space="preserve">Comunidad</w:t>
            </w:r>
          </w:p>
        </w:tc>
        <w:tc>
          <w:tcPr>
            <w:tcW w:type="dxa" w:w="468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color w:val="2C2220"/>
                <w:sz w:val="19"/>
                <w:szCs w:val="19"/>
              </w:rPr>
              <w:t xml:space="preserve">Discourse self-hosted con SSO. Espacio de apoyo entre pacientes y practicantes.</w:t>
            </w:r>
          </w:p>
        </w:tc>
        <w:tc>
          <w:tcPr>
            <w:tcW w:type="dxa" w:w="156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pPr>
              <w:jc w:val="center"/>
            </w:pPr>
            <w:r>
              <w:rPr>
                <w:rFonts w:ascii="Arial" w:cs="Arial" w:eastAsia="Arial" w:hAnsi="Arial"/>
                <w:i/>
                <w:iCs/>
                <w:color w:val="B7BFB3"/>
                <w:sz w:val="19"/>
                <w:szCs w:val="19"/>
              </w:rPr>
              <w:t xml:space="preserve">Planeado</w:t>
            </w:r>
          </w:p>
        </w:tc>
      </w:tr>
      <w:tr>
        <w:tc>
          <w:tcPr>
            <w:tcW w:type="dxa" w:w="312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b/>
                <w:bCs/>
                <w:color w:val="2C2220"/>
                <w:sz w:val="19"/>
                <w:szCs w:val="19"/>
              </w:rPr>
              <w:t xml:space="preserve">Agenda</w:t>
            </w:r>
          </w:p>
        </w:tc>
        <w:tc>
          <w:tcPr>
            <w:tcW w:type="dxa" w:w="468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r>
              <w:rPr>
                <w:rFonts w:ascii="Arial" w:cs="Arial" w:eastAsia="Arial" w:hAnsi="Arial"/>
                <w:color w:val="2C2220"/>
                <w:sz w:val="19"/>
                <w:szCs w:val="19"/>
              </w:rPr>
              <w:t xml:space="preserve">Cal.com self-hosted para reserva de citas y sesiones online.</w:t>
            </w:r>
          </w:p>
        </w:tc>
        <w:tc>
          <w:tcPr>
            <w:tcW w:type="dxa" w:w="1560"/>
            <w:tcBorders>
              <w:top w:val="single" w:color="D4A592" w:sz="1"/>
              <w:left w:val="single" w:color="D4A592" w:sz="1"/>
              <w:bottom w:val="single" w:color="D4A592" w:sz="1"/>
              <w:right w:val="single" w:color="D4A592" w:sz="1"/>
            </w:tcBorders>
            <w:shd w:fill="FAF7F5" w:val="clear"/>
            <w:tcMar>
              <w:top w:type="dxa" w:w="80"/>
              <w:left w:type="dxa" w:w="120"/>
              <w:bottom w:type="dxa" w:w="80"/>
              <w:right w:type="dxa" w:w="120"/>
            </w:tcMar>
          </w:tcPr>
          <w:p>
            <w:pPr>
              <w:jc w:val="center"/>
            </w:pPr>
            <w:r>
              <w:rPr>
                <w:rFonts w:ascii="Arial" w:cs="Arial" w:eastAsia="Arial" w:hAnsi="Arial"/>
                <w:i/>
                <w:iCs/>
                <w:color w:val="B7BFB3"/>
                <w:sz w:val="19"/>
                <w:szCs w:val="19"/>
              </w:rPr>
              <w:t xml:space="preserve">Planeado</w:t>
            </w:r>
          </w:p>
        </w:tc>
      </w:tr>
    </w:tbl>
    <w:p>
      <w:pPr>
        <w:spacing w:after="80"/>
      </w:pPr>
    </w:p>
    <w:p>
      <w:pPr>
        <w:pStyle w:val="Heading1"/>
        <w:spacing w:before="360" w:after="200"/>
      </w:pPr>
      <w:r>
        <w:rPr>
          <w:rFonts w:ascii="Georgia" w:cs="Georgia" w:eastAsia="Georgia" w:hAnsi="Georgia"/>
          <w:b/>
          <w:bCs/>
          <w:color w:val="2C2220"/>
          <w:sz w:val="32"/>
          <w:szCs w:val="32"/>
        </w:rPr>
        <w:t xml:space="preserve">4. Estructura de Precios</w:t>
      </w:r>
    </w:p>
    <w:p>
      <w:pPr>
        <w:pStyle w:val="Heading2"/>
        <w:spacing w:before="280" w:after="160"/>
      </w:pPr>
      <w:r>
        <w:rPr>
          <w:rFonts w:ascii="Georgia" w:cs="Georgia" w:eastAsia="Georgia" w:hAnsi="Georgia"/>
          <w:b/>
          <w:bCs/>
          <w:color w:val="C4704A"/>
          <w:sz w:val="26"/>
          <w:szCs w:val="26"/>
        </w:rPr>
        <w:t xml:space="preserve">4.1 Servicios de Sanación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Terapia</w:t>
            </w:r>
          </w:p>
        </w:tc>
        <w:tc>
          <w:tcPr>
            <w:tcW w:type="dxa" w:w="234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pPr>
              <w:jc w:val="center"/>
            </w:pPr>
            <w:r>
              <w:rPr>
                <w:rFonts w:ascii="Arial" w:cs="Arial" w:eastAsia="Arial" w:hAnsi="Arial"/>
                <w:b/>
                <w:bCs/>
                <w:color w:val="C4704A"/>
                <w:sz w:val="19"/>
                <w:szCs w:val="19"/>
              </w:rPr>
              <w:t xml:space="preserve">Precio MXN</w:t>
            </w:r>
          </w:p>
        </w:tc>
        <w:tc>
          <w:tcPr>
            <w:tcW w:type="dxa" w:w="234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pPr>
              <w:jc w:val="center"/>
            </w:pPr>
            <w:r>
              <w:rPr>
                <w:rFonts w:ascii="Arial" w:cs="Arial" w:eastAsia="Arial" w:hAnsi="Arial"/>
                <w:b/>
                <w:bCs/>
                <w:color w:val="C4704A"/>
                <w:sz w:val="19"/>
                <w:szCs w:val="19"/>
              </w:rPr>
              <w:t xml:space="preserve">Modalidad</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Sanación Energética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$1,300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Sanación a Distancia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$1,300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Online</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Medicina Cuántica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$1,600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Terapia LNT</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$1,300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Limpieza Energética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$1,300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Extracción de Energías Densas</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$2,200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Armonización y Mandala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$2,300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Recuperación del Alma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$1,700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Despacho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$2,500</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Presencial</w:t>
            </w:r>
          </w:p>
        </w:tc>
      </w:tr>
    </w:tbl>
    <w:p>
      <w:pPr>
        <w:spacing w:after="60"/>
      </w:pPr>
    </w:p>
    <w:p>
      <w:pPr>
        <w:spacing w:after="120" w:line="340"/>
        <w:jc w:val="both"/>
      </w:pPr>
      <w:r>
        <w:rPr>
          <w:rFonts w:ascii="Arial" w:cs="Arial" w:eastAsia="Arial" w:hAnsi="Arial"/>
          <w:color w:val="2C2220"/>
          <w:sz w:val="21"/>
          <w:szCs w:val="21"/>
        </w:rPr>
        <w:t xml:space="preserve">Nota: Las sesiones que involucran limpieza energética (entidades, capas, implantes) tienen un costo aditivo de $1,300 MXN por cada limpieza adicional. El costo final se calcula automáticamente en la plataforma con opción de porcentaje de pago e IVA.</w:t>
      </w:r>
    </w:p>
    <w:p>
      <w:pPr>
        <w:pStyle w:val="Heading2"/>
        <w:spacing w:before="280" w:after="160"/>
      </w:pPr>
      <w:r>
        <w:rPr>
          <w:rFonts w:ascii="Georgia" w:cs="Georgia" w:eastAsia="Georgia" w:hAnsi="Georgia"/>
          <w:b/>
          <w:bCs/>
          <w:color w:val="C4704A"/>
          <w:sz w:val="26"/>
          <w:szCs w:val="26"/>
        </w:rPr>
        <w:t xml:space="preserve">4.2 Fuentes de Ingreso Proyectadas (Fase 2+)</w:t>
      </w:r>
    </w:p>
    <w:p>
      <w:pPr>
        <w:pStyle w:val="ListParagraph"/>
        <w:numPr>
          <w:ilvl w:val="0"/>
          <w:numId w:val="5"/>
        </w:numPr>
        <w:spacing w:after="60" w:line="320"/>
      </w:pPr>
      <w:r>
        <w:rPr>
          <w:rFonts w:ascii="Arial" w:cs="Arial" w:eastAsia="Arial" w:hAnsi="Arial"/>
          <w:b/>
          <w:bCs/>
          <w:color w:val="2C2220"/>
          <w:sz w:val="20"/>
          <w:szCs w:val="20"/>
        </w:rPr>
        <w:t xml:space="preserve">Membresías mensuales: </w:t>
      </w:r>
      <w:r>
        <w:rPr>
          <w:rFonts w:ascii="Arial" w:cs="Arial" w:eastAsia="Arial" w:hAnsi="Arial"/>
          <w:color w:val="2C2220"/>
          <w:sz w:val="20"/>
          <w:szCs w:val="20"/>
        </w:rPr>
        <w:t xml:space="preserve">Acceso al portal de cursos, prácticas de yoga por tema, diccionarios terapéuticos, y comunidad.</w:t>
      </w:r>
    </w:p>
    <w:p>
      <w:pPr>
        <w:pStyle w:val="ListParagraph"/>
        <w:numPr>
          <w:ilvl w:val="0"/>
          <w:numId w:val="5"/>
        </w:numPr>
        <w:spacing w:after="60" w:line="320"/>
      </w:pPr>
      <w:r>
        <w:rPr>
          <w:rFonts w:ascii="Arial" w:cs="Arial" w:eastAsia="Arial" w:hAnsi="Arial"/>
          <w:b/>
          <w:bCs/>
          <w:color w:val="2C2220"/>
          <w:sz w:val="20"/>
          <w:szCs w:val="20"/>
        </w:rPr>
        <w:t xml:space="preserve">Cursos individuales: </w:t>
      </w:r>
      <w:r>
        <w:rPr>
          <w:rFonts w:ascii="Arial" w:cs="Arial" w:eastAsia="Arial" w:hAnsi="Arial"/>
          <w:color w:val="2C2220"/>
          <w:sz w:val="20"/>
          <w:szCs w:val="20"/>
        </w:rPr>
        <w:t xml:space="preserve">Talleres especializados de venta única vía Stripe.</w:t>
      </w:r>
    </w:p>
    <w:p>
      <w:pPr>
        <w:pStyle w:val="ListParagraph"/>
        <w:numPr>
          <w:ilvl w:val="0"/>
          <w:numId w:val="5"/>
        </w:numPr>
        <w:spacing w:after="60" w:line="320"/>
      </w:pPr>
      <w:r>
        <w:rPr>
          <w:rFonts w:ascii="Arial" w:cs="Arial" w:eastAsia="Arial" w:hAnsi="Arial"/>
          <w:b/>
          <w:bCs/>
          <w:color w:val="2C2220"/>
          <w:sz w:val="20"/>
          <w:szCs w:val="20"/>
        </w:rPr>
        <w:t xml:space="preserve">Paquetes integrales: </w:t>
      </w:r>
      <w:r>
        <w:rPr>
          <w:rFonts w:ascii="Arial" w:cs="Arial" w:eastAsia="Arial" w:hAnsi="Arial"/>
          <w:color w:val="2C2220"/>
          <w:sz w:val="20"/>
          <w:szCs w:val="20"/>
        </w:rPr>
        <w:t xml:space="preserve">Sanación + yoga + seguimiento digital como experiencia unificada con precio preferencial.</w:t>
      </w:r>
    </w:p>
    <w:p>
      <w:pPr>
        <w:pStyle w:val="ListParagraph"/>
        <w:numPr>
          <w:ilvl w:val="0"/>
          <w:numId w:val="5"/>
        </w:numPr>
        <w:spacing w:after="60" w:line="320"/>
      </w:pPr>
      <w:r>
        <w:rPr>
          <w:rFonts w:ascii="Arial" w:cs="Arial" w:eastAsia="Arial" w:hAnsi="Arial"/>
          <w:b/>
          <w:bCs/>
          <w:color w:val="2C2220"/>
          <w:sz w:val="20"/>
          <w:szCs w:val="20"/>
        </w:rPr>
        <w:t xml:space="preserve">Clases de yoga terapéutico: </w:t>
      </w:r>
      <w:r>
        <w:rPr>
          <w:rFonts w:ascii="Arial" w:cs="Arial" w:eastAsia="Arial" w:hAnsi="Arial"/>
          <w:color w:val="2C2220"/>
          <w:sz w:val="20"/>
          <w:szCs w:val="20"/>
        </w:rPr>
        <w:t xml:space="preserve">Presenciales en el centro y online vía plataforma.</w:t>
      </w:r>
    </w:p>
    <w:p>
      <w:pPr>
        <w:pStyle w:val="ListParagraph"/>
        <w:numPr>
          <w:ilvl w:val="0"/>
          <w:numId w:val="5"/>
        </w:numPr>
        <w:spacing w:after="60" w:line="320"/>
      </w:pPr>
      <w:r>
        <w:rPr>
          <w:rFonts w:ascii="Arial" w:cs="Arial" w:eastAsia="Arial" w:hAnsi="Arial"/>
          <w:b/>
          <w:bCs/>
          <w:color w:val="2C2220"/>
          <w:sz w:val="20"/>
          <w:szCs w:val="20"/>
        </w:rPr>
        <w:t xml:space="preserve">Contenido educativo premium: </w:t>
      </w:r>
      <w:r>
        <w:rPr>
          <w:rFonts w:ascii="Arial" w:cs="Arial" w:eastAsia="Arial" w:hAnsi="Arial"/>
          <w:color w:val="2C2220"/>
          <w:sz w:val="20"/>
          <w:szCs w:val="20"/>
        </w:rPr>
        <w:t xml:space="preserve">Podcast con episodios exclusivos para miembros.</w:t>
      </w:r>
    </w:p>
    <w:p>
      <w:pPr>
        <w:pStyle w:val="Heading1"/>
        <w:spacing w:before="360" w:after="200"/>
      </w:pPr>
      <w:r>
        <w:rPr>
          <w:rFonts w:ascii="Georgia" w:cs="Georgia" w:eastAsia="Georgia" w:hAnsi="Georgia"/>
          <w:b/>
          <w:bCs/>
          <w:color w:val="2C2220"/>
          <w:sz w:val="32"/>
          <w:szCs w:val="32"/>
        </w:rPr>
        <w:t xml:space="preserve">5. Ventaja Competitiva</w:t>
      </w:r>
    </w:p>
    <w:p>
      <w:pPr>
        <w:spacing w:after="120" w:line="340"/>
        <w:jc w:val="both"/>
      </w:pPr>
      <w:r>
        <w:rPr>
          <w:rFonts w:ascii="Arial" w:cs="Arial" w:eastAsia="Arial" w:hAnsi="Arial"/>
          <w:color w:val="2C2220"/>
          <w:sz w:val="21"/>
          <w:szCs w:val="21"/>
        </w:rPr>
        <w:t xml:space="preserve">La diferenciación de Sanando desde el Corazón se construye sobre tres ejes que son difíciles de replicar en conjunto:</w:t>
      </w:r>
    </w:p>
    <w:p>
      <w:pPr>
        <w:pStyle w:val="Heading2"/>
        <w:spacing w:before="280" w:after="160"/>
      </w:pPr>
      <w:r>
        <w:rPr>
          <w:rFonts w:ascii="Georgia" w:cs="Georgia" w:eastAsia="Georgia" w:hAnsi="Georgia"/>
          <w:b/>
          <w:bCs/>
          <w:color w:val="C4704A"/>
          <w:sz w:val="26"/>
          <w:szCs w:val="26"/>
        </w:rPr>
        <w:t xml:space="preserve">5.1 Integración Única</w:t>
      </w:r>
    </w:p>
    <w:p>
      <w:pPr>
        <w:spacing w:after="120" w:line="340"/>
        <w:jc w:val="both"/>
      </w:pPr>
      <w:r>
        <w:rPr>
          <w:rFonts w:ascii="Arial" w:cs="Arial" w:eastAsia="Arial" w:hAnsi="Arial"/>
          <w:color w:val="2C2220"/>
          <w:sz w:val="21"/>
          <w:szCs w:val="21"/>
        </w:rPr>
        <w:t xml:space="preserve">No existen en el mercado mexicano centros que combinen sanación energética cuántica con yoga terapéutico personalizado y una plataforma de seguimiento digital propia. La mayoría de los practicantes ofrecen sesiones aisladas sin herramientas de continuidad.</w:t>
      </w:r>
    </w:p>
    <w:p>
      <w:pPr>
        <w:pStyle w:val="Heading2"/>
        <w:spacing w:before="280" w:after="160"/>
      </w:pPr>
      <w:r>
        <w:rPr>
          <w:rFonts w:ascii="Georgia" w:cs="Georgia" w:eastAsia="Georgia" w:hAnsi="Georgia"/>
          <w:b/>
          <w:bCs/>
          <w:color w:val="C4704A"/>
          <w:sz w:val="26"/>
          <w:szCs w:val="26"/>
        </w:rPr>
        <w:t xml:space="preserve">5.2 Tecnología Propietaria</w:t>
      </w:r>
    </w:p>
    <w:p>
      <w:pPr>
        <w:spacing w:after="120" w:line="340"/>
        <w:jc w:val="both"/>
      </w:pPr>
      <w:r>
        <w:rPr>
          <w:rFonts w:ascii="Arial" w:cs="Arial" w:eastAsia="Arial" w:hAnsi="Arial"/>
          <w:color w:val="2C2220"/>
          <w:sz w:val="21"/>
          <w:szCs w:val="21"/>
        </w:rPr>
        <w:t xml:space="preserve">La plataforma es 100% propia y autohosteada. Esto significa: cero dependencia de SaaS externos, cumplimiento normativo verificable (NOM-004 + LFPDPPP), cifrado de datos personales a nivel de base de datos, y la capacidad de adaptar cada funcionalidad al proceso terapéutico específico. El costo operativo mensual de infraestructura es cercano a $0 MXN.</w:t>
      </w:r>
    </w:p>
    <w:p>
      <w:pPr>
        <w:pStyle w:val="Heading2"/>
        <w:spacing w:before="280" w:after="160"/>
      </w:pPr>
      <w:r>
        <w:rPr>
          <w:rFonts w:ascii="Georgia" w:cs="Georgia" w:eastAsia="Georgia" w:hAnsi="Georgia"/>
          <w:b/>
          <w:bCs/>
          <w:color w:val="C4704A"/>
          <w:sz w:val="26"/>
          <w:szCs w:val="26"/>
        </w:rPr>
        <w:t xml:space="preserve">5.3 Base de Datos Terapéutica</w:t>
      </w:r>
    </w:p>
    <w:p>
      <w:pPr>
        <w:spacing w:after="120" w:line="340"/>
        <w:jc w:val="both"/>
      </w:pPr>
      <w:r>
        <w:rPr>
          <w:rFonts w:ascii="Arial" w:cs="Arial" w:eastAsia="Arial" w:hAnsi="Arial"/>
          <w:color w:val="2C2220"/>
          <w:sz w:val="21"/>
          <w:szCs w:val="21"/>
        </w:rPr>
        <w:t xml:space="preserve">Con 371 pacientes y 884 sesiones registradas, el centro cuenta con un corpus de datos clínicos que permite identificar patrones, medir eficacia de tratamientos y personalizar recomendaciones. Esta información, combinada con los diccionarios terapéuticos (sintomatología, chakras, órganos), constituye un activo de conocimiento único.</w:t>
      </w:r>
    </w:p>
    <w:p>
      <w:pPr>
        <w:pStyle w:val="Heading1"/>
        <w:spacing w:before="360" w:after="200"/>
      </w:pPr>
      <w:r>
        <w:rPr>
          <w:rFonts w:ascii="Georgia" w:cs="Georgia" w:eastAsia="Georgia" w:hAnsi="Georgia"/>
          <w:b/>
          <w:bCs/>
          <w:color w:val="2C2220"/>
          <w:sz w:val="32"/>
          <w:szCs w:val="32"/>
        </w:rPr>
        <w:t xml:space="preserve">6.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3120"/>
        <w:gridCol w:w="1560"/>
      </w:tblGrid>
      <w:tr>
        <w:tc>
          <w:tcPr>
            <w:tcW w:type="dxa" w:w="1560"/>
            <w:tcBorders>
              <w:top w:val="single" w:color="D4A592" w:sz="1"/>
              <w:left w:val="single" w:color="D4A592" w:sz="1"/>
              <w:bottom w:val="single" w:color="D4A592" w:sz="1"/>
              <w:right w:val="single" w:color="D4A592" w:sz="1"/>
            </w:tcBorders>
            <w:shd w:fill="C4704A"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120"/>
            <w:tcBorders>
              <w:top w:val="single" w:color="D4A592" w:sz="1"/>
              <w:left w:val="single" w:color="D4A592" w:sz="1"/>
              <w:bottom w:val="single" w:color="D4A592" w:sz="1"/>
              <w:right w:val="single" w:color="D4A592" w:sz="1"/>
            </w:tcBorders>
            <w:shd w:fill="C4704A"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3120"/>
            <w:tcBorders>
              <w:top w:val="single" w:color="D4A592" w:sz="1"/>
              <w:left w:val="single" w:color="D4A592" w:sz="1"/>
              <w:bottom w:val="single" w:color="D4A592" w:sz="1"/>
              <w:right w:val="single" w:color="D4A592" w:sz="1"/>
            </w:tcBorders>
            <w:shd w:fill="C4704A" w:val="clear"/>
            <w:tcMar>
              <w:top w:type="dxa" w:w="80"/>
              <w:left w:type="dxa" w:w="120"/>
              <w:bottom w:type="dxa" w:w="80"/>
              <w:right w:type="dxa" w:w="120"/>
            </w:tcMar>
          </w:tcPr>
          <w:p>
            <w:r>
              <w:rPr>
                <w:rFonts w:ascii="Arial" w:cs="Arial" w:eastAsia="Arial" w:hAnsi="Arial"/>
                <w:b/>
                <w:bCs/>
                <w:color w:val="FFFFFF"/>
                <w:sz w:val="18"/>
                <w:szCs w:val="18"/>
              </w:rPr>
              <w:t xml:space="preserve">Entregable Clave</w:t>
            </w:r>
          </w:p>
        </w:tc>
        <w:tc>
          <w:tcPr>
            <w:tcW w:type="dxa" w:w="1560"/>
            <w:tcBorders>
              <w:top w:val="single" w:color="D4A592" w:sz="1"/>
              <w:left w:val="single" w:color="D4A592" w:sz="1"/>
              <w:bottom w:val="single" w:color="D4A592" w:sz="1"/>
              <w:right w:val="single" w:color="D4A592" w:sz="1"/>
            </w:tcBorders>
            <w:shd w:fill="C470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15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w:t>
            </w:r>
          </w:p>
        </w:tc>
        <w:tc>
          <w:tcPr>
            <w:tcW w:type="dxa" w:w="312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tcPr>
          <w:p>
            <w:r>
              <w:rPr>
                <w:rFonts w:ascii="Arial" w:cs="Arial" w:eastAsia="Arial" w:hAnsi="Arial"/>
                <w:color w:val="2C2220"/>
                <w:sz w:val="19"/>
                <w:szCs w:val="19"/>
              </w:rPr>
              <w:t xml:space="preserve">Plataforma Clínica</w:t>
            </w:r>
          </w:p>
        </w:tc>
        <w:tc>
          <w:tcPr>
            <w:tcW w:type="dxa" w:w="312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tcPr>
          <w:p>
            <w:r>
              <w:rPr>
                <w:rFonts w:ascii="Arial" w:cs="Arial" w:eastAsia="Arial" w:hAnsi="Arial"/>
                <w:color w:val="2C2220"/>
                <w:sz w:val="19"/>
                <w:szCs w:val="19"/>
              </w:rPr>
              <w:t xml:space="preserve">Expedientes digitales, wizard 9 terapias, PDF, dashboard, /registro</w:t>
            </w:r>
          </w:p>
        </w:tc>
        <w:tc>
          <w:tcPr>
            <w:tcW w:type="dxa" w:w="15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tcPr>
          <w:p>
            <w:pPr>
              <w:jc w:val="center"/>
            </w:pPr>
            <w:r>
              <w:rPr>
                <w:rFonts w:ascii="Arial" w:cs="Arial" w:eastAsia="Arial" w:hAnsi="Arial"/>
                <w:color w:val="27AE60"/>
                <w:sz w:val="19"/>
                <w:szCs w:val="19"/>
              </w:rPr>
              <w:t xml:space="preserve">✓ 100%</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1.5</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CMS Directus</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Admin de contenido para Tanya, blog, textos de página</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Pendiente</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2</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Portal + Membresías</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Cursos, yoga por tema, Stripe, diccionarios, PeerTube</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Próxima</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2</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Centro Físico</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Espacio en Jardines del Pedregal, CDMX</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En construcción</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3</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Podcast</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Charlando desde el Corazón + distribución multiplataforma</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Planeado</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3</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Comunidad</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Discourse self-hosted con SSO</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Planeado</w:t>
            </w:r>
          </w:p>
        </w:tc>
      </w:tr>
      <w:tr>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b/>
                <w:bCs/>
                <w:color w:val="2C2220"/>
                <w:sz w:val="19"/>
                <w:szCs w:val="19"/>
              </w:rPr>
              <w:t xml:space="preserve">3</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Agenda</w:t>
            </w:r>
          </w:p>
        </w:tc>
        <w:tc>
          <w:tcPr>
            <w:tcW w:type="dxa" w:w="312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Cal.com self-hosted para reservas</w:t>
            </w:r>
          </w:p>
        </w:tc>
        <w:tc>
          <w:tcPr>
            <w:tcW w:type="dxa" w:w="15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center"/>
            </w:pPr>
            <w:r>
              <w:rPr>
                <w:rFonts w:ascii="Arial" w:cs="Arial" w:eastAsia="Arial" w:hAnsi="Arial"/>
                <w:color w:val="4A3628"/>
                <w:sz w:val="19"/>
                <w:szCs w:val="19"/>
              </w:rPr>
              <w:t xml:space="preserve">Planeado</w:t>
            </w:r>
          </w:p>
        </w:tc>
      </w:tr>
    </w:tbl>
    <w:p>
      <w:pPr>
        <w:spacing w:after="100"/>
      </w:pPr>
    </w:p>
    <w:p>
      <w:pPr>
        <w:pStyle w:val="Heading1"/>
        <w:spacing w:before="360" w:after="200"/>
      </w:pPr>
      <w:r>
        <w:rPr>
          <w:rFonts w:ascii="Georgia" w:cs="Georgia" w:eastAsia="Georgia" w:hAnsi="Georgia"/>
          <w:b/>
          <w:bCs/>
          <w:color w:val="2C2220"/>
          <w:sz w:val="32"/>
          <w:szCs w:val="32"/>
        </w:rPr>
        <w:t xml:space="preserve">7. Inversión y Estructura de Costos</w:t>
      </w:r>
    </w:p>
    <w:p>
      <w:pPr>
        <w:pStyle w:val="Heading2"/>
        <w:spacing w:before="280" w:after="160"/>
      </w:pPr>
      <w:r>
        <w:rPr>
          <w:rFonts w:ascii="Georgia" w:cs="Georgia" w:eastAsia="Georgia" w:hAnsi="Georgia"/>
          <w:b/>
          <w:bCs/>
          <w:color w:val="C4704A"/>
          <w:sz w:val="26"/>
          <w:szCs w:val="26"/>
        </w:rPr>
        <w:t xml:space="preserve">7.1 Inversión Realizada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Concepto</w:t>
            </w:r>
          </w:p>
        </w:tc>
        <w:tc>
          <w:tcPr>
            <w:tcW w:type="dxa" w:w="390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pPr>
              <w:jc w:val="right"/>
            </w:pPr>
            <w:r>
              <w:rPr>
                <w:rFonts w:ascii="Arial" w:cs="Arial" w:eastAsia="Arial" w:hAnsi="Arial"/>
                <w:b/>
                <w:bCs/>
                <w:color w:val="C4704A"/>
                <w:sz w:val="19"/>
                <w:szCs w:val="19"/>
              </w:rPr>
              <w:t xml:space="preserve">Monto MXN</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Desarrollo de plataforma (diseño + código + infraestructura)</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right"/>
            </w:pPr>
            <w:r>
              <w:rPr>
                <w:rFonts w:ascii="Arial" w:cs="Arial" w:eastAsia="Arial" w:hAnsi="Arial"/>
                <w:color w:val="2C2220"/>
                <w:sz w:val="19"/>
                <w:szCs w:val="19"/>
              </w:rPr>
              <w:t xml:space="preserve">$260,000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Hardware (Beelink SER7, NAS Synology, UPS, red)</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right"/>
            </w:pPr>
            <w:r>
              <w:rPr>
                <w:rFonts w:ascii="Arial" w:cs="Arial" w:eastAsia="Arial" w:hAnsi="Arial"/>
                <w:color w:val="2C2220"/>
                <w:sz w:val="19"/>
                <w:szCs w:val="19"/>
              </w:rPr>
              <w:t xml:space="preserve">$49,000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r>
              <w:rPr>
                <w:rFonts w:ascii="Arial" w:cs="Arial" w:eastAsia="Arial" w:hAnsi="Arial"/>
                <w:color w:val="2C2220"/>
                <w:sz w:val="19"/>
                <w:szCs w:val="19"/>
              </w:rPr>
              <w:t xml:space="preserve">Equipo de podcast (audio, video, iluminación)</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tcPr>
          <w:p>
            <w:pPr>
              <w:jc w:val="right"/>
            </w:pPr>
            <w:r>
              <w:rPr>
                <w:rFonts w:ascii="Arial" w:cs="Arial" w:eastAsia="Arial" w:hAnsi="Arial"/>
                <w:color w:val="2C2220"/>
                <w:sz w:val="19"/>
                <w:szCs w:val="19"/>
              </w:rPr>
              <w:t xml:space="preserve">$94,800</w:t>
            </w:r>
          </w:p>
        </w:tc>
      </w:tr>
      <w:tr>
        <w:tc>
          <w:tcPr>
            <w:tcW w:type="dxa" w:w="546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r>
              <w:rPr>
                <w:rFonts w:ascii="Arial" w:cs="Arial" w:eastAsia="Arial" w:hAnsi="Arial"/>
                <w:b/>
                <w:bCs/>
                <w:color w:val="C4704A"/>
                <w:sz w:val="19"/>
                <w:szCs w:val="19"/>
              </w:rPr>
              <w:t xml:space="preserve">TOTAL</w:t>
            </w:r>
          </w:p>
        </w:tc>
        <w:tc>
          <w:tcPr>
            <w:tcW w:type="dxa" w:w="3900"/>
            <w:tcBorders>
              <w:top w:val="single" w:color="D4A592" w:sz="1"/>
              <w:left w:val="single" w:color="D4A592" w:sz="1"/>
              <w:bottom w:val="single" w:color="D4A592" w:sz="1"/>
              <w:right w:val="single" w:color="D4A592" w:sz="1"/>
            </w:tcBorders>
            <w:shd w:fill="F2E8E4" w:val="clear"/>
            <w:tcMar>
              <w:top w:type="dxa" w:w="80"/>
              <w:left w:type="dxa" w:w="120"/>
              <w:bottom w:type="dxa" w:w="80"/>
              <w:right w:type="dxa" w:w="120"/>
            </w:tcMar>
          </w:tcPr>
          <w:p>
            <w:pPr>
              <w:jc w:val="right"/>
            </w:pPr>
            <w:r>
              <w:rPr>
                <w:rFonts w:ascii="Arial" w:cs="Arial" w:eastAsia="Arial" w:hAnsi="Arial"/>
                <w:b/>
                <w:bCs/>
                <w:color w:val="C4704A"/>
                <w:sz w:val="19"/>
                <w:szCs w:val="19"/>
              </w:rPr>
              <w:t xml:space="preserve">~$340,000</w:t>
            </w:r>
          </w:p>
        </w:tc>
      </w:tr>
    </w:tbl>
    <w:p>
      <w:pPr>
        <w:spacing w:after="80"/>
      </w:pPr>
    </w:p>
    <w:p>
      <w:pPr>
        <w:pStyle w:val="Heading2"/>
        <w:spacing w:before="280" w:after="160"/>
      </w:pPr>
      <w:r>
        <w:rPr>
          <w:rFonts w:ascii="Georgia" w:cs="Georgia" w:eastAsia="Georgia" w:hAnsi="Georgia"/>
          <w:b/>
          <w:bCs/>
          <w:color w:val="C4704A"/>
          <w:sz w:val="26"/>
          <w:szCs w:val="26"/>
        </w:rPr>
        <w:t xml:space="preserve">7.2 Costos Operativos Mensuales</w:t>
      </w:r>
    </w:p>
    <w:p>
      <w:pPr>
        <w:spacing w:after="120" w:line="340"/>
        <w:jc w:val="both"/>
      </w:pPr>
      <w:r>
        <w:rPr>
          <w:rFonts w:ascii="Arial" w:cs="Arial" w:eastAsia="Arial" w:hAnsi="Arial"/>
          <w:color w:val="2C2220"/>
          <w:sz w:val="21"/>
          <w:szCs w:val="21"/>
        </w:rPr>
        <w:t xml:space="preserve">La arquitectura self-hosted permite que los costos fijos mensuales de tecnología sean prácticamente nulos. Los únicos costos variables son la comisión de Stripe (3.6% + $3 MXN por transacción) que solo aplica cuando hay ventas en el portal. El dominio y correo representan aproximadamente $600 MXN anuales. Esto significa que cada peso generado por ventas va casi íntegramente al negocio.</w:t>
      </w:r>
    </w:p>
    <w:p>
      <w:pPr>
        <w:pStyle w:val="Heading1"/>
        <w:spacing w:before="360" w:after="200"/>
      </w:pPr>
      <w:r>
        <w:rPr>
          <w:rFonts w:ascii="Georgia" w:cs="Georgia" w:eastAsia="Georgia" w:hAnsi="Georgia"/>
          <w:b/>
          <w:bCs/>
          <w:color w:val="2C2220"/>
          <w:sz w:val="32"/>
          <w:szCs w:val="32"/>
        </w:rPr>
        <w:t xml:space="preserve">8. Equipo Fundador</w:t>
      </w:r>
    </w:p>
    <w:p>
      <w:pPr>
        <w:pStyle w:val="ListParagraph"/>
        <w:numPr>
          <w:ilvl w:val="0"/>
          <w:numId w:val="3"/>
        </w:numPr>
        <w:spacing w:after="60" w:line="320"/>
      </w:pPr>
      <w:r>
        <w:rPr>
          <w:rFonts w:ascii="Arial" w:cs="Arial" w:eastAsia="Arial" w:hAnsi="Arial"/>
          <w:b/>
          <w:bCs/>
          <w:color w:val="2C2220"/>
          <w:sz w:val="20"/>
          <w:szCs w:val="20"/>
        </w:rPr>
        <w:t xml:space="preserve">Tanya Itzamara Negrete Pacheco — </w:t>
      </w:r>
      <w:r>
        <w:rPr>
          <w:rFonts w:ascii="Arial" w:cs="Arial" w:eastAsia="Arial" w:hAnsi="Arial"/>
          <w:color w:val="2C2220"/>
          <w:sz w:val="20"/>
          <w:szCs w:val="20"/>
        </w:rPr>
        <w:t xml:space="preserve">Sanadora energética y cuántica. Practicante certificada con experiencia en más de 884 sesiones documentadas. Desarrolla el enfoque terapéutico, las reglas de negocio clínicas y la integración del yoga al proceso de sanación. Certificación en yoga por Sādhak Yoga Institute.</w:t>
      </w:r>
    </w:p>
    <w:p>
      <w:pPr>
        <w:spacing w:after="40"/>
      </w:pPr>
    </w:p>
    <w:p>
      <w:pPr>
        <w:pStyle w:val="ListParagraph"/>
        <w:numPr>
          <w:ilvl w:val="0"/>
          <w:numId w:val="3"/>
        </w:numPr>
        <w:spacing w:after="60" w:line="320"/>
      </w:pPr>
      <w:r>
        <w:rPr>
          <w:rFonts w:ascii="Arial" w:cs="Arial" w:eastAsia="Arial" w:hAnsi="Arial"/>
          <w:b/>
          <w:bCs/>
          <w:color w:val="2C2220"/>
          <w:sz w:val="20"/>
          <w:szCs w:val="20"/>
        </w:rPr>
        <w:t xml:space="preserve">Alexa Serrano — </w:t>
      </w:r>
      <w:r>
        <w:rPr>
          <w:rFonts w:ascii="Arial" w:cs="Arial" w:eastAsia="Arial" w:hAnsi="Arial"/>
          <w:color w:val="2C2220"/>
          <w:sz w:val="20"/>
          <w:szCs w:val="20"/>
        </w:rPr>
        <w:t xml:space="preserve">Desarrolladora y arquitecta técnica del ecosistema digital. Diseña, construye y mantiene toda la infraestructura tecnológica: plataforma clínica, servidor, bases de datos, seguridad y cumplimiento normativo. Responsable de la visión tecnológica del proyecto.</w:t>
      </w:r>
    </w:p>
    <w:p>
      <w:pPr>
        <w:pStyle w:val="Heading1"/>
        <w:spacing w:before="360" w:after="200"/>
      </w:pPr>
      <w:r>
        <w:rPr>
          <w:rFonts w:ascii="Georgia" w:cs="Georgia" w:eastAsia="Georgia" w:hAnsi="Georgia"/>
          <w:b/>
          <w:bCs/>
          <w:color w:val="2C2220"/>
          <w:sz w:val="32"/>
          <w:szCs w:val="32"/>
        </w:rPr>
        <w:t xml:space="preserve">9. Visión</w:t>
      </w:r>
    </w:p>
    <w:p>
      <w:pPr>
        <w:spacing w:after="120" w:line="340"/>
        <w:jc w:val="both"/>
      </w:pPr>
      <w:r>
        <w:rPr>
          <w:rFonts w:ascii="Arial" w:cs="Arial" w:eastAsia="Arial" w:hAnsi="Arial"/>
          <w:color w:val="2C2220"/>
          <w:sz w:val="21"/>
          <w:szCs w:val="21"/>
        </w:rPr>
        <w:t xml:space="preserve">Sanando desde el Corazón aspira a convertirse en el primer centro de bienestar integral en México que opera con tecnología propia de grado clínico. Un espacio donde la sanación no termina en la sesión, sino que se extiende a la vida diaria mediante el cuerpo, la práctica y la tecnología.</w:t>
      </w:r>
    </w:p>
    <w:p>
      <w:pPr>
        <w:spacing w:after="120" w:line="340"/>
        <w:jc w:val="both"/>
      </w:pPr>
      <w:r>
        <w:rPr>
          <w:rFonts w:ascii="Arial" w:cs="Arial" w:eastAsia="Arial" w:hAnsi="Arial"/>
          <w:color w:val="2C2220"/>
          <w:sz w:val="21"/>
          <w:szCs w:val="21"/>
        </w:rPr>
        <w:t xml:space="preserve">El modelo es escalable: la plataforma puede servir a múltiples sanadores, el portal de cursos tiene alcance nacional e internacional, y la infraestructura autohosteada mantiene los costos controlados conforme crece la base de usuarios. El centro físico en Jardines del Pedregal será el espacio ancla, pero el ecosistema digital permite que el acompañamiento no tenga fronteras geográficas.</w:t>
      </w:r>
    </w:p>
    <w:p>
      <w:pPr>
        <w:spacing w:after="200"/>
      </w:pPr>
    </w:p>
    <w:p>
      <w:pPr>
        <w:pBdr>
          <w:top w:val="single" w:color="D4A592" w:sz="2" w:space="8"/>
        </w:pBdr>
        <w:spacing w:before="200"/>
        <w:jc w:val="center"/>
      </w:pPr>
      <w:r>
        <w:rPr>
          <w:rFonts w:ascii="Georgia" w:cs="Georgia" w:eastAsia="Georgia" w:hAnsi="Georgia"/>
          <w:i/>
          <w:iCs/>
          <w:color w:val="C4704A"/>
          <w:sz w:val="24"/>
          <w:szCs w:val="24"/>
        </w:rPr>
        <w:t xml:space="preserve">La sanación libera. El yoga integra. La tecnología sostiene.</w:t>
      </w:r>
    </w:p>
    <w:p>
      <w:pPr>
        <w:spacing w:after="100"/>
      </w:pPr>
    </w:p>
    <w:p>
      <w:pPr>
        <w:jc w:val="center"/>
      </w:pPr>
      <w:r>
        <w:rPr>
          <w:rFonts w:ascii="Arial" w:cs="Arial" w:eastAsia="Arial" w:hAnsi="Arial"/>
          <w:color w:val="4A3628"/>
          <w:sz w:val="18"/>
          <w:szCs w:val="18"/>
        </w:rPr>
        <w:t xml:space="preserve">contacto@sana-desde-el-corazon.com</w:t>
      </w:r>
      <w:r>
        <w:rPr>
          <w:rFonts w:ascii="Arial" w:cs="Arial" w:eastAsia="Arial" w:hAnsi="Arial"/>
          <w:color w:val="D4A592"/>
          <w:sz w:val="18"/>
          <w:szCs w:val="18"/>
        </w:rPr>
        <w:t xml:space="preserve">  ·  </w:t>
      </w:r>
      <w:r>
        <w:rPr>
          <w:rFonts w:ascii="Arial" w:cs="Arial" w:eastAsia="Arial" w:hAnsi="Arial"/>
          <w:color w:val="4A3628"/>
          <w:sz w:val="18"/>
          <w:szCs w:val="18"/>
        </w:rPr>
        <w:t xml:space="preserve">dashboard.sana-desde-el-corazon.com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362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4704A"/>
        <w:spacing w:val="100"/>
        <w:sz w:val="18"/>
        <w:szCs w:val="18"/>
      </w:rPr>
      <w:t xml:space="preserve">BUSINESS MODEL CANVAS — SANANDO DESDE EL CORAZÓN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92" w:sz="2" w:space="4"/>
      </w:pBdr>
    </w:pPr>
    <w:r>
      <w:rPr>
        <w:rFonts w:ascii="Georgia" w:cs="Georgia" w:eastAsia="Georgia" w:hAnsi="Georgia"/>
        <w:i/>
        <w:iCs/>
        <w:color w:val="C4704A"/>
        <w:sz w:val="18"/>
        <w:szCs w:val="18"/>
      </w:rPr>
      <w:t xml:space="preserve">Sanando desde el Corazón</w:t>
    </w:r>
    <w:r>
      <w:rPr>
        <w:rFonts w:ascii="Arial" w:cs="Arial" w:eastAsia="Arial" w:hAnsi="Arial"/>
        <w:color w:val="4A3628"/>
        <w:sz w:val="16"/>
        <w:szCs w:val="16"/>
      </w:rPr>
      <w:t xml:space="preserve">  —  Propuesta de Negocio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222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C470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2026-03-31T06:04:41.122Z</dcterms:created>
  <dcterms:modified xsi:type="dcterms:W3CDTF">2026-03-31T06:04:41.123Z</dcterms:modified>
</cp:coreProperties>
</file>

<file path=docProps/custom.xml><?xml version="1.0" encoding="utf-8"?>
<Properties xmlns="http://schemas.openxmlformats.org/officeDocument/2006/custom-properties" xmlns:vt="http://schemas.openxmlformats.org/officeDocument/2006/docPropsVTypes"/>
</file>