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
        <w:ind w:left="1185" w:right="1048" w:firstLine="0"/>
        <w:jc w:val="center"/>
        <w:rPr>
          <w:sz w:val="24"/>
        </w:rPr>
      </w:pPr>
      <w:r>
        <w:rPr>
          <w:rFonts w:ascii="Times New Roman" w:hAnsi="Times New Roman"/>
          <w:sz w:val="24"/>
        </w:rPr>
        <w:t>Универзитет у Београду</w:t>
      </w:r>
    </w:p>
    <w:p>
      <w:pPr>
        <w:spacing w:before="1"/>
        <w:ind w:left="1185" w:right="1048" w:firstLine="0"/>
        <w:jc w:val="center"/>
        <w:rPr>
          <w:sz w:val="24"/>
        </w:rPr>
      </w:pPr>
      <w:r>
        <w:rPr>
          <w:rFonts w:ascii="Times New Roman" w:hAnsi="Times New Roman"/>
          <w:sz w:val="24"/>
        </w:rPr>
        <w:t>Факултет организационих наука</w:t>
      </w:r>
    </w:p>
    <w:p>
      <w:pPr>
        <w:spacing w:before="1"/>
        <w:ind w:left="1185" w:right="1048" w:firstLine="0"/>
        <w:jc w:val="center"/>
        <w:rPr>
          <w:sz w:val="24"/>
        </w:rPr>
      </w:pPr>
      <w:r>
        <w:rPr>
          <w:sz w:val="24"/>
        </w:rPr>
        <w:t>Катедра</w:t>
      </w:r>
      <w:r>
        <w:rPr>
          <w:spacing w:val="-3"/>
          <w:sz w:val="24"/>
        </w:rPr>
        <w:t> </w:t>
      </w:r>
      <w:r>
        <w:rPr>
          <w:sz w:val="24"/>
        </w:rPr>
        <w:t>за</w:t>
      </w:r>
      <w:r>
        <w:rPr>
          <w:spacing w:val="-3"/>
          <w:sz w:val="24"/>
        </w:rPr>
        <w:t> </w:t>
      </w:r>
      <w:r>
        <w:rPr>
          <w:sz w:val="24"/>
        </w:rPr>
        <w:t>софтверско</w:t>
      </w:r>
      <w:r>
        <w:rPr>
          <w:spacing w:val="1"/>
          <w:sz w:val="24"/>
        </w:rPr>
        <w:t> </w:t>
      </w:r>
      <w:r>
        <w:rPr>
          <w:spacing w:val="-2"/>
          <w:sz w:val="24"/>
        </w:rPr>
        <w:t>инжењерство</w:t>
      </w:r>
    </w:p>
    <w:p>
      <w:pPr>
        <w:pStyle w:val="BodyText"/>
        <w:rPr>
          <w:sz w:val="24"/>
        </w:rPr>
      </w:pPr>
    </w:p>
    <w:p>
      <w:pPr>
        <w:spacing w:before="0"/>
        <w:ind w:left="1185" w:right="1041" w:firstLine="0"/>
        <w:jc w:val="center"/>
        <w:rPr>
          <w:sz w:val="24"/>
        </w:rPr>
      </w:pPr>
      <w:r>
        <w:rPr>
          <w:sz w:val="24"/>
        </w:rPr>
        <w:t>Студијски</w:t>
      </w:r>
      <w:r>
        <w:rPr>
          <w:spacing w:val="-7"/>
          <w:sz w:val="24"/>
        </w:rPr>
        <w:t> </w:t>
      </w:r>
      <w:r>
        <w:rPr>
          <w:sz w:val="24"/>
        </w:rPr>
        <w:t>програм:</w:t>
      </w:r>
      <w:r>
        <w:rPr>
          <w:spacing w:val="-7"/>
          <w:sz w:val="24"/>
        </w:rPr>
        <w:t> </w:t>
      </w:r>
      <w:r>
        <w:rPr>
          <w:sz w:val="24"/>
        </w:rPr>
        <w:t>Информациони</w:t>
      </w:r>
      <w:r>
        <w:rPr>
          <w:spacing w:val="-7"/>
          <w:sz w:val="24"/>
        </w:rPr>
        <w:t> </w:t>
      </w:r>
      <w:r>
        <w:rPr>
          <w:sz w:val="24"/>
        </w:rPr>
        <w:t>системи</w:t>
      </w:r>
      <w:r>
        <w:rPr>
          <w:spacing w:val="-7"/>
          <w:sz w:val="24"/>
        </w:rPr>
        <w:t> </w:t>
      </w:r>
      <w:r>
        <w:rPr>
          <w:sz w:val="24"/>
        </w:rPr>
        <w:t>и</w:t>
      </w:r>
      <w:r>
        <w:rPr>
          <w:spacing w:val="-9"/>
          <w:sz w:val="24"/>
        </w:rPr>
        <w:t> </w:t>
      </w:r>
      <w:r>
        <w:rPr>
          <w:sz w:val="24"/>
        </w:rPr>
        <w:t>технологије Студијска група: Софтверско инжењерство</w:t>
      </w:r>
    </w:p>
    <w:p>
      <w:pPr>
        <w:spacing w:before="0"/>
        <w:ind w:left="1185" w:right="1043" w:firstLine="0"/>
        <w:jc w:val="center"/>
        <w:rPr>
          <w:sz w:val="24"/>
        </w:rPr>
      </w:pPr>
      <w:r>
        <w:rPr>
          <w:sz w:val="24"/>
        </w:rPr>
        <w:t>Предмет:</w:t>
      </w:r>
      <w:r>
        <w:rPr>
          <w:spacing w:val="-8"/>
          <w:sz w:val="24"/>
        </w:rPr>
        <w:t> </w:t>
      </w:r>
      <w:r>
        <w:rPr>
          <w:sz w:val="24"/>
        </w:rPr>
        <w:t>Програмирање</w:t>
      </w:r>
      <w:r>
        <w:rPr>
          <w:spacing w:val="-3"/>
          <w:sz w:val="24"/>
        </w:rPr>
        <w:t> </w:t>
      </w:r>
      <w:r>
        <w:rPr>
          <w:sz w:val="24"/>
        </w:rPr>
        <w:t>репозиторијума</w:t>
      </w:r>
      <w:r>
        <w:rPr>
          <w:spacing w:val="-4"/>
          <w:sz w:val="24"/>
        </w:rPr>
        <w:t> </w:t>
      </w:r>
      <w:r>
        <w:rPr>
          <w:spacing w:val="-2"/>
          <w:sz w:val="24"/>
        </w:rPr>
        <w:t>података</w:t>
      </w:r>
    </w:p>
    <w:p>
      <w:pPr>
        <w:spacing w:before="1"/>
        <w:ind w:left="1185" w:right="1048" w:firstLine="0"/>
        <w:jc w:val="center"/>
        <w:rPr>
          <w:sz w:val="24"/>
        </w:rPr>
      </w:pPr>
    </w:p>
    <w:p>
      <w:pPr>
        <w:spacing w:before="1"/>
        <w:ind w:left="1185" w:right="1048" w:firstLine="0"/>
        <w:jc w:val="center"/>
        <w:rPr>
          <w:sz w:val="24"/>
        </w:rPr>
      </w:pPr>
    </w:p>
    <w:p>
      <w:pPr>
        <w:spacing w:before="1"/>
        <w:ind w:left="1185" w:right="1048" w:firstLine="0"/>
        <w:jc w:val="center"/>
        <w:rPr>
          <w:sz w:val="24"/>
        </w:rPr>
      </w:pPr>
    </w:p>
    <w:p>
      <w:pPr>
        <w:pStyle w:val="BodyText"/>
        <w:rPr>
          <w:sz w:val="20"/>
        </w:rPr>
      </w:pPr>
    </w:p>
    <w:p>
      <w:pPr>
        <w:pStyle w:val="BodyText"/>
        <w:spacing w:before="42" w:after="40"/>
        <w:jc w:val="center"/>
        <w:rPr>
          <w:sz w:val="20"/>
        </w:rPr>
      </w:pPr>
      <w:r>
        <w:rPr>
          <w:sz w:val="20"/>
        </w:rPr>
        <w:drawing>
          <wp:anchor distT="0" distB="0" distL="0" distR="0" allowOverlap="1" layoutInCell="1" locked="0" behindDoc="1" simplePos="0" relativeHeight="487587840">
            <wp:simplePos x="0" y="0"/>
            <wp:positionH relativeFrom="page">
              <wp:posOffset>3494532</wp:posOffset>
            </wp:positionH>
            <wp:positionV relativeFrom="paragraph">
              <wp:posOffset>188028</wp:posOffset>
            </wp:positionV>
            <wp:extent cx="559525" cy="19697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9525" cy="196976"/>
                    </a:xfrm>
                    <a:prstGeom prst="rect">
                      <a:avLst/>
                    </a:prstGeom>
                  </pic:spPr>
                </pic:pic>
              </a:graphicData>
            </a:graphic>
          </wp:anchor>
        </w:drawing>
      </w:r>
    </w:p>
    <w:p>
      <w:pPr>
        <w:spacing w:before="196"/>
        <w:ind w:left="1185" w:right="1042" w:firstLine="0"/>
        <w:jc w:val="center"/>
        <w:rPr>
          <w:b/>
          <w:sz w:val="24"/>
        </w:rPr>
      </w:pPr>
      <w:r>
        <w:rPr>
          <w:b/>
          <w:sz w:val="24"/>
        </w:rPr>
        <w:t>ПРОГРАМИРАЊЕ</w:t>
      </w:r>
      <w:r>
        <w:rPr>
          <w:b/>
          <w:spacing w:val="-5"/>
          <w:sz w:val="24"/>
        </w:rPr>
        <w:t> </w:t>
      </w:r>
      <w:r>
        <w:rPr>
          <w:b/>
          <w:sz w:val="24"/>
        </w:rPr>
        <w:t>РЕПОЗИТОРИЈУМА</w:t>
      </w:r>
      <w:r>
        <w:rPr>
          <w:b/>
          <w:spacing w:val="-4"/>
          <w:sz w:val="24"/>
        </w:rPr>
        <w:t> </w:t>
      </w:r>
      <w:r>
        <w:rPr>
          <w:b/>
          <w:spacing w:val="-2"/>
          <w:sz w:val="24"/>
        </w:rPr>
        <w:t>ПОДАТАКА</w:t>
      </w:r>
    </w:p>
    <w:p>
      <w:pPr>
        <w:pStyle w:val="BodyText"/>
        <w:spacing w:before="230"/>
        <w:rPr>
          <w:b/>
          <w:sz w:val="24"/>
        </w:rPr>
      </w:pPr>
    </w:p>
    <w:p>
      <w:pPr>
        <w:spacing w:before="1"/>
        <w:ind w:left="1185" w:right="1043" w:firstLine="0"/>
        <w:jc w:val="center"/>
        <w:rPr>
          <w:b/>
          <w:sz w:val="24"/>
        </w:rPr>
      </w:pPr>
      <w:r>
        <w:rPr>
          <w:b/>
          <w:sz w:val="24"/>
        </w:rPr>
        <w:t>ПРОЈЕКАТ:</w:t>
      </w:r>
      <w:r>
        <w:rPr>
          <w:b/>
          <w:spacing w:val="-5"/>
          <w:sz w:val="24"/>
        </w:rPr>
        <w:t> </w:t>
      </w:r>
      <w:r>
        <w:rPr>
          <w:b/>
          <w:sz w:val="24"/>
        </w:rPr>
        <w:t>Систем</w:t>
      </w:r>
      <w:r>
        <w:rPr>
          <w:b/>
          <w:spacing w:val="-3"/>
          <w:sz w:val="24"/>
        </w:rPr>
        <w:t> </w:t>
      </w:r>
      <w:r>
        <w:rPr>
          <w:b/>
          <w:sz w:val="24"/>
        </w:rPr>
        <w:t>за</w:t>
      </w:r>
      <w:r>
        <w:rPr>
          <w:b/>
          <w:spacing w:val="-2"/>
          <w:sz w:val="24"/>
        </w:rPr>
        <w:t> </w:t>
      </w:r>
      <w:r>
        <w:rPr>
          <w:b/>
          <w:sz w:val="24"/>
        </w:rPr>
        <w:t>праћење</w:t>
      </w:r>
      <w:r>
        <w:rPr>
          <w:b/>
          <w:spacing w:val="-3"/>
          <w:sz w:val="24"/>
        </w:rPr>
        <w:t> </w:t>
      </w:r>
      <w:r>
        <w:rPr>
          <w:b/>
          <w:sz w:val="24"/>
        </w:rPr>
        <w:t>грешака</w:t>
      </w:r>
      <w:r>
        <w:rPr>
          <w:b/>
          <w:spacing w:val="-2"/>
          <w:sz w:val="24"/>
        </w:rPr>
        <w:t> </w:t>
      </w:r>
      <w:r>
        <w:rPr>
          <w:b/>
          <w:sz w:val="24"/>
        </w:rPr>
        <w:t>у</w:t>
      </w:r>
      <w:r>
        <w:rPr>
          <w:b/>
          <w:spacing w:val="-2"/>
          <w:sz w:val="24"/>
        </w:rPr>
        <w:t> софтверу</w:t>
      </w:r>
    </w:p>
    <w:p>
      <w:pPr>
        <w:spacing w:before="1"/>
        <w:ind w:left="1185" w:right="1048" w:firstLine="0"/>
        <w:jc w:val="center"/>
        <w:rPr>
          <w:sz w:val="24"/>
        </w:rPr>
      </w:pPr>
    </w:p>
    <w:p>
      <w:pPr>
        <w:spacing w:before="1"/>
        <w:ind w:left="1185" w:right="1048" w:firstLine="0"/>
        <w:jc w:val="center"/>
        <w:rPr>
          <w:sz w:val="24"/>
        </w:rPr>
      </w:pPr>
    </w:p>
    <w:p>
      <w:pPr>
        <w:spacing w:before="1"/>
        <w:ind w:left="1185" w:right="1048" w:firstLine="0"/>
        <w:jc w:val="center"/>
        <w:rPr>
          <w:sz w:val="24"/>
        </w:rPr>
      </w:pPr>
    </w:p>
    <w:p>
      <w:pPr>
        <w:spacing w:before="1"/>
        <w:ind w:left="1185" w:right="1048" w:firstLine="0"/>
        <w:jc w:val="center"/>
        <w:rPr>
          <w:sz w:val="24"/>
        </w:rPr>
      </w:pPr>
    </w:p>
    <w:p>
      <w:pPr>
        <w:pStyle w:val="BodyText"/>
        <w:rPr>
          <w:b/>
          <w:sz w:val="20"/>
        </w:rPr>
      </w:pPr>
    </w:p>
    <w:tbl>
      <w:tblPr>
        <w:tblW w:w="0" w:type="auto"/>
        <w:jc w:val="center"/>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9"/>
        <w:gridCol w:w="3267"/>
      </w:tblGrid>
      <w:tr>
        <w:trPr>
          <w:trHeight w:val="2697" w:hRule="atLeast"/>
        </w:trPr>
        <w:tc>
          <w:tcPr>
            <w:tcW w:w="4589" w:type="dxa"/>
          </w:tcPr>
          <w:p>
            <w:pPr>
              <w:pStyle w:val="TableParagraph"/>
              <w:spacing w:after="0"/>
              <w:ind w:left="50"/>
              <w:rPr>
                <w:b/>
                <w:sz w:val="22"/>
              </w:rPr>
            </w:pPr>
            <w:r>
              <w:rPr>
                <w:b/>
                <w:spacing w:val="-2"/>
                <w:sz w:val="22"/>
              </w:rPr>
              <w:t>Наставник:</w:t>
            </w:r>
          </w:p>
          <w:p>
            <w:pPr>
              <w:pStyle w:val="TableParagraph"/>
              <w:spacing w:before="236" w:after="0"/>
              <w:ind w:left="50"/>
              <w:rPr>
                <w:sz w:val="22"/>
              </w:rPr>
            </w:pPr>
            <w:r>
              <w:rPr>
                <w:sz w:val="22"/>
              </w:rPr>
              <w:t>Др</w:t>
            </w:r>
            <w:r>
              <w:rPr>
                <w:spacing w:val="-5"/>
                <w:sz w:val="22"/>
              </w:rPr>
              <w:t> </w:t>
            </w:r>
            <w:r>
              <w:rPr>
                <w:sz w:val="22"/>
              </w:rPr>
              <w:t>Саша</w:t>
            </w:r>
            <w:r>
              <w:rPr>
                <w:spacing w:val="-2"/>
                <w:sz w:val="22"/>
              </w:rPr>
              <w:t> </w:t>
            </w:r>
            <w:r>
              <w:rPr>
                <w:sz w:val="22"/>
              </w:rPr>
              <w:t>Д.</w:t>
            </w:r>
            <w:r>
              <w:rPr>
                <w:spacing w:val="-2"/>
                <w:sz w:val="22"/>
              </w:rPr>
              <w:t> </w:t>
            </w:r>
            <w:r>
              <w:rPr>
                <w:sz w:val="22"/>
              </w:rPr>
              <w:t>Лазаревић,</w:t>
            </w:r>
            <w:r>
              <w:rPr>
                <w:spacing w:val="-2"/>
                <w:sz w:val="22"/>
              </w:rPr>
              <w:t> </w:t>
            </w:r>
            <w:r>
              <w:rPr>
                <w:sz w:val="22"/>
              </w:rPr>
              <w:t>ред.</w:t>
            </w:r>
            <w:r>
              <w:rPr>
                <w:spacing w:val="-2"/>
                <w:sz w:val="22"/>
              </w:rPr>
              <w:t> проф.</w:t>
            </w:r>
          </w:p>
          <w:p>
            <w:pPr>
              <w:pStyle w:val="TableParagraph"/>
              <w:spacing w:after="0"/>
              <w:rPr>
                <w:b/>
                <w:sz w:val="22"/>
              </w:rPr>
            </w:pPr>
          </w:p>
          <w:p>
            <w:pPr>
              <w:pStyle w:val="TableParagraph"/>
              <w:spacing w:before="223" w:after="0"/>
              <w:rPr>
                <w:b/>
                <w:sz w:val="22"/>
              </w:rPr>
            </w:pPr>
          </w:p>
          <w:p>
            <w:pPr>
              <w:pStyle w:val="TableParagraph"/>
              <w:spacing w:after="0"/>
              <w:ind w:left="50"/>
              <w:rPr>
                <w:b/>
                <w:sz w:val="22"/>
              </w:rPr>
            </w:pPr>
            <w:r>
              <w:rPr>
                <w:b/>
                <w:spacing w:val="-2"/>
                <w:sz w:val="22"/>
              </w:rPr>
              <w:t>Асистенти:</w:t>
            </w:r>
          </w:p>
          <w:p>
            <w:pPr>
              <w:pStyle w:val="TableParagraph"/>
              <w:spacing w:line="490" w:lineRule="atLeast" w:after="0"/>
              <w:ind w:left="50" w:right="648"/>
              <w:rPr>
                <w:sz w:val="22"/>
              </w:rPr>
            </w:pPr>
            <w:r>
              <w:rPr>
                <w:sz w:val="22"/>
              </w:rPr>
              <w:t>Мср инж. Татјана Стојановић, асис. Дипл.</w:t>
            </w:r>
            <w:r>
              <w:rPr>
                <w:spacing w:val="-9"/>
                <w:sz w:val="22"/>
              </w:rPr>
              <w:t> </w:t>
            </w:r>
            <w:r>
              <w:rPr>
                <w:sz w:val="22"/>
              </w:rPr>
              <w:t>инж.</w:t>
            </w:r>
            <w:r>
              <w:rPr>
                <w:spacing w:val="-9"/>
                <w:sz w:val="22"/>
              </w:rPr>
              <w:t> </w:t>
            </w:r>
            <w:r>
              <w:rPr>
                <w:sz w:val="22"/>
              </w:rPr>
              <w:t>Кристина</w:t>
            </w:r>
            <w:r>
              <w:rPr>
                <w:spacing w:val="-9"/>
                <w:sz w:val="22"/>
              </w:rPr>
              <w:t> </w:t>
            </w:r>
            <w:r>
              <w:rPr>
                <w:sz w:val="22"/>
              </w:rPr>
              <w:t>Јовановић,</w:t>
            </w:r>
            <w:r>
              <w:rPr>
                <w:spacing w:val="-9"/>
                <w:sz w:val="22"/>
              </w:rPr>
              <w:t> </w:t>
            </w:r>
            <w:r>
              <w:rPr>
                <w:sz w:val="22"/>
              </w:rPr>
              <w:t>сар.</w:t>
            </w:r>
          </w:p>
        </w:tc>
        <w:tc>
          <w:tcPr>
            <w:tcW w:w="3267" w:type="dxa"/>
          </w:tcPr>
          <w:p>
            <w:pPr>
              <w:pStyle w:val="TableParagraph"/>
              <w:spacing w:after="0"/>
              <w:ind w:left="1049"/>
              <w:rPr>
                <w:b/>
                <w:sz w:val="22"/>
              </w:rPr>
            </w:pPr>
            <w:r>
              <w:rPr>
                <w:b/>
                <w:spacing w:val="-2"/>
                <w:sz w:val="22"/>
              </w:rPr>
              <w:t>Студент:</w:t>
            </w:r>
          </w:p>
          <w:p>
            <w:pPr>
              <w:pStyle w:val="TableParagraph"/>
              <w:spacing w:before="236" w:after="0"/>
              <w:ind w:left="1049"/>
              <w:rPr>
                <w:sz w:val="22"/>
              </w:rPr>
            </w:pPr>
            <w:r>
              <w:rPr>
                <w:sz w:val="22"/>
              </w:rPr>
              <w:t>Алекса</w:t>
            </w:r>
            <w:r>
              <w:rPr>
                <w:spacing w:val="-2"/>
                <w:sz w:val="22"/>
              </w:rPr>
              <w:t> </w:t>
            </w:r>
            <w:r>
              <w:rPr>
                <w:sz w:val="22"/>
              </w:rPr>
              <w:t>Живковић,</w:t>
            </w:r>
            <w:r>
              <w:rPr>
                <w:spacing w:val="-1"/>
                <w:sz w:val="22"/>
              </w:rPr>
              <w:t> </w:t>
            </w:r>
            <w:r>
              <w:rPr>
                <w:spacing w:val="-2"/>
                <w:sz w:val="22"/>
              </w:rPr>
              <w:t>2022/0132</w:t>
            </w:r>
          </w:p>
        </w:tc>
      </w:tr>
    </w:tbl>
    <w:p>
      <w:pPr>
        <w:pStyle w:val="BodyText"/>
        <w:ind w:left="4066" w:right="3923"/>
        <w:jc w:val="center"/>
      </w:pPr>
      <w:r>
        <w:rPr>
          <w:spacing w:val="-2"/>
        </w:rPr>
        <w:t>Београд, 2026.</w:t>
      </w:r>
    </w:p>
    <w:p>
      <w:pPr>
        <w:spacing w:before="1"/>
        <w:ind w:left="1185" w:right="1048" w:firstLine="0"/>
        <w:jc w:val="center"/>
        <w:rPr>
          <w:sz w:val="24"/>
        </w:rPr>
      </w:pPr>
    </w:p>
    <w:p>
      <w:pPr>
        <w:spacing w:before="1"/>
        <w:ind w:left="1185" w:right="1048" w:firstLine="0"/>
        <w:jc w:val="center"/>
        <w:rPr>
          <w:sz w:val="24"/>
        </w:rPr>
      </w:pPr>
    </w:p>
    <w:p>
      <w:pPr>
        <w:spacing w:before="1"/>
        <w:ind w:left="1185" w:right="1048" w:firstLine="0"/>
        <w:jc w:val="center"/>
        <w:rPr>
          <w:sz w:val="24"/>
        </w:rPr>
      </w:pPr>
    </w:p>
    <w:p>
      <w:pPr>
        <w:pageBreakBefore/>
        <w:spacing w:before="0"/>
        <w:ind w:left="165" w:right="0" w:firstLine="0"/>
        <w:jc w:val="left"/>
        <w:rPr>
          <w:b/>
          <w:sz w:val="22"/>
        </w:rPr>
      </w:pPr>
      <w:r>
        <w:rPr>
          <w:b/>
          <w:spacing w:val="-2"/>
          <w:sz w:val="22"/>
        </w:rPr>
        <w:t>САДРЖАЈ</w:t>
      </w:r>
    </w:p>
    <w:p>
      <w:pPr>
        <w:pStyle w:val="TOC2"/>
        <w:spacing w:after="0"/>
      </w:pPr>
      <w:r>
        <w:rPr>
          <w:rFonts w:ascii="Times New Roman" w:hAnsi="Times New Roman"/>
          <w:sz w:val="22"/>
        </w:rPr>
        <w:fldChar w:fldCharType="begin"/>
        <w:instrText xml:space="preserve"> TOC \o "1-4" \h \z \u </w:instrText>
        <w:fldChar w:fldCharType="separate"/>
        <w:t>Десни клик овде, па Update Field, да се садржај попуни.</w:t>
        <w:fldChar w:fldCharType="end"/>
      </w:r>
    </w:p>
    <w:p>
      <w:pPr>
        <w:pStyle w:val="Heading1"/>
        <w:tabs>
          <w:tab w:pos="524" w:val="left" w:leader="none"/>
        </w:tabs>
        <w:spacing w:line="240" w:lineRule="auto" w:before="256" w:after="0"/>
        <w:jc w:val="left"/>
      </w:pPr>
      <w:bookmarkStart w:name="_bookmark0" w:id="1"/>
      <w:bookmarkEnd w:id="1"/>
      <w:r>
        <w:rPr/>
        <w:t>1. КОНЦЕПТУАЛИЗАЦИЈА</w:t>
      </w:r>
    </w:p>
    <w:p>
      <w:pPr>
        <w:pStyle w:val="BodyText"/>
        <w:spacing w:before="306"/>
        <w:ind w:firstLine="0"/>
        <w:rPr>
          <w:rFonts w:ascii="Times New Roman" w:hAnsi="Times New Roman"/>
        </w:rPr>
      </w:pPr>
      <w:r>
        <w:rPr>
          <w:rFonts w:ascii="Times New Roman" w:hAnsi="Times New Roman"/>
          <w:b/>
          <w:sz w:val="22"/>
        </w:rPr>
        <w:t>Функционални</w:t>
      </w:r>
      <w:r>
        <w:rPr>
          <w:rFonts w:ascii="Times New Roman" w:hAnsi="Times New Roman"/>
          <w:b/>
          <w:spacing w:val="-11"/>
          <w:sz w:val="22"/>
        </w:rPr>
        <w:t> </w:t>
      </w:r>
      <w:r>
        <w:rPr>
          <w:rFonts w:ascii="Times New Roman" w:hAnsi="Times New Roman"/>
          <w:b/>
          <w:sz w:val="22"/>
        </w:rPr>
        <w:t>захтеви</w:t>
      </w:r>
      <w:r>
        <w:rPr>
          <w:rFonts w:ascii="Times New Roman" w:hAnsi="Times New Roman"/>
          <w:b/>
          <w:spacing w:val="-11"/>
          <w:sz w:val="22"/>
        </w:rPr>
        <w:t> </w:t>
      </w:r>
      <w:r>
        <w:rPr>
          <w:rFonts w:ascii="Times New Roman" w:hAnsi="Times New Roman"/>
          <w:b/>
          <w:spacing w:val="-2"/>
          <w:sz w:val="22"/>
        </w:rPr>
        <w:t>(ФЗ):</w:t>
      </w:r>
    </w:p>
    <w:p>
      <w:pPr>
        <w:pStyle w:val="ListParagraph"/>
        <w:numPr>
          <w:ilvl w:val="0"/>
          <w:numId w:val="3"/>
        </w:numPr>
        <w:tabs>
          <w:tab w:pos="884" w:val="left" w:leader="none"/>
        </w:tabs>
        <w:spacing w:before="0" w:after="0"/>
        <w:ind w:left="884" w:right="0" w:hanging="359"/>
        <w:jc w:val="left"/>
        <w:rPr>
          <w:sz w:val="22"/>
        </w:rPr>
      </w:pPr>
      <w:r>
        <w:rPr>
          <w:sz w:val="22"/>
        </w:rPr>
        <w:t>Неопходно</w:t>
      </w:r>
      <w:r>
        <w:rPr>
          <w:spacing w:val="-8"/>
          <w:sz w:val="22"/>
        </w:rPr>
        <w:t> </w:t>
      </w:r>
      <w:r>
        <w:rPr>
          <w:sz w:val="22"/>
        </w:rPr>
        <w:t>је</w:t>
      </w:r>
      <w:r>
        <w:rPr>
          <w:spacing w:val="-3"/>
          <w:sz w:val="22"/>
        </w:rPr>
        <w:t> </w:t>
      </w:r>
      <w:r>
        <w:rPr>
          <w:sz w:val="22"/>
        </w:rPr>
        <w:t>водити</w:t>
      </w:r>
      <w:r>
        <w:rPr>
          <w:spacing w:val="-4"/>
          <w:sz w:val="22"/>
        </w:rPr>
        <w:t> </w:t>
      </w:r>
      <w:r>
        <w:rPr>
          <w:sz w:val="22"/>
        </w:rPr>
        <w:t>евиденцију</w:t>
      </w:r>
      <w:r>
        <w:rPr>
          <w:spacing w:val="-3"/>
          <w:sz w:val="22"/>
        </w:rPr>
        <w:t> </w:t>
      </w:r>
      <w:r>
        <w:rPr>
          <w:sz w:val="22"/>
        </w:rPr>
        <w:t>о</w:t>
      </w:r>
      <w:r>
        <w:rPr>
          <w:spacing w:val="-5"/>
          <w:sz w:val="22"/>
        </w:rPr>
        <w:t> </w:t>
      </w:r>
      <w:r>
        <w:rPr>
          <w:sz w:val="22"/>
        </w:rPr>
        <w:t>пројектима,</w:t>
      </w:r>
      <w:r>
        <w:rPr>
          <w:spacing w:val="-6"/>
          <w:sz w:val="22"/>
        </w:rPr>
        <w:t> </w:t>
      </w:r>
      <w:r>
        <w:rPr>
          <w:sz w:val="22"/>
        </w:rPr>
        <w:t>грешкама</w:t>
      </w:r>
      <w:r>
        <w:rPr>
          <w:spacing w:val="-5"/>
          <w:sz w:val="22"/>
        </w:rPr>
        <w:t> </w:t>
      </w:r>
      <w:r>
        <w:rPr>
          <w:sz w:val="22"/>
        </w:rPr>
        <w:t>и</w:t>
      </w:r>
      <w:r>
        <w:rPr>
          <w:spacing w:val="-2"/>
          <w:sz w:val="22"/>
        </w:rPr>
        <w:t> коментарима.</w:t>
      </w:r>
    </w:p>
    <w:p>
      <w:pPr>
        <w:pStyle w:val="ListParagraph"/>
        <w:numPr>
          <w:ilvl w:val="0"/>
          <w:numId w:val="3"/>
        </w:numPr>
        <w:tabs>
          <w:tab w:pos="884" w:val="left" w:leader="none"/>
        </w:tabs>
        <w:spacing w:before="2" w:after="0"/>
        <w:ind w:left="884" w:right="0" w:hanging="359"/>
        <w:jc w:val="left"/>
        <w:rPr>
          <w:sz w:val="22"/>
        </w:rPr>
      </w:pPr>
      <w:r>
        <w:rPr>
          <w:sz w:val="22"/>
        </w:rPr>
        <w:t>Атрибути</w:t>
      </w:r>
      <w:r>
        <w:rPr>
          <w:spacing w:val="-7"/>
          <w:sz w:val="22"/>
        </w:rPr>
        <w:t> </w:t>
      </w:r>
      <w:r>
        <w:rPr>
          <w:sz w:val="22"/>
        </w:rPr>
        <w:t>пројекта:</w:t>
      </w:r>
      <w:r>
        <w:rPr>
          <w:spacing w:val="-5"/>
          <w:sz w:val="22"/>
        </w:rPr>
        <w:t> </w:t>
      </w:r>
      <w:r>
        <w:rPr>
          <w:sz w:val="22"/>
        </w:rPr>
        <w:t>Ид,</w:t>
      </w:r>
      <w:r>
        <w:rPr>
          <w:spacing w:val="-6"/>
          <w:sz w:val="22"/>
        </w:rPr>
        <w:t> </w:t>
      </w:r>
      <w:r>
        <w:rPr>
          <w:sz w:val="22"/>
        </w:rPr>
        <w:t>Naziv</w:t>
      </w:r>
      <w:r>
        <w:rPr>
          <w:spacing w:val="-9"/>
          <w:sz w:val="22"/>
        </w:rPr>
        <w:t> </w:t>
      </w:r>
      <w:r>
        <w:rPr>
          <w:sz w:val="22"/>
        </w:rPr>
        <w:t>(јединствен),</w:t>
      </w:r>
      <w:r>
        <w:rPr>
          <w:spacing w:val="-6"/>
          <w:sz w:val="22"/>
        </w:rPr>
        <w:t> </w:t>
      </w:r>
      <w:r>
        <w:rPr>
          <w:sz w:val="22"/>
        </w:rPr>
        <w:t>Opis,</w:t>
      </w:r>
      <w:r>
        <w:rPr>
          <w:spacing w:val="-6"/>
          <w:sz w:val="22"/>
        </w:rPr>
        <w:t> </w:t>
      </w:r>
      <w:r>
        <w:rPr>
          <w:spacing w:val="-2"/>
          <w:sz w:val="22"/>
        </w:rPr>
        <w:t>Verzija.</w:t>
      </w:r>
    </w:p>
    <w:p>
      <w:pPr>
        <w:pStyle w:val="ListParagraph"/>
        <w:numPr>
          <w:ilvl w:val="0"/>
          <w:numId w:val="3"/>
        </w:numPr>
        <w:tabs>
          <w:tab w:pos="884" w:val="left" w:leader="none"/>
        </w:tabs>
        <w:spacing w:before="0" w:after="0"/>
        <w:ind w:left="884" w:right="0" w:hanging="359"/>
        <w:jc w:val="left"/>
        <w:rPr>
          <w:sz w:val="22"/>
        </w:rPr>
      </w:pPr>
      <w:r>
        <w:rPr>
          <w:sz w:val="22"/>
        </w:rPr>
        <w:t>Атрибути</w:t>
      </w:r>
      <w:r>
        <w:rPr>
          <w:spacing w:val="-7"/>
          <w:sz w:val="22"/>
        </w:rPr>
        <w:t> </w:t>
      </w:r>
      <w:r>
        <w:rPr>
          <w:sz w:val="22"/>
        </w:rPr>
        <w:t>грешке:</w:t>
      </w:r>
      <w:r>
        <w:rPr>
          <w:spacing w:val="-5"/>
          <w:sz w:val="22"/>
        </w:rPr>
        <w:t> </w:t>
      </w:r>
      <w:r>
        <w:rPr>
          <w:sz w:val="22"/>
        </w:rPr>
        <w:t>Ид,</w:t>
      </w:r>
      <w:r>
        <w:rPr>
          <w:spacing w:val="-6"/>
          <w:sz w:val="22"/>
        </w:rPr>
        <w:t> </w:t>
      </w:r>
      <w:r>
        <w:rPr>
          <w:sz w:val="22"/>
        </w:rPr>
        <w:t>Poruka,</w:t>
      </w:r>
      <w:r>
        <w:rPr>
          <w:spacing w:val="-7"/>
          <w:sz w:val="22"/>
        </w:rPr>
        <w:t> </w:t>
      </w:r>
      <w:r>
        <w:rPr>
          <w:sz w:val="22"/>
        </w:rPr>
        <w:t>Ozbiljnost,</w:t>
      </w:r>
      <w:r>
        <w:rPr>
          <w:spacing w:val="-6"/>
          <w:sz w:val="22"/>
        </w:rPr>
        <w:t> </w:t>
      </w:r>
      <w:r>
        <w:rPr>
          <w:sz w:val="22"/>
        </w:rPr>
        <w:t>DatumPrijave,</w:t>
      </w:r>
      <w:r>
        <w:rPr>
          <w:spacing w:val="-6"/>
          <w:sz w:val="22"/>
        </w:rPr>
        <w:t> </w:t>
      </w:r>
      <w:r>
        <w:rPr>
          <w:sz w:val="22"/>
        </w:rPr>
        <w:t>StatusGr,</w:t>
      </w:r>
      <w:r>
        <w:rPr>
          <w:spacing w:val="-6"/>
          <w:sz w:val="22"/>
        </w:rPr>
        <w:t> </w:t>
      </w:r>
      <w:r>
        <w:rPr>
          <w:spacing w:val="-2"/>
          <w:sz w:val="22"/>
        </w:rPr>
        <w:t>IdProjekta.</w:t>
      </w:r>
    </w:p>
    <w:p>
      <w:pPr>
        <w:pStyle w:val="ListParagraph"/>
        <w:numPr>
          <w:ilvl w:val="0"/>
          <w:numId w:val="3"/>
        </w:numPr>
        <w:tabs>
          <w:tab w:pos="884" w:val="left" w:leader="none"/>
        </w:tabs>
        <w:spacing w:before="1" w:after="0"/>
        <w:ind w:left="884" w:right="0" w:hanging="359"/>
        <w:jc w:val="left"/>
        <w:rPr>
          <w:sz w:val="22"/>
        </w:rPr>
      </w:pPr>
      <w:r>
        <w:rPr>
          <w:sz w:val="22"/>
        </w:rPr>
        <w:t>Атрибути</w:t>
      </w:r>
      <w:r>
        <w:rPr>
          <w:spacing w:val="-8"/>
          <w:sz w:val="22"/>
        </w:rPr>
        <w:t> </w:t>
      </w:r>
      <w:r>
        <w:rPr>
          <w:sz w:val="22"/>
        </w:rPr>
        <w:t>коментара:</w:t>
      </w:r>
      <w:r>
        <w:rPr>
          <w:spacing w:val="-6"/>
          <w:sz w:val="22"/>
        </w:rPr>
        <w:t> </w:t>
      </w:r>
      <w:r>
        <w:rPr>
          <w:sz w:val="22"/>
        </w:rPr>
        <w:t>Ид,</w:t>
      </w:r>
      <w:r>
        <w:rPr>
          <w:spacing w:val="-8"/>
          <w:sz w:val="22"/>
        </w:rPr>
        <w:t> </w:t>
      </w:r>
      <w:r>
        <w:rPr>
          <w:sz w:val="22"/>
        </w:rPr>
        <w:t>SadrzajXML,</w:t>
      </w:r>
      <w:r>
        <w:rPr>
          <w:spacing w:val="-8"/>
          <w:sz w:val="22"/>
        </w:rPr>
        <w:t> </w:t>
      </w:r>
      <w:r>
        <w:rPr>
          <w:sz w:val="22"/>
        </w:rPr>
        <w:t>Autor,</w:t>
      </w:r>
      <w:r>
        <w:rPr>
          <w:spacing w:val="-5"/>
          <w:sz w:val="22"/>
        </w:rPr>
        <w:t> </w:t>
      </w:r>
      <w:r>
        <w:rPr>
          <w:sz w:val="22"/>
        </w:rPr>
        <w:t>DatumKom,</w:t>
      </w:r>
      <w:r>
        <w:rPr>
          <w:spacing w:val="-8"/>
          <w:sz w:val="22"/>
        </w:rPr>
        <w:t> </w:t>
      </w:r>
      <w:r>
        <w:rPr>
          <w:spacing w:val="-2"/>
          <w:sz w:val="22"/>
        </w:rPr>
        <w:t>IdGreske.</w:t>
      </w:r>
    </w:p>
    <w:p>
      <w:pPr>
        <w:pStyle w:val="ListParagraph"/>
        <w:numPr>
          <w:ilvl w:val="0"/>
          <w:numId w:val="3"/>
        </w:numPr>
        <w:tabs>
          <w:tab w:pos="885" w:val="left" w:leader="none"/>
        </w:tabs>
        <w:spacing w:line="240" w:lineRule="auto" w:before="0" w:after="0"/>
        <w:ind w:left="885" w:right="21" w:hanging="360"/>
        <w:jc w:val="left"/>
        <w:rPr>
          <w:sz w:val="22"/>
        </w:rPr>
      </w:pPr>
      <w:r>
        <w:rPr>
          <w:sz w:val="22"/>
        </w:rPr>
        <w:t>Један пројекат може имати нула или више грешака; свака грешка припада тачно једном </w:t>
      </w:r>
      <w:r>
        <w:rPr>
          <w:spacing w:val="-2"/>
          <w:sz w:val="22"/>
        </w:rPr>
        <w:t>пројекту.</w:t>
      </w:r>
    </w:p>
    <w:p>
      <w:pPr>
        <w:pStyle w:val="ListParagraph"/>
        <w:numPr>
          <w:ilvl w:val="0"/>
          <w:numId w:val="3"/>
        </w:numPr>
        <w:tabs>
          <w:tab w:pos="885" w:val="left" w:leader="none"/>
        </w:tabs>
        <w:spacing w:line="240" w:lineRule="auto" w:before="0" w:after="0"/>
        <w:ind w:left="885" w:right="21" w:hanging="360"/>
        <w:jc w:val="left"/>
        <w:rPr>
          <w:sz w:val="22"/>
        </w:rPr>
      </w:pPr>
      <w:r>
        <w:rPr>
          <w:sz w:val="22"/>
        </w:rPr>
        <w:t>Једна</w:t>
      </w:r>
      <w:r>
        <w:rPr>
          <w:spacing w:val="35"/>
          <w:sz w:val="22"/>
        </w:rPr>
        <w:t> </w:t>
      </w:r>
      <w:r>
        <w:rPr>
          <w:sz w:val="22"/>
        </w:rPr>
        <w:t>грешка</w:t>
      </w:r>
      <w:r>
        <w:rPr>
          <w:spacing w:val="35"/>
          <w:sz w:val="22"/>
        </w:rPr>
        <w:t> </w:t>
      </w:r>
      <w:r>
        <w:rPr>
          <w:sz w:val="22"/>
        </w:rPr>
        <w:t>може</w:t>
      </w:r>
      <w:r>
        <w:rPr>
          <w:spacing w:val="38"/>
          <w:sz w:val="22"/>
        </w:rPr>
        <w:t> </w:t>
      </w:r>
      <w:r>
        <w:rPr>
          <w:sz w:val="22"/>
        </w:rPr>
        <w:t>имати</w:t>
      </w:r>
      <w:r>
        <w:rPr>
          <w:spacing w:val="37"/>
          <w:sz w:val="22"/>
        </w:rPr>
        <w:t> </w:t>
      </w:r>
      <w:r>
        <w:rPr>
          <w:sz w:val="22"/>
        </w:rPr>
        <w:t>нула</w:t>
      </w:r>
      <w:r>
        <w:rPr>
          <w:spacing w:val="37"/>
          <w:sz w:val="22"/>
        </w:rPr>
        <w:t> </w:t>
      </w:r>
      <w:r>
        <w:rPr>
          <w:sz w:val="22"/>
        </w:rPr>
        <w:t>или</w:t>
      </w:r>
      <w:r>
        <w:rPr>
          <w:spacing w:val="36"/>
          <w:sz w:val="22"/>
        </w:rPr>
        <w:t> </w:t>
      </w:r>
      <w:r>
        <w:rPr>
          <w:sz w:val="22"/>
        </w:rPr>
        <w:t>више</w:t>
      </w:r>
      <w:r>
        <w:rPr>
          <w:spacing w:val="38"/>
          <w:sz w:val="22"/>
        </w:rPr>
        <w:t> </w:t>
      </w:r>
      <w:r>
        <w:rPr>
          <w:sz w:val="22"/>
        </w:rPr>
        <w:t>коментара;</w:t>
      </w:r>
      <w:r>
        <w:rPr>
          <w:spacing w:val="36"/>
          <w:sz w:val="22"/>
        </w:rPr>
        <w:t> </w:t>
      </w:r>
      <w:r>
        <w:rPr>
          <w:sz w:val="22"/>
        </w:rPr>
        <w:t>сваки</w:t>
      </w:r>
      <w:r>
        <w:rPr>
          <w:spacing w:val="35"/>
          <w:sz w:val="22"/>
        </w:rPr>
        <w:t> </w:t>
      </w:r>
      <w:r>
        <w:rPr>
          <w:sz w:val="22"/>
        </w:rPr>
        <w:t>коментар</w:t>
      </w:r>
      <w:r>
        <w:rPr>
          <w:spacing w:val="38"/>
          <w:sz w:val="22"/>
        </w:rPr>
        <w:t> </w:t>
      </w:r>
      <w:r>
        <w:rPr>
          <w:sz w:val="22"/>
        </w:rPr>
        <w:t>припада</w:t>
      </w:r>
      <w:r>
        <w:rPr>
          <w:spacing w:val="38"/>
          <w:sz w:val="22"/>
        </w:rPr>
        <w:t> </w:t>
      </w:r>
      <w:r>
        <w:rPr>
          <w:sz w:val="22"/>
        </w:rPr>
        <w:t>тачно једној грешци.</w:t>
      </w:r>
    </w:p>
    <w:p>
      <w:pPr>
        <w:pStyle w:val="ListParagraph"/>
        <w:numPr>
          <w:ilvl w:val="0"/>
          <w:numId w:val="3"/>
        </w:numPr>
        <w:tabs>
          <w:tab w:pos="884" w:val="left" w:leader="none"/>
        </w:tabs>
        <w:spacing w:before="0" w:after="0"/>
        <w:ind w:left="884" w:right="0" w:hanging="359"/>
        <w:jc w:val="left"/>
        <w:rPr>
          <w:sz w:val="22"/>
        </w:rPr>
      </w:pPr>
      <w:r>
        <w:rPr>
          <w:sz w:val="22"/>
        </w:rPr>
        <w:t>Садржај</w:t>
      </w:r>
      <w:r>
        <w:rPr>
          <w:spacing w:val="57"/>
          <w:sz w:val="22"/>
        </w:rPr>
        <w:t> </w:t>
      </w:r>
      <w:r>
        <w:rPr>
          <w:sz w:val="22"/>
        </w:rPr>
        <w:t>коментара</w:t>
      </w:r>
      <w:r>
        <w:rPr>
          <w:spacing w:val="59"/>
          <w:sz w:val="22"/>
        </w:rPr>
        <w:t> </w:t>
      </w:r>
      <w:r>
        <w:rPr>
          <w:sz w:val="22"/>
        </w:rPr>
        <w:t>чува</w:t>
      </w:r>
      <w:r>
        <w:rPr>
          <w:spacing w:val="59"/>
          <w:sz w:val="22"/>
        </w:rPr>
        <w:t> </w:t>
      </w:r>
      <w:r>
        <w:rPr>
          <w:sz w:val="22"/>
        </w:rPr>
        <w:t>се</w:t>
      </w:r>
      <w:r>
        <w:rPr>
          <w:spacing w:val="59"/>
          <w:sz w:val="22"/>
        </w:rPr>
        <w:t> </w:t>
      </w:r>
      <w:r>
        <w:rPr>
          <w:sz w:val="22"/>
        </w:rPr>
        <w:t>у</w:t>
      </w:r>
      <w:r>
        <w:rPr>
          <w:spacing w:val="61"/>
          <w:sz w:val="22"/>
        </w:rPr>
        <w:t> </w:t>
      </w:r>
      <w:r>
        <w:rPr>
          <w:sz w:val="22"/>
        </w:rPr>
        <w:t>XML</w:t>
      </w:r>
      <w:r>
        <w:rPr>
          <w:spacing w:val="59"/>
          <w:sz w:val="22"/>
        </w:rPr>
        <w:t> </w:t>
      </w:r>
      <w:r>
        <w:rPr>
          <w:sz w:val="22"/>
        </w:rPr>
        <w:t>колони</w:t>
      </w:r>
      <w:r>
        <w:rPr>
          <w:spacing w:val="60"/>
          <w:sz w:val="22"/>
        </w:rPr>
        <w:t> </w:t>
      </w:r>
      <w:r>
        <w:rPr>
          <w:sz w:val="22"/>
        </w:rPr>
        <w:t>SadrzajXML</w:t>
      </w:r>
      <w:r>
        <w:rPr>
          <w:spacing w:val="61"/>
          <w:sz w:val="22"/>
        </w:rPr>
        <w:t> </w:t>
      </w:r>
      <w:r>
        <w:rPr>
          <w:sz w:val="22"/>
        </w:rPr>
        <w:t>и</w:t>
      </w:r>
      <w:r>
        <w:rPr>
          <w:spacing w:val="58"/>
          <w:sz w:val="22"/>
        </w:rPr>
        <w:t> </w:t>
      </w:r>
      <w:r>
        <w:rPr>
          <w:sz w:val="22"/>
        </w:rPr>
        <w:t>мора</w:t>
      </w:r>
      <w:r>
        <w:rPr>
          <w:spacing w:val="59"/>
          <w:sz w:val="22"/>
        </w:rPr>
        <w:t> </w:t>
      </w:r>
      <w:r>
        <w:rPr>
          <w:sz w:val="22"/>
        </w:rPr>
        <w:t>садржати</w:t>
      </w:r>
      <w:r>
        <w:rPr>
          <w:spacing w:val="60"/>
          <w:sz w:val="22"/>
        </w:rPr>
        <w:t> </w:t>
      </w:r>
      <w:r>
        <w:rPr>
          <w:spacing w:val="-2"/>
          <w:sz w:val="22"/>
        </w:rPr>
        <w:t>елемент &lt;tekst&gt;.</w:t>
      </w:r>
    </w:p>
    <w:p>
      <w:pPr>
        <w:pStyle w:val="ListParagraph"/>
        <w:numPr>
          <w:ilvl w:val="0"/>
          <w:numId w:val="3"/>
        </w:numPr>
        <w:tabs>
          <w:tab w:pos="885" w:val="left" w:leader="none"/>
        </w:tabs>
        <w:spacing w:line="240" w:lineRule="auto" w:before="0" w:after="0"/>
        <w:ind w:left="885" w:right="20" w:hanging="360"/>
        <w:jc w:val="left"/>
        <w:rPr>
          <w:sz w:val="22"/>
        </w:rPr>
      </w:pPr>
      <w:r>
        <w:rPr>
          <w:sz w:val="22"/>
        </w:rPr>
        <w:t>Омогућити</w:t>
      </w:r>
      <w:r>
        <w:rPr>
          <w:spacing w:val="70"/>
          <w:sz w:val="22"/>
        </w:rPr>
        <w:t> </w:t>
      </w:r>
      <w:r>
        <w:rPr>
          <w:sz w:val="22"/>
        </w:rPr>
        <w:t>Full-Text</w:t>
      </w:r>
      <w:r>
        <w:rPr>
          <w:spacing w:val="40"/>
          <w:sz w:val="22"/>
        </w:rPr>
        <w:t> </w:t>
      </w:r>
      <w:r>
        <w:rPr>
          <w:sz w:val="22"/>
        </w:rPr>
        <w:t>претрагу</w:t>
      </w:r>
      <w:r>
        <w:rPr>
          <w:spacing w:val="71"/>
          <w:sz w:val="22"/>
        </w:rPr>
        <w:t> </w:t>
      </w:r>
      <w:r>
        <w:rPr>
          <w:sz w:val="22"/>
        </w:rPr>
        <w:t>по</w:t>
      </w:r>
      <w:r>
        <w:rPr>
          <w:spacing w:val="71"/>
          <w:sz w:val="22"/>
        </w:rPr>
        <w:t> </w:t>
      </w:r>
      <w:r>
        <w:rPr>
          <w:sz w:val="22"/>
        </w:rPr>
        <w:t>тексту</w:t>
      </w:r>
      <w:r>
        <w:rPr>
          <w:spacing w:val="71"/>
          <w:sz w:val="22"/>
        </w:rPr>
        <w:t> </w:t>
      </w:r>
      <w:r>
        <w:rPr>
          <w:sz w:val="22"/>
        </w:rPr>
        <w:t>грешке</w:t>
      </w:r>
      <w:r>
        <w:rPr>
          <w:spacing w:val="71"/>
          <w:sz w:val="22"/>
        </w:rPr>
        <w:t> </w:t>
      </w:r>
      <w:r>
        <w:rPr>
          <w:sz w:val="22"/>
        </w:rPr>
        <w:t>(Poruka)</w:t>
      </w:r>
      <w:r>
        <w:rPr>
          <w:spacing w:val="72"/>
          <w:sz w:val="22"/>
        </w:rPr>
        <w:t> </w:t>
      </w:r>
      <w:r>
        <w:rPr>
          <w:sz w:val="22"/>
        </w:rPr>
        <w:t>и</w:t>
      </w:r>
      <w:r>
        <w:rPr>
          <w:spacing w:val="70"/>
          <w:sz w:val="22"/>
        </w:rPr>
        <w:t> </w:t>
      </w:r>
      <w:r>
        <w:rPr>
          <w:sz w:val="22"/>
        </w:rPr>
        <w:t>опису</w:t>
      </w:r>
      <w:r>
        <w:rPr>
          <w:spacing w:val="71"/>
          <w:sz w:val="22"/>
        </w:rPr>
        <w:t> </w:t>
      </w:r>
      <w:r>
        <w:rPr>
          <w:sz w:val="22"/>
        </w:rPr>
        <w:t>пројекта</w:t>
      </w:r>
      <w:r>
        <w:rPr>
          <w:spacing w:val="40"/>
          <w:sz w:val="22"/>
        </w:rPr>
        <w:t> </w:t>
      </w:r>
      <w:r>
        <w:rPr>
          <w:sz w:val="22"/>
        </w:rPr>
        <w:t>(Opis) коришћењем CONTAINS/FREETEXT.</w:t>
      </w:r>
    </w:p>
    <w:p>
      <w:pPr>
        <w:pStyle w:val="ListParagraph"/>
        <w:numPr>
          <w:ilvl w:val="0"/>
          <w:numId w:val="3"/>
        </w:numPr>
        <w:tabs>
          <w:tab w:pos="885" w:val="left" w:leader="none"/>
        </w:tabs>
        <w:spacing w:line="240" w:lineRule="auto" w:before="0" w:after="0"/>
        <w:ind w:left="885" w:right="23" w:hanging="360"/>
        <w:jc w:val="left"/>
        <w:rPr>
          <w:sz w:val="22"/>
        </w:rPr>
      </w:pPr>
      <w:r>
        <w:rPr>
          <w:sz w:val="22"/>
        </w:rPr>
        <w:t>Омогућити</w:t>
      </w:r>
      <w:r>
        <w:rPr>
          <w:spacing w:val="80"/>
          <w:w w:val="150"/>
          <w:sz w:val="22"/>
        </w:rPr>
        <w:t> </w:t>
      </w:r>
      <w:r>
        <w:rPr>
          <w:sz w:val="22"/>
        </w:rPr>
        <w:t>CLR</w:t>
      </w:r>
      <w:r>
        <w:rPr>
          <w:spacing w:val="80"/>
          <w:w w:val="150"/>
          <w:sz w:val="22"/>
        </w:rPr>
        <w:t> </w:t>
      </w:r>
      <w:r>
        <w:rPr>
          <w:sz w:val="22"/>
        </w:rPr>
        <w:t>корисничку</w:t>
      </w:r>
      <w:r>
        <w:rPr>
          <w:spacing w:val="80"/>
          <w:w w:val="150"/>
          <w:sz w:val="22"/>
        </w:rPr>
        <w:t> </w:t>
      </w:r>
      <w:r>
        <w:rPr>
          <w:sz w:val="22"/>
        </w:rPr>
        <w:t>агрегатну</w:t>
      </w:r>
      <w:r>
        <w:rPr>
          <w:spacing w:val="80"/>
          <w:w w:val="150"/>
          <w:sz w:val="22"/>
        </w:rPr>
        <w:t> </w:t>
      </w:r>
      <w:r>
        <w:rPr>
          <w:sz w:val="22"/>
        </w:rPr>
        <w:t>функцију</w:t>
      </w:r>
      <w:r>
        <w:rPr>
          <w:spacing w:val="80"/>
          <w:w w:val="150"/>
          <w:sz w:val="22"/>
        </w:rPr>
        <w:t> </w:t>
      </w:r>
      <w:r>
        <w:rPr>
          <w:sz w:val="22"/>
        </w:rPr>
        <w:t>(UDA)</w:t>
      </w:r>
      <w:r>
        <w:rPr>
          <w:spacing w:val="80"/>
          <w:w w:val="150"/>
          <w:sz w:val="22"/>
        </w:rPr>
        <w:t> </w:t>
      </w:r>
      <w:r>
        <w:rPr>
          <w:sz w:val="22"/>
        </w:rPr>
        <w:t>са</w:t>
      </w:r>
      <w:r>
        <w:rPr>
          <w:spacing w:val="80"/>
          <w:w w:val="150"/>
          <w:sz w:val="22"/>
        </w:rPr>
        <w:t> </w:t>
      </w:r>
      <w:r>
        <w:rPr>
          <w:sz w:val="22"/>
        </w:rPr>
        <w:t>IBinarySerialize</w:t>
      </w:r>
      <w:r>
        <w:rPr>
          <w:spacing w:val="80"/>
          <w:w w:val="150"/>
          <w:sz w:val="22"/>
        </w:rPr>
        <w:t> </w:t>
      </w:r>
      <w:r>
        <w:rPr>
          <w:sz w:val="22"/>
        </w:rPr>
        <w:t>за прилагођене агрегате.</w:t>
      </w:r>
    </w:p>
    <w:p>
      <w:pPr>
        <w:pStyle w:val="ListParagraph"/>
        <w:numPr>
          <w:ilvl w:val="0"/>
          <w:numId w:val="3"/>
        </w:numPr>
        <w:tabs>
          <w:tab w:pos="885" w:val="left" w:leader="none"/>
        </w:tabs>
        <w:spacing w:line="240" w:lineRule="auto" w:before="1" w:after="0"/>
        <w:ind w:left="885" w:right="23" w:hanging="360"/>
        <w:jc w:val="left"/>
        <w:rPr>
          <w:sz w:val="22"/>
        </w:rPr>
      </w:pPr>
      <w:r>
        <w:rPr>
          <w:sz w:val="22"/>
        </w:rPr>
        <w:t>Омогућити</w:t>
      </w:r>
      <w:r>
        <w:rPr>
          <w:spacing w:val="80"/>
          <w:sz w:val="22"/>
        </w:rPr>
        <w:t> </w:t>
      </w:r>
      <w:r>
        <w:rPr>
          <w:sz w:val="22"/>
        </w:rPr>
        <w:t>напредну</w:t>
      </w:r>
      <w:r>
        <w:rPr>
          <w:spacing w:val="80"/>
          <w:sz w:val="22"/>
        </w:rPr>
        <w:t> </w:t>
      </w:r>
      <w:r>
        <w:rPr>
          <w:sz w:val="22"/>
        </w:rPr>
        <w:t>претрагу</w:t>
      </w:r>
      <w:r>
        <w:rPr>
          <w:spacing w:val="80"/>
          <w:sz w:val="22"/>
        </w:rPr>
        <w:t> </w:t>
      </w:r>
      <w:r>
        <w:rPr>
          <w:sz w:val="22"/>
        </w:rPr>
        <w:t>XML</w:t>
      </w:r>
      <w:r>
        <w:rPr>
          <w:spacing w:val="80"/>
          <w:sz w:val="22"/>
        </w:rPr>
        <w:t> </w:t>
      </w:r>
      <w:r>
        <w:rPr>
          <w:sz w:val="22"/>
        </w:rPr>
        <w:t>коментара</w:t>
      </w:r>
      <w:r>
        <w:rPr>
          <w:spacing w:val="80"/>
          <w:sz w:val="22"/>
        </w:rPr>
        <w:t> </w:t>
      </w:r>
      <w:r>
        <w:rPr>
          <w:sz w:val="22"/>
        </w:rPr>
        <w:t>коришћењем</w:t>
      </w:r>
      <w:r>
        <w:rPr>
          <w:spacing w:val="80"/>
          <w:sz w:val="22"/>
        </w:rPr>
        <w:t> </w:t>
      </w:r>
      <w:r>
        <w:rPr>
          <w:sz w:val="22"/>
        </w:rPr>
        <w:t>XQuery</w:t>
      </w:r>
      <w:r>
        <w:rPr>
          <w:spacing w:val="80"/>
          <w:sz w:val="22"/>
        </w:rPr>
        <w:t> </w:t>
      </w:r>
      <w:r>
        <w:rPr>
          <w:sz w:val="22"/>
        </w:rPr>
        <w:t>(FLWOR,</w:t>
      </w:r>
      <w:r>
        <w:rPr>
          <w:spacing w:val="80"/>
          <w:sz w:val="22"/>
        </w:rPr>
        <w:t> </w:t>
      </w:r>
      <w:r>
        <w:rPr>
          <w:sz w:val="22"/>
        </w:rPr>
        <w:t>функције, axis specifiers).</w:t>
      </w:r>
    </w:p>
    <w:p>
      <w:pPr>
        <w:pStyle w:val="BodyText"/>
        <w:ind w:firstLine="0"/>
        <w:rPr>
          <w:rFonts w:ascii="Times New Roman" w:hAnsi="Times New Roman"/>
        </w:rPr>
      </w:pPr>
      <w:r>
        <w:rPr>
          <w:rFonts w:ascii="Times New Roman" w:hAnsi="Times New Roman"/>
          <w:b/>
          <w:sz w:val="22"/>
        </w:rPr>
        <w:t>Увести</w:t>
      </w:r>
      <w:r>
        <w:rPr>
          <w:rFonts w:ascii="Times New Roman" w:hAnsi="Times New Roman"/>
          <w:b/>
          <w:spacing w:val="-4"/>
          <w:sz w:val="22"/>
        </w:rPr>
        <w:t> </w:t>
      </w:r>
      <w:r>
        <w:rPr>
          <w:rFonts w:ascii="Times New Roman" w:hAnsi="Times New Roman"/>
          <w:b/>
          <w:spacing w:val="-2"/>
          <w:sz w:val="22"/>
        </w:rPr>
        <w:t>ограничења:</w:t>
      </w:r>
    </w:p>
    <w:p>
      <w:pPr>
        <w:pStyle w:val="ListParagraph"/>
        <w:numPr>
          <w:ilvl w:val="0"/>
          <w:numId w:val="4"/>
        </w:numPr>
        <w:tabs>
          <w:tab w:pos="884" w:val="left" w:leader="none"/>
        </w:tabs>
        <w:spacing w:line="240" w:lineRule="auto" w:before="62" w:after="0"/>
        <w:ind w:left="884" w:right="0" w:hanging="359"/>
        <w:jc w:val="left"/>
        <w:rPr>
          <w:sz w:val="22"/>
        </w:rPr>
      </w:pPr>
      <w:r>
        <w:rPr>
          <w:sz w:val="22"/>
        </w:rPr>
        <w:t>Назив</w:t>
      </w:r>
      <w:r>
        <w:rPr>
          <w:spacing w:val="-6"/>
          <w:sz w:val="22"/>
        </w:rPr>
        <w:t> </w:t>
      </w:r>
      <w:r>
        <w:rPr>
          <w:sz w:val="22"/>
        </w:rPr>
        <w:t>пројекта</w:t>
      </w:r>
      <w:r>
        <w:rPr>
          <w:spacing w:val="-6"/>
          <w:sz w:val="22"/>
        </w:rPr>
        <w:t> </w:t>
      </w:r>
      <w:r>
        <w:rPr>
          <w:sz w:val="22"/>
        </w:rPr>
        <w:t>не</w:t>
      </w:r>
      <w:r>
        <w:rPr>
          <w:spacing w:val="-3"/>
          <w:sz w:val="22"/>
        </w:rPr>
        <w:t> </w:t>
      </w:r>
      <w:r>
        <w:rPr>
          <w:sz w:val="22"/>
        </w:rPr>
        <w:t>сме</w:t>
      </w:r>
      <w:r>
        <w:rPr>
          <w:spacing w:val="-5"/>
          <w:sz w:val="22"/>
        </w:rPr>
        <w:t> </w:t>
      </w:r>
      <w:r>
        <w:rPr>
          <w:sz w:val="22"/>
        </w:rPr>
        <w:t>бити</w:t>
      </w:r>
      <w:r>
        <w:rPr>
          <w:spacing w:val="-4"/>
          <w:sz w:val="22"/>
        </w:rPr>
        <w:t> </w:t>
      </w:r>
      <w:r>
        <w:rPr>
          <w:sz w:val="22"/>
        </w:rPr>
        <w:t>празан</w:t>
      </w:r>
      <w:r>
        <w:rPr>
          <w:spacing w:val="-3"/>
          <w:sz w:val="22"/>
        </w:rPr>
        <w:t> </w:t>
      </w:r>
      <w:r>
        <w:rPr>
          <w:sz w:val="22"/>
        </w:rPr>
        <w:t>и</w:t>
      </w:r>
      <w:r>
        <w:rPr>
          <w:spacing w:val="-3"/>
          <w:sz w:val="22"/>
        </w:rPr>
        <w:t> </w:t>
      </w:r>
      <w:r>
        <w:rPr>
          <w:sz w:val="22"/>
        </w:rPr>
        <w:t>мора</w:t>
      </w:r>
      <w:r>
        <w:rPr>
          <w:spacing w:val="-6"/>
          <w:sz w:val="22"/>
        </w:rPr>
        <w:t> </w:t>
      </w:r>
      <w:r>
        <w:rPr>
          <w:sz w:val="22"/>
        </w:rPr>
        <w:t>бити</w:t>
      </w:r>
      <w:r>
        <w:rPr>
          <w:spacing w:val="-4"/>
          <w:sz w:val="22"/>
        </w:rPr>
        <w:t> </w:t>
      </w:r>
      <w:r>
        <w:rPr>
          <w:sz w:val="22"/>
        </w:rPr>
        <w:t>јединствен</w:t>
      </w:r>
      <w:r>
        <w:rPr>
          <w:spacing w:val="-2"/>
          <w:sz w:val="22"/>
        </w:rPr>
        <w:t> (UNIQUE).</w:t>
      </w:r>
    </w:p>
    <w:p>
      <w:pPr>
        <w:pStyle w:val="ListParagraph"/>
        <w:numPr>
          <w:ilvl w:val="0"/>
          <w:numId w:val="4"/>
        </w:numPr>
        <w:tabs>
          <w:tab w:pos="884" w:val="left" w:leader="none"/>
        </w:tabs>
        <w:spacing w:line="240" w:lineRule="auto" w:before="37" w:after="0"/>
        <w:ind w:left="884" w:right="0" w:hanging="359"/>
        <w:jc w:val="left"/>
        <w:rPr>
          <w:sz w:val="22"/>
        </w:rPr>
      </w:pPr>
      <w:r>
        <w:rPr>
          <w:sz w:val="22"/>
        </w:rPr>
        <w:t>Опис</w:t>
      </w:r>
      <w:r>
        <w:rPr>
          <w:spacing w:val="-3"/>
          <w:sz w:val="22"/>
        </w:rPr>
        <w:t> </w:t>
      </w:r>
      <w:r>
        <w:rPr>
          <w:sz w:val="22"/>
        </w:rPr>
        <w:t>пројекта</w:t>
      </w:r>
      <w:r>
        <w:rPr>
          <w:spacing w:val="-4"/>
          <w:sz w:val="22"/>
        </w:rPr>
        <w:t> </w:t>
      </w:r>
      <w:r>
        <w:rPr>
          <w:sz w:val="22"/>
        </w:rPr>
        <w:t>и</w:t>
      </w:r>
      <w:r>
        <w:rPr>
          <w:spacing w:val="-3"/>
          <w:sz w:val="22"/>
        </w:rPr>
        <w:t> </w:t>
      </w:r>
      <w:r>
        <w:rPr>
          <w:sz w:val="22"/>
        </w:rPr>
        <w:t>текст</w:t>
      </w:r>
      <w:r>
        <w:rPr>
          <w:spacing w:val="-3"/>
          <w:sz w:val="22"/>
        </w:rPr>
        <w:t> </w:t>
      </w:r>
      <w:r>
        <w:rPr>
          <w:sz w:val="22"/>
        </w:rPr>
        <w:t>грешке</w:t>
      </w:r>
      <w:r>
        <w:rPr>
          <w:spacing w:val="-3"/>
          <w:sz w:val="22"/>
        </w:rPr>
        <w:t> </w:t>
      </w:r>
      <w:r>
        <w:rPr>
          <w:sz w:val="22"/>
        </w:rPr>
        <w:t>не</w:t>
      </w:r>
      <w:r>
        <w:rPr>
          <w:spacing w:val="-3"/>
          <w:sz w:val="22"/>
        </w:rPr>
        <w:t> </w:t>
      </w:r>
      <w:r>
        <w:rPr>
          <w:sz w:val="22"/>
        </w:rPr>
        <w:t>смеју</w:t>
      </w:r>
      <w:r>
        <w:rPr>
          <w:spacing w:val="-3"/>
          <w:sz w:val="22"/>
        </w:rPr>
        <w:t> </w:t>
      </w:r>
      <w:r>
        <w:rPr>
          <w:sz w:val="22"/>
        </w:rPr>
        <w:t>бити</w:t>
      </w:r>
      <w:r>
        <w:rPr>
          <w:spacing w:val="-3"/>
          <w:sz w:val="22"/>
        </w:rPr>
        <w:t> </w:t>
      </w:r>
      <w:r>
        <w:rPr>
          <w:spacing w:val="-2"/>
          <w:sz w:val="22"/>
        </w:rPr>
        <w:t>празни.</w:t>
      </w:r>
    </w:p>
    <w:p>
      <w:pPr>
        <w:pStyle w:val="ListParagraph"/>
        <w:numPr>
          <w:ilvl w:val="0"/>
          <w:numId w:val="4"/>
        </w:numPr>
        <w:tabs>
          <w:tab w:pos="884" w:val="left" w:leader="none"/>
        </w:tabs>
        <w:spacing w:line="240" w:lineRule="auto" w:before="40" w:after="0"/>
        <w:ind w:left="884" w:right="0" w:hanging="359"/>
        <w:jc w:val="left"/>
        <w:rPr>
          <w:sz w:val="22"/>
        </w:rPr>
      </w:pPr>
      <w:r>
        <w:rPr>
          <w:sz w:val="22"/>
        </w:rPr>
        <w:t>Озбиљност</w:t>
      </w:r>
      <w:r>
        <w:rPr>
          <w:spacing w:val="-4"/>
          <w:sz w:val="22"/>
        </w:rPr>
        <w:t> </w:t>
      </w:r>
      <w:r>
        <w:rPr>
          <w:sz w:val="22"/>
        </w:rPr>
        <w:t>грешке</w:t>
      </w:r>
      <w:r>
        <w:rPr>
          <w:spacing w:val="-2"/>
          <w:sz w:val="22"/>
        </w:rPr>
        <w:t> </w:t>
      </w:r>
      <w:r>
        <w:rPr>
          <w:sz w:val="22"/>
        </w:rPr>
        <w:t>мора</w:t>
      </w:r>
      <w:r>
        <w:rPr>
          <w:spacing w:val="-7"/>
          <w:sz w:val="22"/>
        </w:rPr>
        <w:t> </w:t>
      </w:r>
      <w:r>
        <w:rPr>
          <w:sz w:val="22"/>
        </w:rPr>
        <w:t>бити</w:t>
      </w:r>
      <w:r>
        <w:rPr>
          <w:spacing w:val="-3"/>
          <w:sz w:val="22"/>
        </w:rPr>
        <w:t> </w:t>
      </w:r>
      <w:r>
        <w:rPr>
          <w:sz w:val="22"/>
        </w:rPr>
        <w:t>вредност</w:t>
      </w:r>
      <w:r>
        <w:rPr>
          <w:spacing w:val="-2"/>
          <w:sz w:val="22"/>
        </w:rPr>
        <w:t> </w:t>
      </w:r>
      <w:r>
        <w:rPr>
          <w:sz w:val="22"/>
        </w:rPr>
        <w:t>од</w:t>
      </w:r>
      <w:r>
        <w:rPr>
          <w:spacing w:val="-2"/>
          <w:sz w:val="22"/>
        </w:rPr>
        <w:t> </w:t>
      </w:r>
      <w:r>
        <w:rPr>
          <w:sz w:val="22"/>
        </w:rPr>
        <w:t>1</w:t>
      </w:r>
      <w:r>
        <w:rPr>
          <w:spacing w:val="-2"/>
          <w:sz w:val="22"/>
        </w:rPr>
        <w:t> </w:t>
      </w:r>
      <w:r>
        <w:rPr>
          <w:sz w:val="22"/>
        </w:rPr>
        <w:t>до</w:t>
      </w:r>
      <w:r>
        <w:rPr>
          <w:spacing w:val="-2"/>
          <w:sz w:val="22"/>
        </w:rPr>
        <w:t> </w:t>
      </w:r>
      <w:r>
        <w:rPr>
          <w:sz w:val="22"/>
        </w:rPr>
        <w:t>5</w:t>
      </w:r>
      <w:r>
        <w:rPr>
          <w:spacing w:val="-2"/>
          <w:sz w:val="22"/>
        </w:rPr>
        <w:t> </w:t>
      </w:r>
      <w:r>
        <w:rPr>
          <w:sz w:val="22"/>
        </w:rPr>
        <w:t>(1</w:t>
      </w:r>
      <w:r>
        <w:rPr>
          <w:spacing w:val="-2"/>
          <w:sz w:val="22"/>
        </w:rPr>
        <w:t> </w:t>
      </w:r>
      <w:r>
        <w:rPr>
          <w:sz w:val="22"/>
        </w:rPr>
        <w:t>=</w:t>
      </w:r>
      <w:r>
        <w:rPr>
          <w:spacing w:val="-1"/>
          <w:sz w:val="22"/>
        </w:rPr>
        <w:t> </w:t>
      </w:r>
      <w:r>
        <w:rPr>
          <w:spacing w:val="-2"/>
          <w:sz w:val="22"/>
        </w:rPr>
        <w:t>критична).</w:t>
      </w:r>
    </w:p>
    <w:p>
      <w:pPr>
        <w:pStyle w:val="ListParagraph"/>
        <w:numPr>
          <w:ilvl w:val="0"/>
          <w:numId w:val="4"/>
        </w:numPr>
        <w:tabs>
          <w:tab w:pos="884" w:val="left" w:leader="none"/>
        </w:tabs>
        <w:spacing w:line="240" w:lineRule="auto" w:before="37" w:after="0"/>
        <w:ind w:left="884" w:right="0" w:hanging="359"/>
        <w:jc w:val="left"/>
        <w:rPr>
          <w:sz w:val="22"/>
        </w:rPr>
      </w:pPr>
      <w:r>
        <w:rPr>
          <w:sz w:val="22"/>
        </w:rPr>
        <w:t>Статус</w:t>
      </w:r>
      <w:r>
        <w:rPr>
          <w:spacing w:val="72"/>
          <w:sz w:val="22"/>
        </w:rPr>
        <w:t> </w:t>
      </w:r>
      <w:r>
        <w:rPr>
          <w:sz w:val="22"/>
        </w:rPr>
        <w:t>грешке</w:t>
      </w:r>
      <w:r>
        <w:rPr>
          <w:spacing w:val="75"/>
          <w:sz w:val="22"/>
        </w:rPr>
        <w:t> </w:t>
      </w:r>
      <w:r>
        <w:rPr>
          <w:sz w:val="22"/>
        </w:rPr>
        <w:t>мора</w:t>
      </w:r>
      <w:r>
        <w:rPr>
          <w:spacing w:val="75"/>
          <w:sz w:val="22"/>
        </w:rPr>
        <w:t> </w:t>
      </w:r>
      <w:r>
        <w:rPr>
          <w:sz w:val="22"/>
        </w:rPr>
        <w:t>бити</w:t>
      </w:r>
      <w:r>
        <w:rPr>
          <w:spacing w:val="74"/>
          <w:sz w:val="22"/>
        </w:rPr>
        <w:t> </w:t>
      </w:r>
      <w:r>
        <w:rPr>
          <w:sz w:val="22"/>
        </w:rPr>
        <w:t>један</w:t>
      </w:r>
      <w:r>
        <w:rPr>
          <w:spacing w:val="74"/>
          <w:sz w:val="22"/>
        </w:rPr>
        <w:t> </w:t>
      </w:r>
      <w:r>
        <w:rPr>
          <w:sz w:val="22"/>
        </w:rPr>
        <w:t>од:</w:t>
      </w:r>
      <w:r>
        <w:rPr>
          <w:spacing w:val="76"/>
          <w:sz w:val="22"/>
        </w:rPr>
        <w:t> </w:t>
      </w:r>
      <w:r>
        <w:rPr>
          <w:sz w:val="22"/>
        </w:rPr>
        <w:t>„Отворена“,</w:t>
      </w:r>
      <w:r>
        <w:rPr>
          <w:spacing w:val="75"/>
          <w:sz w:val="22"/>
        </w:rPr>
        <w:t> </w:t>
      </w:r>
      <w:r>
        <w:rPr>
          <w:sz w:val="22"/>
        </w:rPr>
        <w:t>„УПроцесуРешавања“,</w:t>
      </w:r>
      <w:r>
        <w:rPr>
          <w:spacing w:val="73"/>
          <w:sz w:val="22"/>
        </w:rPr>
        <w:t> </w:t>
      </w:r>
      <w:r>
        <w:rPr>
          <w:spacing w:val="-2"/>
          <w:sz w:val="22"/>
        </w:rPr>
        <w:t>„Решена“, „Затворена“.</w:t>
      </w:r>
    </w:p>
    <w:p>
      <w:pPr>
        <w:pStyle w:val="ListParagraph"/>
        <w:numPr>
          <w:ilvl w:val="0"/>
          <w:numId w:val="4"/>
        </w:numPr>
        <w:tabs>
          <w:tab w:pos="884" w:val="left" w:leader="none"/>
        </w:tabs>
        <w:spacing w:line="240" w:lineRule="auto" w:before="38" w:after="0"/>
        <w:ind w:left="884" w:right="0" w:hanging="359"/>
        <w:jc w:val="left"/>
        <w:rPr>
          <w:sz w:val="22"/>
        </w:rPr>
      </w:pPr>
      <w:r>
        <w:rPr>
          <w:sz w:val="22"/>
        </w:rPr>
        <w:t>Аутор</w:t>
      </w:r>
      <w:r>
        <w:rPr>
          <w:spacing w:val="-3"/>
          <w:sz w:val="22"/>
        </w:rPr>
        <w:t> </w:t>
      </w:r>
      <w:r>
        <w:rPr>
          <w:sz w:val="22"/>
        </w:rPr>
        <w:t>коментара</w:t>
      </w:r>
      <w:r>
        <w:rPr>
          <w:spacing w:val="-2"/>
          <w:sz w:val="22"/>
        </w:rPr>
        <w:t> </w:t>
      </w:r>
      <w:r>
        <w:rPr>
          <w:sz w:val="22"/>
        </w:rPr>
        <w:t>не</w:t>
      </w:r>
      <w:r>
        <w:rPr>
          <w:spacing w:val="-3"/>
          <w:sz w:val="22"/>
        </w:rPr>
        <w:t> </w:t>
      </w:r>
      <w:r>
        <w:rPr>
          <w:sz w:val="22"/>
        </w:rPr>
        <w:t>сме</w:t>
      </w:r>
      <w:r>
        <w:rPr>
          <w:spacing w:val="-2"/>
          <w:sz w:val="22"/>
        </w:rPr>
        <w:t> </w:t>
      </w:r>
      <w:r>
        <w:rPr>
          <w:sz w:val="22"/>
        </w:rPr>
        <w:t>бити</w:t>
      </w:r>
      <w:r>
        <w:rPr>
          <w:spacing w:val="-2"/>
          <w:sz w:val="22"/>
        </w:rPr>
        <w:t> празан.</w:t>
      </w:r>
    </w:p>
    <w:p>
      <w:pPr>
        <w:pStyle w:val="ListParagraph"/>
        <w:numPr>
          <w:ilvl w:val="0"/>
          <w:numId w:val="4"/>
        </w:numPr>
        <w:tabs>
          <w:tab w:pos="884" w:val="left" w:leader="none"/>
        </w:tabs>
        <w:spacing w:line="240" w:lineRule="auto" w:before="39" w:after="0"/>
        <w:ind w:left="884" w:right="0" w:hanging="359"/>
        <w:jc w:val="left"/>
        <w:rPr>
          <w:sz w:val="22"/>
        </w:rPr>
      </w:pPr>
      <w:r>
        <w:rPr>
          <w:sz w:val="22"/>
        </w:rPr>
        <w:t>SadrzajXML</w:t>
      </w:r>
      <w:r>
        <w:rPr>
          <w:spacing w:val="-6"/>
          <w:sz w:val="22"/>
        </w:rPr>
        <w:t> </w:t>
      </w:r>
      <w:r>
        <w:rPr>
          <w:sz w:val="22"/>
        </w:rPr>
        <w:t>мора</w:t>
      </w:r>
      <w:r>
        <w:rPr>
          <w:spacing w:val="-5"/>
          <w:sz w:val="22"/>
        </w:rPr>
        <w:t> </w:t>
      </w:r>
      <w:r>
        <w:rPr>
          <w:sz w:val="22"/>
        </w:rPr>
        <w:t>садржати</w:t>
      </w:r>
      <w:r>
        <w:rPr>
          <w:spacing w:val="-5"/>
          <w:sz w:val="22"/>
        </w:rPr>
        <w:t> </w:t>
      </w:r>
      <w:r>
        <w:rPr>
          <w:sz w:val="22"/>
        </w:rPr>
        <w:t>елемент</w:t>
      </w:r>
      <w:r>
        <w:rPr>
          <w:spacing w:val="-5"/>
          <w:sz w:val="22"/>
        </w:rPr>
        <w:t> </w:t>
      </w:r>
      <w:r>
        <w:rPr>
          <w:sz w:val="22"/>
        </w:rPr>
        <w:t>&lt;tekst&gt;</w:t>
      </w:r>
      <w:r>
        <w:rPr>
          <w:spacing w:val="-5"/>
          <w:sz w:val="22"/>
        </w:rPr>
        <w:t> </w:t>
      </w:r>
      <w:r>
        <w:rPr>
          <w:sz w:val="22"/>
        </w:rPr>
        <w:t>(провера</w:t>
      </w:r>
      <w:r>
        <w:rPr>
          <w:spacing w:val="-5"/>
          <w:sz w:val="22"/>
        </w:rPr>
        <w:t> </w:t>
      </w:r>
      <w:r>
        <w:rPr>
          <w:spacing w:val="-2"/>
          <w:sz w:val="22"/>
        </w:rPr>
        <w:t>exist()).</w:t>
      </w:r>
    </w:p>
    <w:p>
      <w:pPr>
        <w:pStyle w:val="ListParagraph"/>
        <w:numPr>
          <w:ilvl w:val="0"/>
          <w:numId w:val="4"/>
        </w:numPr>
        <w:tabs>
          <w:tab w:pos="884" w:val="left" w:leader="none"/>
        </w:tabs>
        <w:spacing w:line="240" w:lineRule="auto" w:before="38" w:after="0"/>
        <w:ind w:left="884" w:right="0" w:hanging="359"/>
        <w:jc w:val="left"/>
        <w:rPr>
          <w:sz w:val="22"/>
        </w:rPr>
      </w:pPr>
      <w:r>
        <w:rPr>
          <w:sz w:val="22"/>
        </w:rPr>
        <w:t>Ид</w:t>
      </w:r>
      <w:r>
        <w:rPr>
          <w:spacing w:val="-6"/>
          <w:sz w:val="22"/>
        </w:rPr>
        <w:t> </w:t>
      </w:r>
      <w:r>
        <w:rPr>
          <w:sz w:val="22"/>
        </w:rPr>
        <w:t>је</w:t>
      </w:r>
      <w:r>
        <w:rPr>
          <w:spacing w:val="-4"/>
          <w:sz w:val="22"/>
        </w:rPr>
        <w:t> </w:t>
      </w:r>
      <w:r>
        <w:rPr>
          <w:sz w:val="22"/>
        </w:rPr>
        <w:t>идентификатор,</w:t>
      </w:r>
      <w:r>
        <w:rPr>
          <w:spacing w:val="-3"/>
          <w:sz w:val="22"/>
        </w:rPr>
        <w:t> </w:t>
      </w:r>
      <w:r>
        <w:rPr>
          <w:sz w:val="22"/>
        </w:rPr>
        <w:t>неговорећа</w:t>
      </w:r>
      <w:r>
        <w:rPr>
          <w:spacing w:val="-4"/>
          <w:sz w:val="22"/>
        </w:rPr>
        <w:t> </w:t>
      </w:r>
      <w:r>
        <w:rPr>
          <w:sz w:val="22"/>
        </w:rPr>
        <w:t>шифра,</w:t>
      </w:r>
      <w:r>
        <w:rPr>
          <w:spacing w:val="-3"/>
          <w:sz w:val="22"/>
        </w:rPr>
        <w:t> </w:t>
      </w:r>
      <w:r>
        <w:rPr>
          <w:sz w:val="22"/>
        </w:rPr>
        <w:t>цео</w:t>
      </w:r>
      <w:r>
        <w:rPr>
          <w:spacing w:val="-7"/>
          <w:sz w:val="22"/>
        </w:rPr>
        <w:t> </w:t>
      </w:r>
      <w:r>
        <w:rPr>
          <w:sz w:val="22"/>
        </w:rPr>
        <w:t>број</w:t>
      </w:r>
      <w:r>
        <w:rPr>
          <w:spacing w:val="-5"/>
          <w:sz w:val="22"/>
        </w:rPr>
        <w:t> </w:t>
      </w:r>
      <w:r>
        <w:rPr>
          <w:sz w:val="22"/>
        </w:rPr>
        <w:t>већи</w:t>
      </w:r>
      <w:r>
        <w:rPr>
          <w:spacing w:val="-4"/>
          <w:sz w:val="22"/>
        </w:rPr>
        <w:t> </w:t>
      </w:r>
      <w:r>
        <w:rPr>
          <w:sz w:val="22"/>
        </w:rPr>
        <w:t>од</w:t>
      </w:r>
      <w:r>
        <w:rPr>
          <w:spacing w:val="-3"/>
          <w:sz w:val="22"/>
        </w:rPr>
        <w:t> </w:t>
      </w:r>
      <w:r>
        <w:rPr>
          <w:spacing w:val="-2"/>
          <w:sz w:val="22"/>
        </w:rPr>
        <w:t>нуле.</w:t>
      </w:r>
    </w:p>
    <w:p>
      <w:pPr>
        <w:pStyle w:val="BodyText"/>
        <w:spacing w:before="95"/>
        <w:ind w:firstLine="0"/>
        <w:rPr>
          <w:rFonts w:ascii="Times New Roman" w:hAnsi="Times New Roman"/>
        </w:rPr>
      </w:pPr>
      <w:r>
        <w:rPr>
          <w:rFonts w:ascii="Times New Roman" w:hAnsi="Times New Roman"/>
          <w:b/>
          <w:sz w:val="22"/>
        </w:rPr>
        <w:t>Нефункционални</w:t>
      </w:r>
      <w:r>
        <w:rPr>
          <w:rFonts w:ascii="Times New Roman" w:hAnsi="Times New Roman"/>
          <w:b/>
          <w:spacing w:val="-11"/>
          <w:sz w:val="22"/>
        </w:rPr>
        <w:t> </w:t>
      </w:r>
      <w:r>
        <w:rPr>
          <w:rFonts w:ascii="Times New Roman" w:hAnsi="Times New Roman"/>
          <w:b/>
          <w:sz w:val="22"/>
        </w:rPr>
        <w:t>захтеви</w:t>
      </w:r>
      <w:r>
        <w:rPr>
          <w:rFonts w:ascii="Times New Roman" w:hAnsi="Times New Roman"/>
          <w:b/>
          <w:spacing w:val="-9"/>
          <w:sz w:val="22"/>
        </w:rPr>
        <w:t> </w:t>
      </w:r>
      <w:r>
        <w:rPr>
          <w:rFonts w:ascii="Times New Roman" w:hAnsi="Times New Roman"/>
          <w:b/>
          <w:spacing w:val="-4"/>
          <w:sz w:val="22"/>
        </w:rPr>
        <w:t>(НЗ):</w:t>
      </w:r>
    </w:p>
    <w:p>
      <w:pPr>
        <w:pStyle w:val="ListParagraph"/>
        <w:numPr>
          <w:ilvl w:val="0"/>
          <w:numId w:val="5"/>
        </w:numPr>
        <w:tabs>
          <w:tab w:pos="731" w:val="left" w:leader="none"/>
        </w:tabs>
        <w:spacing w:line="278" w:lineRule="auto" w:before="61" w:after="0"/>
        <w:ind w:left="731" w:right="19" w:hanging="360"/>
        <w:jc w:val="both"/>
        <w:rPr>
          <w:sz w:val="22"/>
        </w:rPr>
      </w:pPr>
      <w:r>
        <w:rPr>
          <w:sz w:val="22"/>
        </w:rPr>
        <w:t>Базу података назвати [BugTracker]. База подржава колацију за српску ћирилицу </w:t>
      </w:r>
      <w:r>
        <w:rPr>
          <w:spacing w:val="-2"/>
          <w:sz w:val="22"/>
        </w:rPr>
        <w:t>(Serbian_Cyrillic_100_CI_AS).</w:t>
      </w:r>
    </w:p>
    <w:p>
      <w:pPr>
        <w:pStyle w:val="ListParagraph"/>
        <w:numPr>
          <w:ilvl w:val="0"/>
          <w:numId w:val="5"/>
        </w:numPr>
        <w:tabs>
          <w:tab w:pos="731" w:val="left" w:leader="none"/>
        </w:tabs>
        <w:spacing w:line="276" w:lineRule="auto" w:before="0" w:after="0"/>
        <w:ind w:left="731" w:right="16" w:hanging="360"/>
        <w:jc w:val="both"/>
        <w:rPr>
          <w:sz w:val="22"/>
        </w:rPr>
      </w:pPr>
      <w:r>
        <w:rPr>
          <w:sz w:val="22"/>
        </w:rPr>
        <w:t>Све што може декларативно – урадити декларативно, што не може тако – урадити употребом тригера, а што не може преко тригера – урадити преко ускладиштених процедура. Проверавати унете вредности и „избацивати“ кастомизоване изузетке.</w:t>
      </w:r>
    </w:p>
    <w:p>
      <w:pPr>
        <w:pStyle w:val="ListParagraph"/>
        <w:numPr>
          <w:ilvl w:val="0"/>
          <w:numId w:val="5"/>
        </w:numPr>
        <w:tabs>
          <w:tab w:pos="730" w:val="left" w:leader="none"/>
        </w:tabs>
        <w:spacing w:before="0" w:after="0"/>
        <w:ind w:left="730" w:right="0" w:hanging="359"/>
        <w:jc w:val="both"/>
        <w:rPr>
          <w:sz w:val="22"/>
        </w:rPr>
      </w:pPr>
      <w:r>
        <w:rPr>
          <w:sz w:val="22"/>
        </w:rPr>
        <w:t>За</w:t>
      </w:r>
      <w:r>
        <w:rPr>
          <w:spacing w:val="-3"/>
          <w:sz w:val="22"/>
        </w:rPr>
        <w:t> </w:t>
      </w:r>
      <w:r>
        <w:rPr>
          <w:sz w:val="22"/>
        </w:rPr>
        <w:t>null</w:t>
      </w:r>
      <w:r>
        <w:rPr>
          <w:spacing w:val="-2"/>
          <w:sz w:val="22"/>
        </w:rPr>
        <w:t> </w:t>
      </w:r>
      <w:r>
        <w:rPr>
          <w:sz w:val="22"/>
        </w:rPr>
        <w:t>колоне</w:t>
      </w:r>
      <w:r>
        <w:rPr>
          <w:spacing w:val="-6"/>
          <w:sz w:val="22"/>
        </w:rPr>
        <w:t> </w:t>
      </w:r>
      <w:r>
        <w:rPr>
          <w:sz w:val="22"/>
        </w:rPr>
        <w:t>експлицитно</w:t>
      </w:r>
      <w:r>
        <w:rPr>
          <w:spacing w:val="-3"/>
          <w:sz w:val="22"/>
        </w:rPr>
        <w:t> </w:t>
      </w:r>
      <w:r>
        <w:rPr>
          <w:sz w:val="22"/>
        </w:rPr>
        <w:t>навести</w:t>
      </w:r>
      <w:r>
        <w:rPr>
          <w:spacing w:val="-4"/>
          <w:sz w:val="22"/>
        </w:rPr>
        <w:t> </w:t>
      </w:r>
      <w:r>
        <w:rPr>
          <w:sz w:val="22"/>
        </w:rPr>
        <w:t>да</w:t>
      </w:r>
      <w:r>
        <w:rPr>
          <w:spacing w:val="-5"/>
          <w:sz w:val="22"/>
        </w:rPr>
        <w:t> </w:t>
      </w:r>
      <w:r>
        <w:rPr>
          <w:sz w:val="22"/>
        </w:rPr>
        <w:t>су</w:t>
      </w:r>
      <w:r>
        <w:rPr>
          <w:spacing w:val="-2"/>
          <w:sz w:val="22"/>
        </w:rPr>
        <w:t> </w:t>
      </w:r>
      <w:r>
        <w:rPr>
          <w:spacing w:val="-4"/>
          <w:sz w:val="22"/>
        </w:rPr>
        <w:t>null.</w:t>
      </w:r>
    </w:p>
    <w:p>
      <w:pPr>
        <w:pStyle w:val="ListParagraph"/>
        <w:numPr>
          <w:ilvl w:val="0"/>
          <w:numId w:val="5"/>
        </w:numPr>
        <w:tabs>
          <w:tab w:pos="730" w:val="left" w:leader="none"/>
        </w:tabs>
        <w:spacing w:line="240" w:lineRule="auto" w:before="36" w:after="0"/>
        <w:ind w:left="730" w:right="0" w:hanging="359"/>
        <w:jc w:val="both"/>
        <w:rPr>
          <w:sz w:val="22"/>
        </w:rPr>
      </w:pPr>
      <w:r>
        <w:rPr>
          <w:sz w:val="22"/>
        </w:rPr>
        <w:t>За</w:t>
      </w:r>
      <w:r>
        <w:rPr>
          <w:spacing w:val="-4"/>
          <w:sz w:val="22"/>
        </w:rPr>
        <w:t> </w:t>
      </w:r>
      <w:r>
        <w:rPr>
          <w:sz w:val="22"/>
        </w:rPr>
        <w:t>приказе</w:t>
      </w:r>
      <w:r>
        <w:rPr>
          <w:spacing w:val="-3"/>
          <w:sz w:val="22"/>
        </w:rPr>
        <w:t> </w:t>
      </w:r>
      <w:r>
        <w:rPr>
          <w:sz w:val="22"/>
        </w:rPr>
        <w:t>из</w:t>
      </w:r>
      <w:r>
        <w:rPr>
          <w:spacing w:val="-7"/>
          <w:sz w:val="22"/>
        </w:rPr>
        <w:t> </w:t>
      </w:r>
      <w:r>
        <w:rPr>
          <w:sz w:val="22"/>
        </w:rPr>
        <w:t>базе</w:t>
      </w:r>
      <w:r>
        <w:rPr>
          <w:spacing w:val="-3"/>
          <w:sz w:val="22"/>
        </w:rPr>
        <w:t> </w:t>
      </w:r>
      <w:r>
        <w:rPr>
          <w:sz w:val="22"/>
        </w:rPr>
        <w:t>података</w:t>
      </w:r>
      <w:r>
        <w:rPr>
          <w:spacing w:val="-3"/>
          <w:sz w:val="22"/>
        </w:rPr>
        <w:t> </w:t>
      </w:r>
      <w:r>
        <w:rPr>
          <w:sz w:val="22"/>
        </w:rPr>
        <w:t>користити</w:t>
      </w:r>
      <w:r>
        <w:rPr>
          <w:spacing w:val="-4"/>
          <w:sz w:val="22"/>
        </w:rPr>
        <w:t> </w:t>
      </w:r>
      <w:r>
        <w:rPr>
          <w:sz w:val="22"/>
        </w:rPr>
        <w:t>погледе</w:t>
      </w:r>
      <w:r>
        <w:rPr>
          <w:spacing w:val="-5"/>
          <w:sz w:val="22"/>
        </w:rPr>
        <w:t> </w:t>
      </w:r>
      <w:r>
        <w:rPr>
          <w:spacing w:val="-2"/>
          <w:sz w:val="22"/>
        </w:rPr>
        <w:t>(views).</w:t>
      </w:r>
    </w:p>
    <w:p>
      <w:pPr>
        <w:pStyle w:val="ListParagraph"/>
        <w:numPr>
          <w:ilvl w:val="0"/>
          <w:numId w:val="5"/>
        </w:numPr>
        <w:tabs>
          <w:tab w:pos="731" w:val="left" w:leader="none"/>
        </w:tabs>
        <w:spacing w:line="276" w:lineRule="auto" w:before="38" w:after="0"/>
        <w:ind w:left="731" w:right="21" w:hanging="360"/>
        <w:jc w:val="left"/>
        <w:rPr>
          <w:sz w:val="22"/>
        </w:rPr>
      </w:pPr>
      <w:r>
        <w:rPr>
          <w:sz w:val="22"/>
        </w:rPr>
        <w:t>Имплементирати базу као апстрактан тип података. Креирати слојевиту архитектуру SSS коришћењем схема: impl, spec и api_. Однос: impl → spec → api_.</w:t>
      </w:r>
    </w:p>
    <w:p>
      <w:pPr>
        <w:pStyle w:val="ListParagraph"/>
        <w:numPr>
          <w:ilvl w:val="0"/>
          <w:numId w:val="5"/>
        </w:numPr>
        <w:tabs>
          <w:tab w:pos="731" w:val="left" w:leader="none"/>
        </w:tabs>
        <w:spacing w:line="278" w:lineRule="auto" w:before="0" w:after="0"/>
        <w:ind w:left="731" w:right="25" w:hanging="360"/>
        <w:jc w:val="left"/>
        <w:rPr>
          <w:sz w:val="22"/>
        </w:rPr>
      </w:pPr>
      <w:r>
        <w:rPr>
          <w:sz w:val="22"/>
        </w:rPr>
        <w:t>Креирати апликациону улогу DataProvider* која користи објекте из схеме api_*, а нема</w:t>
      </w:r>
      <w:r>
        <w:rPr>
          <w:spacing w:val="40"/>
          <w:sz w:val="22"/>
        </w:rPr>
        <w:t> </w:t>
      </w:r>
      <w:r>
        <w:rPr>
          <w:sz w:val="22"/>
        </w:rPr>
        <w:t>права над схемама impl и spec.</w:t>
      </w:r>
    </w:p>
    <w:p>
      <w:pPr>
        <w:pStyle w:val="ListParagraph"/>
        <w:numPr>
          <w:ilvl w:val="0"/>
          <w:numId w:val="5"/>
        </w:numPr>
        <w:tabs>
          <w:tab w:pos="730" w:val="left" w:leader="none"/>
        </w:tabs>
        <w:spacing w:before="0" w:after="0"/>
        <w:ind w:left="730" w:right="0" w:hanging="359"/>
        <w:jc w:val="left"/>
        <w:rPr>
          <w:sz w:val="22"/>
        </w:rPr>
      </w:pPr>
      <w:r>
        <w:rPr>
          <w:sz w:val="22"/>
        </w:rPr>
        <w:t>Креирати</w:t>
      </w:r>
      <w:r>
        <w:rPr>
          <w:spacing w:val="-7"/>
          <w:sz w:val="22"/>
        </w:rPr>
        <w:t> </w:t>
      </w:r>
      <w:r>
        <w:rPr>
          <w:sz w:val="22"/>
        </w:rPr>
        <w:t>две</w:t>
      </w:r>
      <w:r>
        <w:rPr>
          <w:spacing w:val="-7"/>
          <w:sz w:val="22"/>
        </w:rPr>
        <w:t> </w:t>
      </w:r>
      <w:r>
        <w:rPr>
          <w:sz w:val="22"/>
        </w:rPr>
        <w:t>специјализоване</w:t>
      </w:r>
      <w:r>
        <w:rPr>
          <w:spacing w:val="-6"/>
          <w:sz w:val="22"/>
        </w:rPr>
        <w:t> </w:t>
      </w:r>
      <w:r>
        <w:rPr>
          <w:sz w:val="22"/>
        </w:rPr>
        <w:t>API</w:t>
      </w:r>
      <w:r>
        <w:rPr>
          <w:spacing w:val="-7"/>
          <w:sz w:val="22"/>
        </w:rPr>
        <w:t> </w:t>
      </w:r>
      <w:r>
        <w:rPr>
          <w:spacing w:val="-2"/>
          <w:sz w:val="22"/>
        </w:rPr>
        <w:t>схеме:</w:t>
      </w:r>
    </w:p>
    <w:p>
      <w:pPr>
        <w:pStyle w:val="ListParagraph"/>
        <w:numPr>
          <w:ilvl w:val="1"/>
          <w:numId w:val="5"/>
        </w:numPr>
        <w:tabs>
          <w:tab w:pos="2322" w:val="left" w:leader="none"/>
        </w:tabs>
        <w:spacing w:line="240" w:lineRule="auto" w:before="37" w:after="0"/>
        <w:ind w:left="2322" w:right="0" w:hanging="357"/>
        <w:jc w:val="left"/>
        <w:rPr>
          <w:sz w:val="22"/>
        </w:rPr>
      </w:pPr>
      <w:r>
        <w:rPr>
          <w:sz w:val="22"/>
        </w:rPr>
        <w:t>api_dev</w:t>
      </w:r>
      <w:r>
        <w:rPr>
          <w:spacing w:val="-2"/>
          <w:sz w:val="22"/>
        </w:rPr>
        <w:t> </w:t>
      </w:r>
      <w:r>
        <w:rPr>
          <w:sz w:val="22"/>
        </w:rPr>
        <w:t>—</w:t>
      </w:r>
      <w:r>
        <w:rPr>
          <w:spacing w:val="-3"/>
          <w:sz w:val="22"/>
        </w:rPr>
        <w:t> </w:t>
      </w:r>
      <w:r>
        <w:rPr>
          <w:sz w:val="22"/>
        </w:rPr>
        <w:t>за</w:t>
      </w:r>
      <w:r>
        <w:rPr>
          <w:spacing w:val="-2"/>
          <w:sz w:val="22"/>
        </w:rPr>
        <w:t> </w:t>
      </w:r>
      <w:r>
        <w:rPr>
          <w:sz w:val="22"/>
        </w:rPr>
        <w:t>потребе</w:t>
      </w:r>
      <w:r>
        <w:rPr>
          <w:spacing w:val="-3"/>
          <w:sz w:val="22"/>
        </w:rPr>
        <w:t> </w:t>
      </w:r>
      <w:r>
        <w:rPr>
          <w:sz w:val="22"/>
        </w:rPr>
        <w:t>апликације</w:t>
      </w:r>
      <w:r>
        <w:rPr>
          <w:spacing w:val="-4"/>
          <w:sz w:val="22"/>
        </w:rPr>
        <w:t> </w:t>
      </w:r>
      <w:r>
        <w:rPr>
          <w:sz w:val="22"/>
        </w:rPr>
        <w:t>програмера</w:t>
      </w:r>
      <w:r>
        <w:rPr>
          <w:spacing w:val="-4"/>
          <w:sz w:val="22"/>
        </w:rPr>
        <w:t> </w:t>
      </w:r>
      <w:r>
        <w:rPr>
          <w:spacing w:val="-2"/>
          <w:sz w:val="22"/>
        </w:rPr>
        <w:t>(DEV);</w:t>
      </w:r>
    </w:p>
    <w:p>
      <w:pPr>
        <w:pStyle w:val="ListParagraph"/>
        <w:numPr>
          <w:ilvl w:val="1"/>
          <w:numId w:val="5"/>
        </w:numPr>
        <w:tabs>
          <w:tab w:pos="2322" w:val="left" w:leader="none"/>
        </w:tabs>
        <w:spacing w:line="240" w:lineRule="auto" w:before="37" w:after="0"/>
        <w:ind w:left="2322" w:right="0" w:hanging="357"/>
        <w:jc w:val="left"/>
        <w:rPr>
          <w:sz w:val="22"/>
        </w:rPr>
      </w:pPr>
      <w:r>
        <w:rPr>
          <w:sz w:val="22"/>
        </w:rPr>
        <w:t>api_qa</w:t>
      </w:r>
      <w:r>
        <w:rPr>
          <w:spacing w:val="-1"/>
          <w:sz w:val="22"/>
        </w:rPr>
        <w:t> </w:t>
      </w:r>
      <w:r>
        <w:rPr>
          <w:sz w:val="22"/>
        </w:rPr>
        <w:t>—</w:t>
      </w:r>
      <w:r>
        <w:rPr>
          <w:spacing w:val="-2"/>
          <w:sz w:val="22"/>
        </w:rPr>
        <w:t> </w:t>
      </w:r>
      <w:r>
        <w:rPr>
          <w:sz w:val="22"/>
        </w:rPr>
        <w:t>за</w:t>
      </w:r>
      <w:r>
        <w:rPr>
          <w:spacing w:val="-2"/>
          <w:sz w:val="22"/>
        </w:rPr>
        <w:t> </w:t>
      </w:r>
      <w:r>
        <w:rPr>
          <w:sz w:val="22"/>
        </w:rPr>
        <w:t>потребе</w:t>
      </w:r>
      <w:r>
        <w:rPr>
          <w:spacing w:val="-4"/>
          <w:sz w:val="22"/>
        </w:rPr>
        <w:t> </w:t>
      </w:r>
      <w:r>
        <w:rPr>
          <w:sz w:val="22"/>
        </w:rPr>
        <w:t>QA</w:t>
      </w:r>
      <w:r>
        <w:rPr>
          <w:spacing w:val="-2"/>
          <w:sz w:val="22"/>
        </w:rPr>
        <w:t> апликације.</w:t>
      </w:r>
    </w:p>
    <w:p>
      <w:pPr>
        <w:pStyle w:val="ListParagraph"/>
        <w:numPr>
          <w:ilvl w:val="0"/>
          <w:numId w:val="5"/>
        </w:numPr>
        <w:tabs>
          <w:tab w:pos="731" w:val="left" w:leader="none"/>
        </w:tabs>
        <w:spacing w:line="278" w:lineRule="auto" w:before="38" w:after="0"/>
        <w:ind w:left="731" w:right="23" w:hanging="360"/>
        <w:jc w:val="left"/>
        <w:rPr>
          <w:sz w:val="22"/>
        </w:rPr>
      </w:pPr>
      <w:r>
        <w:rPr>
          <w:sz w:val="22"/>
        </w:rPr>
        <w:t>Правила именовања: у api_* PascalCase процедуре / UPPER_CASE погледи / camelCase</w:t>
      </w:r>
      <w:r>
        <w:rPr>
          <w:spacing w:val="40"/>
          <w:sz w:val="22"/>
        </w:rPr>
        <w:t> </w:t>
      </w:r>
      <w:r>
        <w:rPr>
          <w:sz w:val="22"/>
        </w:rPr>
        <w:t>параметри; у spec upr_, fns_, fnt_, vw_; у impl tbl, vw, trg, idx.</w:t>
      </w:r>
    </w:p>
    <w:p>
      <w:pPr>
        <w:pStyle w:val="ListParagraph"/>
        <w:numPr>
          <w:ilvl w:val="0"/>
          <w:numId w:val="5"/>
        </w:numPr>
        <w:tabs>
          <w:tab w:pos="731" w:val="left" w:leader="none"/>
        </w:tabs>
        <w:spacing w:line="276" w:lineRule="auto" w:before="0" w:after="0"/>
        <w:ind w:left="731" w:right="18" w:hanging="360"/>
        <w:jc w:val="left"/>
        <w:rPr>
          <w:sz w:val="22"/>
        </w:rPr>
      </w:pPr>
      <w:r>
        <w:rPr>
          <w:sz w:val="22"/>
        </w:rPr>
        <w:t>Креирати</w:t>
      </w:r>
      <w:r>
        <w:rPr>
          <w:spacing w:val="40"/>
          <w:sz w:val="22"/>
        </w:rPr>
        <w:t> </w:t>
      </w:r>
      <w:r>
        <w:rPr>
          <w:sz w:val="22"/>
        </w:rPr>
        <w:t>слојевиту</w:t>
      </w:r>
      <w:r>
        <w:rPr>
          <w:spacing w:val="40"/>
          <w:sz w:val="22"/>
        </w:rPr>
        <w:t> </w:t>
      </w:r>
      <w:r>
        <w:rPr>
          <w:sz w:val="22"/>
        </w:rPr>
        <w:t>архитектуру</w:t>
      </w:r>
      <w:r>
        <w:rPr>
          <w:spacing w:val="40"/>
          <w:sz w:val="22"/>
        </w:rPr>
        <w:t> </w:t>
      </w:r>
      <w:r>
        <w:rPr>
          <w:sz w:val="22"/>
        </w:rPr>
        <w:t>апликације</w:t>
      </w:r>
      <w:r>
        <w:rPr>
          <w:spacing w:val="40"/>
          <w:sz w:val="22"/>
        </w:rPr>
        <w:t> </w:t>
      </w:r>
      <w:r>
        <w:rPr>
          <w:sz w:val="22"/>
        </w:rPr>
        <w:t>ApplicationDEV</w:t>
      </w:r>
      <w:r>
        <w:rPr>
          <w:spacing w:val="40"/>
          <w:sz w:val="22"/>
        </w:rPr>
        <w:t> </w:t>
      </w:r>
      <w:r>
        <w:rPr>
          <w:sz w:val="22"/>
        </w:rPr>
        <w:t>у</w:t>
      </w:r>
      <w:r>
        <w:rPr>
          <w:spacing w:val="40"/>
          <w:sz w:val="22"/>
        </w:rPr>
        <w:t> </w:t>
      </w:r>
      <w:r>
        <w:rPr>
          <w:sz w:val="22"/>
        </w:rPr>
        <w:t>C#.</w:t>
      </w:r>
      <w:r>
        <w:rPr>
          <w:spacing w:val="40"/>
          <w:sz w:val="22"/>
        </w:rPr>
        <w:t> </w:t>
      </w:r>
      <w:r>
        <w:rPr>
          <w:sz w:val="22"/>
        </w:rPr>
        <w:t>Приступ</w:t>
      </w:r>
      <w:r>
        <w:rPr>
          <w:spacing w:val="40"/>
          <w:sz w:val="22"/>
        </w:rPr>
        <w:t> </w:t>
      </w:r>
      <w:r>
        <w:rPr>
          <w:sz w:val="22"/>
        </w:rPr>
        <w:t>подацима искључиво преко улоге DataProviderDEV која користи api_dev.</w:t>
      </w:r>
    </w:p>
    <w:p>
      <w:pPr>
        <w:pStyle w:val="ListParagraph"/>
        <w:numPr>
          <w:ilvl w:val="0"/>
          <w:numId w:val="5"/>
        </w:numPr>
        <w:tabs>
          <w:tab w:pos="731" w:val="left" w:leader="none"/>
        </w:tabs>
        <w:spacing w:line="276" w:lineRule="auto" w:before="0" w:after="0"/>
        <w:ind w:left="731" w:right="18" w:hanging="360"/>
        <w:jc w:val="left"/>
        <w:rPr>
          <w:sz w:val="22"/>
        </w:rPr>
      </w:pPr>
      <w:r>
        <w:rPr>
          <w:sz w:val="22"/>
        </w:rPr>
        <w:t>Креирати</w:t>
      </w:r>
      <w:r>
        <w:rPr>
          <w:spacing w:val="40"/>
          <w:sz w:val="22"/>
        </w:rPr>
        <w:t> </w:t>
      </w:r>
      <w:r>
        <w:rPr>
          <w:sz w:val="22"/>
        </w:rPr>
        <w:t>слојевиту</w:t>
      </w:r>
      <w:r>
        <w:rPr>
          <w:spacing w:val="40"/>
          <w:sz w:val="22"/>
        </w:rPr>
        <w:t> </w:t>
      </w:r>
      <w:r>
        <w:rPr>
          <w:sz w:val="22"/>
        </w:rPr>
        <w:t>архитектуру</w:t>
      </w:r>
      <w:r>
        <w:rPr>
          <w:spacing w:val="40"/>
          <w:sz w:val="22"/>
        </w:rPr>
        <w:t> </w:t>
      </w:r>
      <w:r>
        <w:rPr>
          <w:sz w:val="22"/>
        </w:rPr>
        <w:t>апликације</w:t>
      </w:r>
      <w:r>
        <w:rPr>
          <w:spacing w:val="40"/>
          <w:sz w:val="22"/>
        </w:rPr>
        <w:t> </w:t>
      </w:r>
      <w:r>
        <w:rPr>
          <w:sz w:val="22"/>
        </w:rPr>
        <w:t>ApplicationQA</w:t>
      </w:r>
      <w:r>
        <w:rPr>
          <w:spacing w:val="40"/>
          <w:sz w:val="22"/>
        </w:rPr>
        <w:t> </w:t>
      </w:r>
      <w:r>
        <w:rPr>
          <w:sz w:val="22"/>
        </w:rPr>
        <w:t>у</w:t>
      </w:r>
      <w:r>
        <w:rPr>
          <w:spacing w:val="40"/>
          <w:sz w:val="22"/>
        </w:rPr>
        <w:t> </w:t>
      </w:r>
      <w:r>
        <w:rPr>
          <w:sz w:val="22"/>
        </w:rPr>
        <w:t>C#.</w:t>
      </w:r>
      <w:r>
        <w:rPr>
          <w:spacing w:val="40"/>
          <w:sz w:val="22"/>
        </w:rPr>
        <w:t> </w:t>
      </w:r>
      <w:r>
        <w:rPr>
          <w:sz w:val="22"/>
        </w:rPr>
        <w:t>Приступ</w:t>
      </w:r>
      <w:r>
        <w:rPr>
          <w:spacing w:val="40"/>
          <w:sz w:val="22"/>
        </w:rPr>
        <w:t> </w:t>
      </w:r>
      <w:r>
        <w:rPr>
          <w:sz w:val="22"/>
        </w:rPr>
        <w:t>подацима искључиво преко улоге DataProviderQA која користи api_qa.</w:t>
      </w:r>
    </w:p>
    <w:p>
      <w:pPr>
        <w:pStyle w:val="BodyText"/>
        <w:spacing w:before="56"/>
        <w:ind w:firstLine="0"/>
        <w:rPr>
          <w:rFonts w:ascii="Times New Roman" w:hAnsi="Times New Roman"/>
        </w:rPr>
      </w:pPr>
      <w:r>
        <w:rPr>
          <w:rFonts w:ascii="Times New Roman" w:hAnsi="Times New Roman"/>
          <w:b/>
          <w:sz w:val="22"/>
        </w:rPr>
        <w:t>Демо</w:t>
      </w:r>
      <w:r>
        <w:rPr>
          <w:rFonts w:ascii="Times New Roman" w:hAnsi="Times New Roman"/>
          <w:b/>
          <w:spacing w:val="-2"/>
          <w:sz w:val="22"/>
        </w:rPr>
        <w:t> подаци:</w:t>
      </w:r>
    </w:p>
    <w:p>
      <w:pPr>
        <w:keepNext/>
        <w:spacing w:before="160" w:after="40"/>
        <w:ind w:left="1185" w:right="1041" w:firstLine="0"/>
        <w:jc w:val="left"/>
        <w:rPr>
          <w:i/>
          <w:sz w:val="18"/>
        </w:rPr>
      </w:pPr>
      <w:bookmarkStart w:name="_bookmark1" w:id="2"/>
      <w:bookmarkEnd w:id="2"/>
      <w:r>
        <w:rPr>
          <w:rFonts w:ascii="Times New Roman" w:hAnsi="Times New Roman"/>
          <w:i/>
          <w:sz w:val="18"/>
        </w:rPr>
      </w:r>
      <w:r>
        <w:rPr>
          <w:rFonts w:ascii="Times New Roman" w:hAnsi="Times New Roman"/>
          <w:i/>
          <w:color w:val="1F487C"/>
          <w:sz w:val="18"/>
        </w:rPr>
        <w:t>Табела 1</w:t>
      </w:r>
      <w:r>
        <w:rPr>
          <w:rFonts w:ascii="Times New Roman" w:hAnsi="Times New Roman"/>
          <w:i/>
          <w:color w:val="1F487C"/>
          <w:spacing w:val="-2"/>
          <w:sz w:val="18"/>
        </w:rPr>
        <w:t> </w:t>
      </w:r>
      <w:r>
        <w:rPr>
          <w:rFonts w:ascii="Times New Roman" w:hAnsi="Times New Roman"/>
          <w:i/>
          <w:color w:val="1F487C"/>
          <w:sz w:val="18"/>
        </w:rPr>
        <w:t>- Табела</w:t>
      </w:r>
      <w:r>
        <w:rPr>
          <w:rFonts w:ascii="Times New Roman" w:hAnsi="Times New Roman"/>
          <w:i/>
          <w:color w:val="1F487C"/>
          <w:spacing w:val="-1"/>
          <w:sz w:val="18"/>
        </w:rPr>
        <w:t> </w:t>
      </w:r>
      <w:r>
        <w:rPr>
          <w:rFonts w:ascii="Times New Roman" w:hAnsi="Times New Roman"/>
          <w:i/>
          <w:color w:val="1F487C"/>
          <w:spacing w:val="-2"/>
          <w:sz w:val="18"/>
        </w:rPr>
        <w:t>пројекат</w:t>
      </w:r>
    </w:p>
    <w:p>
      <w:pPr>
        <w:pStyle w:val="BodyText"/>
        <w:rPr>
          <w:i/>
          <w:sz w:val="17"/>
        </w:rPr>
      </w:pPr>
    </w:p>
    <w:tbl>
      <w:tblPr>
        <w:tblW w:w="0" w:type="auto"/>
        <w:jc w:val="center"/>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418"/>
        <w:gridCol w:w="4253"/>
        <w:gridCol w:w="2551"/>
      </w:tblGrid>
      <w:tr>
        <w:trPr>
          <w:trHeight w:val="248" w:hRule="atLeast"/>
        </w:trPr>
        <w:tc>
          <w:tcPr>
            <w:tcW w:w="816" w:type="dxa"/>
            <w:tcBorders>
              <w:bottom w:val="double" w:sz="4" w:space="0" w:color="000000"/>
            </w:tcBorders>
          </w:tcPr>
          <w:p>
            <w:pPr>
              <w:pStyle w:val="TableParagraph"/>
              <w:spacing w:after="0"/>
              <w:ind w:left="9"/>
              <w:jc w:val="center"/>
              <w:rPr>
                <w:rFonts w:ascii="Calibri"/>
                <w:b/>
                <w:sz w:val="16"/>
              </w:rPr>
            </w:pPr>
            <w:r>
              <w:rPr>
                <w:rFonts w:ascii="Calibri"/>
                <w:b/>
                <w:spacing w:val="-5"/>
                <w:sz w:val="16"/>
              </w:rPr>
              <w:t>Id</w:t>
            </w:r>
          </w:p>
        </w:tc>
        <w:tc>
          <w:tcPr>
            <w:tcW w:w="1418" w:type="dxa"/>
            <w:tcBorders>
              <w:bottom w:val="double" w:sz="4" w:space="0" w:color="000000"/>
            </w:tcBorders>
          </w:tcPr>
          <w:p>
            <w:pPr>
              <w:pStyle w:val="TableParagraph"/>
              <w:spacing w:after="0"/>
              <w:ind w:left="11"/>
              <w:jc w:val="center"/>
              <w:rPr>
                <w:rFonts w:ascii="Calibri"/>
                <w:b/>
                <w:sz w:val="16"/>
              </w:rPr>
            </w:pPr>
            <w:r>
              <w:rPr>
                <w:rFonts w:ascii="Calibri"/>
                <w:b/>
                <w:spacing w:val="-2"/>
                <w:sz w:val="16"/>
              </w:rPr>
              <w:t>Naziv</w:t>
            </w:r>
          </w:p>
        </w:tc>
        <w:tc>
          <w:tcPr>
            <w:tcW w:w="4253" w:type="dxa"/>
            <w:tcBorders>
              <w:bottom w:val="double" w:sz="4" w:space="0" w:color="000000"/>
            </w:tcBorders>
          </w:tcPr>
          <w:p>
            <w:pPr>
              <w:pStyle w:val="TableParagraph"/>
              <w:spacing w:after="0"/>
              <w:ind w:left="10"/>
              <w:jc w:val="center"/>
              <w:rPr>
                <w:rFonts w:ascii="Calibri"/>
                <w:b/>
                <w:sz w:val="16"/>
              </w:rPr>
            </w:pPr>
            <w:r>
              <w:rPr>
                <w:rFonts w:ascii="Calibri"/>
                <w:b/>
                <w:spacing w:val="-4"/>
                <w:sz w:val="16"/>
              </w:rPr>
              <w:t>Opis</w:t>
            </w:r>
          </w:p>
        </w:tc>
        <w:tc>
          <w:tcPr>
            <w:tcW w:w="2551" w:type="dxa"/>
            <w:tcBorders>
              <w:bottom w:val="double" w:sz="4" w:space="0" w:color="000000"/>
            </w:tcBorders>
          </w:tcPr>
          <w:p>
            <w:pPr>
              <w:pStyle w:val="TableParagraph"/>
              <w:spacing w:after="0"/>
              <w:ind w:left="10"/>
              <w:jc w:val="center"/>
              <w:rPr>
                <w:rFonts w:ascii="Calibri"/>
                <w:b/>
                <w:sz w:val="16"/>
              </w:rPr>
            </w:pPr>
            <w:r>
              <w:rPr>
                <w:rFonts w:ascii="Calibri"/>
                <w:b/>
                <w:spacing w:val="-2"/>
                <w:sz w:val="16"/>
              </w:rPr>
              <w:t>Verzija</w:t>
            </w:r>
          </w:p>
        </w:tc>
      </w:tr>
      <w:tr>
        <w:trPr>
          <w:trHeight w:val="248" w:hRule="atLeast"/>
        </w:trPr>
        <w:tc>
          <w:tcPr>
            <w:tcW w:w="816" w:type="dxa"/>
            <w:tcBorders>
              <w:top w:val="double" w:sz="4" w:space="0" w:color="000000"/>
            </w:tcBorders>
          </w:tcPr>
          <w:p>
            <w:pPr>
              <w:pStyle w:val="TableParagraph"/>
              <w:spacing w:after="0"/>
              <w:ind w:left="107"/>
              <w:rPr>
                <w:rFonts w:ascii="Calibri"/>
                <w:sz w:val="16"/>
              </w:rPr>
            </w:pPr>
            <w:r>
              <w:rPr>
                <w:rFonts w:ascii="Calibri"/>
                <w:spacing w:val="-10"/>
                <w:sz w:val="16"/>
              </w:rPr>
              <w:t>1</w:t>
            </w:r>
          </w:p>
        </w:tc>
        <w:tc>
          <w:tcPr>
            <w:tcW w:w="1418" w:type="dxa"/>
            <w:tcBorders>
              <w:top w:val="double" w:sz="4" w:space="0" w:color="000000"/>
            </w:tcBorders>
          </w:tcPr>
          <w:p>
            <w:pPr>
              <w:pStyle w:val="TableParagraph"/>
              <w:spacing w:after="0"/>
              <w:ind w:left="107"/>
              <w:rPr>
                <w:rFonts w:ascii="Calibri"/>
                <w:sz w:val="16"/>
              </w:rPr>
            </w:pPr>
            <w:r>
              <w:rPr>
                <w:rFonts w:ascii="Calibri"/>
                <w:spacing w:val="-2"/>
                <w:sz w:val="16"/>
              </w:rPr>
              <w:t>WebShop</w:t>
            </w:r>
          </w:p>
        </w:tc>
        <w:tc>
          <w:tcPr>
            <w:tcW w:w="4253" w:type="dxa"/>
            <w:tcBorders>
              <w:top w:val="double" w:sz="4" w:space="0" w:color="000000"/>
            </w:tcBorders>
          </w:tcPr>
          <w:p>
            <w:pPr>
              <w:pStyle w:val="TableParagraph"/>
              <w:spacing w:after="0"/>
              <w:ind w:left="108"/>
              <w:rPr>
                <w:rFonts w:ascii="Calibri" w:hAnsi="Calibri"/>
                <w:sz w:val="16"/>
              </w:rPr>
            </w:pPr>
            <w:r>
              <w:rPr>
                <w:rFonts w:ascii="Calibri" w:hAnsi="Calibri"/>
                <w:sz w:val="16"/>
              </w:rPr>
              <w:t>Онлајн</w:t>
            </w:r>
            <w:r>
              <w:rPr>
                <w:rFonts w:ascii="Calibri" w:hAnsi="Calibri"/>
                <w:spacing w:val="-5"/>
                <w:sz w:val="16"/>
              </w:rPr>
              <w:t> </w:t>
            </w:r>
            <w:r>
              <w:rPr>
                <w:rFonts w:ascii="Calibri" w:hAnsi="Calibri"/>
                <w:sz w:val="16"/>
              </w:rPr>
              <w:t>продавница</w:t>
            </w:r>
            <w:r>
              <w:rPr>
                <w:rFonts w:ascii="Calibri" w:hAnsi="Calibri"/>
                <w:spacing w:val="-6"/>
                <w:sz w:val="16"/>
              </w:rPr>
              <w:t> </w:t>
            </w:r>
            <w:r>
              <w:rPr>
                <w:rFonts w:ascii="Calibri" w:hAnsi="Calibri"/>
                <w:sz w:val="16"/>
              </w:rPr>
              <w:t>за</w:t>
            </w:r>
            <w:r>
              <w:rPr>
                <w:rFonts w:ascii="Calibri" w:hAnsi="Calibri"/>
                <w:spacing w:val="-5"/>
                <w:sz w:val="16"/>
              </w:rPr>
              <w:t> </w:t>
            </w:r>
            <w:r>
              <w:rPr>
                <w:rFonts w:ascii="Calibri" w:hAnsi="Calibri"/>
                <w:sz w:val="16"/>
              </w:rPr>
              <w:t>малопродају</w:t>
            </w:r>
            <w:r>
              <w:rPr>
                <w:rFonts w:ascii="Calibri" w:hAnsi="Calibri"/>
                <w:spacing w:val="-5"/>
                <w:sz w:val="16"/>
              </w:rPr>
              <w:t> </w:t>
            </w:r>
            <w:r>
              <w:rPr>
                <w:rFonts w:ascii="Calibri" w:hAnsi="Calibri"/>
                <w:spacing w:val="-2"/>
                <w:sz w:val="16"/>
              </w:rPr>
              <w:t>електронике</w:t>
            </w:r>
          </w:p>
        </w:tc>
        <w:tc>
          <w:tcPr>
            <w:tcW w:w="2551" w:type="dxa"/>
            <w:tcBorders>
              <w:top w:val="double" w:sz="4" w:space="0" w:color="000000"/>
            </w:tcBorders>
          </w:tcPr>
          <w:p>
            <w:pPr>
              <w:pStyle w:val="TableParagraph"/>
              <w:spacing w:after="0"/>
              <w:ind w:left="108"/>
              <w:rPr>
                <w:rFonts w:ascii="Calibri"/>
                <w:sz w:val="16"/>
              </w:rPr>
            </w:pPr>
            <w:r>
              <w:rPr>
                <w:rFonts w:ascii="Calibri"/>
                <w:spacing w:val="-2"/>
                <w:sz w:val="16"/>
              </w:rPr>
              <w:t>2.4.1</w:t>
            </w:r>
          </w:p>
        </w:tc>
      </w:tr>
      <w:tr>
        <w:trPr>
          <w:trHeight w:val="249" w:hRule="atLeast"/>
        </w:trPr>
        <w:tc>
          <w:tcPr>
            <w:tcW w:w="816" w:type="dxa"/>
          </w:tcPr>
          <w:p>
            <w:pPr>
              <w:pStyle w:val="TableParagraph"/>
              <w:spacing w:after="0"/>
              <w:ind w:left="107"/>
              <w:rPr>
                <w:rFonts w:ascii="Calibri"/>
                <w:sz w:val="16"/>
              </w:rPr>
            </w:pPr>
            <w:r>
              <w:rPr>
                <w:rFonts w:ascii="Calibri"/>
                <w:spacing w:val="-10"/>
                <w:sz w:val="16"/>
              </w:rPr>
              <w:t>2</w:t>
            </w:r>
          </w:p>
        </w:tc>
        <w:tc>
          <w:tcPr>
            <w:tcW w:w="1418" w:type="dxa"/>
          </w:tcPr>
          <w:p>
            <w:pPr>
              <w:pStyle w:val="TableParagraph"/>
              <w:spacing w:after="0"/>
              <w:ind w:left="107"/>
              <w:rPr>
                <w:rFonts w:ascii="Calibri"/>
                <w:sz w:val="16"/>
              </w:rPr>
            </w:pPr>
            <w:r>
              <w:rPr>
                <w:rFonts w:ascii="Calibri"/>
                <w:spacing w:val="-2"/>
                <w:sz w:val="16"/>
              </w:rPr>
              <w:t>MobileApp</w:t>
            </w:r>
          </w:p>
        </w:tc>
        <w:tc>
          <w:tcPr>
            <w:tcW w:w="4253" w:type="dxa"/>
          </w:tcPr>
          <w:p>
            <w:pPr>
              <w:pStyle w:val="TableParagraph"/>
              <w:spacing w:after="0"/>
              <w:ind w:left="108"/>
              <w:rPr>
                <w:rFonts w:ascii="Calibri" w:hAnsi="Calibri"/>
                <w:sz w:val="16"/>
              </w:rPr>
            </w:pPr>
            <w:r>
              <w:rPr>
                <w:rFonts w:ascii="Calibri" w:hAnsi="Calibri"/>
                <w:sz w:val="16"/>
              </w:rPr>
              <w:t>Мобилна</w:t>
            </w:r>
            <w:r>
              <w:rPr>
                <w:rFonts w:ascii="Calibri" w:hAnsi="Calibri"/>
                <w:spacing w:val="-4"/>
                <w:sz w:val="16"/>
              </w:rPr>
              <w:t> </w:t>
            </w:r>
            <w:r>
              <w:rPr>
                <w:rFonts w:ascii="Calibri" w:hAnsi="Calibri"/>
                <w:sz w:val="16"/>
              </w:rPr>
              <w:t>апликација</w:t>
            </w:r>
            <w:r>
              <w:rPr>
                <w:rFonts w:ascii="Calibri" w:hAnsi="Calibri"/>
                <w:spacing w:val="-4"/>
                <w:sz w:val="16"/>
              </w:rPr>
              <w:t> </w:t>
            </w:r>
            <w:r>
              <w:rPr>
                <w:rFonts w:ascii="Calibri" w:hAnsi="Calibri"/>
                <w:sz w:val="16"/>
              </w:rPr>
              <w:t>за</w:t>
            </w:r>
            <w:r>
              <w:rPr>
                <w:rFonts w:ascii="Calibri" w:hAnsi="Calibri"/>
                <w:spacing w:val="-4"/>
                <w:sz w:val="16"/>
              </w:rPr>
              <w:t> </w:t>
            </w:r>
            <w:r>
              <w:rPr>
                <w:rFonts w:ascii="Calibri" w:hAnsi="Calibri"/>
                <w:sz w:val="16"/>
              </w:rPr>
              <w:t>праћење</w:t>
            </w:r>
            <w:r>
              <w:rPr>
                <w:rFonts w:ascii="Calibri" w:hAnsi="Calibri"/>
                <w:spacing w:val="-4"/>
                <w:sz w:val="16"/>
              </w:rPr>
              <w:t> </w:t>
            </w:r>
            <w:r>
              <w:rPr>
                <w:rFonts w:ascii="Calibri" w:hAnsi="Calibri"/>
                <w:spacing w:val="-2"/>
                <w:sz w:val="16"/>
              </w:rPr>
              <w:t>поруџбина</w:t>
            </w:r>
          </w:p>
        </w:tc>
        <w:tc>
          <w:tcPr>
            <w:tcW w:w="2551" w:type="dxa"/>
          </w:tcPr>
          <w:p>
            <w:pPr>
              <w:pStyle w:val="TableParagraph"/>
              <w:spacing w:after="0"/>
              <w:ind w:left="108"/>
              <w:rPr>
                <w:rFonts w:ascii="Calibri"/>
                <w:sz w:val="16"/>
              </w:rPr>
            </w:pPr>
            <w:r>
              <w:rPr>
                <w:rFonts w:ascii="Calibri"/>
                <w:spacing w:val="-2"/>
                <w:sz w:val="16"/>
              </w:rPr>
              <w:t>1.8.3</w:t>
            </w:r>
          </w:p>
        </w:tc>
      </w:tr>
      <w:tr>
        <w:trPr>
          <w:trHeight w:val="249" w:hRule="atLeast"/>
        </w:trPr>
        <w:tc>
          <w:tcPr>
            <w:tcW w:w="816" w:type="dxa"/>
          </w:tcPr>
          <w:p>
            <w:pPr>
              <w:pStyle w:val="TableParagraph"/>
              <w:spacing w:after="0"/>
              <w:ind w:left="107"/>
              <w:rPr>
                <w:rFonts w:ascii="Calibri"/>
                <w:sz w:val="16"/>
              </w:rPr>
            </w:pPr>
            <w:r>
              <w:rPr>
                <w:rFonts w:ascii="Calibri"/>
                <w:spacing w:val="-10"/>
                <w:sz w:val="16"/>
              </w:rPr>
              <w:t>3</w:t>
            </w:r>
          </w:p>
        </w:tc>
        <w:tc>
          <w:tcPr>
            <w:tcW w:w="1418" w:type="dxa"/>
          </w:tcPr>
          <w:p>
            <w:pPr>
              <w:pStyle w:val="TableParagraph"/>
              <w:spacing w:after="0"/>
              <w:ind w:left="107"/>
              <w:rPr>
                <w:rFonts w:ascii="Calibri"/>
                <w:sz w:val="16"/>
              </w:rPr>
            </w:pPr>
            <w:r>
              <w:rPr>
                <w:rFonts w:ascii="Calibri"/>
                <w:spacing w:val="-2"/>
                <w:sz w:val="16"/>
              </w:rPr>
              <w:t>ERPSystem</w:t>
            </w:r>
          </w:p>
        </w:tc>
        <w:tc>
          <w:tcPr>
            <w:tcW w:w="4253" w:type="dxa"/>
          </w:tcPr>
          <w:p>
            <w:pPr>
              <w:pStyle w:val="TableParagraph"/>
              <w:spacing w:after="0"/>
              <w:ind w:left="108"/>
              <w:rPr>
                <w:rFonts w:ascii="Calibri" w:hAnsi="Calibri"/>
                <w:sz w:val="16"/>
              </w:rPr>
            </w:pPr>
            <w:r>
              <w:rPr>
                <w:rFonts w:ascii="Calibri" w:hAnsi="Calibri"/>
                <w:sz w:val="16"/>
              </w:rPr>
              <w:t>Систем</w:t>
            </w:r>
            <w:r>
              <w:rPr>
                <w:rFonts w:ascii="Calibri" w:hAnsi="Calibri"/>
                <w:spacing w:val="-6"/>
                <w:sz w:val="16"/>
              </w:rPr>
              <w:t> </w:t>
            </w:r>
            <w:r>
              <w:rPr>
                <w:rFonts w:ascii="Calibri" w:hAnsi="Calibri"/>
                <w:sz w:val="16"/>
              </w:rPr>
              <w:t>за</w:t>
            </w:r>
            <w:r>
              <w:rPr>
                <w:rFonts w:ascii="Calibri" w:hAnsi="Calibri"/>
                <w:spacing w:val="-5"/>
                <w:sz w:val="16"/>
              </w:rPr>
              <w:t> </w:t>
            </w:r>
            <w:r>
              <w:rPr>
                <w:rFonts w:ascii="Calibri" w:hAnsi="Calibri"/>
                <w:sz w:val="16"/>
              </w:rPr>
              <w:t>управљање</w:t>
            </w:r>
            <w:r>
              <w:rPr>
                <w:rFonts w:ascii="Calibri" w:hAnsi="Calibri"/>
                <w:spacing w:val="-5"/>
                <w:sz w:val="16"/>
              </w:rPr>
              <w:t> </w:t>
            </w:r>
            <w:r>
              <w:rPr>
                <w:rFonts w:ascii="Calibri" w:hAnsi="Calibri"/>
                <w:sz w:val="16"/>
              </w:rPr>
              <w:t>пословним</w:t>
            </w:r>
            <w:r>
              <w:rPr>
                <w:rFonts w:ascii="Calibri" w:hAnsi="Calibri"/>
                <w:spacing w:val="-5"/>
                <w:sz w:val="16"/>
              </w:rPr>
              <w:t> </w:t>
            </w:r>
            <w:r>
              <w:rPr>
                <w:rFonts w:ascii="Calibri" w:hAnsi="Calibri"/>
                <w:spacing w:val="-2"/>
                <w:sz w:val="16"/>
              </w:rPr>
              <w:t>процесима</w:t>
            </w:r>
          </w:p>
        </w:tc>
        <w:tc>
          <w:tcPr>
            <w:tcW w:w="2551" w:type="dxa"/>
          </w:tcPr>
          <w:p>
            <w:pPr>
              <w:pStyle w:val="TableParagraph"/>
              <w:spacing w:after="0"/>
              <w:ind w:left="108"/>
              <w:rPr>
                <w:rFonts w:ascii="Calibri"/>
                <w:sz w:val="16"/>
              </w:rPr>
            </w:pPr>
            <w:r>
              <w:rPr>
                <w:rFonts w:ascii="Calibri"/>
                <w:spacing w:val="-2"/>
                <w:sz w:val="16"/>
              </w:rPr>
              <w:t>5.2.0</w:t>
            </w:r>
          </w:p>
        </w:tc>
      </w:tr>
    </w:tbl>
    <w:p>
      <w:pPr>
        <w:keepNext/>
        <w:spacing w:before="160" w:after="40"/>
        <w:ind w:left="1185" w:right="1042" w:firstLine="0"/>
        <w:jc w:val="left"/>
        <w:rPr>
          <w:i/>
          <w:sz w:val="18"/>
        </w:rPr>
      </w:pPr>
      <w:bookmarkStart w:name="_bookmark2" w:id="3"/>
      <w:bookmarkEnd w:id="3"/>
      <w:r>
        <w:rPr>
          <w:rFonts w:ascii="Times New Roman" w:hAnsi="Times New Roman"/>
          <w:i/>
          <w:sz w:val="18"/>
        </w:rPr>
      </w:r>
      <w:r>
        <w:rPr>
          <w:rFonts w:ascii="Times New Roman" w:hAnsi="Times New Roman"/>
          <w:i/>
          <w:color w:val="1F487C"/>
          <w:sz w:val="18"/>
        </w:rPr>
        <w:t>Табела 2</w:t>
      </w:r>
      <w:r>
        <w:rPr>
          <w:rFonts w:ascii="Times New Roman" w:hAnsi="Times New Roman"/>
          <w:i/>
          <w:color w:val="1F487C"/>
          <w:spacing w:val="-2"/>
          <w:sz w:val="18"/>
        </w:rPr>
        <w:t> </w:t>
      </w:r>
      <w:r>
        <w:rPr>
          <w:rFonts w:ascii="Times New Roman" w:hAnsi="Times New Roman"/>
          <w:i/>
          <w:color w:val="1F487C"/>
          <w:sz w:val="18"/>
        </w:rPr>
        <w:t>- Табела</w:t>
      </w:r>
      <w:r>
        <w:rPr>
          <w:rFonts w:ascii="Times New Roman" w:hAnsi="Times New Roman"/>
          <w:i/>
          <w:color w:val="1F487C"/>
          <w:spacing w:val="-1"/>
          <w:sz w:val="18"/>
        </w:rPr>
        <w:t> </w:t>
      </w:r>
      <w:r>
        <w:rPr>
          <w:rFonts w:ascii="Times New Roman" w:hAnsi="Times New Roman"/>
          <w:i/>
          <w:color w:val="1F487C"/>
          <w:spacing w:val="-2"/>
          <w:sz w:val="18"/>
        </w:rPr>
        <w:t>грешка</w:t>
      </w:r>
    </w:p>
    <w:p>
      <w:pPr>
        <w:pStyle w:val="BodyText"/>
        <w:rPr>
          <w:i/>
          <w:sz w:val="17"/>
        </w:rPr>
      </w:pPr>
    </w:p>
    <w:tbl>
      <w:tblPr>
        <w:tblW w:w="0" w:type="auto"/>
        <w:jc w:val="center"/>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962"/>
        <w:gridCol w:w="3082"/>
        <w:gridCol w:w="1090"/>
        <w:gridCol w:w="1503"/>
        <w:gridCol w:w="1598"/>
      </w:tblGrid>
      <w:tr>
        <w:trPr>
          <w:trHeight w:val="249" w:hRule="atLeast"/>
        </w:trPr>
        <w:tc>
          <w:tcPr>
            <w:tcW w:w="804" w:type="dxa"/>
            <w:tcBorders>
              <w:bottom w:val="double" w:sz="4" w:space="0" w:color="000000"/>
            </w:tcBorders>
          </w:tcPr>
          <w:p>
            <w:pPr>
              <w:pStyle w:val="TableParagraph"/>
              <w:spacing w:before="1" w:after="0"/>
              <w:ind w:left="7"/>
              <w:jc w:val="center"/>
              <w:rPr>
                <w:rFonts w:ascii="Calibri"/>
                <w:b/>
                <w:sz w:val="16"/>
              </w:rPr>
            </w:pPr>
            <w:r>
              <w:rPr>
                <w:rFonts w:ascii="Calibri"/>
                <w:b/>
                <w:spacing w:val="-5"/>
                <w:sz w:val="16"/>
              </w:rPr>
              <w:t>Id</w:t>
            </w:r>
          </w:p>
        </w:tc>
        <w:tc>
          <w:tcPr>
            <w:tcW w:w="962" w:type="dxa"/>
            <w:tcBorders>
              <w:bottom w:val="double" w:sz="4" w:space="0" w:color="000000"/>
            </w:tcBorders>
          </w:tcPr>
          <w:p>
            <w:pPr>
              <w:pStyle w:val="TableParagraph"/>
              <w:spacing w:before="2" w:after="0"/>
              <w:ind w:left="107"/>
              <w:rPr>
                <w:b/>
                <w:sz w:val="16"/>
              </w:rPr>
            </w:pPr>
            <w:r>
              <w:rPr>
                <w:b/>
                <w:spacing w:val="-2"/>
                <w:sz w:val="16"/>
              </w:rPr>
              <w:t>IdProjekta</w:t>
            </w:r>
          </w:p>
        </w:tc>
        <w:tc>
          <w:tcPr>
            <w:tcW w:w="3082" w:type="dxa"/>
            <w:tcBorders>
              <w:bottom w:val="double" w:sz="4" w:space="0" w:color="000000"/>
            </w:tcBorders>
          </w:tcPr>
          <w:p>
            <w:pPr>
              <w:pStyle w:val="TableParagraph"/>
              <w:spacing w:before="2" w:after="0"/>
              <w:ind w:left="9"/>
              <w:jc w:val="center"/>
              <w:rPr>
                <w:b/>
                <w:sz w:val="16"/>
              </w:rPr>
            </w:pPr>
            <w:r>
              <w:rPr>
                <w:b/>
                <w:spacing w:val="-2"/>
                <w:sz w:val="16"/>
              </w:rPr>
              <w:t>Poruka</w:t>
            </w:r>
          </w:p>
        </w:tc>
        <w:tc>
          <w:tcPr>
            <w:tcW w:w="1090" w:type="dxa"/>
            <w:tcBorders>
              <w:bottom w:val="double" w:sz="4" w:space="0" w:color="000000"/>
            </w:tcBorders>
          </w:tcPr>
          <w:p>
            <w:pPr>
              <w:pStyle w:val="TableParagraph"/>
              <w:spacing w:before="2" w:after="0"/>
              <w:ind w:left="190"/>
              <w:rPr>
                <w:b/>
                <w:sz w:val="16"/>
              </w:rPr>
            </w:pPr>
            <w:r>
              <w:rPr>
                <w:b/>
                <w:spacing w:val="-2"/>
                <w:sz w:val="16"/>
              </w:rPr>
              <w:t>Ozbiljnost</w:t>
            </w:r>
          </w:p>
        </w:tc>
        <w:tc>
          <w:tcPr>
            <w:tcW w:w="1503" w:type="dxa"/>
            <w:tcBorders>
              <w:bottom w:val="double" w:sz="4" w:space="0" w:color="000000"/>
            </w:tcBorders>
          </w:tcPr>
          <w:p>
            <w:pPr>
              <w:pStyle w:val="TableParagraph"/>
              <w:spacing w:before="2" w:after="0"/>
              <w:ind w:left="266"/>
              <w:rPr>
                <w:b/>
                <w:sz w:val="16"/>
              </w:rPr>
            </w:pPr>
            <w:r>
              <w:rPr>
                <w:b/>
                <w:spacing w:val="-2"/>
                <w:sz w:val="16"/>
              </w:rPr>
              <w:t>DatumPrijave</w:t>
            </w:r>
          </w:p>
        </w:tc>
        <w:tc>
          <w:tcPr>
            <w:tcW w:w="1598" w:type="dxa"/>
            <w:tcBorders>
              <w:bottom w:val="double" w:sz="4" w:space="0" w:color="000000"/>
            </w:tcBorders>
          </w:tcPr>
          <w:p>
            <w:pPr>
              <w:pStyle w:val="TableParagraph"/>
              <w:spacing w:before="2" w:after="0"/>
              <w:ind w:left="489"/>
              <w:rPr>
                <w:b/>
                <w:sz w:val="16"/>
              </w:rPr>
            </w:pPr>
            <w:r>
              <w:rPr>
                <w:b/>
                <w:spacing w:val="-2"/>
                <w:sz w:val="16"/>
              </w:rPr>
              <w:t>StatusGr</w:t>
            </w:r>
          </w:p>
        </w:tc>
      </w:tr>
      <w:tr>
        <w:trPr>
          <w:trHeight w:val="368" w:hRule="atLeast"/>
        </w:trPr>
        <w:tc>
          <w:tcPr>
            <w:tcW w:w="804" w:type="dxa"/>
            <w:tcBorders>
              <w:top w:val="double" w:sz="4" w:space="0" w:color="000000"/>
            </w:tcBorders>
          </w:tcPr>
          <w:p>
            <w:pPr>
              <w:pStyle w:val="TableParagraph"/>
              <w:spacing w:before="3" w:after="0"/>
              <w:ind w:left="107"/>
              <w:rPr>
                <w:sz w:val="16"/>
              </w:rPr>
            </w:pPr>
            <w:r>
              <w:rPr>
                <w:spacing w:val="-10"/>
                <w:sz w:val="16"/>
              </w:rPr>
              <w:t>1</w:t>
            </w:r>
          </w:p>
        </w:tc>
        <w:tc>
          <w:tcPr>
            <w:tcW w:w="962" w:type="dxa"/>
            <w:tcBorders>
              <w:top w:val="double" w:sz="4" w:space="0" w:color="000000"/>
            </w:tcBorders>
          </w:tcPr>
          <w:p>
            <w:pPr>
              <w:pStyle w:val="TableParagraph"/>
              <w:spacing w:before="3" w:after="0"/>
              <w:ind w:left="107"/>
              <w:rPr>
                <w:sz w:val="16"/>
              </w:rPr>
            </w:pPr>
            <w:r>
              <w:rPr>
                <w:spacing w:val="-10"/>
                <w:sz w:val="16"/>
              </w:rPr>
              <w:t>1</w:t>
            </w:r>
          </w:p>
        </w:tc>
        <w:tc>
          <w:tcPr>
            <w:tcW w:w="3082" w:type="dxa"/>
            <w:tcBorders>
              <w:top w:val="double" w:sz="4" w:space="0" w:color="000000"/>
            </w:tcBorders>
          </w:tcPr>
          <w:p>
            <w:pPr>
              <w:pStyle w:val="TableParagraph"/>
              <w:spacing w:after="0"/>
              <w:ind w:left="108"/>
              <w:rPr>
                <w:sz w:val="16"/>
              </w:rPr>
            </w:pPr>
            <w:r>
              <w:rPr>
                <w:sz w:val="16"/>
              </w:rPr>
              <w:t>Корисник</w:t>
            </w:r>
            <w:r>
              <w:rPr>
                <w:spacing w:val="29"/>
                <w:sz w:val="16"/>
              </w:rPr>
              <w:t> </w:t>
            </w:r>
            <w:r>
              <w:rPr>
                <w:sz w:val="16"/>
              </w:rPr>
              <w:t>не</w:t>
            </w:r>
            <w:r>
              <w:rPr>
                <w:spacing w:val="29"/>
                <w:sz w:val="16"/>
              </w:rPr>
              <w:t> </w:t>
            </w:r>
            <w:r>
              <w:rPr>
                <w:sz w:val="16"/>
              </w:rPr>
              <w:t>може</w:t>
            </w:r>
            <w:r>
              <w:rPr>
                <w:spacing w:val="28"/>
                <w:sz w:val="16"/>
              </w:rPr>
              <w:t> </w:t>
            </w:r>
            <w:r>
              <w:rPr>
                <w:sz w:val="16"/>
              </w:rPr>
              <w:t>да</w:t>
            </w:r>
            <w:r>
              <w:rPr>
                <w:spacing w:val="28"/>
                <w:sz w:val="16"/>
              </w:rPr>
              <w:t> </w:t>
            </w:r>
            <w:r>
              <w:rPr>
                <w:sz w:val="16"/>
              </w:rPr>
              <w:t>се</w:t>
            </w:r>
            <w:r>
              <w:rPr>
                <w:spacing w:val="28"/>
                <w:sz w:val="16"/>
              </w:rPr>
              <w:t> </w:t>
            </w:r>
            <w:r>
              <w:rPr>
                <w:sz w:val="16"/>
              </w:rPr>
              <w:t>пријави</w:t>
            </w:r>
            <w:r>
              <w:rPr>
                <w:spacing w:val="28"/>
                <w:sz w:val="16"/>
              </w:rPr>
              <w:t> </w:t>
            </w:r>
            <w:r>
              <w:rPr>
                <w:sz w:val="16"/>
              </w:rPr>
              <w:t>након</w:t>
            </w:r>
            <w:r>
              <w:rPr>
                <w:spacing w:val="40"/>
                <w:sz w:val="16"/>
              </w:rPr>
              <w:t> </w:t>
            </w:r>
            <w:r>
              <w:rPr>
                <w:sz w:val="16"/>
              </w:rPr>
              <w:t>ресетовања лозинке</w:t>
            </w:r>
          </w:p>
        </w:tc>
        <w:tc>
          <w:tcPr>
            <w:tcW w:w="1090" w:type="dxa"/>
            <w:tcBorders>
              <w:top w:val="double" w:sz="4" w:space="0" w:color="000000"/>
            </w:tcBorders>
          </w:tcPr>
          <w:p>
            <w:pPr>
              <w:pStyle w:val="TableParagraph"/>
              <w:spacing w:before="3" w:after="0"/>
              <w:ind w:left="108"/>
              <w:rPr>
                <w:sz w:val="16"/>
              </w:rPr>
            </w:pPr>
            <w:r>
              <w:rPr>
                <w:spacing w:val="-10"/>
                <w:sz w:val="16"/>
              </w:rPr>
              <w:t>1</w:t>
            </w:r>
          </w:p>
        </w:tc>
        <w:tc>
          <w:tcPr>
            <w:tcW w:w="1503" w:type="dxa"/>
            <w:tcBorders>
              <w:top w:val="double" w:sz="4" w:space="0" w:color="000000"/>
            </w:tcBorders>
          </w:tcPr>
          <w:p>
            <w:pPr>
              <w:pStyle w:val="TableParagraph"/>
              <w:spacing w:before="3" w:after="0"/>
              <w:ind w:left="108"/>
              <w:rPr>
                <w:sz w:val="16"/>
              </w:rPr>
            </w:pPr>
            <w:r>
              <w:rPr>
                <w:spacing w:val="-2"/>
                <w:sz w:val="16"/>
              </w:rPr>
              <w:t>2025-03-</w:t>
            </w:r>
            <w:r>
              <w:rPr>
                <w:spacing w:val="-5"/>
                <w:sz w:val="16"/>
              </w:rPr>
              <w:t>10</w:t>
            </w:r>
          </w:p>
        </w:tc>
        <w:tc>
          <w:tcPr>
            <w:tcW w:w="1598" w:type="dxa"/>
            <w:tcBorders>
              <w:top w:val="double" w:sz="4" w:space="0" w:color="000000"/>
            </w:tcBorders>
          </w:tcPr>
          <w:p>
            <w:pPr>
              <w:pStyle w:val="TableParagraph"/>
              <w:spacing w:before="3" w:after="0"/>
              <w:ind w:left="108"/>
              <w:rPr>
                <w:sz w:val="16"/>
              </w:rPr>
            </w:pPr>
            <w:r>
              <w:rPr>
                <w:spacing w:val="-2"/>
                <w:sz w:val="16"/>
              </w:rPr>
              <w:t>Отворена</w:t>
            </w:r>
          </w:p>
        </w:tc>
      </w:tr>
      <w:tr>
        <w:trPr>
          <w:trHeight w:val="369" w:hRule="atLeast"/>
        </w:trPr>
        <w:tc>
          <w:tcPr>
            <w:tcW w:w="804" w:type="dxa"/>
          </w:tcPr>
          <w:p>
            <w:pPr>
              <w:pStyle w:val="TableParagraph"/>
              <w:spacing w:before="1" w:after="0"/>
              <w:ind w:left="107"/>
              <w:rPr>
                <w:sz w:val="16"/>
              </w:rPr>
            </w:pPr>
            <w:r>
              <w:rPr>
                <w:spacing w:val="-10"/>
                <w:sz w:val="16"/>
              </w:rPr>
              <w:t>2</w:t>
            </w:r>
          </w:p>
        </w:tc>
        <w:tc>
          <w:tcPr>
            <w:tcW w:w="962" w:type="dxa"/>
          </w:tcPr>
          <w:p>
            <w:pPr>
              <w:pStyle w:val="TableParagraph"/>
              <w:spacing w:before="1" w:after="0"/>
              <w:ind w:left="107"/>
              <w:rPr>
                <w:sz w:val="16"/>
              </w:rPr>
            </w:pPr>
            <w:r>
              <w:rPr>
                <w:spacing w:val="-10"/>
                <w:sz w:val="16"/>
              </w:rPr>
              <w:t>1</w:t>
            </w:r>
          </w:p>
        </w:tc>
        <w:tc>
          <w:tcPr>
            <w:tcW w:w="3082" w:type="dxa"/>
          </w:tcPr>
          <w:p>
            <w:pPr>
              <w:pStyle w:val="TableParagraph"/>
              <w:spacing w:line="180" w:lineRule="atLeast" w:after="0"/>
              <w:ind w:left="108"/>
              <w:rPr>
                <w:sz w:val="16"/>
              </w:rPr>
            </w:pPr>
            <w:r>
              <w:rPr>
                <w:sz w:val="16"/>
              </w:rPr>
              <w:t>Слике</w:t>
            </w:r>
            <w:r>
              <w:rPr>
                <w:spacing w:val="-5"/>
                <w:sz w:val="16"/>
              </w:rPr>
              <w:t> </w:t>
            </w:r>
            <w:r>
              <w:rPr>
                <w:sz w:val="16"/>
              </w:rPr>
              <w:t>производа</w:t>
            </w:r>
            <w:r>
              <w:rPr>
                <w:spacing w:val="-5"/>
                <w:sz w:val="16"/>
              </w:rPr>
              <w:t> </w:t>
            </w:r>
            <w:r>
              <w:rPr>
                <w:sz w:val="16"/>
              </w:rPr>
              <w:t>се</w:t>
            </w:r>
            <w:r>
              <w:rPr>
                <w:spacing w:val="-5"/>
                <w:sz w:val="16"/>
              </w:rPr>
              <w:t> </w:t>
            </w:r>
            <w:r>
              <w:rPr>
                <w:sz w:val="16"/>
              </w:rPr>
              <w:t>не</w:t>
            </w:r>
            <w:r>
              <w:rPr>
                <w:spacing w:val="-7"/>
                <w:sz w:val="16"/>
              </w:rPr>
              <w:t> </w:t>
            </w:r>
            <w:r>
              <w:rPr>
                <w:sz w:val="16"/>
              </w:rPr>
              <w:t>учитавају</w:t>
            </w:r>
            <w:r>
              <w:rPr>
                <w:spacing w:val="-5"/>
                <w:sz w:val="16"/>
              </w:rPr>
              <w:t> </w:t>
            </w:r>
            <w:r>
              <w:rPr>
                <w:sz w:val="16"/>
              </w:rPr>
              <w:t>на</w:t>
            </w:r>
            <w:r>
              <w:rPr>
                <w:spacing w:val="-7"/>
                <w:sz w:val="16"/>
              </w:rPr>
              <w:t> </w:t>
            </w:r>
            <w:r>
              <w:rPr>
                <w:sz w:val="16"/>
              </w:rPr>
              <w:t>Safari</w:t>
            </w:r>
            <w:r>
              <w:rPr>
                <w:spacing w:val="40"/>
                <w:sz w:val="16"/>
              </w:rPr>
              <w:t> </w:t>
            </w:r>
            <w:r>
              <w:rPr>
                <w:spacing w:val="-2"/>
                <w:sz w:val="16"/>
              </w:rPr>
              <w:t>прегледачу</w:t>
            </w:r>
          </w:p>
        </w:tc>
        <w:tc>
          <w:tcPr>
            <w:tcW w:w="1090" w:type="dxa"/>
          </w:tcPr>
          <w:p>
            <w:pPr>
              <w:pStyle w:val="TableParagraph"/>
              <w:spacing w:before="1" w:after="0"/>
              <w:ind w:left="108"/>
              <w:rPr>
                <w:sz w:val="16"/>
              </w:rPr>
            </w:pPr>
            <w:r>
              <w:rPr>
                <w:spacing w:val="-10"/>
                <w:sz w:val="16"/>
              </w:rPr>
              <w:t>3</w:t>
            </w:r>
          </w:p>
        </w:tc>
        <w:tc>
          <w:tcPr>
            <w:tcW w:w="1503" w:type="dxa"/>
          </w:tcPr>
          <w:p>
            <w:pPr>
              <w:pStyle w:val="TableParagraph"/>
              <w:spacing w:before="1" w:after="0"/>
              <w:ind w:left="108"/>
              <w:rPr>
                <w:sz w:val="16"/>
              </w:rPr>
            </w:pPr>
            <w:r>
              <w:rPr>
                <w:spacing w:val="-2"/>
                <w:sz w:val="16"/>
              </w:rPr>
              <w:t>2025-03-</w:t>
            </w:r>
            <w:r>
              <w:rPr>
                <w:spacing w:val="-5"/>
                <w:sz w:val="16"/>
              </w:rPr>
              <w:t>15</w:t>
            </w:r>
          </w:p>
        </w:tc>
        <w:tc>
          <w:tcPr>
            <w:tcW w:w="1598" w:type="dxa"/>
          </w:tcPr>
          <w:p>
            <w:pPr>
              <w:pStyle w:val="TableParagraph"/>
              <w:spacing w:before="1" w:after="0"/>
              <w:ind w:left="108"/>
              <w:rPr>
                <w:sz w:val="16"/>
              </w:rPr>
            </w:pPr>
            <w:r>
              <w:rPr>
                <w:spacing w:val="-2"/>
                <w:sz w:val="16"/>
              </w:rPr>
              <w:t>УПроцесуРешавања</w:t>
            </w:r>
          </w:p>
        </w:tc>
      </w:tr>
      <w:tr>
        <w:trPr>
          <w:trHeight w:val="366" w:hRule="atLeast"/>
        </w:trPr>
        <w:tc>
          <w:tcPr>
            <w:tcW w:w="804" w:type="dxa"/>
          </w:tcPr>
          <w:p>
            <w:pPr>
              <w:pStyle w:val="TableParagraph"/>
              <w:spacing w:after="0"/>
              <w:ind w:left="107"/>
              <w:rPr>
                <w:sz w:val="16"/>
              </w:rPr>
            </w:pPr>
            <w:r>
              <w:rPr>
                <w:spacing w:val="-10"/>
                <w:sz w:val="16"/>
              </w:rPr>
              <w:t>3</w:t>
            </w:r>
          </w:p>
        </w:tc>
        <w:tc>
          <w:tcPr>
            <w:tcW w:w="962" w:type="dxa"/>
          </w:tcPr>
          <w:p>
            <w:pPr>
              <w:pStyle w:val="TableParagraph"/>
              <w:spacing w:after="0"/>
              <w:ind w:left="107"/>
              <w:rPr>
                <w:sz w:val="16"/>
              </w:rPr>
            </w:pPr>
            <w:r>
              <w:rPr>
                <w:spacing w:val="-10"/>
                <w:sz w:val="16"/>
              </w:rPr>
              <w:t>2</w:t>
            </w:r>
          </w:p>
        </w:tc>
        <w:tc>
          <w:tcPr>
            <w:tcW w:w="3082" w:type="dxa"/>
          </w:tcPr>
          <w:p>
            <w:pPr>
              <w:pStyle w:val="TableParagraph"/>
              <w:spacing w:after="0"/>
              <w:ind w:left="108"/>
              <w:rPr>
                <w:sz w:val="16"/>
              </w:rPr>
            </w:pPr>
            <w:r>
              <w:rPr>
                <w:sz w:val="16"/>
              </w:rPr>
              <w:t>Апликација се руши при учитавању GPS</w:t>
            </w:r>
            <w:r>
              <w:rPr>
                <w:spacing w:val="40"/>
                <w:sz w:val="16"/>
              </w:rPr>
              <w:t> </w:t>
            </w:r>
            <w:r>
              <w:rPr>
                <w:spacing w:val="-2"/>
                <w:sz w:val="16"/>
              </w:rPr>
              <w:t>локације</w:t>
            </w:r>
          </w:p>
        </w:tc>
        <w:tc>
          <w:tcPr>
            <w:tcW w:w="1090" w:type="dxa"/>
          </w:tcPr>
          <w:p>
            <w:pPr>
              <w:pStyle w:val="TableParagraph"/>
              <w:spacing w:after="0"/>
              <w:ind w:left="108"/>
              <w:rPr>
                <w:sz w:val="16"/>
              </w:rPr>
            </w:pPr>
            <w:r>
              <w:rPr>
                <w:spacing w:val="-10"/>
                <w:sz w:val="16"/>
              </w:rPr>
              <w:t>1</w:t>
            </w:r>
          </w:p>
        </w:tc>
        <w:tc>
          <w:tcPr>
            <w:tcW w:w="1503" w:type="dxa"/>
          </w:tcPr>
          <w:p>
            <w:pPr>
              <w:pStyle w:val="TableParagraph"/>
              <w:spacing w:after="0"/>
              <w:ind w:left="108"/>
              <w:rPr>
                <w:sz w:val="16"/>
              </w:rPr>
            </w:pPr>
            <w:r>
              <w:rPr>
                <w:spacing w:val="-2"/>
                <w:sz w:val="16"/>
              </w:rPr>
              <w:t>2025-04-</w:t>
            </w:r>
            <w:r>
              <w:rPr>
                <w:spacing w:val="-5"/>
                <w:sz w:val="16"/>
              </w:rPr>
              <w:t>01</w:t>
            </w:r>
          </w:p>
        </w:tc>
        <w:tc>
          <w:tcPr>
            <w:tcW w:w="1598" w:type="dxa"/>
          </w:tcPr>
          <w:p>
            <w:pPr>
              <w:pStyle w:val="TableParagraph"/>
              <w:spacing w:after="0"/>
              <w:ind w:left="108"/>
              <w:rPr>
                <w:sz w:val="16"/>
              </w:rPr>
            </w:pPr>
            <w:r>
              <w:rPr>
                <w:spacing w:val="-2"/>
                <w:sz w:val="16"/>
              </w:rPr>
              <w:t>Отворена</w:t>
            </w:r>
          </w:p>
        </w:tc>
      </w:tr>
      <w:tr>
        <w:trPr>
          <w:trHeight w:val="368" w:hRule="atLeast"/>
        </w:trPr>
        <w:tc>
          <w:tcPr>
            <w:tcW w:w="804" w:type="dxa"/>
          </w:tcPr>
          <w:p>
            <w:pPr>
              <w:pStyle w:val="TableParagraph"/>
              <w:spacing w:after="0"/>
              <w:ind w:left="107"/>
              <w:rPr>
                <w:sz w:val="16"/>
              </w:rPr>
            </w:pPr>
            <w:r>
              <w:rPr>
                <w:spacing w:val="-10"/>
                <w:sz w:val="16"/>
              </w:rPr>
              <w:t>4</w:t>
            </w:r>
          </w:p>
        </w:tc>
        <w:tc>
          <w:tcPr>
            <w:tcW w:w="962" w:type="dxa"/>
          </w:tcPr>
          <w:p>
            <w:pPr>
              <w:pStyle w:val="TableParagraph"/>
              <w:spacing w:after="0"/>
              <w:ind w:left="107"/>
              <w:rPr>
                <w:sz w:val="16"/>
              </w:rPr>
            </w:pPr>
            <w:r>
              <w:rPr>
                <w:spacing w:val="-10"/>
                <w:sz w:val="16"/>
              </w:rPr>
              <w:t>3</w:t>
            </w:r>
          </w:p>
        </w:tc>
        <w:tc>
          <w:tcPr>
            <w:tcW w:w="3082" w:type="dxa"/>
          </w:tcPr>
          <w:p>
            <w:pPr>
              <w:pStyle w:val="TableParagraph"/>
              <w:spacing w:after="0"/>
              <w:ind w:left="108"/>
              <w:rPr>
                <w:sz w:val="16"/>
              </w:rPr>
            </w:pPr>
            <w:r>
              <w:rPr>
                <w:sz w:val="16"/>
              </w:rPr>
              <w:t>Извоз у PDF не ради за документе преко</w:t>
            </w:r>
            <w:r>
              <w:rPr>
                <w:spacing w:val="40"/>
                <w:sz w:val="16"/>
              </w:rPr>
              <w:t> </w:t>
            </w:r>
            <w:r>
              <w:rPr>
                <w:sz w:val="16"/>
              </w:rPr>
              <w:t>100</w:t>
            </w:r>
            <w:r>
              <w:rPr>
                <w:spacing w:val="-3"/>
                <w:sz w:val="16"/>
              </w:rPr>
              <w:t> </w:t>
            </w:r>
            <w:r>
              <w:rPr>
                <w:sz w:val="16"/>
              </w:rPr>
              <w:t>страна</w:t>
            </w:r>
          </w:p>
        </w:tc>
        <w:tc>
          <w:tcPr>
            <w:tcW w:w="1090" w:type="dxa"/>
          </w:tcPr>
          <w:p>
            <w:pPr>
              <w:pStyle w:val="TableParagraph"/>
              <w:spacing w:after="0"/>
              <w:ind w:left="108"/>
              <w:rPr>
                <w:sz w:val="16"/>
              </w:rPr>
            </w:pPr>
            <w:r>
              <w:rPr>
                <w:spacing w:val="-10"/>
                <w:sz w:val="16"/>
              </w:rPr>
              <w:t>2</w:t>
            </w:r>
          </w:p>
        </w:tc>
        <w:tc>
          <w:tcPr>
            <w:tcW w:w="1503" w:type="dxa"/>
          </w:tcPr>
          <w:p>
            <w:pPr>
              <w:pStyle w:val="TableParagraph"/>
              <w:spacing w:after="0"/>
              <w:ind w:left="108"/>
              <w:rPr>
                <w:sz w:val="16"/>
              </w:rPr>
            </w:pPr>
            <w:r>
              <w:rPr>
                <w:spacing w:val="-2"/>
                <w:sz w:val="16"/>
              </w:rPr>
              <w:t>2025-02-</w:t>
            </w:r>
            <w:r>
              <w:rPr>
                <w:spacing w:val="-5"/>
                <w:sz w:val="16"/>
              </w:rPr>
              <w:t>20</w:t>
            </w:r>
          </w:p>
        </w:tc>
        <w:tc>
          <w:tcPr>
            <w:tcW w:w="1598" w:type="dxa"/>
          </w:tcPr>
          <w:p>
            <w:pPr>
              <w:pStyle w:val="TableParagraph"/>
              <w:spacing w:after="0"/>
              <w:ind w:left="108"/>
              <w:rPr>
                <w:sz w:val="16"/>
              </w:rPr>
            </w:pPr>
            <w:r>
              <w:rPr>
                <w:spacing w:val="-2"/>
                <w:sz w:val="16"/>
              </w:rPr>
              <w:t>Решена</w:t>
            </w:r>
          </w:p>
        </w:tc>
      </w:tr>
    </w:tbl>
    <w:p>
      <w:pPr>
        <w:keepNext/>
        <w:spacing w:before="160" w:after="40"/>
        <w:ind w:left="1185" w:right="1043" w:firstLine="0"/>
        <w:jc w:val="left"/>
        <w:rPr>
          <w:i/>
          <w:sz w:val="18"/>
        </w:rPr>
      </w:pPr>
      <w:bookmarkStart w:name="_bookmark3" w:id="4"/>
      <w:bookmarkEnd w:id="4"/>
      <w:r>
        <w:rPr>
          <w:rFonts w:ascii="Times New Roman" w:hAnsi="Times New Roman"/>
          <w:i/>
          <w:sz w:val="18"/>
        </w:rPr>
      </w:r>
      <w:r>
        <w:rPr>
          <w:rFonts w:ascii="Times New Roman" w:hAnsi="Times New Roman"/>
          <w:i/>
          <w:color w:val="1F487C"/>
          <w:sz w:val="18"/>
        </w:rPr>
        <w:t>Табела 3</w:t>
      </w:r>
      <w:r>
        <w:rPr>
          <w:rFonts w:ascii="Times New Roman" w:hAnsi="Times New Roman"/>
          <w:i/>
          <w:color w:val="1F487C"/>
          <w:spacing w:val="-2"/>
          <w:sz w:val="18"/>
        </w:rPr>
        <w:t> </w:t>
      </w:r>
      <w:r>
        <w:rPr>
          <w:rFonts w:ascii="Times New Roman" w:hAnsi="Times New Roman"/>
          <w:i/>
          <w:color w:val="1F487C"/>
          <w:sz w:val="18"/>
        </w:rPr>
        <w:t>- Табела</w:t>
      </w:r>
      <w:r>
        <w:rPr>
          <w:rFonts w:ascii="Times New Roman" w:hAnsi="Times New Roman"/>
          <w:i/>
          <w:color w:val="1F487C"/>
          <w:spacing w:val="-1"/>
          <w:sz w:val="18"/>
        </w:rPr>
        <w:t> </w:t>
      </w:r>
      <w:r>
        <w:rPr>
          <w:rFonts w:ascii="Times New Roman" w:hAnsi="Times New Roman"/>
          <w:i/>
          <w:color w:val="1F487C"/>
          <w:spacing w:val="-2"/>
          <w:sz w:val="18"/>
        </w:rPr>
        <w:t>коментар</w:t>
      </w:r>
    </w:p>
    <w:p>
      <w:pPr>
        <w:pStyle w:val="BodyText"/>
        <w:spacing w:before="3"/>
        <w:rPr>
          <w:i/>
          <w:sz w:val="17"/>
        </w:rPr>
      </w:pPr>
    </w:p>
    <w:tbl>
      <w:tblPr>
        <w:tblW w:w="0" w:type="auto"/>
        <w:jc w:val="center"/>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4"/>
        <w:gridCol w:w="1058"/>
        <w:gridCol w:w="4522"/>
        <w:gridCol w:w="1190"/>
        <w:gridCol w:w="1233"/>
      </w:tblGrid>
      <w:tr>
        <w:trPr>
          <w:trHeight w:val="248" w:hRule="atLeast"/>
        </w:trPr>
        <w:tc>
          <w:tcPr>
            <w:tcW w:w="1034" w:type="dxa"/>
            <w:tcBorders>
              <w:bottom w:val="double" w:sz="4" w:space="0" w:color="000000"/>
            </w:tcBorders>
          </w:tcPr>
          <w:p>
            <w:pPr>
              <w:pStyle w:val="TableParagraph"/>
              <w:spacing w:after="0"/>
              <w:ind w:left="7"/>
              <w:jc w:val="center"/>
              <w:rPr>
                <w:rFonts w:ascii="Calibri"/>
                <w:b/>
                <w:sz w:val="16"/>
              </w:rPr>
            </w:pPr>
            <w:r>
              <w:rPr>
                <w:rFonts w:ascii="Calibri"/>
                <w:b/>
                <w:spacing w:val="-5"/>
                <w:sz w:val="16"/>
              </w:rPr>
              <w:t>Id</w:t>
            </w:r>
          </w:p>
        </w:tc>
        <w:tc>
          <w:tcPr>
            <w:tcW w:w="1058" w:type="dxa"/>
            <w:tcBorders>
              <w:bottom w:val="double" w:sz="4" w:space="0" w:color="000000"/>
            </w:tcBorders>
          </w:tcPr>
          <w:p>
            <w:pPr>
              <w:pStyle w:val="TableParagraph"/>
              <w:spacing w:before="1" w:after="0"/>
              <w:ind w:left="208"/>
              <w:rPr>
                <w:b/>
                <w:sz w:val="16"/>
              </w:rPr>
            </w:pPr>
            <w:r>
              <w:rPr>
                <w:b/>
                <w:spacing w:val="-2"/>
                <w:sz w:val="16"/>
              </w:rPr>
              <w:t>IdGreske</w:t>
            </w:r>
          </w:p>
        </w:tc>
        <w:tc>
          <w:tcPr>
            <w:tcW w:w="4522" w:type="dxa"/>
            <w:tcBorders>
              <w:bottom w:val="double" w:sz="4" w:space="0" w:color="000000"/>
            </w:tcBorders>
          </w:tcPr>
          <w:p>
            <w:pPr>
              <w:pStyle w:val="TableParagraph"/>
              <w:spacing w:before="1" w:after="0"/>
              <w:ind w:left="12"/>
              <w:jc w:val="center"/>
              <w:rPr>
                <w:b/>
                <w:sz w:val="16"/>
              </w:rPr>
            </w:pPr>
            <w:r>
              <w:rPr>
                <w:b/>
                <w:spacing w:val="-2"/>
                <w:sz w:val="16"/>
              </w:rPr>
              <w:t>SadrzajXML</w:t>
            </w:r>
          </w:p>
        </w:tc>
        <w:tc>
          <w:tcPr>
            <w:tcW w:w="1190" w:type="dxa"/>
            <w:tcBorders>
              <w:bottom w:val="double" w:sz="4" w:space="0" w:color="000000"/>
            </w:tcBorders>
          </w:tcPr>
          <w:p>
            <w:pPr>
              <w:pStyle w:val="TableParagraph"/>
              <w:spacing w:before="1" w:after="0"/>
              <w:ind w:left="392"/>
              <w:rPr>
                <w:b/>
                <w:sz w:val="16"/>
              </w:rPr>
            </w:pPr>
            <w:r>
              <w:rPr>
                <w:b/>
                <w:spacing w:val="-2"/>
                <w:sz w:val="16"/>
              </w:rPr>
              <w:t>Autor</w:t>
            </w:r>
          </w:p>
        </w:tc>
        <w:tc>
          <w:tcPr>
            <w:tcW w:w="1233" w:type="dxa"/>
            <w:tcBorders>
              <w:bottom w:val="double" w:sz="4" w:space="0" w:color="000000"/>
            </w:tcBorders>
          </w:tcPr>
          <w:p>
            <w:pPr>
              <w:pStyle w:val="TableParagraph"/>
              <w:spacing w:before="1" w:after="0"/>
              <w:ind w:left="215"/>
              <w:rPr>
                <w:b/>
                <w:sz w:val="16"/>
              </w:rPr>
            </w:pPr>
            <w:r>
              <w:rPr>
                <w:b/>
                <w:spacing w:val="-2"/>
                <w:sz w:val="16"/>
              </w:rPr>
              <w:t>DatumKom</w:t>
            </w:r>
          </w:p>
        </w:tc>
      </w:tr>
      <w:tr>
        <w:trPr>
          <w:trHeight w:val="368" w:hRule="atLeast"/>
        </w:trPr>
        <w:tc>
          <w:tcPr>
            <w:tcW w:w="1034" w:type="dxa"/>
            <w:tcBorders>
              <w:top w:val="double" w:sz="4" w:space="0" w:color="000000"/>
            </w:tcBorders>
          </w:tcPr>
          <w:p>
            <w:pPr>
              <w:pStyle w:val="TableParagraph"/>
              <w:spacing w:before="1" w:after="0"/>
              <w:ind w:left="107"/>
              <w:rPr>
                <w:sz w:val="16"/>
              </w:rPr>
            </w:pPr>
            <w:r>
              <w:rPr>
                <w:spacing w:val="-10"/>
                <w:sz w:val="16"/>
              </w:rPr>
              <w:t>1</w:t>
            </w:r>
          </w:p>
        </w:tc>
        <w:tc>
          <w:tcPr>
            <w:tcW w:w="1058" w:type="dxa"/>
            <w:tcBorders>
              <w:top w:val="double" w:sz="4" w:space="0" w:color="000000"/>
            </w:tcBorders>
          </w:tcPr>
          <w:p>
            <w:pPr>
              <w:pStyle w:val="TableParagraph"/>
              <w:spacing w:before="1" w:after="0"/>
              <w:ind w:left="108"/>
              <w:rPr>
                <w:sz w:val="16"/>
              </w:rPr>
            </w:pPr>
            <w:r>
              <w:rPr>
                <w:spacing w:val="-10"/>
                <w:sz w:val="16"/>
              </w:rPr>
              <w:t>1</w:t>
            </w:r>
          </w:p>
        </w:tc>
        <w:tc>
          <w:tcPr>
            <w:tcW w:w="4522" w:type="dxa"/>
            <w:tcBorders>
              <w:top w:val="double" w:sz="4" w:space="0" w:color="000000"/>
            </w:tcBorders>
          </w:tcPr>
          <w:p>
            <w:pPr>
              <w:pStyle w:val="TableParagraph"/>
              <w:tabs>
                <w:tab w:pos="1918" w:val="left" w:leader="none"/>
                <w:tab w:pos="2253" w:val="left" w:leader="none"/>
                <w:tab w:pos="2815" w:val="left" w:leader="none"/>
                <w:tab w:pos="3539" w:val="left" w:leader="none"/>
                <w:tab w:pos="3951" w:val="left" w:leader="none"/>
              </w:tabs>
              <w:spacing w:line="180" w:lineRule="atLeast" w:after="0"/>
              <w:ind w:left="108" w:right="93"/>
              <w:rPr>
                <w:sz w:val="16"/>
              </w:rPr>
            </w:pPr>
            <w:r>
              <w:rPr>
                <w:spacing w:val="-2"/>
                <w:sz w:val="16"/>
              </w:rPr>
              <w:t>&lt;kom&gt;&lt;tekst&gt;Проблем</w:t>
            </w:r>
            <w:r>
              <w:rPr>
                <w:sz w:val="16"/>
              </w:rPr>
              <w:tab/>
            </w:r>
            <w:r>
              <w:rPr>
                <w:spacing w:val="-10"/>
                <w:sz w:val="16"/>
              </w:rPr>
              <w:t>у</w:t>
            </w:r>
            <w:r>
              <w:rPr>
                <w:sz w:val="16"/>
              </w:rPr>
              <w:tab/>
            </w:r>
            <w:r>
              <w:rPr>
                <w:spacing w:val="-4"/>
                <w:sz w:val="16"/>
              </w:rPr>
              <w:t>JWT</w:t>
            </w:r>
            <w:r>
              <w:rPr>
                <w:sz w:val="16"/>
              </w:rPr>
              <w:tab/>
            </w:r>
            <w:r>
              <w:rPr>
                <w:spacing w:val="-2"/>
                <w:sz w:val="16"/>
              </w:rPr>
              <w:t>токену</w:t>
            </w:r>
            <w:r>
              <w:rPr>
                <w:sz w:val="16"/>
              </w:rPr>
              <w:tab/>
              <w:t>—</w:t>
              <w:tab/>
            </w:r>
            <w:r>
              <w:rPr>
                <w:spacing w:val="-2"/>
                <w:sz w:val="16"/>
              </w:rPr>
              <w:t>истиче</w:t>
            </w:r>
            <w:r>
              <w:rPr>
                <w:spacing w:val="40"/>
                <w:sz w:val="16"/>
              </w:rPr>
              <w:t> </w:t>
            </w:r>
            <w:r>
              <w:rPr>
                <w:spacing w:val="-2"/>
                <w:sz w:val="16"/>
              </w:rPr>
              <w:t>превремено&lt;/tekst&gt;&lt;prioritet&gt;Хитно&lt;/prioritet&gt;&lt;/kom&gt;</w:t>
            </w:r>
          </w:p>
        </w:tc>
        <w:tc>
          <w:tcPr>
            <w:tcW w:w="1190" w:type="dxa"/>
            <w:tcBorders>
              <w:top w:val="double" w:sz="4" w:space="0" w:color="000000"/>
            </w:tcBorders>
          </w:tcPr>
          <w:p>
            <w:pPr>
              <w:pStyle w:val="TableParagraph"/>
              <w:spacing w:before="1" w:after="0"/>
              <w:ind w:left="109"/>
              <w:rPr>
                <w:sz w:val="16"/>
              </w:rPr>
            </w:pPr>
            <w:r>
              <w:rPr>
                <w:sz w:val="16"/>
              </w:rPr>
              <w:t>Марко</w:t>
            </w:r>
            <w:r>
              <w:rPr>
                <w:spacing w:val="-3"/>
                <w:sz w:val="16"/>
              </w:rPr>
              <w:t> </w:t>
            </w:r>
            <w:r>
              <w:rPr>
                <w:spacing w:val="-5"/>
                <w:sz w:val="16"/>
              </w:rPr>
              <w:t>П.</w:t>
            </w:r>
          </w:p>
        </w:tc>
        <w:tc>
          <w:tcPr>
            <w:tcW w:w="1233" w:type="dxa"/>
            <w:tcBorders>
              <w:top w:val="double" w:sz="4" w:space="0" w:color="000000"/>
            </w:tcBorders>
          </w:tcPr>
          <w:p>
            <w:pPr>
              <w:pStyle w:val="TableParagraph"/>
              <w:spacing w:before="1" w:after="0"/>
              <w:ind w:left="110"/>
              <w:rPr>
                <w:sz w:val="16"/>
              </w:rPr>
            </w:pPr>
            <w:r>
              <w:rPr>
                <w:spacing w:val="-2"/>
                <w:sz w:val="16"/>
              </w:rPr>
              <w:t>2025-03-</w:t>
            </w:r>
            <w:r>
              <w:rPr>
                <w:spacing w:val="-5"/>
                <w:sz w:val="16"/>
              </w:rPr>
              <w:t>11</w:t>
            </w:r>
          </w:p>
          <w:p>
            <w:pPr>
              <w:pStyle w:val="TableParagraph"/>
              <w:spacing w:before="1" w:after="0"/>
              <w:ind w:left="110"/>
              <w:rPr>
                <w:sz w:val="16"/>
              </w:rPr>
            </w:pPr>
            <w:r>
              <w:rPr>
                <w:spacing w:val="-2"/>
                <w:sz w:val="16"/>
              </w:rPr>
              <w:t>09:15:00</w:t>
            </w:r>
          </w:p>
        </w:tc>
      </w:tr>
      <w:tr>
        <w:trPr>
          <w:trHeight w:val="367" w:hRule="atLeast"/>
        </w:trPr>
        <w:tc>
          <w:tcPr>
            <w:tcW w:w="1034" w:type="dxa"/>
          </w:tcPr>
          <w:p>
            <w:pPr>
              <w:pStyle w:val="TableParagraph"/>
              <w:spacing w:after="0"/>
              <w:ind w:left="107"/>
              <w:rPr>
                <w:sz w:val="16"/>
              </w:rPr>
            </w:pPr>
            <w:r>
              <w:rPr>
                <w:spacing w:val="-10"/>
                <w:sz w:val="16"/>
              </w:rPr>
              <w:t>2</w:t>
            </w:r>
          </w:p>
        </w:tc>
        <w:tc>
          <w:tcPr>
            <w:tcW w:w="1058" w:type="dxa"/>
          </w:tcPr>
          <w:p>
            <w:pPr>
              <w:pStyle w:val="TableParagraph"/>
              <w:spacing w:after="0"/>
              <w:ind w:left="108"/>
              <w:rPr>
                <w:sz w:val="16"/>
              </w:rPr>
            </w:pPr>
            <w:r>
              <w:rPr>
                <w:spacing w:val="-10"/>
                <w:sz w:val="16"/>
              </w:rPr>
              <w:t>2</w:t>
            </w:r>
          </w:p>
        </w:tc>
        <w:tc>
          <w:tcPr>
            <w:tcW w:w="4522" w:type="dxa"/>
          </w:tcPr>
          <w:p>
            <w:pPr>
              <w:pStyle w:val="TableParagraph"/>
              <w:tabs>
                <w:tab w:pos="2446" w:val="left" w:leader="none"/>
                <w:tab w:pos="2957" w:val="left" w:leader="none"/>
                <w:tab w:pos="3691" w:val="left" w:leader="none"/>
                <w:tab w:pos="4326" w:val="left" w:leader="none"/>
              </w:tabs>
              <w:spacing w:after="0"/>
              <w:ind w:left="108" w:right="98"/>
              <w:rPr>
                <w:sz w:val="16"/>
              </w:rPr>
            </w:pPr>
            <w:r>
              <w:rPr>
                <w:spacing w:val="-2"/>
                <w:sz w:val="16"/>
              </w:rPr>
              <w:t>&lt;kom&gt;&lt;tekst&gt;Репродуковано</w:t>
            </w:r>
            <w:r>
              <w:rPr>
                <w:sz w:val="16"/>
              </w:rPr>
              <w:tab/>
            </w:r>
            <w:r>
              <w:rPr>
                <w:spacing w:val="-6"/>
                <w:sz w:val="16"/>
              </w:rPr>
              <w:t>на</w:t>
            </w:r>
            <w:r>
              <w:rPr>
                <w:sz w:val="16"/>
              </w:rPr>
              <w:tab/>
            </w:r>
            <w:r>
              <w:rPr>
                <w:spacing w:val="-2"/>
                <w:sz w:val="16"/>
              </w:rPr>
              <w:t>Safari</w:t>
            </w:r>
            <w:r>
              <w:rPr>
                <w:sz w:val="16"/>
              </w:rPr>
              <w:tab/>
            </w:r>
            <w:r>
              <w:rPr>
                <w:spacing w:val="-4"/>
                <w:sz w:val="16"/>
              </w:rPr>
              <w:t>17.3</w:t>
            </w:r>
            <w:r>
              <w:rPr>
                <w:sz w:val="16"/>
              </w:rPr>
              <w:tab/>
            </w:r>
            <w:r>
              <w:rPr>
                <w:spacing w:val="-10"/>
                <w:sz w:val="16"/>
              </w:rPr>
              <w:t>и</w:t>
            </w:r>
            <w:r>
              <w:rPr>
                <w:spacing w:val="40"/>
                <w:sz w:val="16"/>
              </w:rPr>
              <w:t> </w:t>
            </w:r>
            <w:r>
              <w:rPr>
                <w:spacing w:val="-2"/>
                <w:sz w:val="16"/>
              </w:rPr>
              <w:t>17.4&lt;/tekst&gt;&lt;/kom&gt;</w:t>
            </w:r>
          </w:p>
        </w:tc>
        <w:tc>
          <w:tcPr>
            <w:tcW w:w="1190" w:type="dxa"/>
          </w:tcPr>
          <w:p>
            <w:pPr>
              <w:pStyle w:val="TableParagraph"/>
              <w:spacing w:after="0"/>
              <w:ind w:left="109"/>
              <w:rPr>
                <w:sz w:val="16"/>
              </w:rPr>
            </w:pPr>
            <w:r>
              <w:rPr>
                <w:sz w:val="16"/>
              </w:rPr>
              <w:t>Ана </w:t>
            </w:r>
            <w:r>
              <w:rPr>
                <w:spacing w:val="-5"/>
                <w:sz w:val="16"/>
              </w:rPr>
              <w:t>Н.</w:t>
            </w:r>
          </w:p>
        </w:tc>
        <w:tc>
          <w:tcPr>
            <w:tcW w:w="1233" w:type="dxa"/>
          </w:tcPr>
          <w:p>
            <w:pPr>
              <w:pStyle w:val="TableParagraph"/>
              <w:spacing w:after="0"/>
              <w:ind w:left="110"/>
              <w:rPr>
                <w:sz w:val="16"/>
              </w:rPr>
            </w:pPr>
            <w:r>
              <w:rPr>
                <w:spacing w:val="-2"/>
                <w:sz w:val="16"/>
              </w:rPr>
              <w:t>2025-03-</w:t>
            </w:r>
            <w:r>
              <w:rPr>
                <w:spacing w:val="-5"/>
                <w:sz w:val="16"/>
              </w:rPr>
              <w:t>16</w:t>
            </w:r>
          </w:p>
          <w:p>
            <w:pPr>
              <w:pStyle w:val="TableParagraph"/>
              <w:spacing w:before="1" w:after="0"/>
              <w:ind w:left="110"/>
              <w:rPr>
                <w:sz w:val="16"/>
              </w:rPr>
            </w:pPr>
            <w:r>
              <w:rPr>
                <w:spacing w:val="-2"/>
                <w:sz w:val="16"/>
              </w:rPr>
              <w:t>14:00:00</w:t>
            </w:r>
          </w:p>
        </w:tc>
      </w:tr>
    </w:tbl>
    <w:p>
      <w:pPr>
        <w:pStyle w:val="Heading1"/>
        <w:tabs>
          <w:tab w:pos="524" w:val="left" w:leader="none"/>
        </w:tabs>
        <w:spacing w:line="240" w:lineRule="auto" w:before="0" w:after="0"/>
        <w:jc w:val="left"/>
      </w:pPr>
      <w:bookmarkStart w:name="_bookmark4" w:id="5"/>
      <w:bookmarkEnd w:id="5"/>
      <w:r>
        <w:rPr/>
        <w:t>2. СПЕЦИФИКАЦИЈА</w:t>
      </w:r>
    </w:p>
    <w:p>
      <w:pPr>
        <w:pStyle w:val="Heading2"/>
        <w:tabs>
          <w:tab w:pos="1581" w:val="left" w:leader="none"/>
        </w:tabs>
        <w:spacing w:line="240" w:lineRule="auto" w:before="97" w:after="0"/>
        <w:jc w:val="left"/>
      </w:pPr>
      <w:bookmarkStart w:name="_bookmark5" w:id="6"/>
      <w:bookmarkEnd w:id="6"/>
      <w:r>
        <w:rPr/>
        <w:t>2.1. Спецификација решења проблема</w:t>
      </w:r>
    </w:p>
    <w:p>
      <w:pPr>
        <w:pStyle w:val="Heading3"/>
        <w:tabs>
          <w:tab w:pos="1579" w:val="left" w:leader="none"/>
        </w:tabs>
        <w:spacing w:line="240" w:lineRule="auto" w:before="247" w:after="0"/>
        <w:jc w:val="left"/>
        <w:rPr>
          <w:rFonts w:ascii="Cambria" w:hAnsi="Cambria"/>
        </w:rPr>
      </w:pPr>
      <w:bookmarkStart w:name="_bookmark6" w:id="7"/>
      <w:bookmarkEnd w:id="7"/>
      <w:r>
        <w:rPr/>
        <w:t>2.1.1. ДЕР &amp; РП</w:t>
      </w:r>
    </w:p>
    <w:p>
      <w:pPr>
        <w:pStyle w:val="Heading4"/>
        <w:tabs>
          <w:tab w:pos="2289" w:val="left" w:leader="none"/>
        </w:tabs>
        <w:spacing w:line="240" w:lineRule="auto" w:before="236" w:after="0"/>
        <w:jc w:val="left"/>
      </w:pPr>
      <w:bookmarkStart w:name="_bookmark7" w:id="8"/>
      <w:bookmarkEnd w:id="8"/>
      <w:r>
        <w:rPr/>
        <w:t>2.1.1.1. Дијаграм ентитета и релација</w:t>
      </w:r>
    </w:p>
    <w:p>
      <w:pPr>
        <w:pStyle w:val="BodyText"/>
        <w:spacing w:before="216"/>
        <w:rPr>
          <w:b/>
          <w:i/>
          <w:sz w:val="24"/>
        </w:rPr>
      </w:pPr>
    </w:p>
    <w:p>
      <w:pPr>
        <w:pStyle w:val="BodyText"/>
        <w:spacing w:before="9" w:after="40"/>
        <w:jc w:val="center"/>
        <w:rPr>
          <w:rFonts w:ascii="Courier New"/>
          <w:sz w:val="20"/>
        </w:rPr>
      </w:pPr>
      <w:r>
        <w:rPr>
          <w:rFonts w:ascii="Courier New"/>
          <w:sz w:val="20"/>
        </w:rPr>
        <w:drawing>
          <wp:anchor distT="0" distB="0" distL="0" distR="0" allowOverlap="1" layoutInCell="1" locked="0" behindDoc="1" simplePos="0" relativeHeight="487588352">
            <wp:simplePos x="0" y="0"/>
            <wp:positionH relativeFrom="page">
              <wp:posOffset>3566587</wp:posOffset>
            </wp:positionH>
            <wp:positionV relativeFrom="paragraph">
              <wp:posOffset>165320</wp:posOffset>
            </wp:positionV>
            <wp:extent cx="4500000" cy="339500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4500000" cy="3395000"/>
                    </a:xfrm>
                    <a:prstGeom prst="rect">
                      <a:avLst/>
                    </a:prstGeom>
                  </pic:spPr>
                </pic:pic>
              </a:graphicData>
            </a:graphic>
          </wp:anchor>
        </w:drawing>
      </w:r>
    </w:p>
    <w:p>
      <w:pPr>
        <w:spacing w:before="40" w:after="200"/>
        <w:ind w:left="147" w:right="5" w:firstLine="0"/>
        <w:jc w:val="center"/>
        <w:rPr>
          <w:i/>
          <w:sz w:val="18"/>
        </w:rPr>
      </w:pPr>
      <w:bookmarkStart w:name="_bookmark8" w:id="9"/>
      <w:bookmarkEnd w:id="9"/>
      <w:r>
        <w:rPr>
          <w:rFonts w:ascii="Times New Roman" w:hAnsi="Times New Roman"/>
          <w:i/>
          <w:sz w:val="18"/>
        </w:rPr>
      </w:r>
      <w:r>
        <w:rPr>
          <w:rFonts w:ascii="Times New Roman" w:hAnsi="Times New Roman"/>
          <w:i/>
          <w:color w:val="1F487C"/>
          <w:sz w:val="18"/>
        </w:rPr>
        <w:t>Слика</w:t>
      </w:r>
      <w:r>
        <w:rPr>
          <w:rFonts w:ascii="Times New Roman" w:hAnsi="Times New Roman"/>
          <w:i/>
          <w:color w:val="1F487C"/>
          <w:spacing w:val="-3"/>
          <w:sz w:val="18"/>
        </w:rPr>
        <w:t> </w:t>
      </w:r>
      <w:r>
        <w:rPr>
          <w:rFonts w:ascii="Times New Roman" w:hAnsi="Times New Roman"/>
          <w:i/>
          <w:color w:val="1F487C"/>
          <w:sz w:val="18"/>
        </w:rPr>
        <w:t>1 -</w:t>
      </w:r>
      <w:r>
        <w:rPr>
          <w:rFonts w:ascii="Times New Roman" w:hAnsi="Times New Roman"/>
          <w:i/>
          <w:color w:val="1F487C"/>
          <w:spacing w:val="-3"/>
          <w:sz w:val="18"/>
        </w:rPr>
        <w:t> </w:t>
      </w:r>
      <w:r>
        <w:rPr>
          <w:rFonts w:ascii="Times New Roman" w:hAnsi="Times New Roman"/>
          <w:i/>
          <w:color w:val="1F487C"/>
          <w:sz w:val="18"/>
        </w:rPr>
        <w:t>ДЕР</w:t>
      </w:r>
      <w:r>
        <w:rPr>
          <w:rFonts w:ascii="Times New Roman" w:hAnsi="Times New Roman"/>
          <w:i/>
          <w:color w:val="1F487C"/>
          <w:spacing w:val="-1"/>
          <w:sz w:val="18"/>
        </w:rPr>
        <w:t> </w:t>
      </w:r>
      <w:r>
        <w:rPr>
          <w:rFonts w:ascii="Times New Roman" w:hAnsi="Times New Roman"/>
          <w:i/>
          <w:color w:val="1F487C"/>
          <w:sz w:val="18"/>
        </w:rPr>
        <w:t>Систем</w:t>
      </w:r>
      <w:r>
        <w:rPr>
          <w:rFonts w:ascii="Times New Roman" w:hAnsi="Times New Roman"/>
          <w:i/>
          <w:color w:val="1F487C"/>
          <w:spacing w:val="-1"/>
          <w:sz w:val="18"/>
        </w:rPr>
        <w:t> </w:t>
      </w:r>
      <w:r>
        <w:rPr>
          <w:rFonts w:ascii="Times New Roman" w:hAnsi="Times New Roman"/>
          <w:i/>
          <w:color w:val="1F487C"/>
          <w:sz w:val="18"/>
        </w:rPr>
        <w:t>за праћење</w:t>
      </w:r>
      <w:r>
        <w:rPr>
          <w:rFonts w:ascii="Times New Roman" w:hAnsi="Times New Roman"/>
          <w:i/>
          <w:color w:val="1F487C"/>
          <w:spacing w:val="-2"/>
          <w:sz w:val="18"/>
        </w:rPr>
        <w:t> </w:t>
      </w:r>
      <w:r>
        <w:rPr>
          <w:rFonts w:ascii="Times New Roman" w:hAnsi="Times New Roman"/>
          <w:i/>
          <w:color w:val="1F487C"/>
          <w:sz w:val="18"/>
        </w:rPr>
        <w:t>грешака у</w:t>
      </w:r>
      <w:r>
        <w:rPr>
          <w:rFonts w:ascii="Times New Roman" w:hAnsi="Times New Roman"/>
          <w:i/>
          <w:color w:val="1F487C"/>
          <w:spacing w:val="-2"/>
          <w:sz w:val="18"/>
        </w:rPr>
        <w:t> софтверу</w:t>
      </w:r>
    </w:p>
    <w:p>
      <w:pPr>
        <w:pStyle w:val="BodyText"/>
        <w:spacing w:before="200"/>
      </w:pPr>
      <w:r>
        <w:rPr>
          <w:b/>
          <w:sz w:val="22"/>
        </w:rPr>
        <w:t>АТРИБУТИ</w:t>
      </w:r>
      <w:r>
        <w:rPr>
          <w:b/>
          <w:spacing w:val="-8"/>
          <w:sz w:val="22"/>
        </w:rPr>
        <w:t> </w:t>
      </w:r>
      <w:r>
        <w:rPr>
          <w:b/>
          <w:spacing w:val="-2"/>
          <w:sz w:val="22"/>
        </w:rPr>
        <w:t>ЕНТИТЕТА:</w:t>
      </w:r>
    </w:p>
    <w:p>
      <w:pPr>
        <w:pStyle w:val="BodyText"/>
        <w:spacing w:before="239"/>
        <w:ind w:left="165"/>
      </w:pPr>
      <w:r>
        <w:rPr/>
        <w:t>ПРОЈЕКАТ:</w:t>
      </w:r>
      <w:r>
        <w:rPr>
          <w:spacing w:val="-6"/>
        </w:rPr>
        <w:t> </w:t>
      </w:r>
      <w:r>
        <w:rPr/>
        <w:t>Ид#,</w:t>
      </w:r>
      <w:r>
        <w:rPr>
          <w:spacing w:val="-5"/>
        </w:rPr>
        <w:t> </w:t>
      </w:r>
      <w:r>
        <w:rPr/>
        <w:t>Naziv,</w:t>
      </w:r>
      <w:r>
        <w:rPr>
          <w:spacing w:val="-8"/>
        </w:rPr>
        <w:t> </w:t>
      </w:r>
      <w:r>
        <w:rPr/>
        <w:t>Opis</w:t>
      </w:r>
      <w:r>
        <w:rPr>
          <w:spacing w:val="-5"/>
        </w:rPr>
        <w:t> </w:t>
      </w:r>
      <w:r>
        <w:rPr/>
        <w:t>(NVARCHAR</w:t>
      </w:r>
      <w:r>
        <w:rPr>
          <w:spacing w:val="-6"/>
        </w:rPr>
        <w:t> </w:t>
      </w:r>
      <w:r>
        <w:rPr/>
        <w:t>MAX),</w:t>
      </w:r>
      <w:r>
        <w:rPr>
          <w:spacing w:val="-5"/>
        </w:rPr>
        <w:t> </w:t>
      </w:r>
      <w:r>
        <w:rPr>
          <w:spacing w:val="-2"/>
        </w:rPr>
        <w:t>Verzija;</w:t>
      </w:r>
    </w:p>
    <w:p>
      <w:pPr>
        <w:pStyle w:val="BodyText"/>
        <w:spacing w:line="465" w:lineRule="auto" w:before="237"/>
        <w:ind w:left="165" w:right="5489"/>
      </w:pPr>
      <w:r>
        <w:rPr/>
        <w:t>ГРЕШКА:</w:t>
      </w:r>
      <w:r>
        <w:rPr>
          <w:spacing w:val="-4"/>
        </w:rPr>
        <w:t> </w:t>
      </w:r>
      <w:r>
        <w:rPr/>
        <w:t>Ид#,</w:t>
      </w:r>
      <w:r>
        <w:rPr>
          <w:spacing w:val="-4"/>
        </w:rPr>
        <w:t> </w:t>
      </w:r>
      <w:r>
        <w:rPr/>
        <w:t>IdProjekta,</w:t>
      </w:r>
      <w:r>
        <w:rPr>
          <w:spacing w:val="-5"/>
        </w:rPr>
        <w:t> </w:t>
      </w:r>
      <w:r>
        <w:rPr/>
        <w:t>Poruka</w:t>
      </w:r>
      <w:r>
        <w:rPr>
          <w:spacing w:val="-7"/>
        </w:rPr>
        <w:t> </w:t>
      </w:r>
      <w:r>
        <w:rPr/>
        <w:t>(NVARCHAR</w:t>
      </w:r>
      <w:r>
        <w:rPr>
          <w:spacing w:val="-6"/>
        </w:rPr>
        <w:t> </w:t>
      </w:r>
      <w:r>
        <w:rPr/>
        <w:t>MAX),</w:t>
      </w:r>
      <w:r>
        <w:rPr>
          <w:spacing w:val="-5"/>
        </w:rPr>
        <w:t> </w:t>
      </w:r>
      <w:r>
        <w:rPr/>
        <w:t>Ozbiljnost,</w:t>
      </w:r>
      <w:r>
        <w:rPr>
          <w:spacing w:val="-5"/>
        </w:rPr>
        <w:t> </w:t>
      </w:r>
      <w:r>
        <w:rPr/>
        <w:t>DatumPrijave,</w:t>
      </w:r>
      <w:r>
        <w:rPr>
          <w:spacing w:val="-5"/>
        </w:rPr>
        <w:t> </w:t>
      </w:r>
      <w:r>
        <w:rPr/>
        <w:t>StatusGr; КОМЕНТАР: Ид#, IdGreske, SadrzajXML (XML), Autor, DatumKom;</w:t>
      </w:r>
    </w:p>
    <w:p>
      <w:pPr>
        <w:pStyle w:val="BodyText"/>
      </w:pPr>
      <w:r>
        <w:rPr>
          <w:b/>
          <w:spacing w:val="-2"/>
          <w:sz w:val="22"/>
        </w:rPr>
        <w:t>ОГРАНИЧЕЊА:</w:t>
      </w:r>
    </w:p>
    <w:p>
      <w:pPr>
        <w:pStyle w:val="ListParagraph"/>
        <w:numPr>
          <w:ilvl w:val="0"/>
          <w:numId w:val="6"/>
        </w:numPr>
        <w:tabs>
          <w:tab w:pos="1603" w:val="left" w:leader="none"/>
        </w:tabs>
        <w:spacing w:line="240" w:lineRule="auto" w:before="239" w:after="0"/>
        <w:ind w:left="1603" w:right="0" w:hanging="358"/>
        <w:jc w:val="left"/>
        <w:rPr>
          <w:sz w:val="22"/>
        </w:rPr>
      </w:pPr>
      <w:r>
        <w:rPr>
          <w:sz w:val="22"/>
        </w:rPr>
        <w:t>пословно</w:t>
      </w:r>
      <w:r>
        <w:rPr>
          <w:spacing w:val="-9"/>
          <w:sz w:val="22"/>
        </w:rPr>
        <w:t> </w:t>
      </w:r>
      <w:r>
        <w:rPr>
          <w:sz w:val="22"/>
        </w:rPr>
        <w:t>правило:</w:t>
      </w:r>
      <w:r>
        <w:rPr>
          <w:spacing w:val="-8"/>
          <w:sz w:val="22"/>
        </w:rPr>
        <w:t> </w:t>
      </w:r>
      <w:r>
        <w:rPr>
          <w:sz w:val="22"/>
        </w:rPr>
        <w:t>ГРЕШКА.PripadaProjektu.ДГ</w:t>
      </w:r>
      <w:r>
        <w:rPr>
          <w:spacing w:val="-8"/>
          <w:sz w:val="22"/>
        </w:rPr>
        <w:t> </w:t>
      </w:r>
      <w:r>
        <w:rPr>
          <w:sz w:val="22"/>
        </w:rPr>
        <w:t>=</w:t>
      </w:r>
      <w:r>
        <w:rPr>
          <w:spacing w:val="-8"/>
          <w:sz w:val="22"/>
        </w:rPr>
        <w:t> </w:t>
      </w:r>
      <w:r>
        <w:rPr>
          <w:spacing w:val="-10"/>
          <w:sz w:val="22"/>
        </w:rPr>
        <w:t>1</w:t>
      </w:r>
    </w:p>
    <w:p>
      <w:pPr>
        <w:pStyle w:val="ListParagraph"/>
        <w:numPr>
          <w:ilvl w:val="0"/>
          <w:numId w:val="6"/>
        </w:numPr>
        <w:tabs>
          <w:tab w:pos="1603" w:val="left" w:leader="none"/>
        </w:tabs>
        <w:spacing w:line="240" w:lineRule="auto" w:before="38" w:after="0"/>
        <w:ind w:left="1603" w:right="0" w:hanging="358"/>
        <w:jc w:val="left"/>
        <w:rPr>
          <w:sz w:val="22"/>
        </w:rPr>
      </w:pPr>
      <w:r>
        <w:rPr>
          <w:sz w:val="22"/>
        </w:rPr>
        <w:t>пословно</w:t>
      </w:r>
      <w:r>
        <w:rPr>
          <w:spacing w:val="-12"/>
          <w:sz w:val="22"/>
        </w:rPr>
        <w:t> </w:t>
      </w:r>
      <w:r>
        <w:rPr>
          <w:sz w:val="22"/>
        </w:rPr>
        <w:t>правило:</w:t>
      </w:r>
      <w:r>
        <w:rPr>
          <w:spacing w:val="-9"/>
          <w:sz w:val="22"/>
        </w:rPr>
        <w:t> </w:t>
      </w:r>
      <w:r>
        <w:rPr>
          <w:sz w:val="22"/>
        </w:rPr>
        <w:t>КОМЕНТАР.PripadaGresci.ДГ</w:t>
      </w:r>
      <w:r>
        <w:rPr>
          <w:spacing w:val="-9"/>
          <w:sz w:val="22"/>
        </w:rPr>
        <w:t> </w:t>
      </w:r>
      <w:r>
        <w:rPr>
          <w:sz w:val="22"/>
        </w:rPr>
        <w:t>=</w:t>
      </w:r>
      <w:r>
        <w:rPr>
          <w:spacing w:val="-11"/>
          <w:sz w:val="22"/>
        </w:rPr>
        <w:t> </w:t>
      </w:r>
      <w:r>
        <w:rPr>
          <w:spacing w:val="-12"/>
          <w:sz w:val="22"/>
        </w:rPr>
        <w:t>1</w:t>
      </w:r>
    </w:p>
    <w:p>
      <w:pPr>
        <w:pStyle w:val="Heading4"/>
        <w:tabs>
          <w:tab w:pos="2289" w:val="left" w:leader="none"/>
        </w:tabs>
        <w:spacing w:line="240" w:lineRule="auto" w:before="237" w:after="0"/>
        <w:jc w:val="left"/>
      </w:pPr>
      <w:bookmarkStart w:name="_bookmark9" w:id="10"/>
      <w:bookmarkEnd w:id="10"/>
      <w:r>
        <w:rPr/>
        <w:t>2.1.1.2. Речник податка</w:t>
      </w:r>
    </w:p>
    <w:p>
      <w:pPr>
        <w:keepNext/>
        <w:spacing w:before="160" w:after="40"/>
        <w:ind w:left="147" w:right="5" w:firstLine="0"/>
        <w:jc w:val="left"/>
        <w:rPr>
          <w:i/>
          <w:sz w:val="18"/>
        </w:rPr>
      </w:pPr>
      <w:bookmarkStart w:name="_bookmark10" w:id="11"/>
      <w:bookmarkEnd w:id="11"/>
      <w:r>
        <w:rPr>
          <w:rFonts w:ascii="Times New Roman" w:hAnsi="Times New Roman"/>
          <w:i/>
          <w:sz w:val="18"/>
        </w:rPr>
      </w:r>
      <w:r>
        <w:rPr>
          <w:rFonts w:ascii="Times New Roman" w:hAnsi="Times New Roman"/>
          <w:i/>
          <w:color w:val="1F487C"/>
          <w:sz w:val="18"/>
        </w:rPr>
        <w:t>Табела</w:t>
      </w:r>
      <w:r>
        <w:rPr>
          <w:rFonts w:ascii="Times New Roman" w:hAnsi="Times New Roman"/>
          <w:i/>
          <w:color w:val="1F487C"/>
          <w:spacing w:val="-2"/>
          <w:sz w:val="18"/>
        </w:rPr>
        <w:t> </w:t>
      </w:r>
      <w:r>
        <w:rPr>
          <w:rFonts w:ascii="Times New Roman" w:hAnsi="Times New Roman"/>
          <w:i/>
          <w:color w:val="1F487C"/>
          <w:sz w:val="18"/>
        </w:rPr>
        <w:t>4</w:t>
      </w:r>
      <w:r>
        <w:rPr>
          <w:rFonts w:ascii="Times New Roman" w:hAnsi="Times New Roman"/>
          <w:i/>
          <w:color w:val="1F487C"/>
          <w:spacing w:val="-3"/>
          <w:sz w:val="18"/>
        </w:rPr>
        <w:t> </w:t>
      </w:r>
      <w:r>
        <w:rPr>
          <w:rFonts w:ascii="Times New Roman" w:hAnsi="Times New Roman"/>
          <w:i/>
          <w:color w:val="1F487C"/>
          <w:sz w:val="18"/>
        </w:rPr>
        <w:t>-</w:t>
      </w:r>
      <w:r>
        <w:rPr>
          <w:rFonts w:ascii="Times New Roman" w:hAnsi="Times New Roman"/>
          <w:i/>
          <w:color w:val="1F487C"/>
          <w:spacing w:val="-1"/>
          <w:sz w:val="18"/>
        </w:rPr>
        <w:t> </w:t>
      </w:r>
      <w:r>
        <w:rPr>
          <w:rFonts w:ascii="Times New Roman" w:hAnsi="Times New Roman"/>
          <w:i/>
          <w:color w:val="1F487C"/>
          <w:sz w:val="18"/>
        </w:rPr>
        <w:t>Дефиниција</w:t>
      </w:r>
      <w:r>
        <w:rPr>
          <w:rFonts w:ascii="Times New Roman" w:hAnsi="Times New Roman"/>
          <w:i/>
          <w:color w:val="1F487C"/>
          <w:spacing w:val="-1"/>
          <w:sz w:val="18"/>
        </w:rPr>
        <w:t> </w:t>
      </w:r>
      <w:r>
        <w:rPr>
          <w:rFonts w:ascii="Times New Roman" w:hAnsi="Times New Roman"/>
          <w:i/>
          <w:color w:val="1F487C"/>
          <w:sz w:val="18"/>
        </w:rPr>
        <w:t>семантичких</w:t>
      </w:r>
      <w:r>
        <w:rPr>
          <w:rFonts w:ascii="Times New Roman" w:hAnsi="Times New Roman"/>
          <w:i/>
          <w:color w:val="1F487C"/>
          <w:spacing w:val="-2"/>
          <w:sz w:val="18"/>
        </w:rPr>
        <w:t> </w:t>
      </w:r>
      <w:r>
        <w:rPr>
          <w:rFonts w:ascii="Times New Roman" w:hAnsi="Times New Roman"/>
          <w:i/>
          <w:color w:val="1F487C"/>
          <w:sz w:val="18"/>
        </w:rPr>
        <w:t>домена</w:t>
      </w:r>
      <w:r>
        <w:rPr>
          <w:rFonts w:ascii="Times New Roman" w:hAnsi="Times New Roman"/>
          <w:i/>
          <w:color w:val="1F487C"/>
          <w:spacing w:val="-3"/>
          <w:sz w:val="18"/>
        </w:rPr>
        <w:t> </w:t>
      </w:r>
      <w:r>
        <w:rPr>
          <w:rFonts w:ascii="Times New Roman" w:hAnsi="Times New Roman"/>
          <w:i/>
          <w:color w:val="1F487C"/>
          <w:sz w:val="18"/>
        </w:rPr>
        <w:t>за ДЕР</w:t>
      </w:r>
      <w:r>
        <w:rPr>
          <w:rFonts w:ascii="Times New Roman" w:hAnsi="Times New Roman"/>
          <w:i/>
          <w:color w:val="1F487C"/>
          <w:spacing w:val="2"/>
          <w:sz w:val="18"/>
        </w:rPr>
        <w:t> </w:t>
      </w:r>
      <w:r>
        <w:rPr>
          <w:rFonts w:ascii="Times New Roman" w:hAnsi="Times New Roman"/>
          <w:i/>
          <w:color w:val="1F487C"/>
          <w:sz w:val="18"/>
        </w:rPr>
        <w:t>Систем</w:t>
      </w:r>
      <w:r>
        <w:rPr>
          <w:rFonts w:ascii="Times New Roman" w:hAnsi="Times New Roman"/>
          <w:i/>
          <w:color w:val="1F487C"/>
          <w:spacing w:val="-2"/>
          <w:sz w:val="18"/>
        </w:rPr>
        <w:t> </w:t>
      </w:r>
      <w:r>
        <w:rPr>
          <w:rFonts w:ascii="Times New Roman" w:hAnsi="Times New Roman"/>
          <w:i/>
          <w:color w:val="1F487C"/>
          <w:sz w:val="18"/>
        </w:rPr>
        <w:t>за</w:t>
      </w:r>
      <w:r>
        <w:rPr>
          <w:rFonts w:ascii="Times New Roman" w:hAnsi="Times New Roman"/>
          <w:i/>
          <w:color w:val="1F487C"/>
          <w:spacing w:val="-2"/>
          <w:sz w:val="18"/>
        </w:rPr>
        <w:t> </w:t>
      </w:r>
      <w:r>
        <w:rPr>
          <w:rFonts w:ascii="Times New Roman" w:hAnsi="Times New Roman"/>
          <w:i/>
          <w:color w:val="1F487C"/>
          <w:sz w:val="18"/>
        </w:rPr>
        <w:t>праћење</w:t>
      </w:r>
      <w:r>
        <w:rPr>
          <w:rFonts w:ascii="Times New Roman" w:hAnsi="Times New Roman"/>
          <w:i/>
          <w:color w:val="1F487C"/>
          <w:spacing w:val="-3"/>
          <w:sz w:val="18"/>
        </w:rPr>
        <w:t> </w:t>
      </w:r>
      <w:r>
        <w:rPr>
          <w:rFonts w:ascii="Times New Roman" w:hAnsi="Times New Roman"/>
          <w:i/>
          <w:color w:val="1F487C"/>
          <w:sz w:val="18"/>
        </w:rPr>
        <w:t>грешака</w:t>
      </w:r>
      <w:r>
        <w:rPr>
          <w:rFonts w:ascii="Times New Roman" w:hAnsi="Times New Roman"/>
          <w:i/>
          <w:color w:val="1F487C"/>
          <w:spacing w:val="-3"/>
          <w:sz w:val="18"/>
        </w:rPr>
        <w:t> </w:t>
      </w:r>
      <w:r>
        <w:rPr>
          <w:rFonts w:ascii="Times New Roman" w:hAnsi="Times New Roman"/>
          <w:i/>
          <w:color w:val="1F487C"/>
          <w:sz w:val="18"/>
        </w:rPr>
        <w:t>у</w:t>
      </w:r>
      <w:r>
        <w:rPr>
          <w:rFonts w:ascii="Times New Roman" w:hAnsi="Times New Roman"/>
          <w:i/>
          <w:color w:val="1F487C"/>
          <w:spacing w:val="-2"/>
          <w:sz w:val="18"/>
        </w:rPr>
        <w:t> софтверу</w:t>
      </w:r>
    </w:p>
    <w:p>
      <w:pPr>
        <w:pStyle w:val="BodyText"/>
        <w:spacing w:before="1" w:after="1"/>
        <w:rPr>
          <w:i/>
          <w:sz w:val="17"/>
        </w:rPr>
      </w:pPr>
    </w:p>
    <w:tbl>
      <w:tblPr>
        <w:jc w:val="center"/>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Look w:val="01E0"/>
        <w:tblLayout w:type="fixed"/>
        <w:tblW w:w="9359" w:type="dxa"/>
      </w:tblPr>
      <w:tblGrid>
        <w:gridCol w:w="1146"/>
        <w:gridCol w:w="1337"/>
        <w:gridCol w:w="861"/>
        <w:gridCol w:w="1240"/>
        <w:gridCol w:w="1242"/>
        <w:gridCol w:w="1146"/>
        <w:gridCol w:w="2387"/>
      </w:tblGrid>
      <w:tr>
        <w:trPr>
          <w:trHeight w:val="198" w:hRule="atLeast"/>
        </w:trPr>
        <w:tc>
          <w:tcPr>
            <w:vMerge w:val="restart"/>
            <w:tcBorders>
              <w:bottom w:val="double" w:sz="4" w:space="0" w:color="000000"/>
            </w:tcBorders>
            <w:shd w:val="clear" w:color="auto" w:fill="F1F1F1"/>
            <w:tcW w:w="1146" w:type="dxa"/>
          </w:tcPr>
          <w:p>
            <w:pPr>
              <w:pStyle w:val="TableParagraph"/>
              <w:spacing w:before="56" w:after="0"/>
              <w:rPr>
                <w:i/>
                <w:sz w:val="18"/>
              </w:rPr>
            </w:pPr>
          </w:p>
          <w:p>
            <w:pPr>
              <w:pStyle w:val="TableParagraph"/>
              <w:spacing w:after="0"/>
              <w:ind w:left="31" w:right="25"/>
              <w:jc w:val="center"/>
              <w:rPr>
                <w:b/>
                <w:sz w:val="18"/>
              </w:rPr>
            </w:pPr>
            <w:r>
              <w:rPr>
                <w:b/>
                <w:spacing w:val="-2"/>
                <w:sz w:val="16"/>
              </w:rPr>
              <w:t>Назив</w:t>
            </w:r>
          </w:p>
        </w:tc>
        <w:tc>
          <w:tcPr>
            <w:vMerge w:val="restart"/>
            <w:tcBorders>
              <w:bottom w:val="double" w:sz="4" w:space="0" w:color="000000"/>
            </w:tcBorders>
            <w:shd w:val="clear" w:color="auto" w:fill="F1F1F1"/>
            <w:tcW w:w="1337" w:type="dxa"/>
          </w:tcPr>
          <w:p>
            <w:pPr>
              <w:pStyle w:val="TableParagraph"/>
              <w:spacing w:before="160" w:after="0"/>
              <w:ind w:left="573" w:right="564" w:firstLine="177"/>
              <w:rPr>
                <w:b/>
                <w:sz w:val="18"/>
              </w:rPr>
            </w:pPr>
            <w:r>
              <w:rPr>
                <w:b/>
                <w:spacing w:val="-2"/>
                <w:sz w:val="16"/>
              </w:rPr>
              <w:t>Врста вредности</w:t>
            </w:r>
          </w:p>
        </w:tc>
        <w:tc>
          <w:tcPr>
            <w:vMerge w:val="restart"/>
            <w:tcBorders>
              <w:bottom w:val="double" w:sz="4" w:space="0" w:color="000000"/>
            </w:tcBorders>
            <w:shd w:val="clear" w:color="auto" w:fill="F1F1F1"/>
            <w:tcW w:w="861" w:type="dxa"/>
          </w:tcPr>
          <w:p>
            <w:pPr>
              <w:pStyle w:val="TableParagraph"/>
              <w:spacing w:before="160" w:after="0"/>
              <w:ind w:left="393" w:right="248" w:hanging="130"/>
              <w:rPr>
                <w:b/>
                <w:sz w:val="18"/>
              </w:rPr>
            </w:pPr>
            <w:r>
              <w:rPr>
                <w:b/>
                <w:spacing w:val="-2"/>
                <w:sz w:val="16"/>
              </w:rPr>
              <w:t>Темељни домен</w:t>
            </w:r>
          </w:p>
        </w:tc>
        <w:tc>
          <w:tcPr>
            <w:gridSpan w:val="4"/>
            <w:shd w:val="clear" w:color="auto" w:fill="F1F1F1"/>
            <w:tcW w:w="0" w:type="dxa"/>
          </w:tcPr>
          <w:p>
            <w:pPr>
              <w:pStyle w:val="TableParagraph"/>
              <w:spacing w:after="0"/>
              <w:ind w:left="7"/>
              <w:jc w:val="center"/>
              <w:rPr>
                <w:b/>
                <w:sz w:val="18"/>
              </w:rPr>
            </w:pPr>
            <w:r>
              <w:rPr>
                <w:b/>
                <w:spacing w:val="-2"/>
                <w:sz w:val="16"/>
              </w:rPr>
              <w:t>Ограничења</w:t>
            </w:r>
          </w:p>
        </w:tc>
      </w:tr>
      <w:tr>
        <w:trPr>
          <w:trHeight w:val="502" w:hRule="atLeast"/>
        </w:trPr>
        <w:tc>
          <w:tcPr>
            <w:tcW w:w="1702" w:type="dxa"/>
            <w:vMerge/>
            <w:tcBorders>
              <w:top w:val="nil"/>
              <w:bottom w:val="double" w:sz="4" w:space="0" w:color="000000"/>
            </w:tcBorders>
            <w:shd w:val="clear" w:color="auto" w:fill="F1F1F1"/>
          </w:tcPr>
          <w:p>
            <w:pPr>
              <w:rPr>
                <w:sz w:val="2"/>
                <w:szCs w:val="2"/>
              </w:rPr>
            </w:pPr>
          </w:p>
        </w:tc>
        <w:tc>
          <w:tcPr>
            <w:tcW w:w="1985" w:type="dxa"/>
            <w:vMerge/>
            <w:tcBorders>
              <w:top w:val="nil"/>
              <w:bottom w:val="double" w:sz="4" w:space="0" w:color="000000"/>
            </w:tcBorders>
            <w:shd w:val="clear" w:color="auto" w:fill="F1F1F1"/>
          </w:tcPr>
          <w:p>
            <w:pPr>
              <w:rPr>
                <w:sz w:val="2"/>
                <w:szCs w:val="2"/>
              </w:rPr>
            </w:pPr>
          </w:p>
        </w:tc>
        <w:tc>
          <w:tcPr>
            <w:tcW w:w="1278" w:type="dxa"/>
            <w:vMerge/>
            <w:tcBorders>
              <w:top w:val="nil"/>
              <w:bottom w:val="double" w:sz="4" w:space="0" w:color="000000"/>
            </w:tcBorders>
            <w:shd w:val="clear" w:color="auto" w:fill="F1F1F1"/>
          </w:tcPr>
          <w:p>
            <w:pPr>
              <w:rPr>
                <w:sz w:val="2"/>
                <w:szCs w:val="2"/>
              </w:rPr>
            </w:pPr>
          </w:p>
        </w:tc>
        <w:tc>
          <w:tcPr>
            <w:tcBorders>
              <w:bottom w:val="double" w:sz="4" w:space="0" w:color="000000"/>
            </w:tcBorders>
            <w:shd w:val="clear" w:color="auto" w:fill="F1F1F1"/>
            <w:tcW w:w="1240" w:type="dxa"/>
          </w:tcPr>
          <w:p>
            <w:pPr>
              <w:pStyle w:val="TableParagraph"/>
              <w:spacing w:before="153" w:after="0"/>
              <w:ind w:left="596"/>
              <w:rPr>
                <w:b/>
                <w:sz w:val="18"/>
              </w:rPr>
            </w:pPr>
            <w:r>
              <w:rPr>
                <w:b/>
                <w:spacing w:val="-2"/>
                <w:sz w:val="16"/>
              </w:rPr>
              <w:t>Формат</w:t>
            </w:r>
          </w:p>
        </w:tc>
        <w:tc>
          <w:tcPr>
            <w:tcBorders>
              <w:bottom w:val="double" w:sz="4" w:space="0" w:color="000000"/>
            </w:tcBorders>
            <w:shd w:val="clear" w:color="auto" w:fill="F1F1F1"/>
            <w:tcW w:w="1242" w:type="dxa"/>
          </w:tcPr>
          <w:p>
            <w:pPr>
              <w:pStyle w:val="TableParagraph"/>
              <w:spacing w:before="153" w:after="0"/>
              <w:ind w:left="454"/>
              <w:rPr>
                <w:b/>
                <w:sz w:val="18"/>
              </w:rPr>
            </w:pPr>
            <w:r>
              <w:rPr>
                <w:b/>
                <w:spacing w:val="-2"/>
                <w:sz w:val="16"/>
              </w:rPr>
              <w:t>Обавезност</w:t>
            </w:r>
          </w:p>
        </w:tc>
        <w:tc>
          <w:tcPr>
            <w:tcBorders>
              <w:bottom w:val="double" w:sz="4" w:space="0" w:color="000000"/>
            </w:tcBorders>
            <w:shd w:val="clear" w:color="auto" w:fill="F1F1F1"/>
            <w:tcW w:w="1146" w:type="dxa"/>
          </w:tcPr>
          <w:p>
            <w:pPr>
              <w:pStyle w:val="TableParagraph"/>
              <w:spacing w:before="49" w:after="0"/>
              <w:ind w:left="483" w:right="212" w:hanging="264"/>
              <w:rPr>
                <w:b/>
                <w:sz w:val="18"/>
              </w:rPr>
            </w:pPr>
            <w:r>
              <w:rPr>
                <w:b/>
                <w:spacing w:val="-2"/>
                <w:sz w:val="16"/>
              </w:rPr>
              <w:t>Подразумевана вредност</w:t>
            </w:r>
          </w:p>
        </w:tc>
        <w:tc>
          <w:tcPr>
            <w:tcBorders>
              <w:bottom w:val="double" w:sz="4" w:space="0" w:color="000000"/>
            </w:tcBorders>
            <w:shd w:val="clear" w:color="auto" w:fill="F1F1F1"/>
            <w:tcW w:w="2387" w:type="dxa"/>
          </w:tcPr>
          <w:p>
            <w:pPr>
              <w:pStyle w:val="TableParagraph"/>
              <w:spacing w:before="153" w:after="0"/>
              <w:ind w:left="5"/>
              <w:jc w:val="center"/>
              <w:rPr>
                <w:b/>
                <w:sz w:val="18"/>
              </w:rPr>
            </w:pPr>
            <w:r>
              <w:rPr>
                <w:b/>
                <w:spacing w:val="-2"/>
                <w:sz w:val="16"/>
              </w:rPr>
              <w:t>Вредност</w:t>
            </w:r>
          </w:p>
        </w:tc>
      </w:tr>
      <w:tr>
        <w:trPr>
          <w:trHeight w:val="287" w:hRule="atLeast"/>
        </w:trPr>
        <w:tc>
          <w:tcPr>
            <w:tcBorders>
              <w:top w:val="double" w:sz="4" w:space="0" w:color="000000"/>
            </w:tcBorders>
            <w:tcW w:w="1146" w:type="dxa"/>
          </w:tcPr>
          <w:p>
            <w:pPr>
              <w:pStyle w:val="TableParagraph"/>
              <w:spacing w:after="0"/>
              <w:rPr>
                <w:sz w:val="18"/>
              </w:rPr>
            </w:pPr>
          </w:p>
        </w:tc>
        <w:tc>
          <w:tcPr>
            <w:tcBorders>
              <w:top w:val="double" w:sz="4" w:space="0" w:color="000000"/>
            </w:tcBorders>
            <w:tcW w:w="1337" w:type="dxa"/>
          </w:tcPr>
          <w:p>
            <w:pPr>
              <w:pStyle w:val="TableParagraph"/>
              <w:spacing w:after="0"/>
              <w:rPr>
                <w:sz w:val="18"/>
              </w:rPr>
            </w:pPr>
          </w:p>
        </w:tc>
        <w:tc>
          <w:tcPr>
            <w:tcBorders>
              <w:top w:val="double" w:sz="4" w:space="0" w:color="000000"/>
            </w:tcBorders>
            <w:tcW w:w="861" w:type="dxa"/>
          </w:tcPr>
          <w:p>
            <w:pPr>
              <w:pStyle w:val="TableParagraph"/>
              <w:spacing w:after="0"/>
              <w:rPr>
                <w:sz w:val="18"/>
              </w:rPr>
            </w:pPr>
          </w:p>
        </w:tc>
        <w:tc>
          <w:tcPr>
            <w:tcBorders>
              <w:top w:val="double" w:sz="4" w:space="0" w:color="000000"/>
            </w:tcBorders>
            <w:tcW w:w="1240" w:type="dxa"/>
          </w:tcPr>
          <w:p>
            <w:pPr>
              <w:pStyle w:val="TableParagraph"/>
              <w:spacing w:after="0"/>
              <w:rPr>
                <w:sz w:val="18"/>
              </w:rPr>
            </w:pPr>
          </w:p>
        </w:tc>
        <w:tc>
          <w:tcPr>
            <w:tcBorders>
              <w:top w:val="double" w:sz="4" w:space="0" w:color="000000"/>
            </w:tcBorders>
            <w:tcW w:w="1242" w:type="dxa"/>
          </w:tcPr>
          <w:p>
            <w:pPr>
              <w:pStyle w:val="TableParagraph"/>
              <w:spacing w:after="0"/>
              <w:rPr>
                <w:sz w:val="18"/>
              </w:rPr>
            </w:pPr>
          </w:p>
        </w:tc>
        <w:tc>
          <w:tcPr>
            <w:tcBorders>
              <w:top w:val="double" w:sz="4" w:space="0" w:color="000000"/>
            </w:tcBorders>
            <w:tcW w:w="1146" w:type="dxa"/>
          </w:tcPr>
          <w:p>
            <w:pPr>
              <w:pStyle w:val="TableParagraph"/>
              <w:spacing w:after="0"/>
              <w:rPr>
                <w:sz w:val="18"/>
              </w:rPr>
            </w:pPr>
          </w:p>
        </w:tc>
        <w:tc>
          <w:tcPr>
            <w:tcBorders>
              <w:top w:val="double" w:sz="4" w:space="0" w:color="000000"/>
            </w:tcBorders>
            <w:tcW w:w="2387" w:type="dxa"/>
          </w:tcPr>
          <w:p>
            <w:pPr>
              <w:pStyle w:val="TableParagraph"/>
              <w:spacing w:after="0"/>
              <w:rPr>
                <w:sz w:val="18"/>
              </w:rPr>
            </w:pPr>
          </w:p>
        </w:tc>
      </w:tr>
      <w:tr>
        <w:trPr>
          <w:trHeight w:val="302" w:hRule="atLeast"/>
        </w:trPr>
        <w:tc>
          <w:tcPr>
            <w:tcW w:w="1146" w:type="dxa"/>
          </w:tcPr>
          <w:p>
            <w:pPr>
              <w:pStyle w:val="TableParagraph"/>
              <w:spacing w:after="0"/>
              <w:rPr>
                <w:sz w:val="18"/>
              </w:rPr>
            </w:pPr>
          </w:p>
        </w:tc>
        <w:tc>
          <w:tcPr>
            <w:tcW w:w="1337" w:type="dxa"/>
          </w:tcPr>
          <w:p>
            <w:pPr>
              <w:pStyle w:val="TableParagraph"/>
              <w:spacing w:after="0"/>
              <w:rPr>
                <w:sz w:val="18"/>
              </w:rPr>
            </w:pPr>
          </w:p>
        </w:tc>
        <w:tc>
          <w:tcPr>
            <w:tcW w:w="861" w:type="dxa"/>
          </w:tcPr>
          <w:p>
            <w:pPr>
              <w:pStyle w:val="TableParagraph"/>
              <w:spacing w:after="0"/>
              <w:rPr>
                <w:sz w:val="18"/>
              </w:rPr>
            </w:pPr>
          </w:p>
        </w:tc>
        <w:tc>
          <w:tcPr>
            <w:tcW w:w="1240" w:type="dxa"/>
          </w:tcPr>
          <w:p>
            <w:pPr>
              <w:pStyle w:val="TableParagraph"/>
              <w:spacing w:after="0"/>
              <w:rPr>
                <w:sz w:val="18"/>
              </w:rPr>
            </w:pPr>
          </w:p>
        </w:tc>
        <w:tc>
          <w:tcPr>
            <w:tcW w:w="1242" w:type="dxa"/>
          </w:tcPr>
          <w:p>
            <w:pPr>
              <w:pStyle w:val="TableParagraph"/>
              <w:spacing w:after="0"/>
              <w:rPr>
                <w:sz w:val="18"/>
              </w:rPr>
            </w:pPr>
          </w:p>
        </w:tc>
        <w:tc>
          <w:tcPr>
            <w:tcW w:w="1146" w:type="dxa"/>
          </w:tcPr>
          <w:p>
            <w:pPr>
              <w:pStyle w:val="TableParagraph"/>
              <w:spacing w:after="0"/>
              <w:rPr>
                <w:sz w:val="18"/>
              </w:rPr>
            </w:pPr>
          </w:p>
        </w:tc>
        <w:tc>
          <w:tcPr>
            <w:tcW w:w="2387" w:type="dxa"/>
          </w:tcPr>
          <w:p>
            <w:pPr>
              <w:pStyle w:val="TableParagraph"/>
              <w:spacing w:after="0"/>
              <w:rPr>
                <w:sz w:val="18"/>
              </w:rPr>
            </w:pPr>
          </w:p>
        </w:tc>
      </w:tr>
    </w:tbl>
    <w:p>
      <w:pPr>
        <w:pStyle w:val="BodyText"/>
        <w:ind w:left="165"/>
      </w:pPr>
      <w:r>
        <w:rPr>
          <w:rFonts w:ascii="Cambria Math" w:hAnsi="Cambria Math"/>
        </w:rPr>
        <w:t>≫</w:t>
      </w:r>
      <w:r>
        <w:rPr>
          <w:rFonts w:ascii="Cambria Math" w:hAnsi="Cambria Math"/>
          <w:spacing w:val="1"/>
        </w:rPr>
        <w:t> </w:t>
      </w:r>
      <w:r>
        <w:rPr/>
        <w:t>Нема</w:t>
      </w:r>
      <w:r>
        <w:rPr>
          <w:spacing w:val="-5"/>
        </w:rPr>
        <w:t> </w:t>
      </w:r>
      <w:r>
        <w:rPr/>
        <w:t>посебно</w:t>
      </w:r>
      <w:r>
        <w:rPr>
          <w:spacing w:val="-8"/>
        </w:rPr>
        <w:t> </w:t>
      </w:r>
      <w:r>
        <w:rPr/>
        <w:t>дефинисаних</w:t>
      </w:r>
      <w:r>
        <w:rPr>
          <w:spacing w:val="-5"/>
        </w:rPr>
        <w:t> </w:t>
      </w:r>
      <w:r>
        <w:rPr/>
        <w:t>семантичких</w:t>
      </w:r>
      <w:r>
        <w:rPr>
          <w:spacing w:val="-5"/>
        </w:rPr>
        <w:t> </w:t>
      </w:r>
      <w:r>
        <w:rPr>
          <w:spacing w:val="-2"/>
        </w:rPr>
        <w:t>домена.</w:t>
      </w:r>
    </w:p>
    <w:p>
      <w:pPr>
        <w:keepNext/>
        <w:spacing w:before="160" w:after="40"/>
        <w:ind w:left="147" w:right="0" w:firstLine="0"/>
        <w:jc w:val="left"/>
        <w:rPr>
          <w:i/>
          <w:sz w:val="18"/>
        </w:rPr>
      </w:pPr>
      <w:bookmarkStart w:name="_bookmark11" w:id="12"/>
      <w:bookmarkEnd w:id="12"/>
      <w:r>
        <w:rPr>
          <w:rFonts w:ascii="Times New Roman" w:hAnsi="Times New Roman"/>
          <w:i/>
          <w:sz w:val="18"/>
        </w:rPr>
      </w:r>
      <w:r>
        <w:rPr>
          <w:rFonts w:ascii="Times New Roman" w:hAnsi="Times New Roman"/>
          <w:i/>
          <w:color w:val="1F487C"/>
          <w:sz w:val="18"/>
        </w:rPr>
        <w:t>Табела</w:t>
      </w:r>
      <w:r>
        <w:rPr>
          <w:rFonts w:ascii="Times New Roman" w:hAnsi="Times New Roman"/>
          <w:i/>
          <w:color w:val="1F487C"/>
          <w:spacing w:val="-2"/>
          <w:sz w:val="18"/>
        </w:rPr>
        <w:t> </w:t>
      </w:r>
      <w:r>
        <w:rPr>
          <w:rFonts w:ascii="Times New Roman" w:hAnsi="Times New Roman"/>
          <w:i/>
          <w:color w:val="1F487C"/>
          <w:sz w:val="18"/>
        </w:rPr>
        <w:t>5</w:t>
      </w:r>
      <w:r>
        <w:rPr>
          <w:rFonts w:ascii="Times New Roman" w:hAnsi="Times New Roman"/>
          <w:i/>
          <w:color w:val="1F487C"/>
          <w:spacing w:val="-3"/>
          <w:sz w:val="18"/>
        </w:rPr>
        <w:t> </w:t>
      </w:r>
      <w:r>
        <w:rPr>
          <w:rFonts w:ascii="Times New Roman" w:hAnsi="Times New Roman"/>
          <w:i/>
          <w:color w:val="1F487C"/>
          <w:sz w:val="18"/>
        </w:rPr>
        <w:t>-</w:t>
      </w:r>
      <w:r>
        <w:rPr>
          <w:rFonts w:ascii="Times New Roman" w:hAnsi="Times New Roman"/>
          <w:i/>
          <w:color w:val="1F487C"/>
          <w:spacing w:val="-2"/>
          <w:sz w:val="18"/>
        </w:rPr>
        <w:t> </w:t>
      </w:r>
      <w:r>
        <w:rPr>
          <w:rFonts w:ascii="Times New Roman" w:hAnsi="Times New Roman"/>
          <w:i/>
          <w:color w:val="1F487C"/>
          <w:sz w:val="18"/>
        </w:rPr>
        <w:t>Дефиниција</w:t>
      </w:r>
      <w:r>
        <w:rPr>
          <w:rFonts w:ascii="Times New Roman" w:hAnsi="Times New Roman"/>
          <w:i/>
          <w:color w:val="1F487C"/>
          <w:spacing w:val="-2"/>
          <w:sz w:val="18"/>
        </w:rPr>
        <w:t> </w:t>
      </w:r>
      <w:r>
        <w:rPr>
          <w:rFonts w:ascii="Times New Roman" w:hAnsi="Times New Roman"/>
          <w:i/>
          <w:color w:val="1F487C"/>
          <w:sz w:val="18"/>
        </w:rPr>
        <w:t>атрибута</w:t>
      </w:r>
      <w:r>
        <w:rPr>
          <w:rFonts w:ascii="Times New Roman" w:hAnsi="Times New Roman"/>
          <w:i/>
          <w:color w:val="1F487C"/>
          <w:spacing w:val="-1"/>
          <w:sz w:val="18"/>
        </w:rPr>
        <w:t> </w:t>
      </w:r>
      <w:r>
        <w:rPr>
          <w:rFonts w:ascii="Times New Roman" w:hAnsi="Times New Roman"/>
          <w:i/>
          <w:color w:val="1F487C"/>
          <w:sz w:val="18"/>
        </w:rPr>
        <w:t>за</w:t>
      </w:r>
      <w:r>
        <w:rPr>
          <w:rFonts w:ascii="Times New Roman" w:hAnsi="Times New Roman"/>
          <w:i/>
          <w:color w:val="1F487C"/>
          <w:spacing w:val="-1"/>
          <w:sz w:val="18"/>
        </w:rPr>
        <w:t> </w:t>
      </w:r>
      <w:r>
        <w:rPr>
          <w:rFonts w:ascii="Times New Roman" w:hAnsi="Times New Roman"/>
          <w:i/>
          <w:color w:val="1F487C"/>
          <w:sz w:val="18"/>
        </w:rPr>
        <w:t>ДЕР Систем</w:t>
      </w:r>
      <w:r>
        <w:rPr>
          <w:rFonts w:ascii="Times New Roman" w:hAnsi="Times New Roman"/>
          <w:i/>
          <w:color w:val="1F487C"/>
          <w:spacing w:val="-2"/>
          <w:sz w:val="18"/>
        </w:rPr>
        <w:t> </w:t>
      </w:r>
      <w:r>
        <w:rPr>
          <w:rFonts w:ascii="Times New Roman" w:hAnsi="Times New Roman"/>
          <w:i/>
          <w:color w:val="1F487C"/>
          <w:sz w:val="18"/>
        </w:rPr>
        <w:t>за</w:t>
      </w:r>
      <w:r>
        <w:rPr>
          <w:rFonts w:ascii="Times New Roman" w:hAnsi="Times New Roman"/>
          <w:i/>
          <w:color w:val="1F487C"/>
          <w:spacing w:val="-2"/>
          <w:sz w:val="18"/>
        </w:rPr>
        <w:t> </w:t>
      </w:r>
      <w:r>
        <w:rPr>
          <w:rFonts w:ascii="Times New Roman" w:hAnsi="Times New Roman"/>
          <w:i/>
          <w:color w:val="1F487C"/>
          <w:sz w:val="18"/>
        </w:rPr>
        <w:t>праћење</w:t>
      </w:r>
      <w:r>
        <w:rPr>
          <w:rFonts w:ascii="Times New Roman" w:hAnsi="Times New Roman"/>
          <w:i/>
          <w:color w:val="1F487C"/>
          <w:spacing w:val="-3"/>
          <w:sz w:val="18"/>
        </w:rPr>
        <w:t> </w:t>
      </w:r>
      <w:r>
        <w:rPr>
          <w:rFonts w:ascii="Times New Roman" w:hAnsi="Times New Roman"/>
          <w:i/>
          <w:color w:val="1F487C"/>
          <w:sz w:val="18"/>
        </w:rPr>
        <w:t>грешака</w:t>
      </w:r>
      <w:r>
        <w:rPr>
          <w:rFonts w:ascii="Times New Roman" w:hAnsi="Times New Roman"/>
          <w:i/>
          <w:color w:val="1F487C"/>
          <w:spacing w:val="-1"/>
          <w:sz w:val="18"/>
        </w:rPr>
        <w:t> </w:t>
      </w:r>
      <w:r>
        <w:rPr>
          <w:rFonts w:ascii="Times New Roman" w:hAnsi="Times New Roman"/>
          <w:i/>
          <w:color w:val="1F487C"/>
          <w:sz w:val="18"/>
        </w:rPr>
        <w:t>у</w:t>
      </w:r>
      <w:r>
        <w:rPr>
          <w:rFonts w:ascii="Times New Roman" w:hAnsi="Times New Roman"/>
          <w:i/>
          <w:color w:val="1F487C"/>
          <w:spacing w:val="1"/>
          <w:sz w:val="18"/>
        </w:rPr>
        <w:t> </w:t>
      </w:r>
      <w:r>
        <w:rPr>
          <w:rFonts w:ascii="Times New Roman" w:hAnsi="Times New Roman"/>
          <w:i/>
          <w:color w:val="1F487C"/>
          <w:spacing w:val="-2"/>
          <w:sz w:val="18"/>
        </w:rPr>
        <w:t>софтверу</w:t>
      </w:r>
    </w:p>
    <w:p>
      <w:pPr>
        <w:pStyle w:val="BodyText"/>
        <w:spacing w:before="3"/>
        <w:rPr>
          <w:i/>
          <w:sz w:val="17"/>
        </w:rPr>
      </w:pPr>
    </w:p>
    <w:tbl>
      <w:tblPr>
        <w:jc w:val="center"/>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Look w:val="01E0"/>
        <w:tblLayout w:type="fixed"/>
        <w:tblW w:w="9359" w:type="dxa"/>
      </w:tblPr>
      <w:tblGrid>
        <w:gridCol w:w="1115"/>
        <w:gridCol w:w="1137"/>
        <w:gridCol w:w="1138"/>
        <w:gridCol w:w="568"/>
        <w:gridCol w:w="852"/>
        <w:gridCol w:w="759"/>
        <w:gridCol w:w="1800"/>
        <w:gridCol w:w="1990"/>
      </w:tblGrid>
      <w:tr>
        <w:trPr>
          <w:trHeight w:val="486" w:hRule="atLeast"/>
        </w:trPr>
        <w:tc>
          <w:tcPr>
            <w:tcBorders>
              <w:bottom w:val="double" w:sz="4" w:space="0" w:color="000000"/>
            </w:tcBorders>
            <w:shd w:val="clear" w:color="auto" w:fill="F1F1F1"/>
            <w:tcW w:w="1115" w:type="dxa"/>
          </w:tcPr>
          <w:p>
            <w:pPr>
              <w:pStyle w:val="TableParagraph"/>
              <w:spacing w:before="139" w:after="0"/>
              <w:ind w:left="509"/>
              <w:rPr>
                <w:b/>
                <w:sz w:val="18"/>
              </w:rPr>
            </w:pPr>
            <w:r>
              <w:rPr>
                <w:b/>
                <w:spacing w:val="-2"/>
                <w:sz w:val="16"/>
              </w:rPr>
              <w:t>Ентитет</w:t>
            </w:r>
          </w:p>
        </w:tc>
        <w:tc>
          <w:tcPr>
            <w:tcBorders>
              <w:bottom w:val="double" w:sz="4" w:space="0" w:color="000000"/>
            </w:tcBorders>
            <w:shd w:val="clear" w:color="auto" w:fill="F1F1F1"/>
            <w:tcW w:w="1137" w:type="dxa"/>
          </w:tcPr>
          <w:p>
            <w:pPr>
              <w:pStyle w:val="TableParagraph"/>
              <w:spacing w:before="139" w:after="0"/>
              <w:ind w:left="516"/>
              <w:rPr>
                <w:b/>
                <w:sz w:val="18"/>
              </w:rPr>
            </w:pPr>
            <w:r>
              <w:rPr>
                <w:b/>
                <w:spacing w:val="-2"/>
                <w:sz w:val="16"/>
              </w:rPr>
              <w:t>Атрибут</w:t>
            </w:r>
          </w:p>
        </w:tc>
        <w:tc>
          <w:tcPr>
            <w:tcBorders>
              <w:bottom w:val="double" w:sz="4" w:space="0" w:color="000000"/>
            </w:tcBorders>
            <w:shd w:val="clear" w:color="auto" w:fill="F1F1F1"/>
            <w:tcW w:w="1138" w:type="dxa"/>
          </w:tcPr>
          <w:p>
            <w:pPr>
              <w:pStyle w:val="TableParagraph"/>
              <w:spacing w:before="139" w:after="0"/>
              <w:ind w:left="31"/>
              <w:jc w:val="center"/>
              <w:rPr>
                <w:b/>
                <w:sz w:val="18"/>
              </w:rPr>
            </w:pPr>
            <w:r>
              <w:rPr>
                <w:b/>
                <w:spacing w:val="-2"/>
                <w:sz w:val="16"/>
              </w:rPr>
              <w:t>Домен</w:t>
            </w:r>
          </w:p>
        </w:tc>
        <w:tc>
          <w:tcPr>
            <w:tcBorders>
              <w:bottom w:val="double" w:sz="4" w:space="0" w:color="000000"/>
            </w:tcBorders>
            <w:shd w:val="clear" w:color="auto" w:fill="F1F1F1"/>
            <w:tcW w:w="568" w:type="dxa"/>
          </w:tcPr>
          <w:p>
            <w:pPr>
              <w:pStyle w:val="TableParagraph"/>
              <w:spacing w:before="139" w:after="0"/>
              <w:ind w:left="78"/>
              <w:jc w:val="center"/>
              <w:rPr>
                <w:b/>
                <w:sz w:val="18"/>
              </w:rPr>
            </w:pPr>
            <w:r>
              <w:rPr>
                <w:b/>
                <w:spacing w:val="-2"/>
                <w:sz w:val="16"/>
              </w:rPr>
              <w:t>Формат</w:t>
            </w:r>
          </w:p>
        </w:tc>
        <w:tc>
          <w:tcPr>
            <w:tcBorders>
              <w:bottom w:val="double" w:sz="4" w:space="0" w:color="000000"/>
            </w:tcBorders>
            <w:shd w:val="clear" w:color="auto" w:fill="F1F1F1"/>
            <w:tcW w:w="852" w:type="dxa"/>
          </w:tcPr>
          <w:p>
            <w:pPr>
              <w:pStyle w:val="TableParagraph"/>
              <w:spacing w:before="139" w:after="0"/>
              <w:ind w:left="52" w:right="15"/>
              <w:jc w:val="center"/>
              <w:rPr>
                <w:b/>
                <w:sz w:val="18"/>
              </w:rPr>
            </w:pPr>
            <w:r>
              <w:rPr>
                <w:b/>
                <w:spacing w:val="-2"/>
                <w:sz w:val="16"/>
              </w:rPr>
              <w:t>Обавезност</w:t>
            </w:r>
          </w:p>
        </w:tc>
        <w:tc>
          <w:tcPr>
            <w:tcBorders>
              <w:bottom w:val="double" w:sz="4" w:space="0" w:color="000000"/>
            </w:tcBorders>
            <w:shd w:val="clear" w:color="auto" w:fill="F1F1F1"/>
            <w:tcW w:w="759" w:type="dxa"/>
          </w:tcPr>
          <w:p>
            <w:pPr>
              <w:pStyle w:val="TableParagraph"/>
              <w:spacing w:before="35" w:after="0"/>
              <w:ind w:left="215" w:hanging="58"/>
              <w:rPr>
                <w:b/>
                <w:sz w:val="18"/>
              </w:rPr>
            </w:pPr>
            <w:r>
              <w:rPr>
                <w:b/>
                <w:spacing w:val="-2"/>
                <w:sz w:val="16"/>
              </w:rPr>
              <w:t>Подразум. вредност</w:t>
            </w:r>
          </w:p>
        </w:tc>
        <w:tc>
          <w:tcPr>
            <w:tcBorders>
              <w:bottom w:val="double" w:sz="4" w:space="0" w:color="000000"/>
            </w:tcBorders>
            <w:shd w:val="clear" w:color="auto" w:fill="F1F1F1"/>
            <w:tcW w:w="1800" w:type="dxa"/>
          </w:tcPr>
          <w:p>
            <w:pPr>
              <w:pStyle w:val="TableParagraph"/>
              <w:spacing w:before="139" w:after="0"/>
              <w:ind w:left="408"/>
              <w:rPr>
                <w:b/>
                <w:sz w:val="18"/>
              </w:rPr>
            </w:pPr>
            <w:r>
              <w:rPr>
                <w:b/>
                <w:sz w:val="16"/>
              </w:rPr>
              <w:t>Ограничење</w:t>
            </w:r>
            <w:r>
              <w:rPr>
                <w:b/>
                <w:spacing w:val="-6"/>
                <w:sz w:val="16"/>
              </w:rPr>
              <w:t> </w:t>
            </w:r>
            <w:r>
              <w:rPr>
                <w:b/>
                <w:spacing w:val="-2"/>
                <w:sz w:val="16"/>
              </w:rPr>
              <w:t>вредности</w:t>
            </w:r>
          </w:p>
        </w:tc>
        <w:tc>
          <w:tcPr>
            <w:tcBorders>
              <w:bottom w:val="double" w:sz="4" w:space="0" w:color="000000"/>
            </w:tcBorders>
            <w:shd w:val="clear" w:color="auto" w:fill="F1F1F1"/>
            <w:tcW w:w="1990" w:type="dxa"/>
          </w:tcPr>
          <w:p>
            <w:pPr>
              <w:pStyle w:val="TableParagraph"/>
              <w:spacing w:before="139" w:after="0"/>
              <w:ind w:left="42"/>
              <w:jc w:val="center"/>
              <w:rPr>
                <w:b/>
                <w:sz w:val="18"/>
              </w:rPr>
            </w:pPr>
            <w:r>
              <w:rPr>
                <w:b/>
                <w:spacing w:val="-2"/>
                <w:sz w:val="16"/>
              </w:rPr>
              <w:t>Напомена</w:t>
            </w:r>
          </w:p>
        </w:tc>
      </w:tr>
      <w:tr>
        <w:trPr>
          <w:trHeight w:val="196" w:hRule="atLeast"/>
        </w:trPr>
        <w:tc>
          <w:tcPr>
            <w:vMerge w:val="restart"/>
            <w:tcBorders>
              <w:top w:val="double" w:sz="4" w:space="0" w:color="000000"/>
            </w:tcBorders>
            <w:tcW w:w="1115" w:type="dxa"/>
          </w:tcPr>
          <w:p>
            <w:pPr>
              <w:pStyle w:val="TableParagraph"/>
              <w:spacing w:before="60" w:after="0"/>
              <w:rPr>
                <w:i/>
                <w:sz w:val="20"/>
              </w:rPr>
            </w:pPr>
          </w:p>
          <w:p>
            <w:pPr>
              <w:pStyle w:val="TableParagraph"/>
              <w:spacing w:after="0"/>
              <w:ind w:left="247"/>
              <w:rPr>
                <w:b/>
                <w:sz w:val="20"/>
              </w:rPr>
            </w:pPr>
            <w:r>
              <w:rPr>
                <w:b/>
                <w:spacing w:val="-2"/>
                <w:sz w:val="16"/>
              </w:rPr>
              <w:t>ПРОЈЕКАТ</w:t>
            </w:r>
          </w:p>
        </w:tc>
        <w:tc>
          <w:tcPr>
            <w:tcBorders>
              <w:top w:val="double" w:sz="4" w:space="0" w:color="000000"/>
            </w:tcBorders>
            <w:tcW w:w="1137" w:type="dxa"/>
          </w:tcPr>
          <w:p>
            <w:pPr>
              <w:pStyle w:val="TableParagraph"/>
              <w:spacing w:after="0"/>
              <w:ind w:left="108"/>
              <w:rPr>
                <w:rFonts w:ascii="Calibri" w:hAnsi="Calibri"/>
                <w:sz w:val="16"/>
              </w:rPr>
            </w:pPr>
            <w:r>
              <w:rPr>
                <w:rFonts w:ascii="Calibri" w:hAnsi="Calibri"/>
                <w:spacing w:val="-5"/>
                <w:sz w:val="16"/>
              </w:rPr>
              <w:t>Ид#</w:t>
            </w:r>
          </w:p>
        </w:tc>
        <w:tc>
          <w:tcPr>
            <w:tcBorders>
              <w:top w:val="double" w:sz="4" w:space="0" w:color="000000"/>
            </w:tcBorders>
            <w:tcW w:w="1138" w:type="dxa"/>
          </w:tcPr>
          <w:p>
            <w:pPr>
              <w:pStyle w:val="TableParagraph"/>
              <w:spacing w:after="0"/>
              <w:ind w:left="108"/>
              <w:rPr>
                <w:rFonts w:ascii="Calibri"/>
                <w:sz w:val="16"/>
              </w:rPr>
            </w:pPr>
            <w:r>
              <w:rPr>
                <w:rFonts w:ascii="Calibri"/>
                <w:spacing w:val="-2"/>
                <w:sz w:val="16"/>
              </w:rPr>
              <w:t>LongInt</w:t>
            </w:r>
          </w:p>
        </w:tc>
        <w:tc>
          <w:tcPr>
            <w:tcBorders>
              <w:top w:val="double" w:sz="4" w:space="0" w:color="000000"/>
            </w:tcBorders>
            <w:tcW w:w="568" w:type="dxa"/>
          </w:tcPr>
          <w:p>
            <w:pPr>
              <w:pStyle w:val="TableParagraph"/>
              <w:spacing w:after="0"/>
              <w:ind w:left="78" w:right="4"/>
              <w:jc w:val="center"/>
              <w:rPr>
                <w:rFonts w:ascii="Calibri"/>
                <w:sz w:val="16"/>
              </w:rPr>
            </w:pPr>
            <w:r>
              <w:rPr>
                <w:rFonts w:ascii="Calibri"/>
                <w:spacing w:val="-10"/>
                <w:sz w:val="16"/>
              </w:rPr>
              <w:t>/</w:t>
            </w:r>
          </w:p>
        </w:tc>
        <w:tc>
          <w:tcPr>
            <w:tcBorders>
              <w:top w:val="double" w:sz="4" w:space="0" w:color="000000"/>
            </w:tcBorders>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Borders>
              <w:top w:val="double" w:sz="4" w:space="0" w:color="000000"/>
            </w:tcBorders>
            <w:tcW w:w="759" w:type="dxa"/>
          </w:tcPr>
          <w:p>
            <w:pPr>
              <w:pStyle w:val="TableParagraph"/>
              <w:spacing w:after="0"/>
              <w:ind w:left="36"/>
              <w:jc w:val="center"/>
              <w:rPr>
                <w:rFonts w:ascii="Calibri"/>
                <w:sz w:val="16"/>
              </w:rPr>
            </w:pPr>
            <w:r>
              <w:rPr>
                <w:rFonts w:ascii="Calibri"/>
                <w:spacing w:val="-10"/>
                <w:sz w:val="16"/>
              </w:rPr>
              <w:t>/</w:t>
            </w:r>
          </w:p>
        </w:tc>
        <w:tc>
          <w:tcPr>
            <w:tcBorders>
              <w:top w:val="double" w:sz="4" w:space="0" w:color="000000"/>
            </w:tcBorders>
            <w:tcW w:w="1800" w:type="dxa"/>
          </w:tcPr>
          <w:p>
            <w:pPr>
              <w:pStyle w:val="TableParagraph"/>
              <w:spacing w:after="0"/>
              <w:ind w:left="110"/>
              <w:rPr>
                <w:rFonts w:ascii="Calibri"/>
                <w:sz w:val="16"/>
              </w:rPr>
            </w:pPr>
            <w:r>
              <w:rPr>
                <w:rFonts w:ascii="Calibri"/>
                <w:sz w:val="16"/>
              </w:rPr>
              <w:t>&gt;</w:t>
            </w:r>
            <w:r>
              <w:rPr>
                <w:rFonts w:ascii="Calibri"/>
                <w:spacing w:val="-1"/>
                <w:sz w:val="16"/>
              </w:rPr>
              <w:t> </w:t>
            </w:r>
            <w:r>
              <w:rPr>
                <w:rFonts w:ascii="Calibri"/>
                <w:spacing w:val="-10"/>
                <w:sz w:val="16"/>
              </w:rPr>
              <w:t>0</w:t>
            </w:r>
          </w:p>
        </w:tc>
        <w:tc>
          <w:tcPr>
            <w:tcBorders>
              <w:top w:val="double" w:sz="4" w:space="0" w:color="000000"/>
            </w:tcBorders>
            <w:tcW w:w="1990" w:type="dxa"/>
          </w:tcPr>
          <w:p>
            <w:pPr>
              <w:pStyle w:val="TableParagraph"/>
              <w:spacing w:after="0"/>
              <w:ind w:left="112"/>
              <w:rPr>
                <w:rFonts w:ascii="Calibri" w:hAnsi="Calibri"/>
                <w:sz w:val="16"/>
              </w:rPr>
            </w:pPr>
            <w:r>
              <w:rPr>
                <w:rFonts w:ascii="Calibri" w:hAnsi="Calibri"/>
                <w:sz w:val="16"/>
              </w:rPr>
              <w:t>Идентификатор,</w:t>
            </w:r>
            <w:r>
              <w:rPr>
                <w:rFonts w:ascii="Calibri" w:hAnsi="Calibri"/>
                <w:spacing w:val="-8"/>
                <w:sz w:val="16"/>
              </w:rPr>
              <w:t> </w:t>
            </w:r>
            <w:r>
              <w:rPr>
                <w:rFonts w:ascii="Calibri" w:hAnsi="Calibri"/>
                <w:spacing w:val="-2"/>
                <w:sz w:val="16"/>
              </w:rPr>
              <w:t>IDENTITY</w:t>
            </w:r>
          </w:p>
        </w:tc>
      </w:tr>
      <w:tr>
        <w:trPr>
          <w:trHeight w:val="194"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2"/>
                <w:sz w:val="16"/>
              </w:rPr>
              <w:t>Naziv</w:t>
            </w:r>
          </w:p>
        </w:tc>
        <w:tc>
          <w:tcPr>
            <w:tcW w:w="1138" w:type="dxa"/>
          </w:tcPr>
          <w:p>
            <w:pPr>
              <w:pStyle w:val="TableParagraph"/>
              <w:spacing w:after="0"/>
              <w:ind w:left="108"/>
              <w:rPr>
                <w:rFonts w:ascii="Calibri"/>
                <w:sz w:val="16"/>
              </w:rPr>
            </w:pPr>
            <w:r>
              <w:rPr>
                <w:rFonts w:ascii="Calibri"/>
                <w:spacing w:val="-2"/>
                <w:sz w:val="16"/>
              </w:rPr>
              <w:t>NVarChar(200)</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LEN</w:t>
            </w:r>
            <w:r>
              <w:rPr>
                <w:rFonts w:ascii="Calibri"/>
                <w:spacing w:val="-3"/>
                <w:sz w:val="16"/>
              </w:rPr>
              <w:t> </w:t>
            </w:r>
            <w:r>
              <w:rPr>
                <w:rFonts w:ascii="Calibri"/>
                <w:sz w:val="16"/>
              </w:rPr>
              <w:t>&gt;</w:t>
            </w:r>
            <w:r>
              <w:rPr>
                <w:rFonts w:ascii="Calibri"/>
                <w:spacing w:val="-1"/>
                <w:sz w:val="16"/>
              </w:rPr>
              <w:t> </w:t>
            </w:r>
            <w:r>
              <w:rPr>
                <w:rFonts w:ascii="Calibri"/>
                <w:sz w:val="16"/>
              </w:rPr>
              <w:t>0, </w:t>
            </w:r>
            <w:r>
              <w:rPr>
                <w:rFonts w:ascii="Calibri"/>
                <w:spacing w:val="-2"/>
                <w:sz w:val="16"/>
              </w:rPr>
              <w:t>UNIQUE</w:t>
            </w:r>
          </w:p>
        </w:tc>
        <w:tc>
          <w:tcPr>
            <w:tcW w:w="1990" w:type="dxa"/>
          </w:tcPr>
          <w:p>
            <w:pPr>
              <w:pStyle w:val="TableParagraph"/>
              <w:spacing w:after="0"/>
              <w:ind w:left="112"/>
              <w:rPr>
                <w:rFonts w:ascii="Calibri" w:hAnsi="Calibri"/>
                <w:sz w:val="16"/>
              </w:rPr>
            </w:pPr>
            <w:r>
              <w:rPr>
                <w:rFonts w:ascii="Calibri" w:hAnsi="Calibri"/>
                <w:sz w:val="16"/>
              </w:rPr>
              <w:t>Јединствен</w:t>
            </w:r>
            <w:r>
              <w:rPr>
                <w:rFonts w:ascii="Calibri" w:hAnsi="Calibri"/>
                <w:spacing w:val="-8"/>
                <w:sz w:val="16"/>
              </w:rPr>
              <w:t> </w:t>
            </w:r>
            <w:r>
              <w:rPr>
                <w:rFonts w:ascii="Calibri" w:hAnsi="Calibri"/>
                <w:spacing w:val="-2"/>
                <w:sz w:val="16"/>
              </w:rPr>
              <w:t>назив</w:t>
            </w:r>
          </w:p>
        </w:tc>
      </w:tr>
      <w:tr>
        <w:trPr>
          <w:trHeight w:val="196"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4"/>
                <w:sz w:val="16"/>
              </w:rPr>
              <w:t>Opis</w:t>
            </w:r>
          </w:p>
        </w:tc>
        <w:tc>
          <w:tcPr>
            <w:tcW w:w="1138" w:type="dxa"/>
          </w:tcPr>
          <w:p>
            <w:pPr>
              <w:pStyle w:val="TableParagraph"/>
              <w:spacing w:after="0"/>
              <w:ind w:left="108"/>
              <w:rPr>
                <w:rFonts w:ascii="Calibri"/>
                <w:sz w:val="16"/>
              </w:rPr>
            </w:pPr>
            <w:r>
              <w:rPr>
                <w:rFonts w:ascii="Calibri"/>
                <w:spacing w:val="-2"/>
                <w:sz w:val="16"/>
              </w:rPr>
              <w:t>NVarChar(MAX)</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LEN</w:t>
            </w:r>
            <w:r>
              <w:rPr>
                <w:rFonts w:ascii="Calibri"/>
                <w:spacing w:val="-1"/>
                <w:sz w:val="16"/>
              </w:rPr>
              <w:t> </w:t>
            </w:r>
            <w:r>
              <w:rPr>
                <w:rFonts w:ascii="Calibri"/>
                <w:sz w:val="16"/>
              </w:rPr>
              <w:t>&gt;</w:t>
            </w:r>
            <w:r>
              <w:rPr>
                <w:rFonts w:ascii="Calibri"/>
                <w:spacing w:val="-1"/>
                <w:sz w:val="16"/>
              </w:rPr>
              <w:t> </w:t>
            </w:r>
            <w:r>
              <w:rPr>
                <w:rFonts w:ascii="Calibri"/>
                <w:spacing w:val="-10"/>
                <w:sz w:val="16"/>
              </w:rPr>
              <w:t>0</w:t>
            </w:r>
          </w:p>
        </w:tc>
        <w:tc>
          <w:tcPr>
            <w:tcW w:w="1990" w:type="dxa"/>
          </w:tcPr>
          <w:p>
            <w:pPr>
              <w:pStyle w:val="TableParagraph"/>
              <w:spacing w:after="0"/>
              <w:ind w:left="112"/>
              <w:rPr>
                <w:rFonts w:ascii="Calibri" w:hAnsi="Calibri"/>
                <w:sz w:val="16"/>
              </w:rPr>
            </w:pPr>
            <w:r>
              <w:rPr>
                <w:rFonts w:ascii="Calibri" w:hAnsi="Calibri"/>
                <w:sz w:val="16"/>
              </w:rPr>
              <w:t>Full-Text</w:t>
            </w:r>
            <w:r>
              <w:rPr>
                <w:rFonts w:ascii="Calibri" w:hAnsi="Calibri"/>
                <w:spacing w:val="-6"/>
                <w:sz w:val="16"/>
              </w:rPr>
              <w:t> </w:t>
            </w:r>
            <w:r>
              <w:rPr>
                <w:rFonts w:ascii="Calibri" w:hAnsi="Calibri"/>
                <w:spacing w:val="-2"/>
                <w:sz w:val="16"/>
              </w:rPr>
              <w:t>индекс</w:t>
            </w:r>
          </w:p>
        </w:tc>
      </w:tr>
      <w:tr>
        <w:trPr>
          <w:trHeight w:val="193"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2"/>
                <w:sz w:val="16"/>
              </w:rPr>
              <w:t>Verzija</w:t>
            </w:r>
          </w:p>
        </w:tc>
        <w:tc>
          <w:tcPr>
            <w:tcW w:w="1138" w:type="dxa"/>
          </w:tcPr>
          <w:p>
            <w:pPr>
              <w:pStyle w:val="TableParagraph"/>
              <w:spacing w:after="0"/>
              <w:ind w:left="108"/>
              <w:rPr>
                <w:rFonts w:ascii="Calibri"/>
                <w:sz w:val="16"/>
              </w:rPr>
            </w:pPr>
            <w:r>
              <w:rPr>
                <w:rFonts w:ascii="Calibri"/>
                <w:spacing w:val="-2"/>
                <w:sz w:val="16"/>
              </w:rPr>
              <w:t>NVarChar(20)</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LEN</w:t>
            </w:r>
            <w:r>
              <w:rPr>
                <w:rFonts w:ascii="Calibri"/>
                <w:spacing w:val="-1"/>
                <w:sz w:val="16"/>
              </w:rPr>
              <w:t> </w:t>
            </w:r>
            <w:r>
              <w:rPr>
                <w:rFonts w:ascii="Calibri"/>
                <w:sz w:val="16"/>
              </w:rPr>
              <w:t>&gt;</w:t>
            </w:r>
            <w:r>
              <w:rPr>
                <w:rFonts w:ascii="Calibri"/>
                <w:spacing w:val="-1"/>
                <w:sz w:val="16"/>
              </w:rPr>
              <w:t> </w:t>
            </w:r>
            <w:r>
              <w:rPr>
                <w:rFonts w:ascii="Calibri"/>
                <w:spacing w:val="-10"/>
                <w:sz w:val="16"/>
              </w:rPr>
              <w:t>0</w:t>
            </w:r>
          </w:p>
        </w:tc>
        <w:tc>
          <w:tcPr>
            <w:tcW w:w="1990" w:type="dxa"/>
          </w:tcPr>
          <w:p>
            <w:pPr>
              <w:pStyle w:val="TableParagraph"/>
              <w:spacing w:after="0"/>
              <w:ind w:left="112"/>
              <w:rPr>
                <w:rFonts w:ascii="Calibri" w:hAnsi="Calibri"/>
                <w:sz w:val="16"/>
              </w:rPr>
            </w:pPr>
            <w:r>
              <w:rPr>
                <w:rFonts w:ascii="Calibri" w:hAnsi="Calibri"/>
                <w:sz w:val="16"/>
              </w:rPr>
              <w:t>Верзија</w:t>
            </w:r>
            <w:r>
              <w:rPr>
                <w:rFonts w:ascii="Calibri" w:hAnsi="Calibri"/>
                <w:spacing w:val="-7"/>
                <w:sz w:val="16"/>
              </w:rPr>
              <w:t> </w:t>
            </w:r>
            <w:r>
              <w:rPr>
                <w:rFonts w:ascii="Calibri" w:hAnsi="Calibri"/>
                <w:spacing w:val="-2"/>
                <w:sz w:val="16"/>
              </w:rPr>
              <w:t>пројекта</w:t>
            </w:r>
          </w:p>
        </w:tc>
      </w:tr>
      <w:tr>
        <w:trPr>
          <w:trHeight w:val="196" w:hRule="atLeast"/>
        </w:trPr>
        <w:tc>
          <w:tcPr>
            <w:vMerge w:val="restart"/>
            <w:tcW w:w="1115" w:type="dxa"/>
          </w:tcPr>
          <w:p>
            <w:pPr>
              <w:pStyle w:val="TableParagraph"/>
              <w:spacing w:after="0"/>
              <w:rPr>
                <w:i/>
                <w:sz w:val="20"/>
              </w:rPr>
            </w:pPr>
          </w:p>
          <w:p>
            <w:pPr>
              <w:pStyle w:val="TableParagraph"/>
              <w:spacing w:after="0"/>
              <w:rPr>
                <w:i/>
                <w:sz w:val="20"/>
              </w:rPr>
            </w:pPr>
          </w:p>
          <w:p>
            <w:pPr>
              <w:pStyle w:val="TableParagraph"/>
              <w:spacing w:before="2" w:after="0"/>
              <w:rPr>
                <w:i/>
                <w:sz w:val="20"/>
              </w:rPr>
            </w:pPr>
          </w:p>
          <w:p>
            <w:pPr>
              <w:pStyle w:val="TableParagraph"/>
              <w:spacing w:after="0"/>
              <w:ind w:left="345"/>
              <w:rPr>
                <w:b/>
                <w:sz w:val="20"/>
              </w:rPr>
            </w:pPr>
            <w:r>
              <w:rPr>
                <w:b/>
                <w:spacing w:val="-2"/>
                <w:sz w:val="16"/>
              </w:rPr>
              <w:t>ГРЕШКА</w:t>
            </w:r>
          </w:p>
        </w:tc>
        <w:tc>
          <w:tcPr>
            <w:tcW w:w="1137" w:type="dxa"/>
          </w:tcPr>
          <w:p>
            <w:pPr>
              <w:pStyle w:val="TableParagraph"/>
              <w:spacing w:after="0"/>
              <w:ind w:left="108"/>
              <w:rPr>
                <w:rFonts w:ascii="Calibri" w:hAnsi="Calibri"/>
                <w:sz w:val="16"/>
              </w:rPr>
            </w:pPr>
            <w:r>
              <w:rPr>
                <w:rFonts w:ascii="Calibri" w:hAnsi="Calibri"/>
                <w:spacing w:val="-5"/>
                <w:sz w:val="16"/>
              </w:rPr>
              <w:t>Ид#</w:t>
            </w:r>
          </w:p>
        </w:tc>
        <w:tc>
          <w:tcPr>
            <w:tcW w:w="1138" w:type="dxa"/>
          </w:tcPr>
          <w:p>
            <w:pPr>
              <w:pStyle w:val="TableParagraph"/>
              <w:spacing w:after="0"/>
              <w:ind w:left="108"/>
              <w:rPr>
                <w:rFonts w:ascii="Calibri"/>
                <w:sz w:val="16"/>
              </w:rPr>
            </w:pPr>
            <w:r>
              <w:rPr>
                <w:rFonts w:ascii="Calibri"/>
                <w:spacing w:val="-2"/>
                <w:sz w:val="16"/>
              </w:rPr>
              <w:t>LongInt</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&gt;</w:t>
            </w:r>
            <w:r>
              <w:rPr>
                <w:rFonts w:ascii="Calibri"/>
                <w:spacing w:val="-1"/>
                <w:sz w:val="16"/>
              </w:rPr>
              <w:t> </w:t>
            </w:r>
            <w:r>
              <w:rPr>
                <w:rFonts w:ascii="Calibri"/>
                <w:spacing w:val="-10"/>
                <w:sz w:val="16"/>
              </w:rPr>
              <w:t>0</w:t>
            </w:r>
          </w:p>
        </w:tc>
        <w:tc>
          <w:tcPr>
            <w:tcW w:w="1990" w:type="dxa"/>
          </w:tcPr>
          <w:p>
            <w:pPr>
              <w:pStyle w:val="TableParagraph"/>
              <w:spacing w:after="0"/>
              <w:ind w:left="112"/>
              <w:rPr>
                <w:rFonts w:ascii="Calibri" w:hAnsi="Calibri"/>
                <w:sz w:val="16"/>
              </w:rPr>
            </w:pPr>
            <w:r>
              <w:rPr>
                <w:rFonts w:ascii="Calibri" w:hAnsi="Calibri"/>
                <w:sz w:val="16"/>
              </w:rPr>
              <w:t>Идентификатор,</w:t>
            </w:r>
            <w:r>
              <w:rPr>
                <w:rFonts w:ascii="Calibri" w:hAnsi="Calibri"/>
                <w:spacing w:val="-8"/>
                <w:sz w:val="16"/>
              </w:rPr>
              <w:t> </w:t>
            </w:r>
            <w:r>
              <w:rPr>
                <w:rFonts w:ascii="Calibri" w:hAnsi="Calibri"/>
                <w:spacing w:val="-2"/>
                <w:sz w:val="16"/>
              </w:rPr>
              <w:t>IDENTITY</w:t>
            </w:r>
          </w:p>
        </w:tc>
      </w:tr>
      <w:tr>
        <w:trPr>
          <w:trHeight w:val="194"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2"/>
                <w:sz w:val="16"/>
              </w:rPr>
              <w:t>Poruka</w:t>
            </w:r>
          </w:p>
        </w:tc>
        <w:tc>
          <w:tcPr>
            <w:tcW w:w="1138" w:type="dxa"/>
          </w:tcPr>
          <w:p>
            <w:pPr>
              <w:pStyle w:val="TableParagraph"/>
              <w:spacing w:after="0"/>
              <w:ind w:left="108"/>
              <w:rPr>
                <w:rFonts w:ascii="Calibri"/>
                <w:sz w:val="16"/>
              </w:rPr>
            </w:pPr>
            <w:r>
              <w:rPr>
                <w:rFonts w:ascii="Calibri"/>
                <w:spacing w:val="-2"/>
                <w:sz w:val="16"/>
              </w:rPr>
              <w:t>NVarChar(MAX)</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LEN</w:t>
            </w:r>
            <w:r>
              <w:rPr>
                <w:rFonts w:ascii="Calibri"/>
                <w:spacing w:val="-1"/>
                <w:sz w:val="16"/>
              </w:rPr>
              <w:t> </w:t>
            </w:r>
            <w:r>
              <w:rPr>
                <w:rFonts w:ascii="Calibri"/>
                <w:sz w:val="16"/>
              </w:rPr>
              <w:t>&gt;</w:t>
            </w:r>
            <w:r>
              <w:rPr>
                <w:rFonts w:ascii="Calibri"/>
                <w:spacing w:val="-1"/>
                <w:sz w:val="16"/>
              </w:rPr>
              <w:t> </w:t>
            </w:r>
            <w:r>
              <w:rPr>
                <w:rFonts w:ascii="Calibri"/>
                <w:spacing w:val="-10"/>
                <w:sz w:val="16"/>
              </w:rPr>
              <w:t>0</w:t>
            </w:r>
          </w:p>
        </w:tc>
        <w:tc>
          <w:tcPr>
            <w:tcW w:w="1990" w:type="dxa"/>
          </w:tcPr>
          <w:p>
            <w:pPr>
              <w:pStyle w:val="TableParagraph"/>
              <w:spacing w:after="0"/>
              <w:ind w:left="112"/>
              <w:rPr>
                <w:rFonts w:ascii="Calibri" w:hAnsi="Calibri"/>
                <w:sz w:val="16"/>
              </w:rPr>
            </w:pPr>
            <w:r>
              <w:rPr>
                <w:rFonts w:ascii="Calibri" w:hAnsi="Calibri"/>
                <w:sz w:val="16"/>
              </w:rPr>
              <w:t>Full-Text</w:t>
            </w:r>
            <w:r>
              <w:rPr>
                <w:rFonts w:ascii="Calibri" w:hAnsi="Calibri"/>
                <w:spacing w:val="-6"/>
                <w:sz w:val="16"/>
              </w:rPr>
              <w:t> </w:t>
            </w:r>
            <w:r>
              <w:rPr>
                <w:rFonts w:ascii="Calibri" w:hAnsi="Calibri"/>
                <w:spacing w:val="-2"/>
                <w:sz w:val="16"/>
              </w:rPr>
              <w:t>индекс</w:t>
            </w:r>
          </w:p>
        </w:tc>
      </w:tr>
      <w:tr>
        <w:trPr>
          <w:trHeight w:val="196" w:hRule="atLeast"/>
        </w:trPr>
        <w:tc>
          <w:tcPr>
            <w:tcW w:w="1668" w:type="dxa"/>
            <w:vMerge/>
            <w:tcBorders>
              <w:top w:val="nil"/>
            </w:tcBorders>
          </w:tcPr>
          <w:p>
            <w:pPr>
              <w:rPr>
                <w:sz w:val="2"/>
                <w:szCs w:val="2"/>
              </w:rPr>
            </w:pPr>
          </w:p>
        </w:tc>
        <w:tc>
          <w:tcPr>
            <w:tcW w:w="1137" w:type="dxa"/>
          </w:tcPr>
          <w:p>
            <w:pPr>
              <w:pStyle w:val="TableParagraph"/>
              <w:spacing w:before="1" w:after="0"/>
              <w:ind w:left="108"/>
              <w:rPr>
                <w:rFonts w:ascii="Calibri"/>
                <w:sz w:val="16"/>
              </w:rPr>
            </w:pPr>
            <w:r>
              <w:rPr>
                <w:rFonts w:ascii="Calibri"/>
                <w:spacing w:val="-2"/>
                <w:sz w:val="16"/>
              </w:rPr>
              <w:t>Ozbiljnost</w:t>
            </w:r>
          </w:p>
        </w:tc>
        <w:tc>
          <w:tcPr>
            <w:tcW w:w="1138" w:type="dxa"/>
          </w:tcPr>
          <w:p>
            <w:pPr>
              <w:pStyle w:val="TableParagraph"/>
              <w:spacing w:before="1" w:after="0"/>
              <w:ind w:left="108"/>
              <w:rPr>
                <w:rFonts w:ascii="Calibri"/>
                <w:sz w:val="16"/>
              </w:rPr>
            </w:pPr>
            <w:r>
              <w:rPr>
                <w:rFonts w:ascii="Calibri"/>
                <w:spacing w:val="-5"/>
                <w:sz w:val="16"/>
              </w:rPr>
              <w:t>Int</w:t>
            </w:r>
          </w:p>
        </w:tc>
        <w:tc>
          <w:tcPr>
            <w:tcW w:w="568" w:type="dxa"/>
          </w:tcPr>
          <w:p>
            <w:pPr>
              <w:pStyle w:val="TableParagraph"/>
              <w:spacing w:before="1" w:after="0"/>
              <w:ind w:left="78" w:right="4"/>
              <w:jc w:val="center"/>
              <w:rPr>
                <w:rFonts w:ascii="Calibri"/>
                <w:sz w:val="16"/>
              </w:rPr>
            </w:pPr>
            <w:r>
              <w:rPr>
                <w:rFonts w:ascii="Calibri"/>
                <w:spacing w:val="-10"/>
                <w:sz w:val="16"/>
              </w:rPr>
              <w:t>/</w:t>
            </w:r>
          </w:p>
        </w:tc>
        <w:tc>
          <w:tcPr>
            <w:tcW w:w="852" w:type="dxa"/>
          </w:tcPr>
          <w:p>
            <w:pPr>
              <w:pStyle w:val="TableParagraph"/>
              <w:spacing w:before="1"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before="1" w:after="0"/>
              <w:ind w:left="36"/>
              <w:jc w:val="center"/>
              <w:rPr>
                <w:rFonts w:ascii="Calibri"/>
                <w:sz w:val="16"/>
              </w:rPr>
            </w:pPr>
            <w:r>
              <w:rPr>
                <w:rFonts w:ascii="Calibri"/>
                <w:spacing w:val="-10"/>
                <w:sz w:val="16"/>
              </w:rPr>
              <w:t>/</w:t>
            </w:r>
          </w:p>
        </w:tc>
        <w:tc>
          <w:tcPr>
            <w:tcW w:w="1800" w:type="dxa"/>
          </w:tcPr>
          <w:p>
            <w:pPr>
              <w:pStyle w:val="TableParagraph"/>
              <w:spacing w:before="1" w:after="0"/>
              <w:ind w:left="110"/>
              <w:rPr>
                <w:rFonts w:ascii="Calibri"/>
                <w:sz w:val="16"/>
              </w:rPr>
            </w:pPr>
            <w:r>
              <w:rPr>
                <w:rFonts w:ascii="Calibri"/>
                <w:sz w:val="16"/>
              </w:rPr>
              <w:t>BETWEEN</w:t>
            </w:r>
            <w:r>
              <w:rPr>
                <w:rFonts w:ascii="Calibri"/>
                <w:spacing w:val="-3"/>
                <w:sz w:val="16"/>
              </w:rPr>
              <w:t> </w:t>
            </w:r>
            <w:r>
              <w:rPr>
                <w:rFonts w:ascii="Calibri"/>
                <w:sz w:val="16"/>
              </w:rPr>
              <w:t>1</w:t>
            </w:r>
            <w:r>
              <w:rPr>
                <w:rFonts w:ascii="Calibri"/>
                <w:spacing w:val="-5"/>
                <w:sz w:val="16"/>
              </w:rPr>
              <w:t> </w:t>
            </w:r>
            <w:r>
              <w:rPr>
                <w:rFonts w:ascii="Calibri"/>
                <w:sz w:val="16"/>
              </w:rPr>
              <w:t>AND</w:t>
            </w:r>
            <w:r>
              <w:rPr>
                <w:rFonts w:ascii="Calibri"/>
                <w:spacing w:val="-2"/>
                <w:sz w:val="16"/>
              </w:rPr>
              <w:t> </w:t>
            </w:r>
            <w:r>
              <w:rPr>
                <w:rFonts w:ascii="Calibri"/>
                <w:spacing w:val="-10"/>
                <w:sz w:val="16"/>
              </w:rPr>
              <w:t>5</w:t>
            </w:r>
          </w:p>
        </w:tc>
        <w:tc>
          <w:tcPr>
            <w:tcW w:w="1990" w:type="dxa"/>
          </w:tcPr>
          <w:p>
            <w:pPr>
              <w:pStyle w:val="TableParagraph"/>
              <w:spacing w:before="1" w:after="0"/>
              <w:ind w:left="112"/>
              <w:rPr>
                <w:rFonts w:ascii="Calibri" w:hAnsi="Calibri"/>
                <w:sz w:val="16"/>
              </w:rPr>
            </w:pPr>
            <w:r>
              <w:rPr>
                <w:rFonts w:ascii="Calibri" w:hAnsi="Calibri"/>
                <w:sz w:val="16"/>
              </w:rPr>
              <w:t>1 =</w:t>
            </w:r>
            <w:r>
              <w:rPr>
                <w:rFonts w:ascii="Calibri" w:hAnsi="Calibri"/>
                <w:spacing w:val="-1"/>
                <w:sz w:val="16"/>
              </w:rPr>
              <w:t> </w:t>
            </w:r>
            <w:r>
              <w:rPr>
                <w:rFonts w:ascii="Calibri" w:hAnsi="Calibri"/>
                <w:spacing w:val="-2"/>
                <w:sz w:val="16"/>
              </w:rPr>
              <w:t>критична</w:t>
            </w:r>
          </w:p>
        </w:tc>
      </w:tr>
      <w:tr>
        <w:trPr>
          <w:trHeight w:val="196"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2"/>
                <w:sz w:val="16"/>
              </w:rPr>
              <w:t>DatumPrijave</w:t>
            </w:r>
          </w:p>
        </w:tc>
        <w:tc>
          <w:tcPr>
            <w:tcW w:w="1138" w:type="dxa"/>
          </w:tcPr>
          <w:p>
            <w:pPr>
              <w:pStyle w:val="TableParagraph"/>
              <w:spacing w:after="0"/>
              <w:ind w:left="108"/>
              <w:rPr>
                <w:rFonts w:ascii="Calibri"/>
                <w:sz w:val="16"/>
              </w:rPr>
            </w:pPr>
            <w:r>
              <w:rPr>
                <w:rFonts w:ascii="Calibri"/>
                <w:spacing w:val="-4"/>
                <w:sz w:val="16"/>
              </w:rPr>
              <w:t>Date</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&lt;=</w:t>
            </w:r>
            <w:r>
              <w:rPr>
                <w:rFonts w:ascii="Calibri"/>
                <w:spacing w:val="-2"/>
                <w:sz w:val="16"/>
              </w:rPr>
              <w:t> GETDATE()</w:t>
            </w:r>
          </w:p>
        </w:tc>
        <w:tc>
          <w:tcPr>
            <w:tcW w:w="1990" w:type="dxa"/>
          </w:tcPr>
          <w:p>
            <w:pPr>
              <w:pStyle w:val="TableParagraph"/>
              <w:spacing w:after="0"/>
              <w:ind w:left="112"/>
              <w:rPr>
                <w:rFonts w:ascii="Calibri" w:hAnsi="Calibri"/>
                <w:sz w:val="16"/>
              </w:rPr>
            </w:pPr>
            <w:r>
              <w:rPr>
                <w:rFonts w:ascii="Calibri" w:hAnsi="Calibri"/>
                <w:sz w:val="16"/>
              </w:rPr>
              <w:t>Датум</w:t>
            </w:r>
            <w:r>
              <w:rPr>
                <w:rFonts w:ascii="Calibri" w:hAnsi="Calibri"/>
                <w:spacing w:val="-3"/>
                <w:sz w:val="16"/>
              </w:rPr>
              <w:t> </w:t>
            </w:r>
            <w:r>
              <w:rPr>
                <w:rFonts w:ascii="Calibri" w:hAnsi="Calibri"/>
                <w:spacing w:val="-2"/>
                <w:sz w:val="16"/>
              </w:rPr>
              <w:t>пријаве</w:t>
            </w:r>
          </w:p>
        </w:tc>
      </w:tr>
      <w:tr>
        <w:trPr>
          <w:trHeight w:val="585"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2"/>
                <w:sz w:val="16"/>
              </w:rPr>
              <w:t>StatusGr</w:t>
            </w:r>
          </w:p>
        </w:tc>
        <w:tc>
          <w:tcPr>
            <w:tcW w:w="1138" w:type="dxa"/>
          </w:tcPr>
          <w:p>
            <w:pPr>
              <w:pStyle w:val="TableParagraph"/>
              <w:spacing w:after="0"/>
              <w:ind w:left="108"/>
              <w:rPr>
                <w:rFonts w:ascii="Calibri"/>
                <w:sz w:val="16"/>
              </w:rPr>
            </w:pPr>
            <w:r>
              <w:rPr>
                <w:rFonts w:ascii="Calibri"/>
                <w:spacing w:val="-2"/>
                <w:sz w:val="16"/>
              </w:rPr>
              <w:t>NVarChar(20)</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hAnsi="Calibri"/>
                <w:sz w:val="16"/>
              </w:rPr>
            </w:pPr>
            <w:r>
              <w:rPr>
                <w:rFonts w:ascii="Calibri" w:hAnsi="Calibri"/>
                <w:sz w:val="16"/>
              </w:rPr>
              <w:t>IN</w:t>
            </w:r>
            <w:r>
              <w:rPr>
                <w:rFonts w:ascii="Calibri" w:hAnsi="Calibri"/>
                <w:spacing w:val="-1"/>
                <w:sz w:val="16"/>
              </w:rPr>
              <w:t> </w:t>
            </w:r>
            <w:r>
              <w:rPr>
                <w:rFonts w:ascii="Calibri" w:hAnsi="Calibri"/>
                <w:spacing w:val="-2"/>
                <w:sz w:val="16"/>
              </w:rPr>
              <w:t>('Отворена',</w:t>
            </w:r>
          </w:p>
          <w:p>
            <w:pPr>
              <w:pStyle w:val="TableParagraph"/>
              <w:spacing w:after="0"/>
              <w:ind w:left="110"/>
              <w:rPr>
                <w:rFonts w:ascii="Calibri" w:hAnsi="Calibri"/>
                <w:sz w:val="16"/>
              </w:rPr>
            </w:pPr>
            <w:r>
              <w:rPr>
                <w:rFonts w:ascii="Calibri" w:hAnsi="Calibri"/>
                <w:spacing w:val="-2"/>
                <w:sz w:val="16"/>
              </w:rPr>
              <w:t>'УПроцесуРешавања',</w:t>
            </w:r>
            <w:r>
              <w:rPr>
                <w:rFonts w:ascii="Calibri" w:hAnsi="Calibri"/>
                <w:spacing w:val="28"/>
                <w:sz w:val="16"/>
              </w:rPr>
              <w:t> </w:t>
            </w:r>
            <w:r>
              <w:rPr>
                <w:rFonts w:ascii="Calibri" w:hAnsi="Calibri"/>
                <w:spacing w:val="-2"/>
                <w:sz w:val="16"/>
              </w:rPr>
              <w:t>'Решена',</w:t>
            </w:r>
          </w:p>
          <w:p>
            <w:pPr>
              <w:pStyle w:val="TableParagraph"/>
              <w:spacing w:after="0"/>
              <w:ind w:left="110"/>
              <w:rPr>
                <w:rFonts w:ascii="Calibri" w:hAnsi="Calibri"/>
                <w:sz w:val="16"/>
              </w:rPr>
            </w:pPr>
            <w:r>
              <w:rPr>
                <w:rFonts w:ascii="Calibri" w:hAnsi="Calibri"/>
                <w:spacing w:val="-2"/>
                <w:sz w:val="16"/>
              </w:rPr>
              <w:t>'Затворена')</w:t>
            </w:r>
          </w:p>
        </w:tc>
        <w:tc>
          <w:tcPr>
            <w:tcW w:w="1990" w:type="dxa"/>
          </w:tcPr>
          <w:p>
            <w:pPr>
              <w:pStyle w:val="TableParagraph"/>
              <w:spacing w:after="0"/>
              <w:ind w:left="112"/>
              <w:rPr>
                <w:rFonts w:ascii="Calibri" w:hAnsi="Calibri"/>
                <w:sz w:val="16"/>
              </w:rPr>
            </w:pPr>
            <w:r>
              <w:rPr>
                <w:rFonts w:ascii="Calibri" w:hAnsi="Calibri"/>
                <w:spacing w:val="-2"/>
                <w:sz w:val="16"/>
              </w:rPr>
              <w:t>Енумерација</w:t>
            </w:r>
          </w:p>
        </w:tc>
      </w:tr>
      <w:tr>
        <w:trPr>
          <w:trHeight w:val="194"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2"/>
                <w:sz w:val="16"/>
              </w:rPr>
              <w:t>IdProjekta</w:t>
            </w:r>
          </w:p>
        </w:tc>
        <w:tc>
          <w:tcPr>
            <w:tcW w:w="1138" w:type="dxa"/>
          </w:tcPr>
          <w:p>
            <w:pPr>
              <w:pStyle w:val="TableParagraph"/>
              <w:spacing w:after="0"/>
              <w:ind w:left="108"/>
              <w:rPr>
                <w:rFonts w:ascii="Calibri"/>
                <w:sz w:val="16"/>
              </w:rPr>
            </w:pPr>
            <w:r>
              <w:rPr>
                <w:rFonts w:ascii="Calibri"/>
                <w:spacing w:val="-2"/>
                <w:sz w:val="16"/>
              </w:rPr>
              <w:t>LongInt</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&gt;</w:t>
            </w:r>
            <w:r>
              <w:rPr>
                <w:rFonts w:ascii="Calibri"/>
                <w:spacing w:val="-1"/>
                <w:sz w:val="16"/>
              </w:rPr>
              <w:t> </w:t>
            </w:r>
            <w:r>
              <w:rPr>
                <w:rFonts w:ascii="Calibri"/>
                <w:spacing w:val="-10"/>
                <w:sz w:val="16"/>
              </w:rPr>
              <w:t>0</w:t>
            </w:r>
          </w:p>
        </w:tc>
        <w:tc>
          <w:tcPr>
            <w:tcW w:w="1990" w:type="dxa"/>
          </w:tcPr>
          <w:p>
            <w:pPr>
              <w:pStyle w:val="TableParagraph"/>
              <w:spacing w:after="0"/>
              <w:ind w:left="112"/>
              <w:rPr>
                <w:rFonts w:ascii="Calibri" w:hAnsi="Calibri"/>
                <w:sz w:val="16"/>
              </w:rPr>
            </w:pPr>
            <w:r>
              <w:rPr>
                <w:rFonts w:ascii="Calibri" w:hAnsi="Calibri"/>
                <w:sz w:val="16"/>
              </w:rPr>
              <w:t>Спољни</w:t>
            </w:r>
            <w:r>
              <w:rPr>
                <w:rFonts w:ascii="Calibri" w:hAnsi="Calibri"/>
                <w:spacing w:val="-3"/>
                <w:sz w:val="16"/>
              </w:rPr>
              <w:t> </w:t>
            </w:r>
            <w:r>
              <w:rPr>
                <w:rFonts w:ascii="Calibri" w:hAnsi="Calibri"/>
                <w:sz w:val="16"/>
              </w:rPr>
              <w:t>кључ</w:t>
            </w:r>
            <w:r>
              <w:rPr>
                <w:rFonts w:ascii="Calibri" w:hAnsi="Calibri"/>
                <w:spacing w:val="-3"/>
                <w:sz w:val="16"/>
              </w:rPr>
              <w:t> </w:t>
            </w:r>
            <w:r>
              <w:rPr>
                <w:rFonts w:ascii="Calibri" w:hAnsi="Calibri"/>
                <w:sz w:val="16"/>
              </w:rPr>
              <w:t>→</w:t>
            </w:r>
            <w:r>
              <w:rPr>
                <w:rFonts w:ascii="Calibri" w:hAnsi="Calibri"/>
                <w:spacing w:val="-1"/>
                <w:sz w:val="16"/>
              </w:rPr>
              <w:t> </w:t>
            </w:r>
            <w:r>
              <w:rPr>
                <w:rFonts w:ascii="Calibri" w:hAnsi="Calibri"/>
                <w:spacing w:val="-2"/>
                <w:sz w:val="16"/>
              </w:rPr>
              <w:t>ПРОЈЕКАТ</w:t>
            </w:r>
          </w:p>
        </w:tc>
      </w:tr>
      <w:tr>
        <w:trPr>
          <w:trHeight w:val="196" w:hRule="atLeast"/>
        </w:trPr>
        <w:tc>
          <w:tcPr>
            <w:vMerge w:val="restart"/>
            <w:tcW w:w="1115" w:type="dxa"/>
          </w:tcPr>
          <w:p>
            <w:pPr>
              <w:pStyle w:val="TableParagraph"/>
              <w:spacing w:before="60" w:after="0"/>
              <w:rPr>
                <w:i/>
                <w:sz w:val="20"/>
              </w:rPr>
            </w:pPr>
          </w:p>
          <w:p>
            <w:pPr>
              <w:pStyle w:val="TableParagraph"/>
              <w:spacing w:after="0"/>
              <w:ind w:left="244"/>
              <w:rPr>
                <w:b/>
                <w:sz w:val="20"/>
              </w:rPr>
            </w:pPr>
            <w:r>
              <w:rPr>
                <w:b/>
                <w:spacing w:val="-2"/>
                <w:sz w:val="16"/>
              </w:rPr>
              <w:t>КОМЕНТАР</w:t>
            </w:r>
          </w:p>
        </w:tc>
        <w:tc>
          <w:tcPr>
            <w:tcW w:w="1137" w:type="dxa"/>
          </w:tcPr>
          <w:p>
            <w:pPr>
              <w:pStyle w:val="TableParagraph"/>
              <w:spacing w:before="1" w:after="0"/>
              <w:ind w:left="108"/>
              <w:rPr>
                <w:rFonts w:ascii="Calibri" w:hAnsi="Calibri"/>
                <w:sz w:val="16"/>
              </w:rPr>
            </w:pPr>
            <w:r>
              <w:rPr>
                <w:rFonts w:ascii="Calibri" w:hAnsi="Calibri"/>
                <w:spacing w:val="-5"/>
                <w:sz w:val="16"/>
              </w:rPr>
              <w:t>Ид#</w:t>
            </w:r>
          </w:p>
        </w:tc>
        <w:tc>
          <w:tcPr>
            <w:tcW w:w="1138" w:type="dxa"/>
          </w:tcPr>
          <w:p>
            <w:pPr>
              <w:pStyle w:val="TableParagraph"/>
              <w:spacing w:before="1" w:after="0"/>
              <w:ind w:left="108"/>
              <w:rPr>
                <w:rFonts w:ascii="Calibri"/>
                <w:sz w:val="16"/>
              </w:rPr>
            </w:pPr>
            <w:r>
              <w:rPr>
                <w:rFonts w:ascii="Calibri"/>
                <w:spacing w:val="-2"/>
                <w:sz w:val="16"/>
              </w:rPr>
              <w:t>LongInt</w:t>
            </w:r>
          </w:p>
        </w:tc>
        <w:tc>
          <w:tcPr>
            <w:tcW w:w="568" w:type="dxa"/>
          </w:tcPr>
          <w:p>
            <w:pPr>
              <w:pStyle w:val="TableParagraph"/>
              <w:spacing w:before="1" w:after="0"/>
              <w:ind w:left="78" w:right="4"/>
              <w:jc w:val="center"/>
              <w:rPr>
                <w:rFonts w:ascii="Calibri"/>
                <w:sz w:val="16"/>
              </w:rPr>
            </w:pPr>
            <w:r>
              <w:rPr>
                <w:rFonts w:ascii="Calibri"/>
                <w:spacing w:val="-10"/>
                <w:sz w:val="16"/>
              </w:rPr>
              <w:t>/</w:t>
            </w:r>
          </w:p>
        </w:tc>
        <w:tc>
          <w:tcPr>
            <w:tcW w:w="852" w:type="dxa"/>
          </w:tcPr>
          <w:p>
            <w:pPr>
              <w:pStyle w:val="TableParagraph"/>
              <w:spacing w:before="1"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before="1" w:after="0"/>
              <w:ind w:left="36"/>
              <w:jc w:val="center"/>
              <w:rPr>
                <w:rFonts w:ascii="Calibri"/>
                <w:sz w:val="16"/>
              </w:rPr>
            </w:pPr>
            <w:r>
              <w:rPr>
                <w:rFonts w:ascii="Calibri"/>
                <w:spacing w:val="-10"/>
                <w:sz w:val="16"/>
              </w:rPr>
              <w:t>/</w:t>
            </w:r>
          </w:p>
        </w:tc>
        <w:tc>
          <w:tcPr>
            <w:tcW w:w="1800" w:type="dxa"/>
          </w:tcPr>
          <w:p>
            <w:pPr>
              <w:pStyle w:val="TableParagraph"/>
              <w:spacing w:before="1" w:after="0"/>
              <w:ind w:left="110"/>
              <w:rPr>
                <w:rFonts w:ascii="Calibri"/>
                <w:sz w:val="16"/>
              </w:rPr>
            </w:pPr>
            <w:r>
              <w:rPr>
                <w:rFonts w:ascii="Calibri"/>
                <w:sz w:val="16"/>
              </w:rPr>
              <w:t>&gt;</w:t>
            </w:r>
            <w:r>
              <w:rPr>
                <w:rFonts w:ascii="Calibri"/>
                <w:spacing w:val="-1"/>
                <w:sz w:val="16"/>
              </w:rPr>
              <w:t> </w:t>
            </w:r>
            <w:r>
              <w:rPr>
                <w:rFonts w:ascii="Calibri"/>
                <w:spacing w:val="-10"/>
                <w:sz w:val="16"/>
              </w:rPr>
              <w:t>0</w:t>
            </w:r>
          </w:p>
        </w:tc>
        <w:tc>
          <w:tcPr>
            <w:tcW w:w="1990" w:type="dxa"/>
          </w:tcPr>
          <w:p>
            <w:pPr>
              <w:pStyle w:val="TableParagraph"/>
              <w:spacing w:before="1" w:after="0"/>
              <w:ind w:left="112"/>
              <w:rPr>
                <w:rFonts w:ascii="Calibri" w:hAnsi="Calibri"/>
                <w:sz w:val="16"/>
              </w:rPr>
            </w:pPr>
            <w:r>
              <w:rPr>
                <w:rFonts w:ascii="Calibri" w:hAnsi="Calibri"/>
                <w:sz w:val="16"/>
              </w:rPr>
              <w:t>Идентификатор,</w:t>
            </w:r>
            <w:r>
              <w:rPr>
                <w:rFonts w:ascii="Calibri" w:hAnsi="Calibri"/>
                <w:spacing w:val="-8"/>
                <w:sz w:val="16"/>
              </w:rPr>
              <w:t> </w:t>
            </w:r>
            <w:r>
              <w:rPr>
                <w:rFonts w:ascii="Calibri" w:hAnsi="Calibri"/>
                <w:spacing w:val="-2"/>
                <w:sz w:val="16"/>
              </w:rPr>
              <w:t>IDENTITY</w:t>
            </w:r>
          </w:p>
        </w:tc>
      </w:tr>
      <w:tr>
        <w:trPr>
          <w:trHeight w:val="193"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2"/>
                <w:sz w:val="16"/>
              </w:rPr>
              <w:t>SadrzajXML</w:t>
            </w:r>
          </w:p>
        </w:tc>
        <w:tc>
          <w:tcPr>
            <w:tcW w:w="1138" w:type="dxa"/>
          </w:tcPr>
          <w:p>
            <w:pPr>
              <w:pStyle w:val="TableParagraph"/>
              <w:spacing w:after="0"/>
              <w:ind w:left="108"/>
              <w:rPr>
                <w:rFonts w:ascii="Calibri"/>
                <w:sz w:val="16"/>
              </w:rPr>
            </w:pPr>
            <w:r>
              <w:rPr>
                <w:rFonts w:ascii="Calibri"/>
                <w:spacing w:val="-5"/>
                <w:sz w:val="16"/>
              </w:rPr>
              <w:t>XML</w:t>
            </w:r>
          </w:p>
        </w:tc>
        <w:tc>
          <w:tcPr>
            <w:tcW w:w="568" w:type="dxa"/>
          </w:tcPr>
          <w:p>
            <w:pPr>
              <w:pStyle w:val="TableParagraph"/>
              <w:spacing w:after="0"/>
              <w:ind w:left="12"/>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hAnsi="Calibri"/>
                <w:sz w:val="16"/>
              </w:rPr>
            </w:pPr>
            <w:r>
              <w:rPr>
                <w:rFonts w:ascii="Calibri" w:hAnsi="Calibri"/>
                <w:sz w:val="16"/>
              </w:rPr>
              <w:t>Садржи</w:t>
            </w:r>
            <w:r>
              <w:rPr>
                <w:rFonts w:ascii="Calibri" w:hAnsi="Calibri"/>
                <w:spacing w:val="-7"/>
                <w:sz w:val="16"/>
              </w:rPr>
              <w:t> </w:t>
            </w:r>
            <w:r>
              <w:rPr>
                <w:rFonts w:ascii="Calibri" w:hAnsi="Calibri"/>
                <w:spacing w:val="-2"/>
                <w:sz w:val="16"/>
              </w:rPr>
              <w:t>&lt;tekst&gt;</w:t>
            </w:r>
          </w:p>
        </w:tc>
        <w:tc>
          <w:tcPr>
            <w:tcW w:w="1990" w:type="dxa"/>
          </w:tcPr>
          <w:p>
            <w:pPr>
              <w:pStyle w:val="TableParagraph"/>
              <w:spacing w:after="0"/>
              <w:ind w:left="112"/>
              <w:rPr>
                <w:rFonts w:ascii="Calibri" w:hAnsi="Calibri"/>
                <w:sz w:val="16"/>
              </w:rPr>
            </w:pPr>
            <w:r>
              <w:rPr>
                <w:rFonts w:ascii="Calibri" w:hAnsi="Calibri"/>
                <w:sz w:val="16"/>
              </w:rPr>
              <w:t>CHECK</w:t>
            </w:r>
            <w:r>
              <w:rPr>
                <w:rFonts w:ascii="Calibri" w:hAnsi="Calibri"/>
                <w:spacing w:val="-5"/>
                <w:sz w:val="16"/>
              </w:rPr>
              <w:t> </w:t>
            </w:r>
            <w:r>
              <w:rPr>
                <w:rFonts w:ascii="Calibri" w:hAnsi="Calibri"/>
                <w:sz w:val="16"/>
              </w:rPr>
              <w:t>преко</w:t>
            </w:r>
            <w:r>
              <w:rPr>
                <w:rFonts w:ascii="Calibri" w:hAnsi="Calibri"/>
                <w:spacing w:val="-2"/>
                <w:sz w:val="16"/>
              </w:rPr>
              <w:t> exist()</w:t>
            </w:r>
          </w:p>
        </w:tc>
      </w:tr>
      <w:tr>
        <w:trPr>
          <w:trHeight w:val="196" w:hRule="atLeast"/>
        </w:trPr>
        <w:tc>
          <w:tcPr>
            <w:tcW w:w="1668" w:type="dxa"/>
            <w:vMerge/>
            <w:tcBorders>
              <w:top w:val="nil"/>
            </w:tcBorders>
          </w:tcPr>
          <w:p>
            <w:pPr>
              <w:rPr>
                <w:sz w:val="2"/>
                <w:szCs w:val="2"/>
              </w:rPr>
            </w:pPr>
          </w:p>
        </w:tc>
        <w:tc>
          <w:tcPr>
            <w:tcW w:w="1137" w:type="dxa"/>
          </w:tcPr>
          <w:p>
            <w:pPr>
              <w:pStyle w:val="TableParagraph"/>
              <w:spacing w:before="1" w:after="0"/>
              <w:ind w:left="108"/>
              <w:rPr>
                <w:rFonts w:ascii="Calibri"/>
                <w:sz w:val="16"/>
              </w:rPr>
            </w:pPr>
            <w:r>
              <w:rPr>
                <w:rFonts w:ascii="Calibri"/>
                <w:spacing w:val="-2"/>
                <w:sz w:val="16"/>
              </w:rPr>
              <w:t>Autor</w:t>
            </w:r>
          </w:p>
        </w:tc>
        <w:tc>
          <w:tcPr>
            <w:tcW w:w="1138" w:type="dxa"/>
          </w:tcPr>
          <w:p>
            <w:pPr>
              <w:pStyle w:val="TableParagraph"/>
              <w:spacing w:before="1" w:after="0"/>
              <w:ind w:left="108"/>
              <w:rPr>
                <w:rFonts w:ascii="Calibri"/>
                <w:sz w:val="16"/>
              </w:rPr>
            </w:pPr>
            <w:r>
              <w:rPr>
                <w:rFonts w:ascii="Calibri"/>
                <w:spacing w:val="-2"/>
                <w:sz w:val="16"/>
              </w:rPr>
              <w:t>NVarChar(100)</w:t>
            </w:r>
          </w:p>
        </w:tc>
        <w:tc>
          <w:tcPr>
            <w:tcW w:w="568" w:type="dxa"/>
          </w:tcPr>
          <w:p>
            <w:pPr>
              <w:pStyle w:val="TableParagraph"/>
              <w:spacing w:before="1" w:after="0"/>
              <w:ind w:left="78" w:right="4"/>
              <w:jc w:val="center"/>
              <w:rPr>
                <w:rFonts w:ascii="Calibri"/>
                <w:sz w:val="16"/>
              </w:rPr>
            </w:pPr>
            <w:r>
              <w:rPr>
                <w:rFonts w:ascii="Calibri"/>
                <w:spacing w:val="-10"/>
                <w:sz w:val="16"/>
              </w:rPr>
              <w:t>/</w:t>
            </w:r>
          </w:p>
        </w:tc>
        <w:tc>
          <w:tcPr>
            <w:tcW w:w="852" w:type="dxa"/>
          </w:tcPr>
          <w:p>
            <w:pPr>
              <w:pStyle w:val="TableParagraph"/>
              <w:spacing w:before="1"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before="1" w:after="0"/>
              <w:ind w:left="36"/>
              <w:jc w:val="center"/>
              <w:rPr>
                <w:rFonts w:ascii="Calibri"/>
                <w:sz w:val="16"/>
              </w:rPr>
            </w:pPr>
            <w:r>
              <w:rPr>
                <w:rFonts w:ascii="Calibri"/>
                <w:spacing w:val="-10"/>
                <w:sz w:val="16"/>
              </w:rPr>
              <w:t>/</w:t>
            </w:r>
          </w:p>
        </w:tc>
        <w:tc>
          <w:tcPr>
            <w:tcW w:w="1800" w:type="dxa"/>
          </w:tcPr>
          <w:p>
            <w:pPr>
              <w:pStyle w:val="TableParagraph"/>
              <w:spacing w:before="1" w:after="0"/>
              <w:ind w:left="110"/>
              <w:rPr>
                <w:rFonts w:ascii="Calibri"/>
                <w:sz w:val="16"/>
              </w:rPr>
            </w:pPr>
            <w:r>
              <w:rPr>
                <w:rFonts w:ascii="Calibri"/>
                <w:sz w:val="16"/>
              </w:rPr>
              <w:t>LEN</w:t>
            </w:r>
            <w:r>
              <w:rPr>
                <w:rFonts w:ascii="Calibri"/>
                <w:spacing w:val="-1"/>
                <w:sz w:val="16"/>
              </w:rPr>
              <w:t> </w:t>
            </w:r>
            <w:r>
              <w:rPr>
                <w:rFonts w:ascii="Calibri"/>
                <w:sz w:val="16"/>
              </w:rPr>
              <w:t>&gt;</w:t>
            </w:r>
            <w:r>
              <w:rPr>
                <w:rFonts w:ascii="Calibri"/>
                <w:spacing w:val="-1"/>
                <w:sz w:val="16"/>
              </w:rPr>
              <w:t> </w:t>
            </w:r>
            <w:r>
              <w:rPr>
                <w:rFonts w:ascii="Calibri"/>
                <w:spacing w:val="-10"/>
                <w:sz w:val="16"/>
              </w:rPr>
              <w:t>0</w:t>
            </w:r>
          </w:p>
        </w:tc>
        <w:tc>
          <w:tcPr>
            <w:tcW w:w="1990" w:type="dxa"/>
          </w:tcPr>
          <w:p>
            <w:pPr>
              <w:pStyle w:val="TableParagraph"/>
              <w:spacing w:before="1" w:after="0"/>
              <w:ind w:left="112"/>
              <w:rPr>
                <w:rFonts w:ascii="Calibri" w:hAnsi="Calibri"/>
                <w:sz w:val="16"/>
              </w:rPr>
            </w:pPr>
            <w:r>
              <w:rPr>
                <w:rFonts w:ascii="Calibri" w:hAnsi="Calibri"/>
                <w:sz w:val="16"/>
              </w:rPr>
              <w:t>Аутор</w:t>
            </w:r>
            <w:r>
              <w:rPr>
                <w:rFonts w:ascii="Calibri" w:hAnsi="Calibri"/>
                <w:spacing w:val="-4"/>
                <w:sz w:val="16"/>
              </w:rPr>
              <w:t> </w:t>
            </w:r>
            <w:r>
              <w:rPr>
                <w:rFonts w:ascii="Calibri" w:hAnsi="Calibri"/>
                <w:spacing w:val="-2"/>
                <w:sz w:val="16"/>
              </w:rPr>
              <w:t>коментара</w:t>
            </w:r>
          </w:p>
        </w:tc>
      </w:tr>
      <w:tr>
        <w:trPr>
          <w:trHeight w:val="196" w:hRule="atLeast"/>
        </w:trPr>
        <w:tc>
          <w:tcPr>
            <w:tcW w:w="1668" w:type="dxa"/>
            <w:vMerge/>
            <w:tcBorders>
              <w:top w:val="nil"/>
            </w:tcBorders>
          </w:tcPr>
          <w:p>
            <w:pPr>
              <w:rPr>
                <w:sz w:val="2"/>
                <w:szCs w:val="2"/>
              </w:rPr>
            </w:pPr>
          </w:p>
        </w:tc>
        <w:tc>
          <w:tcPr>
            <w:tcW w:w="1137" w:type="dxa"/>
          </w:tcPr>
          <w:p>
            <w:pPr>
              <w:pStyle w:val="TableParagraph"/>
              <w:spacing w:after="0"/>
              <w:ind w:left="108"/>
              <w:rPr>
                <w:rFonts w:ascii="Calibri"/>
                <w:sz w:val="16"/>
              </w:rPr>
            </w:pPr>
            <w:r>
              <w:rPr>
                <w:rFonts w:ascii="Calibri"/>
                <w:spacing w:val="-2"/>
                <w:sz w:val="16"/>
              </w:rPr>
              <w:t>DatumKom</w:t>
            </w:r>
          </w:p>
        </w:tc>
        <w:tc>
          <w:tcPr>
            <w:tcW w:w="1138" w:type="dxa"/>
          </w:tcPr>
          <w:p>
            <w:pPr>
              <w:pStyle w:val="TableParagraph"/>
              <w:spacing w:after="0"/>
              <w:ind w:left="108"/>
              <w:rPr>
                <w:rFonts w:ascii="Calibri"/>
                <w:sz w:val="16"/>
              </w:rPr>
            </w:pPr>
            <w:r>
              <w:rPr>
                <w:rFonts w:ascii="Calibri"/>
                <w:spacing w:val="-2"/>
                <w:sz w:val="16"/>
              </w:rPr>
              <w:t>DateTime</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52"/>
              <w:jc w:val="center"/>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&lt;=</w:t>
            </w:r>
            <w:r>
              <w:rPr>
                <w:rFonts w:ascii="Calibri"/>
                <w:spacing w:val="-2"/>
                <w:sz w:val="16"/>
              </w:rPr>
              <w:t> GETDATE()</w:t>
            </w:r>
          </w:p>
        </w:tc>
        <w:tc>
          <w:tcPr>
            <w:tcW w:w="1990" w:type="dxa"/>
          </w:tcPr>
          <w:p>
            <w:pPr>
              <w:pStyle w:val="TableParagraph"/>
              <w:spacing w:after="0"/>
              <w:ind w:left="112"/>
              <w:rPr>
                <w:rFonts w:ascii="Calibri" w:hAnsi="Calibri"/>
                <w:sz w:val="16"/>
              </w:rPr>
            </w:pPr>
            <w:r>
              <w:rPr>
                <w:rFonts w:ascii="Calibri" w:hAnsi="Calibri"/>
                <w:sz w:val="16"/>
              </w:rPr>
              <w:t>Време</w:t>
            </w:r>
            <w:r>
              <w:rPr>
                <w:rFonts w:ascii="Calibri" w:hAnsi="Calibri"/>
                <w:spacing w:val="-7"/>
                <w:sz w:val="16"/>
              </w:rPr>
              <w:t> </w:t>
            </w:r>
            <w:r>
              <w:rPr>
                <w:rFonts w:ascii="Calibri" w:hAnsi="Calibri"/>
                <w:spacing w:val="-2"/>
                <w:sz w:val="16"/>
              </w:rPr>
              <w:t>коментара</w:t>
            </w:r>
          </w:p>
        </w:tc>
      </w:tr>
      <w:tr>
        <w:trPr>
          <w:trHeight w:val="196" w:hRule="atLeast"/>
        </w:trPr>
        <w:tc>
          <w:tcPr>
            <w:tcW w:w="1115" w:type="dxa"/>
          </w:tcPr>
          <w:p>
            <w:pPr>
              <w:pStyle w:val="TableParagraph"/>
              <w:spacing w:after="0"/>
              <w:rPr>
                <w:sz w:val="12"/>
              </w:rPr>
            </w:pPr>
          </w:p>
        </w:tc>
        <w:tc>
          <w:tcPr>
            <w:tcW w:w="1137" w:type="dxa"/>
          </w:tcPr>
          <w:p>
            <w:pPr>
              <w:pStyle w:val="TableParagraph"/>
              <w:spacing w:after="0"/>
              <w:ind w:left="108"/>
              <w:rPr>
                <w:rFonts w:ascii="Calibri"/>
                <w:sz w:val="16"/>
              </w:rPr>
            </w:pPr>
            <w:r>
              <w:rPr>
                <w:rFonts w:ascii="Calibri"/>
                <w:spacing w:val="-2"/>
                <w:sz w:val="16"/>
              </w:rPr>
              <w:t>IdGreske</w:t>
            </w:r>
          </w:p>
        </w:tc>
        <w:tc>
          <w:tcPr>
            <w:tcW w:w="1138" w:type="dxa"/>
          </w:tcPr>
          <w:p>
            <w:pPr>
              <w:pStyle w:val="TableParagraph"/>
              <w:spacing w:after="0"/>
              <w:ind w:left="108"/>
              <w:rPr>
                <w:rFonts w:ascii="Calibri"/>
                <w:sz w:val="16"/>
              </w:rPr>
            </w:pPr>
            <w:r>
              <w:rPr>
                <w:rFonts w:ascii="Calibri"/>
                <w:spacing w:val="-2"/>
                <w:sz w:val="16"/>
              </w:rPr>
              <w:t>LongInt</w:t>
            </w:r>
          </w:p>
        </w:tc>
        <w:tc>
          <w:tcPr>
            <w:tcW w:w="568" w:type="dxa"/>
          </w:tcPr>
          <w:p>
            <w:pPr>
              <w:pStyle w:val="TableParagraph"/>
              <w:spacing w:after="0"/>
              <w:ind w:left="78" w:right="4"/>
              <w:jc w:val="center"/>
              <w:rPr>
                <w:rFonts w:ascii="Calibri"/>
                <w:sz w:val="16"/>
              </w:rPr>
            </w:pPr>
            <w:r>
              <w:rPr>
                <w:rFonts w:ascii="Calibri"/>
                <w:spacing w:val="-10"/>
                <w:sz w:val="16"/>
              </w:rPr>
              <w:t>/</w:t>
            </w:r>
          </w:p>
        </w:tc>
        <w:tc>
          <w:tcPr>
            <w:tcW w:w="852" w:type="dxa"/>
          </w:tcPr>
          <w:p>
            <w:pPr>
              <w:pStyle w:val="TableParagraph"/>
              <w:spacing w:after="0"/>
              <w:ind w:left="409"/>
              <w:rPr>
                <w:rFonts w:ascii="Calibri"/>
                <w:sz w:val="16"/>
              </w:rPr>
            </w:pPr>
            <w:r>
              <w:rPr>
                <w:rFonts w:ascii="Calibri"/>
                <w:sz w:val="16"/>
              </w:rPr>
              <w:t>not</w:t>
            </w:r>
            <w:r>
              <w:rPr>
                <w:rFonts w:ascii="Calibri"/>
                <w:spacing w:val="-4"/>
                <w:sz w:val="16"/>
              </w:rPr>
              <w:t> null</w:t>
            </w:r>
          </w:p>
        </w:tc>
        <w:tc>
          <w:tcPr>
            <w:tcW w:w="759" w:type="dxa"/>
          </w:tcPr>
          <w:p>
            <w:pPr>
              <w:pStyle w:val="TableParagraph"/>
              <w:spacing w:after="0"/>
              <w:ind w:left="36"/>
              <w:jc w:val="center"/>
              <w:rPr>
                <w:rFonts w:ascii="Calibri"/>
                <w:sz w:val="16"/>
              </w:rPr>
            </w:pPr>
            <w:r>
              <w:rPr>
                <w:rFonts w:ascii="Calibri"/>
                <w:spacing w:val="-10"/>
                <w:sz w:val="16"/>
              </w:rPr>
              <w:t>/</w:t>
            </w:r>
          </w:p>
        </w:tc>
        <w:tc>
          <w:tcPr>
            <w:tcW w:w="1800" w:type="dxa"/>
          </w:tcPr>
          <w:p>
            <w:pPr>
              <w:pStyle w:val="TableParagraph"/>
              <w:spacing w:after="0"/>
              <w:ind w:left="110"/>
              <w:rPr>
                <w:rFonts w:ascii="Calibri"/>
                <w:sz w:val="16"/>
              </w:rPr>
            </w:pPr>
            <w:r>
              <w:rPr>
                <w:rFonts w:ascii="Calibri"/>
                <w:sz w:val="16"/>
              </w:rPr>
              <w:t>&gt;</w:t>
            </w:r>
            <w:r>
              <w:rPr>
                <w:rFonts w:ascii="Calibri"/>
                <w:spacing w:val="-1"/>
                <w:sz w:val="16"/>
              </w:rPr>
              <w:t> </w:t>
            </w:r>
            <w:r>
              <w:rPr>
                <w:rFonts w:ascii="Calibri"/>
                <w:spacing w:val="-10"/>
                <w:sz w:val="16"/>
              </w:rPr>
              <w:t>0</w:t>
            </w:r>
          </w:p>
        </w:tc>
        <w:tc>
          <w:tcPr>
            <w:tcW w:w="1990" w:type="dxa"/>
          </w:tcPr>
          <w:p>
            <w:pPr>
              <w:pStyle w:val="TableParagraph"/>
              <w:spacing w:after="0"/>
              <w:ind w:left="112"/>
              <w:rPr>
                <w:rFonts w:ascii="Calibri" w:hAnsi="Calibri"/>
                <w:sz w:val="16"/>
              </w:rPr>
            </w:pPr>
            <w:r>
              <w:rPr>
                <w:rFonts w:ascii="Calibri" w:hAnsi="Calibri"/>
                <w:sz w:val="16"/>
              </w:rPr>
              <w:t>Спољни</w:t>
            </w:r>
            <w:r>
              <w:rPr>
                <w:rFonts w:ascii="Calibri" w:hAnsi="Calibri"/>
                <w:spacing w:val="-3"/>
                <w:sz w:val="16"/>
              </w:rPr>
              <w:t> </w:t>
            </w:r>
            <w:r>
              <w:rPr>
                <w:rFonts w:ascii="Calibri" w:hAnsi="Calibri"/>
                <w:sz w:val="16"/>
              </w:rPr>
              <w:t>кључ</w:t>
            </w:r>
            <w:r>
              <w:rPr>
                <w:rFonts w:ascii="Calibri" w:hAnsi="Calibri"/>
                <w:spacing w:val="-3"/>
                <w:sz w:val="16"/>
              </w:rPr>
              <w:t> </w:t>
            </w:r>
            <w:r>
              <w:rPr>
                <w:rFonts w:ascii="Calibri" w:hAnsi="Calibri"/>
                <w:sz w:val="16"/>
              </w:rPr>
              <w:t>→</w:t>
            </w:r>
            <w:r>
              <w:rPr>
                <w:rFonts w:ascii="Calibri" w:hAnsi="Calibri"/>
                <w:spacing w:val="-1"/>
                <w:sz w:val="16"/>
              </w:rPr>
              <w:t> </w:t>
            </w:r>
            <w:r>
              <w:rPr>
                <w:rFonts w:ascii="Calibri" w:hAnsi="Calibri"/>
                <w:spacing w:val="-2"/>
                <w:sz w:val="16"/>
              </w:rPr>
              <w:t>ГРЕШКА</w:t>
            </w:r>
          </w:p>
        </w:tc>
      </w:tr>
    </w:tbl>
    <w:p>
      <w:pPr>
        <w:pStyle w:val="Heading3"/>
        <w:tabs>
          <w:tab w:pos="1579" w:val="left" w:leader="none"/>
        </w:tabs>
        <w:spacing w:line="240" w:lineRule="auto" w:before="201" w:after="0"/>
        <w:jc w:val="left"/>
      </w:pPr>
      <w:bookmarkStart w:name="_bookmark12" w:id="13"/>
      <w:bookmarkEnd w:id="13"/>
      <w:r>
        <w:rPr/>
        <w:t>2.1.2. Структурна ограничења &amp; СПИ</w:t>
      </w:r>
    </w:p>
    <w:p>
      <w:pPr>
        <w:pStyle w:val="Heading4"/>
        <w:tabs>
          <w:tab w:pos="2289" w:val="left" w:leader="none"/>
        </w:tabs>
        <w:spacing w:before="236" w:after="0"/>
        <w:jc w:val="left"/>
      </w:pPr>
      <w:bookmarkStart w:name="_bookmark13" w:id="14"/>
      <w:bookmarkEnd w:id="14"/>
      <w:r>
        <w:rPr/>
        <w:t>2.1.2.1. Структурна ограничења</w:t>
      </w:r>
    </w:p>
    <w:p>
      <w:pPr>
        <w:pStyle w:val="BodyText"/>
        <w:spacing/>
        <w:ind w:left="165"/>
      </w:pPr>
      <w:r>
        <w:rPr/>
        <w:t>Структурна</w:t>
      </w:r>
      <w:r>
        <w:rPr>
          <w:spacing w:val="-10"/>
        </w:rPr>
        <w:t> </w:t>
      </w:r>
      <w:r>
        <w:rPr/>
        <w:t>ограничења</w:t>
      </w:r>
      <w:r>
        <w:rPr>
          <w:spacing w:val="-7"/>
        </w:rPr>
        <w:t> </w:t>
      </w:r>
      <w:r>
        <w:rPr/>
        <w:t>заснована</w:t>
      </w:r>
      <w:r>
        <w:rPr>
          <w:spacing w:val="-7"/>
        </w:rPr>
        <w:t> </w:t>
      </w:r>
      <w:r>
        <w:rPr/>
        <w:t>на</w:t>
      </w:r>
      <w:r>
        <w:rPr>
          <w:spacing w:val="-7"/>
        </w:rPr>
        <w:t> </w:t>
      </w:r>
      <w:r>
        <w:rPr/>
        <w:t>тривијалним</w:t>
      </w:r>
      <w:r>
        <w:rPr>
          <w:spacing w:val="-9"/>
        </w:rPr>
        <w:t> </w:t>
      </w:r>
      <w:r>
        <w:rPr>
          <w:spacing w:val="-2"/>
        </w:rPr>
        <w:t>пресликавањима:</w:t>
      </w:r>
    </w:p>
    <w:p>
      <w:pPr>
        <w:pStyle w:val="BodyText"/>
        <w:spacing w:line="477" w:lineRule="auto" w:before="2"/>
        <w:ind w:left="165" w:right="5489"/>
      </w:pPr>
      <w:r>
        <w:rPr>
          <w:rFonts w:ascii="Cambria Math" w:hAnsi="Cambria Math"/>
        </w:rPr>
        <w:t>≫ </w:t>
      </w:r>
      <w:r>
        <w:rPr/>
        <w:t>Нема</w:t>
      </w:r>
      <w:r>
        <w:rPr>
          <w:spacing w:val="-5"/>
        </w:rPr>
        <w:t> </w:t>
      </w:r>
      <w:r>
        <w:rPr/>
        <w:t>структурних</w:t>
      </w:r>
      <w:r>
        <w:rPr>
          <w:spacing w:val="-8"/>
        </w:rPr>
        <w:t> </w:t>
      </w:r>
      <w:r>
        <w:rPr/>
        <w:t>ограничења</w:t>
      </w:r>
      <w:r>
        <w:rPr>
          <w:spacing w:val="-5"/>
        </w:rPr>
        <w:t> </w:t>
      </w:r>
      <w:r>
        <w:rPr/>
        <w:t>заснованих</w:t>
      </w:r>
      <w:r>
        <w:rPr>
          <w:spacing w:val="-5"/>
        </w:rPr>
        <w:t> </w:t>
      </w:r>
      <w:r>
        <w:rPr/>
        <w:t>на</w:t>
      </w:r>
      <w:r>
        <w:rPr>
          <w:spacing w:val="-5"/>
        </w:rPr>
        <w:t> </w:t>
      </w:r>
      <w:r>
        <w:rPr/>
        <w:t>тривијалним</w:t>
      </w:r>
      <w:r>
        <w:rPr>
          <w:spacing w:val="-5"/>
        </w:rPr>
        <w:t> </w:t>
      </w:r>
      <w:r>
        <w:rPr/>
        <w:t>пресликавањима. Структурна ограничења заснована на нетривијалним пресликавањима:</w:t>
      </w:r>
    </w:p>
    <w:p>
      <w:pPr>
        <w:pStyle w:val="ListParagraph"/>
        <w:numPr>
          <w:ilvl w:val="0"/>
          <w:numId w:val="7"/>
        </w:numPr>
        <w:tabs>
          <w:tab w:pos="477" w:val="left" w:leader="none"/>
        </w:tabs>
        <w:spacing w:before="0" w:after="0"/>
        <w:ind w:left="477" w:right="0" w:hanging="312"/>
        <w:jc w:val="left"/>
        <w:rPr>
          <w:sz w:val="22"/>
        </w:rPr>
      </w:pPr>
      <w:r>
        <w:rPr>
          <w:sz w:val="22"/>
        </w:rPr>
        <w:t>ГРЕШКА.PripadaProjektu.ДГ</w:t>
      </w:r>
      <w:r>
        <w:rPr>
          <w:spacing w:val="-16"/>
          <w:sz w:val="22"/>
        </w:rPr>
        <w:t> </w:t>
      </w:r>
      <w:r>
        <w:rPr>
          <w:sz w:val="22"/>
        </w:rPr>
        <w:t>=</w:t>
      </w:r>
      <w:r>
        <w:rPr>
          <w:spacing w:val="-10"/>
          <w:sz w:val="22"/>
        </w:rPr>
        <w:t> 1</w:t>
      </w:r>
    </w:p>
    <w:p>
      <w:pPr>
        <w:pStyle w:val="ListParagraph"/>
        <w:numPr>
          <w:ilvl w:val="0"/>
          <w:numId w:val="7"/>
        </w:numPr>
        <w:tabs>
          <w:tab w:pos="477" w:val="left" w:leader="none"/>
        </w:tabs>
        <w:spacing w:line="240" w:lineRule="auto" w:before="240" w:after="0"/>
        <w:ind w:left="477" w:right="0" w:hanging="312"/>
        <w:jc w:val="left"/>
        <w:rPr>
          <w:sz w:val="22"/>
        </w:rPr>
      </w:pPr>
      <w:r>
        <w:rPr>
          <w:spacing w:val="-2"/>
          <w:sz w:val="22"/>
        </w:rPr>
        <w:t>КОМЕНТАР.PripadaGresci.ДГ</w:t>
      </w:r>
      <w:r>
        <w:rPr>
          <w:spacing w:val="6"/>
          <w:sz w:val="22"/>
        </w:rPr>
        <w:t> </w:t>
      </w:r>
      <w:r>
        <w:rPr>
          <w:spacing w:val="-2"/>
          <w:sz w:val="22"/>
        </w:rPr>
        <w:t>=</w:t>
      </w:r>
      <w:r>
        <w:rPr>
          <w:spacing w:val="13"/>
          <w:sz w:val="22"/>
        </w:rPr>
        <w:t> </w:t>
      </w:r>
      <w:r>
        <w:rPr>
          <w:spacing w:val="-10"/>
          <w:sz w:val="22"/>
        </w:rPr>
        <w:t>1</w:t>
      </w:r>
    </w:p>
    <w:p>
      <w:pPr>
        <w:pStyle w:val="Heading4"/>
        <w:tabs>
          <w:tab w:pos="2289" w:val="left" w:leader="none"/>
        </w:tabs>
        <w:spacing w:line="240" w:lineRule="auto" w:before="234" w:after="0"/>
        <w:jc w:val="left"/>
      </w:pPr>
      <w:bookmarkStart w:name="_bookmark14" w:id="15"/>
      <w:bookmarkEnd w:id="15"/>
      <w:r>
        <w:rPr/>
        <w:t>2.1.2.2. Структурна правила интегритета (СПИ)</w:t>
      </w:r>
    </w:p>
    <w:p>
      <w:pPr>
        <w:keepNext/>
        <w:spacing w:before="160" w:after="40"/>
        <w:ind w:left="165" w:right="0" w:firstLine="0"/>
        <w:jc w:val="left"/>
        <w:rPr>
          <w:sz w:val="20"/>
        </w:rPr>
      </w:pPr>
      <w:bookmarkStart w:name="_bookmark15" w:id="16"/>
      <w:bookmarkEnd w:id="16"/>
      <w:r>
        <w:rPr>
          <w:rFonts w:ascii="Times New Roman" w:hAnsi="Times New Roman"/>
          <w:i/>
          <w:sz w:val="18"/>
        </w:rPr>
      </w:r>
      <w:r>
        <w:rPr>
          <w:rFonts w:ascii="Times New Roman" w:hAnsi="Times New Roman"/>
          <w:i/>
          <w:color w:val="4F81BC"/>
          <w:sz w:val="18"/>
        </w:rPr>
        <w:t>Табела</w:t>
      </w:r>
      <w:r>
        <w:rPr>
          <w:rFonts w:ascii="Times New Roman" w:hAnsi="Times New Roman"/>
          <w:i/>
          <w:color w:val="4F81BC"/>
          <w:spacing w:val="-5"/>
          <w:sz w:val="18"/>
        </w:rPr>
        <w:t> </w:t>
      </w:r>
      <w:r>
        <w:rPr>
          <w:rFonts w:ascii="Times New Roman" w:hAnsi="Times New Roman"/>
          <w:i/>
          <w:color w:val="4F81BC"/>
          <w:sz w:val="18"/>
        </w:rPr>
        <w:t>6.</w:t>
      </w:r>
      <w:r>
        <w:rPr>
          <w:rFonts w:ascii="Times New Roman" w:hAnsi="Times New Roman"/>
          <w:i/>
          <w:color w:val="4F81BC"/>
          <w:spacing w:val="-6"/>
          <w:sz w:val="18"/>
        </w:rPr>
        <w:t> </w:t>
      </w:r>
      <w:r>
        <w:rPr>
          <w:rFonts w:ascii="Times New Roman" w:hAnsi="Times New Roman"/>
          <w:i/>
          <w:color w:val="4F81BC"/>
          <w:sz w:val="18"/>
        </w:rPr>
        <w:t>Структурна</w:t>
      </w:r>
      <w:r>
        <w:rPr>
          <w:rFonts w:ascii="Times New Roman" w:hAnsi="Times New Roman"/>
          <w:i/>
          <w:color w:val="4F81BC"/>
          <w:spacing w:val="-3"/>
          <w:sz w:val="18"/>
        </w:rPr>
        <w:t> </w:t>
      </w:r>
      <w:r>
        <w:rPr>
          <w:rFonts w:ascii="Times New Roman" w:hAnsi="Times New Roman"/>
          <w:i/>
          <w:color w:val="4F81BC"/>
          <w:sz w:val="18"/>
        </w:rPr>
        <w:t>правила</w:t>
      </w:r>
      <w:r>
        <w:rPr>
          <w:rFonts w:ascii="Times New Roman" w:hAnsi="Times New Roman"/>
          <w:i/>
          <w:color w:val="4F81BC"/>
          <w:spacing w:val="-6"/>
          <w:sz w:val="18"/>
        </w:rPr>
        <w:t> </w:t>
      </w:r>
      <w:r>
        <w:rPr>
          <w:rFonts w:ascii="Times New Roman" w:hAnsi="Times New Roman"/>
          <w:i/>
          <w:color w:val="4F81BC"/>
          <w:sz w:val="18"/>
        </w:rPr>
        <w:t>интегритета</w:t>
      </w:r>
      <w:r>
        <w:rPr>
          <w:rFonts w:ascii="Times New Roman" w:hAnsi="Times New Roman"/>
          <w:i/>
          <w:color w:val="4F81BC"/>
          <w:spacing w:val="-4"/>
          <w:sz w:val="18"/>
        </w:rPr>
        <w:t> </w:t>
      </w:r>
      <w:r>
        <w:rPr>
          <w:rFonts w:ascii="Times New Roman" w:hAnsi="Times New Roman"/>
          <w:i/>
          <w:color w:val="4F81BC"/>
          <w:sz w:val="18"/>
        </w:rPr>
        <w:t>за</w:t>
      </w:r>
      <w:r>
        <w:rPr>
          <w:rFonts w:ascii="Times New Roman" w:hAnsi="Times New Roman"/>
          <w:i/>
          <w:color w:val="4F81BC"/>
          <w:spacing w:val="-4"/>
          <w:sz w:val="18"/>
        </w:rPr>
        <w:t> </w:t>
      </w:r>
      <w:r>
        <w:rPr>
          <w:rFonts w:ascii="Times New Roman" w:hAnsi="Times New Roman"/>
          <w:i/>
          <w:color w:val="4F81BC"/>
          <w:sz w:val="18"/>
        </w:rPr>
        <w:t>ДЕР</w:t>
      </w:r>
      <w:r>
        <w:rPr>
          <w:rFonts w:ascii="Times New Roman" w:hAnsi="Times New Roman"/>
          <w:i/>
          <w:color w:val="4F81BC"/>
          <w:spacing w:val="-6"/>
          <w:sz w:val="18"/>
        </w:rPr>
        <w:t> </w:t>
      </w:r>
      <w:r>
        <w:rPr>
          <w:rFonts w:ascii="Times New Roman" w:hAnsi="Times New Roman"/>
          <w:i/>
          <w:color w:val="4F81BC"/>
          <w:sz w:val="18"/>
        </w:rPr>
        <w:t>Систем</w:t>
      </w:r>
      <w:r>
        <w:rPr>
          <w:rFonts w:ascii="Times New Roman" w:hAnsi="Times New Roman"/>
          <w:i/>
          <w:color w:val="4F81BC"/>
          <w:spacing w:val="-5"/>
          <w:sz w:val="18"/>
        </w:rPr>
        <w:t> </w:t>
      </w:r>
      <w:r>
        <w:rPr>
          <w:rFonts w:ascii="Times New Roman" w:hAnsi="Times New Roman"/>
          <w:i/>
          <w:color w:val="4F81BC"/>
          <w:sz w:val="18"/>
        </w:rPr>
        <w:t>за</w:t>
      </w:r>
      <w:r>
        <w:rPr>
          <w:rFonts w:ascii="Times New Roman" w:hAnsi="Times New Roman"/>
          <w:i/>
          <w:color w:val="4F81BC"/>
          <w:spacing w:val="-5"/>
          <w:sz w:val="18"/>
        </w:rPr>
        <w:t> </w:t>
      </w:r>
      <w:r>
        <w:rPr>
          <w:rFonts w:ascii="Times New Roman" w:hAnsi="Times New Roman"/>
          <w:i/>
          <w:color w:val="4F81BC"/>
          <w:sz w:val="18"/>
        </w:rPr>
        <w:t>праћење</w:t>
      </w:r>
      <w:r>
        <w:rPr>
          <w:rFonts w:ascii="Times New Roman" w:hAnsi="Times New Roman"/>
          <w:i/>
          <w:color w:val="4F81BC"/>
          <w:spacing w:val="-6"/>
          <w:sz w:val="18"/>
        </w:rPr>
        <w:t> </w:t>
      </w:r>
      <w:r>
        <w:rPr>
          <w:rFonts w:ascii="Times New Roman" w:hAnsi="Times New Roman"/>
          <w:i/>
          <w:color w:val="4F81BC"/>
          <w:sz w:val="18"/>
        </w:rPr>
        <w:t>грешака</w:t>
      </w:r>
      <w:r>
        <w:rPr>
          <w:rFonts w:ascii="Times New Roman" w:hAnsi="Times New Roman"/>
          <w:i/>
          <w:color w:val="4F81BC"/>
          <w:spacing w:val="-6"/>
          <w:sz w:val="18"/>
        </w:rPr>
        <w:t> </w:t>
      </w:r>
      <w:r>
        <w:rPr>
          <w:rFonts w:ascii="Times New Roman" w:hAnsi="Times New Roman"/>
          <w:i/>
          <w:color w:val="4F81BC"/>
          <w:sz w:val="18"/>
        </w:rPr>
        <w:t>у</w:t>
      </w:r>
      <w:r>
        <w:rPr>
          <w:rFonts w:ascii="Times New Roman" w:hAnsi="Times New Roman"/>
          <w:i/>
          <w:color w:val="4F81BC"/>
          <w:spacing w:val="-5"/>
          <w:sz w:val="18"/>
        </w:rPr>
        <w:t> </w:t>
      </w:r>
      <w:r>
        <w:rPr>
          <w:rFonts w:ascii="Times New Roman" w:hAnsi="Times New Roman"/>
          <w:i/>
          <w:color w:val="4F81BC"/>
          <w:spacing w:val="-2"/>
          <w:sz w:val="18"/>
        </w:rPr>
        <w:t>софтверу</w:t>
      </w:r>
    </w:p>
    <w:p>
      <w:pPr>
        <w:pStyle w:val="BodyText"/>
        <w:spacing w:before="2" w:after="1"/>
        <w:rPr>
          <w:sz w:val="10"/>
        </w:rPr>
      </w:pPr>
    </w:p>
    <w:tbl>
      <w:tblPr>
        <w:jc w:val="center"/>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Look w:val="01E0"/>
        <w:tblLayout w:type="fixed"/>
        <w:tblW w:w="9359" w:type="dxa"/>
      </w:tblPr>
      <w:tblGrid>
        <w:gridCol w:w="1122"/>
        <w:gridCol w:w="1010"/>
        <w:gridCol w:w="957"/>
        <w:gridCol w:w="1604"/>
        <w:gridCol w:w="757"/>
        <w:gridCol w:w="3909"/>
      </w:tblGrid>
      <w:tr>
        <w:trPr>
          <w:trHeight w:val="220" w:hRule="atLeast"/>
        </w:trPr>
        <w:tc>
          <w:tcPr>
            <w:gridSpan w:val="2"/>
            <w:shd w:val="clear" w:color="auto" w:fill="F1F1F1"/>
            <w:tcW w:w="2561" w:type="dxa"/>
          </w:tcPr>
          <w:p>
            <w:pPr>
              <w:pStyle w:val="TableParagraph"/>
              <w:spacing w:after="0"/>
              <w:ind w:left="10"/>
              <w:jc w:val="center"/>
              <w:rPr>
                <w:b/>
                <w:sz w:val="20"/>
              </w:rPr>
            </w:pPr>
            <w:r>
              <w:rPr>
                <w:b/>
                <w:spacing w:val="-2"/>
                <w:sz w:val="16"/>
              </w:rPr>
              <w:t>Догађај</w:t>
            </w:r>
          </w:p>
        </w:tc>
        <w:tc>
          <w:tcPr>
            <w:vMerge w:val="restart"/>
            <w:tcBorders>
              <w:bottom w:val="double" w:sz="4" w:space="0" w:color="000000"/>
            </w:tcBorders>
            <w:shd w:val="clear" w:color="auto" w:fill="F1F1F1"/>
            <w:tcW w:w="957" w:type="dxa"/>
          </w:tcPr>
          <w:p>
            <w:pPr>
              <w:pStyle w:val="TableParagraph"/>
              <w:spacing w:before="120" w:after="0"/>
              <w:ind w:left="139"/>
              <w:rPr>
                <w:b/>
                <w:sz w:val="20"/>
              </w:rPr>
            </w:pPr>
            <w:r>
              <w:rPr>
                <w:b/>
                <w:spacing w:val="-2"/>
                <w:sz w:val="16"/>
              </w:rPr>
              <w:t>Ограничење</w:t>
            </w:r>
          </w:p>
        </w:tc>
        <w:tc>
          <w:tcPr>
            <w:vMerge w:val="restart"/>
            <w:tcBorders>
              <w:bottom w:val="double" w:sz="4" w:space="0" w:color="000000"/>
            </w:tcBorders>
            <w:shd w:val="clear" w:color="auto" w:fill="F1F1F1"/>
            <w:tcW w:w="1604" w:type="dxa"/>
          </w:tcPr>
          <w:p>
            <w:pPr>
              <w:pStyle w:val="TableParagraph"/>
              <w:spacing w:before="120" w:after="0"/>
              <w:ind w:left="189" w:right="179"/>
              <w:jc w:val="center"/>
              <w:rPr>
                <w:b/>
                <w:sz w:val="20"/>
              </w:rPr>
            </w:pPr>
            <w:r>
              <w:rPr>
                <w:b/>
                <w:spacing w:val="-2"/>
                <w:sz w:val="16"/>
              </w:rPr>
              <w:t>Акција</w:t>
            </w:r>
          </w:p>
        </w:tc>
        <w:tc>
          <w:tcPr>
            <w:gridSpan w:val="2"/>
            <w:shd w:val="clear" w:color="auto" w:fill="F1F1F1"/>
            <w:tcW w:w="0" w:type="dxa"/>
          </w:tcPr>
          <w:p>
            <w:pPr>
              <w:pStyle w:val="TableParagraph"/>
              <w:spacing w:after="0"/>
              <w:ind w:left="13"/>
              <w:jc w:val="center"/>
              <w:rPr>
                <w:b/>
                <w:sz w:val="20"/>
              </w:rPr>
            </w:pPr>
            <w:r>
              <w:rPr>
                <w:b/>
                <w:spacing w:val="-2"/>
                <w:sz w:val="16"/>
              </w:rPr>
              <w:t>Порука</w:t>
            </w:r>
          </w:p>
        </w:tc>
      </w:tr>
      <w:tr>
        <w:trPr>
          <w:trHeight w:val="219" w:hRule="atLeast"/>
        </w:trPr>
        <w:tc>
          <w:tcPr>
            <w:tcBorders>
              <w:bottom w:val="double" w:sz="4" w:space="0" w:color="000000"/>
            </w:tcBorders>
            <w:shd w:val="clear" w:color="auto" w:fill="F1F1F1"/>
            <w:tcW w:w="1122" w:type="dxa"/>
          </w:tcPr>
          <w:p>
            <w:pPr>
              <w:pStyle w:val="TableParagraph"/>
              <w:spacing w:after="0"/>
              <w:ind w:left="461"/>
              <w:rPr>
                <w:b/>
                <w:sz w:val="20"/>
              </w:rPr>
            </w:pPr>
            <w:r>
              <w:rPr>
                <w:b/>
                <w:spacing w:val="-2"/>
                <w:sz w:val="16"/>
              </w:rPr>
              <w:t>Ентитет</w:t>
            </w:r>
          </w:p>
        </w:tc>
        <w:tc>
          <w:tcPr>
            <w:tcBorders>
              <w:bottom w:val="double" w:sz="4" w:space="0" w:color="000000"/>
            </w:tcBorders>
            <w:shd w:val="clear" w:color="auto" w:fill="F1F1F1"/>
            <w:tcW w:w="1010" w:type="dxa"/>
          </w:tcPr>
          <w:p>
            <w:pPr>
              <w:pStyle w:val="TableParagraph"/>
              <w:spacing w:after="0"/>
              <w:ind w:left="261"/>
              <w:rPr>
                <w:b/>
                <w:sz w:val="20"/>
              </w:rPr>
            </w:pPr>
            <w:r>
              <w:rPr>
                <w:b/>
                <w:spacing w:val="-2"/>
                <w:sz w:val="16"/>
              </w:rPr>
              <w:t>Операција</w:t>
            </w:r>
          </w:p>
        </w:tc>
        <w:tc>
          <w:tcPr>
            <w:tcW w:w="1416" w:type="dxa"/>
            <w:vMerge/>
            <w:tcBorders>
              <w:top w:val="nil"/>
              <w:bottom w:val="double" w:sz="4" w:space="0" w:color="000000"/>
            </w:tcBorders>
            <w:shd w:val="clear" w:color="auto" w:fill="F1F1F1"/>
          </w:tcPr>
          <w:p>
            <w:pPr>
              <w:rPr>
                <w:sz w:val="2"/>
                <w:szCs w:val="2"/>
              </w:rPr>
            </w:pPr>
          </w:p>
        </w:tc>
        <w:tc>
          <w:tcPr>
            <w:tcW w:w="2375" w:type="dxa"/>
            <w:vMerge/>
            <w:tcBorders>
              <w:top w:val="nil"/>
              <w:bottom w:val="double" w:sz="4" w:space="0" w:color="000000"/>
            </w:tcBorders>
            <w:shd w:val="clear" w:color="auto" w:fill="F1F1F1"/>
          </w:tcPr>
          <w:p>
            <w:pPr>
              <w:rPr>
                <w:sz w:val="2"/>
                <w:szCs w:val="2"/>
              </w:rPr>
            </w:pPr>
          </w:p>
        </w:tc>
        <w:tc>
          <w:tcPr>
            <w:tcBorders>
              <w:bottom w:val="double" w:sz="4" w:space="0" w:color="000000"/>
            </w:tcBorders>
            <w:shd w:val="clear" w:color="auto" w:fill="F1F1F1"/>
            <w:tcW w:w="757" w:type="dxa"/>
          </w:tcPr>
          <w:p>
            <w:pPr>
              <w:pStyle w:val="TableParagraph"/>
              <w:spacing w:after="0"/>
              <w:ind w:right="284"/>
              <w:jc w:val="right"/>
              <w:rPr>
                <w:b/>
                <w:sz w:val="20"/>
              </w:rPr>
            </w:pPr>
            <w:r>
              <w:rPr>
                <w:b/>
                <w:spacing w:val="-2"/>
                <w:sz w:val="16"/>
              </w:rPr>
              <w:t>Врста</w:t>
            </w:r>
          </w:p>
        </w:tc>
        <w:tc>
          <w:tcPr>
            <w:tcBorders>
              <w:bottom w:val="double" w:sz="4" w:space="0" w:color="000000"/>
            </w:tcBorders>
            <w:shd w:val="clear" w:color="auto" w:fill="F1F1F1"/>
            <w:tcW w:w="3909" w:type="dxa"/>
          </w:tcPr>
          <w:p>
            <w:pPr>
              <w:pStyle w:val="TableParagraph"/>
              <w:spacing w:after="0"/>
              <w:ind w:left="78" w:right="68"/>
              <w:jc w:val="center"/>
              <w:rPr>
                <w:b/>
                <w:sz w:val="20"/>
              </w:rPr>
            </w:pPr>
            <w:r>
              <w:rPr>
                <w:b/>
                <w:spacing w:val="-4"/>
                <w:sz w:val="16"/>
              </w:rPr>
              <w:t>Текст</w:t>
            </w:r>
          </w:p>
        </w:tc>
      </w:tr>
      <w:tr>
        <w:trPr>
          <w:trHeight w:val="368" w:hRule="atLeast"/>
        </w:trPr>
        <w:tc>
          <w:tcPr>
            <w:vMerge w:val="restart"/>
            <w:tcBorders>
              <w:top w:val="double" w:sz="4" w:space="0" w:color="000000"/>
              <w:bottom w:val="double" w:sz="4" w:space="0" w:color="000000"/>
            </w:tcBorders>
            <w:tcW w:w="1122" w:type="dxa"/>
          </w:tcPr>
          <w:p>
            <w:pPr>
              <w:pStyle w:val="TableParagraph"/>
              <w:spacing w:before="96" w:after="0"/>
              <w:rPr>
                <w:sz w:val="20"/>
              </w:rPr>
            </w:pPr>
          </w:p>
          <w:p>
            <w:pPr>
              <w:pStyle w:val="TableParagraph"/>
              <w:spacing w:after="0"/>
              <w:ind w:left="285"/>
              <w:rPr>
                <w:b/>
                <w:sz w:val="20"/>
              </w:rPr>
            </w:pPr>
            <w:r>
              <w:rPr>
                <w:b/>
                <w:spacing w:val="-2"/>
                <w:sz w:val="16"/>
              </w:rPr>
              <w:t>ПРОЈЕКАТ</w:t>
            </w:r>
          </w:p>
        </w:tc>
        <w:tc>
          <w:tcPr>
            <w:tcBorders>
              <w:top w:val="double" w:sz="4" w:space="0" w:color="000000"/>
            </w:tcBorders>
            <w:tcW w:w="1010" w:type="dxa"/>
          </w:tcPr>
          <w:p>
            <w:pPr>
              <w:pStyle w:val="TableParagraph"/>
              <w:spacing w:before="76" w:after="0"/>
              <w:ind w:left="148"/>
              <w:rPr>
                <w:i/>
                <w:sz w:val="20"/>
              </w:rPr>
            </w:pPr>
            <w:r>
              <w:rPr>
                <w:i/>
                <w:spacing w:val="-2"/>
                <w:sz w:val="16"/>
              </w:rPr>
              <w:t>Insert</w:t>
            </w:r>
          </w:p>
        </w:tc>
        <w:tc>
          <w:tcPr>
            <w:tcBorders>
              <w:top w:val="double" w:sz="4" w:space="0" w:color="000000"/>
            </w:tcBorders>
            <w:tcW w:w="957" w:type="dxa"/>
          </w:tcPr>
          <w:p>
            <w:pPr>
              <w:pStyle w:val="TableParagraph"/>
              <w:spacing w:before="3" w:after="0"/>
              <w:ind w:left="10" w:right="3"/>
              <w:jc w:val="center"/>
              <w:rPr>
                <w:sz w:val="16"/>
              </w:rPr>
            </w:pPr>
            <w:r>
              <w:rPr>
                <w:spacing w:val="-10"/>
                <w:sz w:val="16"/>
              </w:rPr>
              <w:t>/</w:t>
            </w:r>
          </w:p>
        </w:tc>
        <w:tc>
          <w:tcPr>
            <w:tcBorders>
              <w:top w:val="double" w:sz="4" w:space="0" w:color="000000"/>
            </w:tcBorders>
            <w:tcW w:w="1604" w:type="dxa"/>
          </w:tcPr>
          <w:p>
            <w:pPr>
              <w:pStyle w:val="TableParagraph"/>
              <w:spacing w:before="3" w:after="0"/>
              <w:ind w:left="189" w:right="3"/>
              <w:jc w:val="center"/>
              <w:rPr>
                <w:sz w:val="16"/>
              </w:rPr>
            </w:pPr>
            <w:r>
              <w:rPr>
                <w:spacing w:val="-10"/>
                <w:sz w:val="16"/>
              </w:rPr>
              <w:t>/</w:t>
            </w:r>
          </w:p>
        </w:tc>
        <w:tc>
          <w:tcPr>
            <w:tcBorders>
              <w:top w:val="double" w:sz="4" w:space="0" w:color="000000"/>
            </w:tcBorders>
            <w:tcW w:w="757" w:type="dxa"/>
          </w:tcPr>
          <w:p>
            <w:pPr>
              <w:pStyle w:val="TableParagraph"/>
              <w:spacing w:before="3" w:after="0"/>
              <w:ind w:left="74" w:right="3"/>
              <w:jc w:val="center"/>
              <w:rPr>
                <w:sz w:val="16"/>
              </w:rPr>
            </w:pPr>
            <w:r>
              <w:rPr>
                <w:spacing w:val="-10"/>
                <w:sz w:val="16"/>
              </w:rPr>
              <w:t>/</w:t>
            </w:r>
          </w:p>
        </w:tc>
        <w:tc>
          <w:tcPr>
            <w:tcBorders>
              <w:top w:val="double" w:sz="4" w:space="0" w:color="000000"/>
            </w:tcBorders>
            <w:tcW w:w="3909" w:type="dxa"/>
          </w:tcPr>
          <w:p>
            <w:pPr>
              <w:pStyle w:val="TableParagraph"/>
              <w:spacing w:before="3" w:after="0"/>
              <w:ind w:left="78" w:right="3"/>
              <w:jc w:val="center"/>
              <w:rPr>
                <w:sz w:val="16"/>
              </w:rPr>
            </w:pPr>
            <w:r>
              <w:rPr>
                <w:spacing w:val="-10"/>
                <w:sz w:val="16"/>
              </w:rPr>
              <w:t>/</w:t>
            </w:r>
          </w:p>
        </w:tc>
      </w:tr>
      <w:tr>
        <w:trPr>
          <w:trHeight w:val="210" w:hRule="atLeast"/>
        </w:trPr>
        <w:tc>
          <w:tcPr>
            <w:tcW w:w="1661" w:type="dxa"/>
            <w:vMerge/>
            <w:tcBorders>
              <w:top w:val="nil"/>
              <w:bottom w:val="double" w:sz="4" w:space="0" w:color="000000"/>
            </w:tcBorders>
          </w:tcPr>
          <w:p>
            <w:pPr>
              <w:rPr>
                <w:sz w:val="2"/>
                <w:szCs w:val="2"/>
              </w:rPr>
            </w:pPr>
          </w:p>
        </w:tc>
        <w:tc>
          <w:tcPr>
            <w:tcW w:w="1010" w:type="dxa"/>
          </w:tcPr>
          <w:p>
            <w:pPr>
              <w:pStyle w:val="TableParagraph"/>
              <w:spacing w:after="0"/>
              <w:ind w:left="148"/>
              <w:rPr>
                <w:i/>
                <w:sz w:val="20"/>
              </w:rPr>
            </w:pPr>
            <w:r>
              <w:rPr>
                <w:i/>
                <w:spacing w:val="-2"/>
                <w:sz w:val="16"/>
              </w:rPr>
              <w:t>Delete</w:t>
            </w:r>
          </w:p>
        </w:tc>
        <w:tc>
          <w:tcPr>
            <w:tcW w:w="957" w:type="dxa"/>
          </w:tcPr>
          <w:p>
            <w:pPr>
              <w:pStyle w:val="TableParagraph"/>
              <w:spacing w:after="0"/>
              <w:ind w:left="10"/>
              <w:jc w:val="center"/>
              <w:rPr>
                <w:sz w:val="16"/>
              </w:rPr>
            </w:pPr>
            <w:r>
              <w:rPr>
                <w:spacing w:val="-5"/>
                <w:sz w:val="16"/>
              </w:rPr>
              <w:t>(1)</w:t>
            </w:r>
          </w:p>
        </w:tc>
        <w:tc>
          <w:tcPr>
            <w:tcW w:w="1604" w:type="dxa"/>
          </w:tcPr>
          <w:p>
            <w:pPr>
              <w:pStyle w:val="TableParagraph"/>
              <w:spacing w:after="0"/>
              <w:ind w:left="588"/>
              <w:rPr>
                <w:sz w:val="16"/>
              </w:rPr>
            </w:pPr>
            <w:r>
              <w:rPr>
                <w:sz w:val="16"/>
              </w:rPr>
              <w:t>Restrict</w:t>
            </w:r>
            <w:r>
              <w:rPr>
                <w:spacing w:val="-7"/>
                <w:sz w:val="16"/>
              </w:rPr>
              <w:t> </w:t>
            </w:r>
            <w:r>
              <w:rPr>
                <w:spacing w:val="-2"/>
                <w:sz w:val="16"/>
              </w:rPr>
              <w:t>ГРЕШКА</w:t>
            </w:r>
          </w:p>
        </w:tc>
        <w:tc>
          <w:tcPr>
            <w:tcW w:w="757" w:type="dxa"/>
          </w:tcPr>
          <w:p>
            <w:pPr>
              <w:pStyle w:val="TableParagraph"/>
              <w:spacing w:after="0"/>
              <w:ind w:left="74" w:right="28"/>
              <w:jc w:val="center"/>
              <w:rPr>
                <w:sz w:val="16"/>
              </w:rPr>
            </w:pPr>
            <w:r>
              <w:rPr>
                <w:spacing w:val="-4"/>
                <w:sz w:val="16"/>
              </w:rPr>
              <w:t>Info</w:t>
            </w:r>
          </w:p>
        </w:tc>
        <w:tc>
          <w:tcPr>
            <w:tcW w:w="3909" w:type="dxa"/>
          </w:tcPr>
          <w:p>
            <w:pPr>
              <w:pStyle w:val="TableParagraph"/>
              <w:spacing w:after="0"/>
              <w:ind w:left="78" w:right="2"/>
              <w:jc w:val="center"/>
              <w:rPr>
                <w:sz w:val="16"/>
              </w:rPr>
            </w:pPr>
            <w:r>
              <w:rPr>
                <w:sz w:val="16"/>
              </w:rPr>
              <w:t>Пројекат</w:t>
            </w:r>
            <w:r>
              <w:rPr>
                <w:spacing w:val="-8"/>
                <w:sz w:val="16"/>
              </w:rPr>
              <w:t> </w:t>
            </w:r>
            <w:r>
              <w:rPr>
                <w:sz w:val="16"/>
              </w:rPr>
              <w:t>има</w:t>
            </w:r>
            <w:r>
              <w:rPr>
                <w:spacing w:val="-6"/>
                <w:sz w:val="16"/>
              </w:rPr>
              <w:t> </w:t>
            </w:r>
            <w:r>
              <w:rPr>
                <w:sz w:val="16"/>
              </w:rPr>
              <w:t>евидентиране</w:t>
            </w:r>
            <w:r>
              <w:rPr>
                <w:spacing w:val="-6"/>
                <w:sz w:val="16"/>
              </w:rPr>
              <w:t> </w:t>
            </w:r>
            <w:r>
              <w:rPr>
                <w:sz w:val="16"/>
              </w:rPr>
              <w:t>грешке.</w:t>
            </w:r>
            <w:r>
              <w:rPr>
                <w:spacing w:val="-7"/>
                <w:sz w:val="16"/>
              </w:rPr>
              <w:t> </w:t>
            </w:r>
            <w:r>
              <w:rPr>
                <w:sz w:val="16"/>
              </w:rPr>
              <w:t>Брисање</w:t>
            </w:r>
            <w:r>
              <w:rPr>
                <w:spacing w:val="-6"/>
                <w:sz w:val="16"/>
              </w:rPr>
              <w:t> </w:t>
            </w:r>
            <w:r>
              <w:rPr>
                <w:sz w:val="16"/>
              </w:rPr>
              <w:t>није</w:t>
            </w:r>
            <w:r>
              <w:rPr>
                <w:spacing w:val="-4"/>
                <w:sz w:val="16"/>
              </w:rPr>
              <w:t> </w:t>
            </w:r>
            <w:r>
              <w:rPr>
                <w:spacing w:val="-2"/>
                <w:sz w:val="16"/>
              </w:rPr>
              <w:t>могуће.</w:t>
            </w:r>
          </w:p>
        </w:tc>
      </w:tr>
      <w:tr>
        <w:trPr>
          <w:trHeight w:val="243" w:hRule="atLeast"/>
        </w:trPr>
        <w:tc>
          <w:tcPr>
            <w:tcW w:w="1661" w:type="dxa"/>
            <w:vMerge/>
            <w:tcBorders>
              <w:top w:val="nil"/>
              <w:bottom w:val="double" w:sz="4" w:space="0" w:color="000000"/>
            </w:tcBorders>
          </w:tcPr>
          <w:p>
            <w:pPr>
              <w:rPr>
                <w:sz w:val="2"/>
                <w:szCs w:val="2"/>
              </w:rPr>
            </w:pPr>
          </w:p>
        </w:tc>
        <w:tc>
          <w:tcPr>
            <w:tcBorders>
              <w:bottom w:val="double" w:sz="4" w:space="0" w:color="000000"/>
            </w:tcBorders>
            <w:tcW w:w="1010" w:type="dxa"/>
          </w:tcPr>
          <w:p>
            <w:pPr>
              <w:pStyle w:val="TableParagraph"/>
              <w:spacing w:before="2" w:after="0"/>
              <w:ind w:left="148"/>
              <w:rPr>
                <w:i/>
                <w:sz w:val="20"/>
              </w:rPr>
            </w:pPr>
            <w:r>
              <w:rPr>
                <w:i/>
                <w:spacing w:val="-2"/>
                <w:sz w:val="16"/>
              </w:rPr>
              <w:t>Update</w:t>
            </w:r>
          </w:p>
        </w:tc>
        <w:tc>
          <w:tcPr>
            <w:tcBorders>
              <w:bottom w:val="double" w:sz="4" w:space="0" w:color="000000"/>
            </w:tcBorders>
            <w:tcW w:w="957" w:type="dxa"/>
          </w:tcPr>
          <w:p>
            <w:pPr>
              <w:pStyle w:val="TableParagraph"/>
              <w:spacing w:after="0"/>
              <w:ind w:left="10" w:right="1"/>
              <w:jc w:val="center"/>
              <w:rPr>
                <w:sz w:val="22"/>
              </w:rPr>
            </w:pPr>
            <w:r>
              <w:rPr>
                <w:spacing w:val="-10"/>
                <w:sz w:val="16"/>
              </w:rPr>
              <w:t>/</w:t>
            </w:r>
          </w:p>
        </w:tc>
        <w:tc>
          <w:tcPr>
            <w:tcBorders>
              <w:bottom w:val="double" w:sz="4" w:space="0" w:color="000000"/>
            </w:tcBorders>
            <w:tcW w:w="1604" w:type="dxa"/>
          </w:tcPr>
          <w:p>
            <w:pPr>
              <w:pStyle w:val="TableParagraph"/>
              <w:spacing w:after="0"/>
              <w:ind w:left="189" w:right="173"/>
              <w:jc w:val="center"/>
              <w:rPr>
                <w:sz w:val="22"/>
              </w:rPr>
            </w:pPr>
            <w:r>
              <w:rPr>
                <w:spacing w:val="-10"/>
                <w:sz w:val="16"/>
              </w:rPr>
              <w:t>/</w:t>
            </w:r>
          </w:p>
        </w:tc>
        <w:tc>
          <w:tcPr>
            <w:tcBorders>
              <w:bottom w:val="double" w:sz="4" w:space="0" w:color="000000"/>
            </w:tcBorders>
            <w:tcW w:w="757" w:type="dxa"/>
          </w:tcPr>
          <w:p>
            <w:pPr>
              <w:pStyle w:val="TableParagraph"/>
              <w:spacing w:after="0"/>
              <w:ind w:left="74" w:right="24"/>
              <w:jc w:val="center"/>
              <w:rPr>
                <w:i/>
                <w:sz w:val="22"/>
              </w:rPr>
            </w:pPr>
            <w:r>
              <w:rPr>
                <w:i/>
                <w:spacing w:val="-10"/>
                <w:sz w:val="16"/>
              </w:rPr>
              <w:t>/</w:t>
            </w:r>
          </w:p>
        </w:tc>
        <w:tc>
          <w:tcPr>
            <w:tcBorders>
              <w:bottom w:val="double" w:sz="4" w:space="0" w:color="000000"/>
            </w:tcBorders>
            <w:tcW w:w="3909" w:type="dxa"/>
          </w:tcPr>
          <w:p>
            <w:pPr>
              <w:pStyle w:val="TableParagraph"/>
              <w:spacing w:after="0"/>
              <w:ind w:left="78"/>
              <w:jc w:val="center"/>
              <w:rPr>
                <w:sz w:val="22"/>
              </w:rPr>
            </w:pPr>
            <w:r>
              <w:rPr>
                <w:spacing w:val="-10"/>
                <w:sz w:val="16"/>
              </w:rPr>
              <w:t>/</w:t>
            </w:r>
          </w:p>
        </w:tc>
      </w:tr>
      <w:tr>
        <w:trPr>
          <w:trHeight w:val="219" w:hRule="atLeast"/>
        </w:trPr>
        <w:tc>
          <w:tcPr>
            <w:vMerge w:val="restart"/>
            <w:tcBorders>
              <w:top w:val="double" w:sz="4" w:space="0" w:color="000000"/>
              <w:bottom w:val="double" w:sz="4" w:space="0" w:color="000000"/>
            </w:tcBorders>
            <w:tcW w:w="1122" w:type="dxa"/>
          </w:tcPr>
          <w:p>
            <w:pPr>
              <w:pStyle w:val="TableParagraph"/>
              <w:spacing w:before="21" w:after="0"/>
              <w:rPr>
                <w:sz w:val="20"/>
              </w:rPr>
            </w:pPr>
          </w:p>
          <w:p>
            <w:pPr>
              <w:pStyle w:val="TableParagraph"/>
              <w:spacing w:before="1" w:after="0"/>
              <w:ind w:left="384"/>
              <w:rPr>
                <w:b/>
                <w:sz w:val="20"/>
              </w:rPr>
            </w:pPr>
            <w:r>
              <w:rPr>
                <w:b/>
                <w:spacing w:val="-2"/>
                <w:sz w:val="16"/>
              </w:rPr>
              <w:t>ГРЕШКА</w:t>
            </w:r>
          </w:p>
        </w:tc>
        <w:tc>
          <w:tcPr>
            <w:tcBorders>
              <w:top w:val="double" w:sz="4" w:space="0" w:color="000000"/>
            </w:tcBorders>
            <w:tcW w:w="1010" w:type="dxa"/>
          </w:tcPr>
          <w:p>
            <w:pPr>
              <w:pStyle w:val="TableParagraph"/>
              <w:spacing w:after="0"/>
              <w:ind w:left="148"/>
              <w:rPr>
                <w:i/>
                <w:sz w:val="20"/>
              </w:rPr>
            </w:pPr>
            <w:r>
              <w:rPr>
                <w:i/>
                <w:spacing w:val="-2"/>
                <w:sz w:val="16"/>
              </w:rPr>
              <w:t>Insert</w:t>
            </w:r>
          </w:p>
        </w:tc>
        <w:tc>
          <w:tcPr>
            <w:tcBorders>
              <w:top w:val="double" w:sz="4" w:space="0" w:color="000000"/>
            </w:tcBorders>
            <w:tcW w:w="957" w:type="dxa"/>
          </w:tcPr>
          <w:p>
            <w:pPr>
              <w:pStyle w:val="TableParagraph"/>
              <w:spacing w:before="1" w:after="0"/>
              <w:ind w:left="10"/>
              <w:jc w:val="center"/>
              <w:rPr>
                <w:sz w:val="16"/>
              </w:rPr>
            </w:pPr>
            <w:r>
              <w:rPr>
                <w:spacing w:val="-5"/>
                <w:sz w:val="16"/>
              </w:rPr>
              <w:t>(1)</w:t>
            </w:r>
          </w:p>
        </w:tc>
        <w:tc>
          <w:tcPr>
            <w:tcBorders>
              <w:top w:val="double" w:sz="4" w:space="0" w:color="000000"/>
            </w:tcBorders>
            <w:tcW w:w="1604" w:type="dxa"/>
          </w:tcPr>
          <w:p>
            <w:pPr>
              <w:pStyle w:val="TableParagraph"/>
              <w:spacing w:before="1" w:after="0"/>
              <w:ind w:right="503"/>
              <w:jc w:val="right"/>
              <w:rPr>
                <w:sz w:val="16"/>
              </w:rPr>
            </w:pPr>
            <w:r>
              <w:rPr>
                <w:sz w:val="16"/>
              </w:rPr>
              <w:t>Restrict</w:t>
            </w:r>
            <w:r>
              <w:rPr>
                <w:spacing w:val="-5"/>
                <w:sz w:val="16"/>
              </w:rPr>
              <w:t> </w:t>
            </w:r>
            <w:r>
              <w:rPr>
                <w:spacing w:val="-2"/>
                <w:sz w:val="16"/>
              </w:rPr>
              <w:t>ПРОЈЕКАТ</w:t>
            </w:r>
          </w:p>
        </w:tc>
        <w:tc>
          <w:tcPr>
            <w:tcBorders>
              <w:top w:val="double" w:sz="4" w:space="0" w:color="000000"/>
            </w:tcBorders>
            <w:tcW w:w="757" w:type="dxa"/>
          </w:tcPr>
          <w:p>
            <w:pPr>
              <w:pStyle w:val="TableParagraph"/>
              <w:spacing w:before="1" w:after="0"/>
              <w:ind w:left="74" w:right="28"/>
              <w:jc w:val="center"/>
              <w:rPr>
                <w:sz w:val="16"/>
              </w:rPr>
            </w:pPr>
            <w:r>
              <w:rPr>
                <w:spacing w:val="-4"/>
                <w:sz w:val="16"/>
              </w:rPr>
              <w:t>Info</w:t>
            </w:r>
          </w:p>
        </w:tc>
        <w:tc>
          <w:tcPr>
            <w:tcBorders>
              <w:top w:val="double" w:sz="4" w:space="0" w:color="000000"/>
            </w:tcBorders>
            <w:tcW w:w="3909" w:type="dxa"/>
          </w:tcPr>
          <w:p>
            <w:pPr>
              <w:pStyle w:val="TableParagraph"/>
              <w:spacing w:before="1" w:after="0"/>
              <w:ind w:left="78" w:right="2"/>
              <w:jc w:val="center"/>
              <w:rPr>
                <w:sz w:val="16"/>
              </w:rPr>
            </w:pPr>
            <w:r>
              <w:rPr>
                <w:sz w:val="16"/>
              </w:rPr>
              <w:t>Пројекат</w:t>
            </w:r>
            <w:r>
              <w:rPr>
                <w:spacing w:val="-7"/>
                <w:sz w:val="16"/>
              </w:rPr>
              <w:t> </w:t>
            </w:r>
            <w:r>
              <w:rPr>
                <w:sz w:val="16"/>
              </w:rPr>
              <w:t>не</w:t>
            </w:r>
            <w:r>
              <w:rPr>
                <w:spacing w:val="-6"/>
                <w:sz w:val="16"/>
              </w:rPr>
              <w:t> </w:t>
            </w:r>
            <w:r>
              <w:rPr>
                <w:sz w:val="16"/>
              </w:rPr>
              <w:t>постоји.</w:t>
            </w:r>
            <w:r>
              <w:rPr>
                <w:spacing w:val="-5"/>
                <w:sz w:val="16"/>
              </w:rPr>
              <w:t> </w:t>
            </w:r>
            <w:r>
              <w:rPr>
                <w:sz w:val="16"/>
              </w:rPr>
              <w:t>Није</w:t>
            </w:r>
            <w:r>
              <w:rPr>
                <w:spacing w:val="-3"/>
                <w:sz w:val="16"/>
              </w:rPr>
              <w:t> </w:t>
            </w:r>
            <w:r>
              <w:rPr>
                <w:sz w:val="16"/>
              </w:rPr>
              <w:t>могуће</w:t>
            </w:r>
            <w:r>
              <w:rPr>
                <w:spacing w:val="-6"/>
                <w:sz w:val="16"/>
              </w:rPr>
              <w:t> </w:t>
            </w:r>
            <w:r>
              <w:rPr>
                <w:sz w:val="16"/>
              </w:rPr>
              <w:t>убацити</w:t>
            </w:r>
            <w:r>
              <w:rPr>
                <w:spacing w:val="-6"/>
                <w:sz w:val="16"/>
              </w:rPr>
              <w:t> </w:t>
            </w:r>
            <w:r>
              <w:rPr>
                <w:spacing w:val="-2"/>
                <w:sz w:val="16"/>
              </w:rPr>
              <w:t>ГРЕШКУ.</w:t>
            </w:r>
          </w:p>
        </w:tc>
      </w:tr>
      <w:tr>
        <w:trPr>
          <w:trHeight w:val="210" w:hRule="atLeast"/>
        </w:trPr>
        <w:tc>
          <w:tcPr>
            <w:tcW w:w="1661" w:type="dxa"/>
            <w:vMerge/>
            <w:tcBorders>
              <w:top w:val="nil"/>
              <w:bottom w:val="double" w:sz="4" w:space="0" w:color="000000"/>
            </w:tcBorders>
          </w:tcPr>
          <w:p>
            <w:pPr>
              <w:rPr>
                <w:sz w:val="2"/>
                <w:szCs w:val="2"/>
              </w:rPr>
            </w:pPr>
          </w:p>
        </w:tc>
        <w:tc>
          <w:tcPr>
            <w:tcW w:w="1010" w:type="dxa"/>
          </w:tcPr>
          <w:p>
            <w:pPr>
              <w:pStyle w:val="TableParagraph"/>
              <w:spacing w:after="0"/>
              <w:ind w:left="148"/>
              <w:rPr>
                <w:i/>
                <w:sz w:val="20"/>
              </w:rPr>
            </w:pPr>
            <w:r>
              <w:rPr>
                <w:i/>
                <w:spacing w:val="-2"/>
                <w:sz w:val="16"/>
              </w:rPr>
              <w:t>Delete</w:t>
            </w:r>
          </w:p>
        </w:tc>
        <w:tc>
          <w:tcPr>
            <w:tcW w:w="957" w:type="dxa"/>
          </w:tcPr>
          <w:p>
            <w:pPr>
              <w:pStyle w:val="TableParagraph"/>
              <w:spacing w:after="0"/>
              <w:ind w:left="10"/>
              <w:jc w:val="center"/>
              <w:rPr>
                <w:sz w:val="16"/>
              </w:rPr>
            </w:pPr>
            <w:r>
              <w:rPr>
                <w:spacing w:val="-5"/>
                <w:sz w:val="16"/>
              </w:rPr>
              <w:t>(2)</w:t>
            </w:r>
          </w:p>
        </w:tc>
        <w:tc>
          <w:tcPr>
            <w:tcW w:w="1604" w:type="dxa"/>
          </w:tcPr>
          <w:p>
            <w:pPr>
              <w:pStyle w:val="TableParagraph"/>
              <w:spacing w:after="0"/>
              <w:ind w:right="448"/>
              <w:jc w:val="right"/>
              <w:rPr>
                <w:sz w:val="16"/>
              </w:rPr>
            </w:pPr>
            <w:r>
              <w:rPr>
                <w:sz w:val="16"/>
              </w:rPr>
              <w:t>Cascade</w:t>
            </w:r>
            <w:r>
              <w:rPr>
                <w:spacing w:val="-6"/>
                <w:sz w:val="16"/>
              </w:rPr>
              <w:t> </w:t>
            </w:r>
            <w:r>
              <w:rPr>
                <w:spacing w:val="-2"/>
                <w:sz w:val="16"/>
              </w:rPr>
              <w:t>КОМЕНТАР</w:t>
            </w:r>
          </w:p>
        </w:tc>
        <w:tc>
          <w:tcPr>
            <w:tcW w:w="757" w:type="dxa"/>
          </w:tcPr>
          <w:p>
            <w:pPr>
              <w:pStyle w:val="TableParagraph"/>
              <w:spacing w:after="0"/>
              <w:ind w:right="337"/>
              <w:jc w:val="right"/>
              <w:rPr>
                <w:sz w:val="16"/>
              </w:rPr>
            </w:pPr>
            <w:r>
              <w:rPr>
                <w:spacing w:val="-4"/>
                <w:sz w:val="16"/>
              </w:rPr>
              <w:t>Warn</w:t>
            </w:r>
          </w:p>
        </w:tc>
        <w:tc>
          <w:tcPr>
            <w:tcW w:w="3909" w:type="dxa"/>
          </w:tcPr>
          <w:p>
            <w:pPr>
              <w:pStyle w:val="TableParagraph"/>
              <w:spacing w:after="0"/>
              <w:ind w:left="78"/>
              <w:jc w:val="center"/>
              <w:rPr>
                <w:sz w:val="16"/>
              </w:rPr>
            </w:pPr>
            <w:r>
              <w:rPr>
                <w:sz w:val="16"/>
              </w:rPr>
              <w:t>Брисањем</w:t>
            </w:r>
            <w:r>
              <w:rPr>
                <w:spacing w:val="-7"/>
                <w:sz w:val="16"/>
              </w:rPr>
              <w:t> </w:t>
            </w:r>
            <w:r>
              <w:rPr>
                <w:sz w:val="16"/>
              </w:rPr>
              <w:t>грешке</w:t>
            </w:r>
            <w:r>
              <w:rPr>
                <w:spacing w:val="-6"/>
                <w:sz w:val="16"/>
              </w:rPr>
              <w:t> </w:t>
            </w:r>
            <w:r>
              <w:rPr>
                <w:sz w:val="16"/>
              </w:rPr>
              <w:t>бришу</w:t>
            </w:r>
            <w:r>
              <w:rPr>
                <w:spacing w:val="-5"/>
                <w:sz w:val="16"/>
              </w:rPr>
              <w:t> </w:t>
            </w:r>
            <w:r>
              <w:rPr>
                <w:sz w:val="16"/>
              </w:rPr>
              <w:t>се</w:t>
            </w:r>
            <w:r>
              <w:rPr>
                <w:spacing w:val="-6"/>
                <w:sz w:val="16"/>
              </w:rPr>
              <w:t> </w:t>
            </w:r>
            <w:r>
              <w:rPr>
                <w:sz w:val="16"/>
              </w:rPr>
              <w:t>и</w:t>
            </w:r>
            <w:r>
              <w:rPr>
                <w:spacing w:val="-4"/>
                <w:sz w:val="16"/>
              </w:rPr>
              <w:t> </w:t>
            </w:r>
            <w:r>
              <w:rPr>
                <w:sz w:val="16"/>
              </w:rPr>
              <w:t>припадајући</w:t>
            </w:r>
            <w:r>
              <w:rPr>
                <w:spacing w:val="-5"/>
                <w:sz w:val="16"/>
              </w:rPr>
              <w:t> </w:t>
            </w:r>
            <w:r>
              <w:rPr>
                <w:spacing w:val="-2"/>
                <w:sz w:val="16"/>
              </w:rPr>
              <w:t>коментари.</w:t>
            </w:r>
          </w:p>
        </w:tc>
      </w:tr>
      <w:tr>
        <w:trPr>
          <w:trHeight w:val="243" w:hRule="atLeast"/>
        </w:trPr>
        <w:tc>
          <w:tcPr>
            <w:tcW w:w="1661" w:type="dxa"/>
            <w:vMerge/>
            <w:tcBorders>
              <w:top w:val="nil"/>
              <w:bottom w:val="double" w:sz="4" w:space="0" w:color="000000"/>
            </w:tcBorders>
          </w:tcPr>
          <w:p>
            <w:pPr>
              <w:rPr>
                <w:sz w:val="2"/>
                <w:szCs w:val="2"/>
              </w:rPr>
            </w:pPr>
          </w:p>
        </w:tc>
        <w:tc>
          <w:tcPr>
            <w:tcBorders>
              <w:bottom w:val="double" w:sz="4" w:space="0" w:color="000000"/>
            </w:tcBorders>
            <w:tcW w:w="1010" w:type="dxa"/>
          </w:tcPr>
          <w:p>
            <w:pPr>
              <w:pStyle w:val="TableParagraph"/>
              <w:spacing w:before="2" w:after="0"/>
              <w:ind w:left="148"/>
              <w:rPr>
                <w:i/>
                <w:sz w:val="20"/>
              </w:rPr>
            </w:pPr>
            <w:r>
              <w:rPr>
                <w:i/>
                <w:spacing w:val="-2"/>
                <w:sz w:val="16"/>
              </w:rPr>
              <w:t>Update</w:t>
            </w:r>
          </w:p>
        </w:tc>
        <w:tc>
          <w:tcPr>
            <w:tcBorders>
              <w:bottom w:val="double" w:sz="4" w:space="0" w:color="000000"/>
            </w:tcBorders>
            <w:tcW w:w="957" w:type="dxa"/>
          </w:tcPr>
          <w:p>
            <w:pPr>
              <w:pStyle w:val="TableParagraph"/>
              <w:spacing w:after="0"/>
              <w:ind w:left="10" w:right="1"/>
              <w:jc w:val="center"/>
              <w:rPr>
                <w:sz w:val="22"/>
              </w:rPr>
            </w:pPr>
            <w:r>
              <w:rPr>
                <w:spacing w:val="-10"/>
                <w:sz w:val="16"/>
              </w:rPr>
              <w:t>/</w:t>
            </w:r>
          </w:p>
        </w:tc>
        <w:tc>
          <w:tcPr>
            <w:tcBorders>
              <w:bottom w:val="double" w:sz="4" w:space="0" w:color="000000"/>
            </w:tcBorders>
            <w:tcW w:w="1604" w:type="dxa"/>
          </w:tcPr>
          <w:p>
            <w:pPr>
              <w:pStyle w:val="TableParagraph"/>
              <w:spacing w:after="0"/>
              <w:ind w:left="189"/>
              <w:jc w:val="center"/>
              <w:rPr>
                <w:sz w:val="22"/>
              </w:rPr>
            </w:pPr>
            <w:r>
              <w:rPr>
                <w:spacing w:val="-10"/>
                <w:sz w:val="16"/>
              </w:rPr>
              <w:t>/</w:t>
            </w:r>
          </w:p>
        </w:tc>
        <w:tc>
          <w:tcPr>
            <w:tcBorders>
              <w:bottom w:val="double" w:sz="4" w:space="0" w:color="000000"/>
            </w:tcBorders>
            <w:tcW w:w="757" w:type="dxa"/>
          </w:tcPr>
          <w:p>
            <w:pPr>
              <w:pStyle w:val="TableParagraph"/>
              <w:spacing w:after="0"/>
              <w:ind w:left="74"/>
              <w:jc w:val="center"/>
              <w:rPr>
                <w:i/>
                <w:sz w:val="22"/>
              </w:rPr>
            </w:pPr>
            <w:r>
              <w:rPr>
                <w:i/>
                <w:spacing w:val="-10"/>
                <w:sz w:val="16"/>
              </w:rPr>
              <w:t>/</w:t>
            </w:r>
          </w:p>
        </w:tc>
        <w:tc>
          <w:tcPr>
            <w:tcBorders>
              <w:bottom w:val="double" w:sz="4" w:space="0" w:color="000000"/>
            </w:tcBorders>
            <w:tcW w:w="3909" w:type="dxa"/>
          </w:tcPr>
          <w:p>
            <w:pPr>
              <w:pStyle w:val="TableParagraph"/>
              <w:spacing w:after="0"/>
              <w:ind w:left="78"/>
              <w:jc w:val="center"/>
              <w:rPr>
                <w:sz w:val="22"/>
              </w:rPr>
            </w:pPr>
            <w:r>
              <w:rPr>
                <w:spacing w:val="-10"/>
                <w:sz w:val="16"/>
              </w:rPr>
              <w:t>/</w:t>
            </w:r>
          </w:p>
        </w:tc>
      </w:tr>
      <w:tr>
        <w:trPr>
          <w:trHeight w:val="229" w:hRule="atLeast"/>
        </w:trPr>
        <w:tc>
          <w:tcPr>
            <w:vMerge w:val="restart"/>
            <w:tcBorders>
              <w:top w:val="double" w:sz="4" w:space="0" w:color="000000"/>
            </w:tcBorders>
            <w:tcW w:w="1122" w:type="dxa"/>
          </w:tcPr>
          <w:p>
            <w:pPr>
              <w:pStyle w:val="TableParagraph"/>
              <w:spacing w:before="22" w:after="0"/>
              <w:rPr>
                <w:sz w:val="20"/>
              </w:rPr>
            </w:pPr>
          </w:p>
          <w:p>
            <w:pPr>
              <w:pStyle w:val="TableParagraph"/>
              <w:spacing w:after="0"/>
              <w:ind w:left="239"/>
              <w:rPr>
                <w:b/>
                <w:sz w:val="20"/>
              </w:rPr>
            </w:pPr>
            <w:r>
              <w:rPr>
                <w:b/>
                <w:spacing w:val="-2"/>
                <w:sz w:val="16"/>
              </w:rPr>
              <w:t>КОМЕНТАР</w:t>
            </w:r>
          </w:p>
        </w:tc>
        <w:tc>
          <w:tcPr>
            <w:tcBorders>
              <w:top w:val="double" w:sz="4" w:space="0" w:color="000000"/>
            </w:tcBorders>
            <w:tcW w:w="1010" w:type="dxa"/>
          </w:tcPr>
          <w:p>
            <w:pPr>
              <w:pStyle w:val="TableParagraph"/>
              <w:spacing w:after="0"/>
              <w:ind w:left="148"/>
              <w:rPr>
                <w:i/>
                <w:sz w:val="20"/>
              </w:rPr>
            </w:pPr>
            <w:r>
              <w:rPr>
                <w:i/>
                <w:spacing w:val="-2"/>
                <w:sz w:val="16"/>
              </w:rPr>
              <w:t>Insert</w:t>
            </w:r>
          </w:p>
        </w:tc>
        <w:tc>
          <w:tcPr>
            <w:tcBorders>
              <w:top w:val="double" w:sz="4" w:space="0" w:color="000000"/>
            </w:tcBorders>
            <w:tcW w:w="957" w:type="dxa"/>
          </w:tcPr>
          <w:p>
            <w:pPr>
              <w:pStyle w:val="TableParagraph"/>
              <w:spacing w:before="1" w:after="0"/>
              <w:ind w:left="10"/>
              <w:jc w:val="center"/>
              <w:rPr>
                <w:sz w:val="16"/>
              </w:rPr>
            </w:pPr>
            <w:r>
              <w:rPr>
                <w:spacing w:val="-5"/>
                <w:sz w:val="16"/>
              </w:rPr>
              <w:t>(2)</w:t>
            </w:r>
          </w:p>
        </w:tc>
        <w:tc>
          <w:tcPr>
            <w:tcBorders>
              <w:top w:val="double" w:sz="4" w:space="0" w:color="000000"/>
            </w:tcBorders>
            <w:tcW w:w="1604" w:type="dxa"/>
          </w:tcPr>
          <w:p>
            <w:pPr>
              <w:pStyle w:val="TableParagraph"/>
              <w:spacing w:before="1" w:after="0"/>
              <w:ind w:right="483"/>
              <w:jc w:val="right"/>
              <w:rPr>
                <w:sz w:val="16"/>
              </w:rPr>
            </w:pPr>
            <w:r>
              <w:rPr>
                <w:sz w:val="16"/>
              </w:rPr>
              <w:t>Restrict</w:t>
            </w:r>
            <w:r>
              <w:rPr>
                <w:spacing w:val="-7"/>
                <w:sz w:val="16"/>
              </w:rPr>
              <w:t> </w:t>
            </w:r>
            <w:r>
              <w:rPr>
                <w:spacing w:val="-2"/>
                <w:sz w:val="16"/>
              </w:rPr>
              <w:t>ГРЕШКА</w:t>
            </w:r>
          </w:p>
        </w:tc>
        <w:tc>
          <w:tcPr>
            <w:tcBorders>
              <w:top w:val="double" w:sz="4" w:space="0" w:color="000000"/>
            </w:tcBorders>
            <w:tcW w:w="757" w:type="dxa"/>
          </w:tcPr>
          <w:p>
            <w:pPr>
              <w:pStyle w:val="TableParagraph"/>
              <w:spacing w:before="1" w:after="0"/>
              <w:ind w:left="74" w:right="4"/>
              <w:jc w:val="center"/>
              <w:rPr>
                <w:sz w:val="16"/>
              </w:rPr>
            </w:pPr>
            <w:r>
              <w:rPr>
                <w:spacing w:val="-4"/>
                <w:sz w:val="16"/>
              </w:rPr>
              <w:t>Info</w:t>
            </w:r>
          </w:p>
        </w:tc>
        <w:tc>
          <w:tcPr>
            <w:tcBorders>
              <w:top w:val="double" w:sz="4" w:space="0" w:color="000000"/>
            </w:tcBorders>
            <w:tcW w:w="3909" w:type="dxa"/>
          </w:tcPr>
          <w:p>
            <w:pPr>
              <w:pStyle w:val="TableParagraph"/>
              <w:spacing w:before="1" w:after="0"/>
              <w:ind w:left="78" w:right="1"/>
              <w:jc w:val="center"/>
              <w:rPr>
                <w:sz w:val="16"/>
              </w:rPr>
            </w:pPr>
            <w:r>
              <w:rPr>
                <w:sz w:val="16"/>
              </w:rPr>
              <w:t>Не</w:t>
            </w:r>
            <w:r>
              <w:rPr>
                <w:spacing w:val="-4"/>
                <w:sz w:val="16"/>
              </w:rPr>
              <w:t> </w:t>
            </w:r>
            <w:r>
              <w:rPr>
                <w:sz w:val="16"/>
              </w:rPr>
              <w:t>постоји</w:t>
            </w:r>
            <w:r>
              <w:rPr>
                <w:spacing w:val="-7"/>
                <w:sz w:val="16"/>
              </w:rPr>
              <w:t> </w:t>
            </w:r>
            <w:r>
              <w:rPr>
                <w:sz w:val="16"/>
              </w:rPr>
              <w:t>наведена</w:t>
            </w:r>
            <w:r>
              <w:rPr>
                <w:spacing w:val="-4"/>
                <w:sz w:val="16"/>
              </w:rPr>
              <w:t> </w:t>
            </w:r>
            <w:r>
              <w:rPr>
                <w:sz w:val="16"/>
              </w:rPr>
              <w:t>грешка.</w:t>
            </w:r>
            <w:r>
              <w:rPr>
                <w:spacing w:val="-4"/>
                <w:sz w:val="16"/>
              </w:rPr>
              <w:t> </w:t>
            </w:r>
            <w:r>
              <w:rPr>
                <w:sz w:val="16"/>
              </w:rPr>
              <w:t>Коментар</w:t>
            </w:r>
            <w:r>
              <w:rPr>
                <w:spacing w:val="-5"/>
                <w:sz w:val="16"/>
              </w:rPr>
              <w:t> </w:t>
            </w:r>
            <w:r>
              <w:rPr>
                <w:sz w:val="16"/>
              </w:rPr>
              <w:t>не</w:t>
            </w:r>
            <w:r>
              <w:rPr>
                <w:spacing w:val="-4"/>
                <w:sz w:val="16"/>
              </w:rPr>
              <w:t> </w:t>
            </w:r>
            <w:r>
              <w:rPr>
                <w:sz w:val="16"/>
              </w:rPr>
              <w:t>може</w:t>
            </w:r>
            <w:r>
              <w:rPr>
                <w:spacing w:val="-7"/>
                <w:sz w:val="16"/>
              </w:rPr>
              <w:t> </w:t>
            </w:r>
            <w:r>
              <w:rPr>
                <w:sz w:val="16"/>
              </w:rPr>
              <w:t>бити</w:t>
            </w:r>
            <w:r>
              <w:rPr>
                <w:spacing w:val="-6"/>
                <w:sz w:val="16"/>
              </w:rPr>
              <w:t> </w:t>
            </w:r>
            <w:r>
              <w:rPr>
                <w:spacing w:val="-4"/>
                <w:sz w:val="16"/>
              </w:rPr>
              <w:t>унет.</w:t>
            </w:r>
          </w:p>
        </w:tc>
      </w:tr>
      <w:tr>
        <w:trPr>
          <w:trHeight w:val="230" w:hRule="atLeast"/>
        </w:trPr>
        <w:tc>
          <w:tcPr>
            <w:tcW w:w="1661" w:type="dxa"/>
            <w:vMerge/>
            <w:tcBorders>
              <w:top w:val="nil"/>
            </w:tcBorders>
          </w:tcPr>
          <w:p>
            <w:pPr>
              <w:rPr>
                <w:sz w:val="2"/>
                <w:szCs w:val="2"/>
              </w:rPr>
            </w:pPr>
          </w:p>
        </w:tc>
        <w:tc>
          <w:tcPr>
            <w:tcW w:w="1010" w:type="dxa"/>
          </w:tcPr>
          <w:p>
            <w:pPr>
              <w:pStyle w:val="TableParagraph"/>
              <w:spacing w:before="1" w:after="0"/>
              <w:ind w:left="148"/>
              <w:rPr>
                <w:i/>
                <w:sz w:val="20"/>
              </w:rPr>
            </w:pPr>
            <w:r>
              <w:rPr>
                <w:i/>
                <w:spacing w:val="-2"/>
                <w:sz w:val="16"/>
              </w:rPr>
              <w:t>Delete</w:t>
            </w:r>
          </w:p>
        </w:tc>
        <w:tc>
          <w:tcPr>
            <w:tcW w:w="957" w:type="dxa"/>
          </w:tcPr>
          <w:p>
            <w:pPr>
              <w:pStyle w:val="TableParagraph"/>
              <w:spacing w:before="2" w:after="0"/>
              <w:ind w:left="10" w:right="3"/>
              <w:jc w:val="center"/>
              <w:rPr>
                <w:sz w:val="16"/>
              </w:rPr>
            </w:pPr>
            <w:r>
              <w:rPr>
                <w:spacing w:val="-10"/>
                <w:sz w:val="16"/>
              </w:rPr>
              <w:t>/</w:t>
            </w:r>
          </w:p>
        </w:tc>
        <w:tc>
          <w:tcPr>
            <w:tcW w:w="1604" w:type="dxa"/>
          </w:tcPr>
          <w:p>
            <w:pPr>
              <w:pStyle w:val="TableParagraph"/>
              <w:spacing w:before="2" w:after="0"/>
              <w:ind w:left="189" w:right="3"/>
              <w:jc w:val="center"/>
              <w:rPr>
                <w:sz w:val="16"/>
              </w:rPr>
            </w:pPr>
            <w:r>
              <w:rPr>
                <w:spacing w:val="-10"/>
                <w:sz w:val="16"/>
              </w:rPr>
              <w:t>/</w:t>
            </w:r>
          </w:p>
        </w:tc>
        <w:tc>
          <w:tcPr>
            <w:tcW w:w="757" w:type="dxa"/>
          </w:tcPr>
          <w:p>
            <w:pPr>
              <w:pStyle w:val="TableParagraph"/>
              <w:spacing w:before="2" w:after="0"/>
              <w:ind w:left="74" w:right="3"/>
              <w:jc w:val="center"/>
              <w:rPr>
                <w:sz w:val="16"/>
              </w:rPr>
            </w:pPr>
            <w:r>
              <w:rPr>
                <w:spacing w:val="-10"/>
                <w:sz w:val="16"/>
              </w:rPr>
              <w:t>/</w:t>
            </w:r>
          </w:p>
        </w:tc>
        <w:tc>
          <w:tcPr>
            <w:tcW w:w="3909" w:type="dxa"/>
          </w:tcPr>
          <w:p>
            <w:pPr>
              <w:pStyle w:val="TableParagraph"/>
              <w:spacing w:before="2" w:after="0"/>
              <w:ind w:left="78" w:right="3"/>
              <w:jc w:val="center"/>
              <w:rPr>
                <w:sz w:val="16"/>
              </w:rPr>
            </w:pPr>
            <w:r>
              <w:rPr>
                <w:spacing w:val="-10"/>
                <w:sz w:val="16"/>
              </w:rPr>
              <w:t>/</w:t>
            </w:r>
          </w:p>
        </w:tc>
      </w:tr>
      <w:tr>
        <w:trPr>
          <w:trHeight w:val="253" w:hRule="atLeast"/>
        </w:trPr>
        <w:tc>
          <w:tcPr>
            <w:tcW w:w="1661" w:type="dxa"/>
            <w:vMerge/>
            <w:tcBorders>
              <w:top w:val="nil"/>
            </w:tcBorders>
          </w:tcPr>
          <w:p>
            <w:pPr>
              <w:rPr>
                <w:sz w:val="2"/>
                <w:szCs w:val="2"/>
              </w:rPr>
            </w:pPr>
          </w:p>
        </w:tc>
        <w:tc>
          <w:tcPr>
            <w:tcW w:w="1010" w:type="dxa"/>
          </w:tcPr>
          <w:p>
            <w:pPr>
              <w:pStyle w:val="TableParagraph"/>
              <w:spacing w:before="12" w:after="0"/>
              <w:ind w:left="148"/>
              <w:rPr>
                <w:i/>
                <w:sz w:val="20"/>
              </w:rPr>
            </w:pPr>
            <w:r>
              <w:rPr>
                <w:i/>
                <w:spacing w:val="-2"/>
                <w:sz w:val="16"/>
              </w:rPr>
              <w:t>Update</w:t>
            </w:r>
          </w:p>
        </w:tc>
        <w:tc>
          <w:tcPr>
            <w:tcW w:w="957" w:type="dxa"/>
          </w:tcPr>
          <w:p>
            <w:pPr>
              <w:pStyle w:val="TableParagraph"/>
              <w:spacing w:after="0"/>
              <w:ind w:left="10" w:right="1"/>
              <w:jc w:val="center"/>
              <w:rPr>
                <w:sz w:val="22"/>
              </w:rPr>
            </w:pPr>
            <w:r>
              <w:rPr>
                <w:spacing w:val="-10"/>
                <w:sz w:val="16"/>
              </w:rPr>
              <w:t>/</w:t>
            </w:r>
          </w:p>
        </w:tc>
        <w:tc>
          <w:tcPr>
            <w:tcW w:w="1604" w:type="dxa"/>
          </w:tcPr>
          <w:p>
            <w:pPr>
              <w:pStyle w:val="TableParagraph"/>
              <w:spacing w:after="0"/>
              <w:ind w:left="189"/>
              <w:jc w:val="center"/>
              <w:rPr>
                <w:sz w:val="22"/>
              </w:rPr>
            </w:pPr>
            <w:r>
              <w:rPr>
                <w:spacing w:val="-10"/>
                <w:sz w:val="16"/>
              </w:rPr>
              <w:t>/</w:t>
            </w:r>
          </w:p>
        </w:tc>
        <w:tc>
          <w:tcPr>
            <w:tcW w:w="757" w:type="dxa"/>
          </w:tcPr>
          <w:p>
            <w:pPr>
              <w:pStyle w:val="TableParagraph"/>
              <w:spacing w:after="0"/>
              <w:ind w:left="74"/>
              <w:jc w:val="center"/>
              <w:rPr>
                <w:i/>
                <w:sz w:val="22"/>
              </w:rPr>
            </w:pPr>
            <w:r>
              <w:rPr>
                <w:i/>
                <w:spacing w:val="-10"/>
                <w:sz w:val="16"/>
              </w:rPr>
              <w:t>/</w:t>
            </w:r>
          </w:p>
        </w:tc>
        <w:tc>
          <w:tcPr>
            <w:tcW w:w="3909" w:type="dxa"/>
          </w:tcPr>
          <w:p>
            <w:pPr>
              <w:pStyle w:val="TableParagraph"/>
              <w:spacing w:after="0"/>
              <w:ind w:left="78"/>
              <w:jc w:val="center"/>
              <w:rPr>
                <w:sz w:val="22"/>
              </w:rPr>
            </w:pPr>
            <w:r>
              <w:rPr>
                <w:spacing w:val="-10"/>
                <w:sz w:val="16"/>
              </w:rPr>
              <w:t>/</w:t>
            </w:r>
          </w:p>
        </w:tc>
      </w:tr>
    </w:tbl>
    <w:p>
      <w:pPr>
        <w:pStyle w:val="Heading3"/>
        <w:tabs>
          <w:tab w:pos="1437" w:val="left" w:leader="none"/>
        </w:tabs>
        <w:spacing w:line="240" w:lineRule="auto" w:before="0" w:after="0"/>
        <w:jc w:val="left"/>
      </w:pPr>
      <w:bookmarkStart w:name="_bookmark16" w:id="17"/>
      <w:bookmarkEnd w:id="17"/>
      <w:r>
        <w:rPr/>
        <w:t>2.1.3. Вредносна ограничења &amp; ВПИ</w:t>
      </w:r>
    </w:p>
    <w:p>
      <w:pPr>
        <w:pStyle w:val="Heading4"/>
        <w:tabs>
          <w:tab w:pos="2147" w:val="left" w:leader="none"/>
        </w:tabs>
        <w:spacing w:line="240" w:lineRule="auto" w:before="236" w:after="0"/>
        <w:jc w:val="left"/>
      </w:pPr>
      <w:bookmarkStart w:name="_bookmark17" w:id="18"/>
      <w:bookmarkEnd w:id="18"/>
      <w:r>
        <w:rPr/>
        <w:t>2.1.3.1. Вредносна ограничења</w:t>
      </w:r>
    </w:p>
    <w:p>
      <w:pPr>
        <w:spacing w:before="200"/>
        <w:ind w:left="23" w:right="0" w:firstLine="0"/>
        <w:jc w:val="both"/>
        <w:rPr>
          <w:rFonts w:ascii="Cambria" w:hAnsi="Cambria"/>
          <w:sz w:val="24"/>
        </w:rPr>
      </w:pPr>
      <w:r>
        <w:rPr>
          <w:rFonts w:ascii="Cambria" w:hAnsi="Cambria"/>
          <w:color w:val="006FC0"/>
          <w:sz w:val="24"/>
        </w:rPr>
        <w:t>(А)</w:t>
      </w:r>
      <w:r>
        <w:rPr>
          <w:rFonts w:ascii="Cambria" w:hAnsi="Cambria"/>
          <w:color w:val="006FC0"/>
          <w:spacing w:val="-5"/>
          <w:sz w:val="24"/>
        </w:rPr>
        <w:t> </w:t>
      </w:r>
      <w:r>
        <w:rPr>
          <w:rFonts w:ascii="Cambria" w:hAnsi="Cambria"/>
          <w:color w:val="006FC0"/>
          <w:sz w:val="24"/>
        </w:rPr>
        <w:t>Ограничења</w:t>
      </w:r>
      <w:r>
        <w:rPr>
          <w:rFonts w:ascii="Cambria" w:hAnsi="Cambria"/>
          <w:color w:val="006FC0"/>
          <w:spacing w:val="-4"/>
          <w:sz w:val="24"/>
        </w:rPr>
        <w:t> </w:t>
      </w:r>
      <w:r>
        <w:rPr>
          <w:rFonts w:ascii="Cambria" w:hAnsi="Cambria"/>
          <w:color w:val="006FC0"/>
          <w:sz w:val="24"/>
        </w:rPr>
        <w:t>над</w:t>
      </w:r>
      <w:r>
        <w:rPr>
          <w:rFonts w:ascii="Cambria" w:hAnsi="Cambria"/>
          <w:color w:val="006FC0"/>
          <w:spacing w:val="-3"/>
          <w:sz w:val="24"/>
        </w:rPr>
        <w:t> </w:t>
      </w:r>
      <w:r>
        <w:rPr>
          <w:rFonts w:ascii="Cambria" w:hAnsi="Cambria"/>
          <w:color w:val="006FC0"/>
          <w:sz w:val="24"/>
        </w:rPr>
        <w:t>вредностима</w:t>
      </w:r>
      <w:r>
        <w:rPr>
          <w:rFonts w:ascii="Cambria" w:hAnsi="Cambria"/>
          <w:color w:val="006FC0"/>
          <w:spacing w:val="-3"/>
          <w:sz w:val="24"/>
        </w:rPr>
        <w:t> </w:t>
      </w:r>
      <w:r>
        <w:rPr>
          <w:rFonts w:ascii="Cambria" w:hAnsi="Cambria"/>
          <w:color w:val="006FC0"/>
          <w:sz w:val="24"/>
        </w:rPr>
        <w:t>једног</w:t>
      </w:r>
      <w:r>
        <w:rPr>
          <w:rFonts w:ascii="Cambria" w:hAnsi="Cambria"/>
          <w:color w:val="006FC0"/>
          <w:spacing w:val="-3"/>
          <w:sz w:val="24"/>
        </w:rPr>
        <w:t> </w:t>
      </w:r>
      <w:r>
        <w:rPr>
          <w:rFonts w:ascii="Cambria" w:hAnsi="Cambria"/>
          <w:color w:val="006FC0"/>
          <w:spacing w:val="-2"/>
          <w:sz w:val="24"/>
        </w:rPr>
        <w:t>атрибута</w:t>
      </w:r>
    </w:p>
    <w:p>
      <w:pPr>
        <w:pStyle w:val="ListParagraph"/>
        <w:numPr>
          <w:ilvl w:val="1"/>
          <w:numId w:val="7"/>
        </w:numPr>
        <w:tabs>
          <w:tab w:pos="743" w:val="left" w:leader="none"/>
        </w:tabs>
        <w:spacing w:line="276" w:lineRule="auto" w:before="44" w:after="0"/>
        <w:ind w:left="743" w:right="22" w:hanging="360"/>
        <w:jc w:val="left"/>
        <w:rPr>
          <w:sz w:val="22"/>
        </w:rPr>
      </w:pPr>
      <w:r>
        <w:rPr>
          <w:sz w:val="22"/>
        </w:rPr>
        <w:t>Назив</w:t>
      </w:r>
      <w:r>
        <w:rPr>
          <w:spacing w:val="-3"/>
          <w:sz w:val="22"/>
        </w:rPr>
        <w:t> </w:t>
      </w:r>
      <w:r>
        <w:rPr>
          <w:sz w:val="22"/>
        </w:rPr>
        <w:t>пројекта</w:t>
      </w:r>
      <w:r>
        <w:rPr>
          <w:spacing w:val="-5"/>
          <w:sz w:val="22"/>
        </w:rPr>
        <w:t> </w:t>
      </w:r>
      <w:r>
        <w:rPr>
          <w:sz w:val="22"/>
        </w:rPr>
        <w:t>је</w:t>
      </w:r>
      <w:r>
        <w:rPr>
          <w:spacing w:val="-2"/>
          <w:sz w:val="22"/>
        </w:rPr>
        <w:t> </w:t>
      </w:r>
      <w:r>
        <w:rPr>
          <w:sz w:val="22"/>
        </w:rPr>
        <w:t>јединствен</w:t>
      </w:r>
      <w:r>
        <w:rPr>
          <w:spacing w:val="-2"/>
          <w:sz w:val="22"/>
        </w:rPr>
        <w:t> </w:t>
      </w:r>
      <w:r>
        <w:rPr>
          <w:sz w:val="22"/>
        </w:rPr>
        <w:t>и</w:t>
      </w:r>
      <w:r>
        <w:rPr>
          <w:spacing w:val="-3"/>
          <w:sz w:val="22"/>
        </w:rPr>
        <w:t> </w:t>
      </w:r>
      <w:r>
        <w:rPr>
          <w:sz w:val="22"/>
        </w:rPr>
        <w:t>непразан;</w:t>
      </w:r>
      <w:r>
        <w:rPr>
          <w:spacing w:val="-2"/>
          <w:sz w:val="22"/>
        </w:rPr>
        <w:t> </w:t>
      </w:r>
      <w:r>
        <w:rPr>
          <w:sz w:val="22"/>
        </w:rPr>
        <w:t>опис</w:t>
      </w:r>
      <w:r>
        <w:rPr>
          <w:spacing w:val="-2"/>
          <w:sz w:val="22"/>
        </w:rPr>
        <w:t> </w:t>
      </w:r>
      <w:r>
        <w:rPr>
          <w:sz w:val="22"/>
        </w:rPr>
        <w:t>пројекта,</w:t>
      </w:r>
      <w:r>
        <w:rPr>
          <w:spacing w:val="-2"/>
          <w:sz w:val="22"/>
        </w:rPr>
        <w:t> </w:t>
      </w:r>
      <w:r>
        <w:rPr>
          <w:sz w:val="22"/>
        </w:rPr>
        <w:t>текст</w:t>
      </w:r>
      <w:r>
        <w:rPr>
          <w:spacing w:val="-2"/>
          <w:sz w:val="22"/>
        </w:rPr>
        <w:t> </w:t>
      </w:r>
      <w:r>
        <w:rPr>
          <w:sz w:val="22"/>
        </w:rPr>
        <w:t>грешке</w:t>
      </w:r>
      <w:r>
        <w:rPr>
          <w:spacing w:val="-2"/>
          <w:sz w:val="22"/>
        </w:rPr>
        <w:t> </w:t>
      </w:r>
      <w:r>
        <w:rPr>
          <w:sz w:val="22"/>
        </w:rPr>
        <w:t>и</w:t>
      </w:r>
      <w:r>
        <w:rPr>
          <w:spacing w:val="-2"/>
          <w:sz w:val="22"/>
        </w:rPr>
        <w:t> </w:t>
      </w:r>
      <w:r>
        <w:rPr>
          <w:sz w:val="22"/>
        </w:rPr>
        <w:t>аутор</w:t>
      </w:r>
      <w:r>
        <w:rPr>
          <w:spacing w:val="-2"/>
          <w:sz w:val="22"/>
        </w:rPr>
        <w:t> </w:t>
      </w:r>
      <w:r>
        <w:rPr>
          <w:sz w:val="22"/>
        </w:rPr>
        <w:t>коментара нису празни.</w:t>
      </w:r>
    </w:p>
    <w:p>
      <w:pPr>
        <w:spacing w:before="198"/>
        <w:ind w:left="731" w:right="0" w:firstLine="0"/>
        <w:jc w:val="left"/>
        <w:rPr>
          <w:rFonts w:ascii="Courier New"/>
          <w:sz w:val="18"/>
        </w:rPr>
      </w:pPr>
      <w:r>
        <w:rPr>
          <w:rFonts w:ascii="Courier New"/>
          <w:sz w:val="18"/>
        </w:rPr>
        <w:t>CONSTRAINT</w:t>
      </w:r>
      <w:r>
        <w:rPr>
          <w:rFonts w:ascii="Courier New"/>
          <w:spacing w:val="-10"/>
          <w:sz w:val="18"/>
        </w:rPr>
        <w:t> </w:t>
      </w:r>
      <w:r>
        <w:rPr>
          <w:rFonts w:ascii="Courier New"/>
          <w:spacing w:val="-2"/>
          <w:sz w:val="18"/>
        </w:rPr>
        <w:t>ProjekatNaziv:=</w:t>
      </w:r>
    </w:p>
    <w:p>
      <w:pPr>
        <w:spacing w:before="0"/>
        <w:ind w:left="731" w:right="0" w:firstLine="0"/>
        <w:jc w:val="left"/>
        <w:rPr>
          <w:rFonts w:ascii="Courier New"/>
          <w:sz w:val="18"/>
        </w:rPr>
      </w:pPr>
      <w:r>
        <w:rPr>
          <w:rFonts w:ascii="Courier New" w:hAnsi="Courier New" w:eastAsia="Courier New"/>
          <w:b w:val="0"/>
          <w:spacing w:val="-5"/>
          <w:sz w:val="18"/>
        </w:rPr>
        <w:t xml:space="preserve">    UNIQUE (Naziv)  AND  LEN(LTRIM(RTRIM(Naziv))) &gt; 0</w:t>
      </w:r>
    </w:p>
    <w:p>
      <w:pPr>
        <w:spacing w:before="0"/>
        <w:ind w:left="731" w:right="0" w:firstLine="0"/>
        <w:jc w:val="left"/>
        <w:rPr>
          <w:rFonts w:ascii="Courier New"/>
          <w:sz w:val="18"/>
        </w:rPr>
      </w:pPr>
      <w:r>
        <w:rPr>
          <w:rFonts w:ascii="Courier New"/>
          <w:spacing w:val="-10"/>
          <w:sz w:val="18"/>
        </w:rPr>
        <w:t>;</w:t>
      </w:r>
    </w:p>
    <w:p>
      <w:pPr>
        <w:pStyle w:val="BodyText"/>
        <w:rPr>
          <w:rFonts w:ascii="Courier New"/>
          <w:sz w:val="18"/>
        </w:rPr>
      </w:pPr>
    </w:p>
    <w:p>
      <w:pPr>
        <w:spacing w:before="1"/>
        <w:ind w:left="731" w:right="0" w:firstLine="0"/>
        <w:jc w:val="left"/>
        <w:rPr>
          <w:rFonts w:ascii="Courier New"/>
          <w:sz w:val="18"/>
        </w:rPr>
      </w:pPr>
      <w:r>
        <w:rPr>
          <w:rFonts w:ascii="Courier New"/>
          <w:sz w:val="18"/>
        </w:rPr>
        <w:t>CONSTRAINT</w:t>
      </w:r>
      <w:r>
        <w:rPr>
          <w:rFonts w:ascii="Courier New"/>
          <w:spacing w:val="-10"/>
          <w:sz w:val="18"/>
        </w:rPr>
        <w:t> </w:t>
      </w:r>
      <w:r>
        <w:rPr>
          <w:rFonts w:ascii="Courier New"/>
          <w:spacing w:val="-2"/>
          <w:sz w:val="18"/>
        </w:rPr>
        <w:t>GreskaPoruka:=</w:t>
      </w:r>
    </w:p>
    <w:p>
      <w:pPr>
        <w:spacing w:before="0"/>
        <w:ind w:left="731" w:right="0" w:firstLine="0"/>
        <w:jc w:val="left"/>
        <w:rPr>
          <w:rFonts w:ascii="Courier New"/>
          <w:sz w:val="18"/>
        </w:rPr>
      </w:pPr>
      <w:r>
        <w:rPr>
          <w:rFonts w:ascii="Courier New" w:hAnsi="Courier New" w:eastAsia="Courier New"/>
          <w:b w:val="0"/>
          <w:spacing w:val="-5"/>
          <w:sz w:val="18"/>
        </w:rPr>
        <w:t xml:space="preserve">    LEN(LTRIM(RTRIM(Poruka))) &gt; 0</w:t>
      </w:r>
    </w:p>
    <w:p>
      <w:pPr>
        <w:spacing w:before="0"/>
        <w:ind w:left="731" w:right="0" w:firstLine="0"/>
        <w:jc w:val="left"/>
        <w:rPr>
          <w:rFonts w:ascii="Courier New"/>
          <w:sz w:val="18"/>
        </w:rPr>
      </w:pPr>
      <w:r>
        <w:rPr>
          <w:rFonts w:ascii="Courier New"/>
          <w:spacing w:val="-10"/>
          <w:sz w:val="18"/>
        </w:rPr>
        <w:t>;</w:t>
      </w:r>
    </w:p>
    <w:p>
      <w:pPr>
        <w:pStyle w:val="BodyText"/>
        <w:rPr>
          <w:rFonts w:ascii="Courier New"/>
          <w:sz w:val="18"/>
        </w:rPr>
      </w:pPr>
    </w:p>
    <w:p>
      <w:pPr>
        <w:spacing w:before="1"/>
        <w:ind w:left="731" w:right="0" w:firstLine="0"/>
        <w:jc w:val="left"/>
        <w:rPr>
          <w:rFonts w:ascii="Courier New"/>
          <w:sz w:val="18"/>
        </w:rPr>
      </w:pPr>
      <w:r>
        <w:rPr>
          <w:rFonts w:ascii="Courier New"/>
          <w:sz w:val="18"/>
        </w:rPr>
        <w:t>CONSTRAINT</w:t>
      </w:r>
      <w:r>
        <w:rPr>
          <w:rFonts w:ascii="Courier New"/>
          <w:spacing w:val="-10"/>
          <w:sz w:val="18"/>
        </w:rPr>
        <w:t> </w:t>
      </w:r>
      <w:r>
        <w:rPr>
          <w:rFonts w:ascii="Courier New"/>
          <w:spacing w:val="-2"/>
          <w:sz w:val="18"/>
        </w:rPr>
        <w:t>KomentarAutor:=</w:t>
      </w:r>
    </w:p>
    <w:p>
      <w:pPr>
        <w:spacing w:before="0"/>
        <w:ind w:left="731" w:right="0" w:firstLine="0"/>
        <w:jc w:val="left"/>
        <w:rPr>
          <w:rFonts w:ascii="Courier New"/>
          <w:sz w:val="18"/>
        </w:rPr>
      </w:pPr>
      <w:r>
        <w:rPr>
          <w:rFonts w:ascii="Courier New" w:hAnsi="Courier New" w:eastAsia="Courier New"/>
          <w:b w:val="0"/>
          <w:spacing w:val="-5"/>
          <w:sz w:val="18"/>
        </w:rPr>
        <w:t xml:space="preserve">    LEN(LTRIM(RTRIM(Autor))) &gt; 0</w:t>
      </w:r>
    </w:p>
    <w:p>
      <w:pPr>
        <w:spacing w:before="0"/>
        <w:ind w:left="731" w:right="0" w:firstLine="0"/>
        <w:jc w:val="left"/>
        <w:rPr>
          <w:rFonts w:ascii="Courier New"/>
          <w:sz w:val="18"/>
        </w:rPr>
      </w:pPr>
      <w:r>
        <w:rPr>
          <w:rFonts w:ascii="Courier New"/>
          <w:spacing w:val="-10"/>
          <w:sz w:val="18"/>
        </w:rPr>
        <w:t>;</w:t>
      </w:r>
    </w:p>
    <w:p>
      <w:pPr>
        <w:pStyle w:val="ListParagraph"/>
        <w:numPr>
          <w:ilvl w:val="1"/>
          <w:numId w:val="7"/>
        </w:numPr>
        <w:tabs>
          <w:tab w:pos="742" w:val="left" w:leader="none"/>
        </w:tabs>
        <w:spacing w:line="240" w:lineRule="auto" w:before="2" w:after="0"/>
        <w:ind w:left="742" w:right="0" w:hanging="359"/>
        <w:jc w:val="left"/>
        <w:rPr>
          <w:sz w:val="22"/>
        </w:rPr>
      </w:pPr>
      <w:r>
        <w:rPr>
          <w:sz w:val="22"/>
        </w:rPr>
        <w:t>Озбиљност</w:t>
      </w:r>
      <w:r>
        <w:rPr>
          <w:spacing w:val="-3"/>
          <w:sz w:val="22"/>
        </w:rPr>
        <w:t> </w:t>
      </w:r>
      <w:r>
        <w:rPr>
          <w:sz w:val="22"/>
        </w:rPr>
        <w:t>грешке</w:t>
      </w:r>
      <w:r>
        <w:rPr>
          <w:spacing w:val="-2"/>
          <w:sz w:val="22"/>
        </w:rPr>
        <w:t> </w:t>
      </w:r>
      <w:r>
        <w:rPr>
          <w:sz w:val="22"/>
        </w:rPr>
        <w:t>је</w:t>
      </w:r>
      <w:r>
        <w:rPr>
          <w:spacing w:val="-2"/>
          <w:sz w:val="22"/>
        </w:rPr>
        <w:t> </w:t>
      </w:r>
      <w:r>
        <w:rPr>
          <w:sz w:val="22"/>
        </w:rPr>
        <w:t>од</w:t>
      </w:r>
      <w:r>
        <w:rPr>
          <w:spacing w:val="-2"/>
          <w:sz w:val="22"/>
        </w:rPr>
        <w:t> </w:t>
      </w:r>
      <w:r>
        <w:rPr>
          <w:sz w:val="22"/>
        </w:rPr>
        <w:t>1</w:t>
      </w:r>
      <w:r>
        <w:rPr>
          <w:spacing w:val="-6"/>
          <w:sz w:val="22"/>
        </w:rPr>
        <w:t> </w:t>
      </w:r>
      <w:r>
        <w:rPr>
          <w:sz w:val="22"/>
        </w:rPr>
        <w:t>до</w:t>
      </w:r>
      <w:r>
        <w:rPr>
          <w:spacing w:val="-2"/>
          <w:sz w:val="22"/>
        </w:rPr>
        <w:t> </w:t>
      </w:r>
      <w:r>
        <w:rPr>
          <w:sz w:val="22"/>
        </w:rPr>
        <w:t>5;</w:t>
      </w:r>
      <w:r>
        <w:rPr>
          <w:spacing w:val="-4"/>
          <w:sz w:val="22"/>
        </w:rPr>
        <w:t> </w:t>
      </w:r>
      <w:r>
        <w:rPr>
          <w:sz w:val="22"/>
        </w:rPr>
        <w:t>статус</w:t>
      </w:r>
      <w:r>
        <w:rPr>
          <w:spacing w:val="-4"/>
          <w:sz w:val="22"/>
        </w:rPr>
        <w:t> </w:t>
      </w:r>
      <w:r>
        <w:rPr>
          <w:sz w:val="22"/>
        </w:rPr>
        <w:t>из</w:t>
      </w:r>
      <w:r>
        <w:rPr>
          <w:spacing w:val="-4"/>
          <w:sz w:val="22"/>
        </w:rPr>
        <w:t> </w:t>
      </w:r>
      <w:r>
        <w:rPr>
          <w:sz w:val="22"/>
        </w:rPr>
        <w:t>дозвољеног</w:t>
      </w:r>
      <w:r>
        <w:rPr>
          <w:spacing w:val="-2"/>
          <w:sz w:val="22"/>
        </w:rPr>
        <w:t> скупа.</w:t>
      </w:r>
    </w:p>
    <w:p>
      <w:pPr>
        <w:spacing w:before="237"/>
        <w:ind w:left="731" w:right="0" w:firstLine="0"/>
        <w:jc w:val="left"/>
        <w:rPr>
          <w:rFonts w:ascii="Courier New"/>
          <w:sz w:val="18"/>
        </w:rPr>
      </w:pPr>
      <w:r>
        <w:rPr>
          <w:rFonts w:ascii="Courier New"/>
          <w:sz w:val="18"/>
        </w:rPr>
        <w:t>CONSTRAINT</w:t>
      </w:r>
      <w:r>
        <w:rPr>
          <w:rFonts w:ascii="Courier New"/>
          <w:spacing w:val="-10"/>
          <w:sz w:val="18"/>
        </w:rPr>
        <w:t> </w:t>
      </w:r>
      <w:r>
        <w:rPr>
          <w:rFonts w:ascii="Courier New"/>
          <w:spacing w:val="-2"/>
          <w:sz w:val="18"/>
        </w:rPr>
        <w:t>GreskaOzbiljnost:=</w:t>
      </w:r>
    </w:p>
    <w:p>
      <w:pPr>
        <w:spacing w:before="0"/>
        <w:ind w:left="731" w:right="0" w:firstLine="0"/>
        <w:jc w:val="left"/>
        <w:rPr>
          <w:rFonts w:ascii="Courier New"/>
          <w:sz w:val="18"/>
        </w:rPr>
      </w:pPr>
      <w:r>
        <w:rPr>
          <w:rFonts w:ascii="Courier New" w:hAnsi="Courier New" w:eastAsia="Courier New"/>
          <w:b w:val="0"/>
          <w:spacing w:val="-5"/>
          <w:sz w:val="18"/>
        </w:rPr>
        <w:t xml:space="preserve">    Ozbiljnost BETWEEN 1 AND 5</w:t>
      </w:r>
    </w:p>
    <w:p>
      <w:pPr>
        <w:spacing w:before="0"/>
        <w:ind w:left="731" w:right="0" w:firstLine="0"/>
        <w:jc w:val="left"/>
        <w:rPr>
          <w:rFonts w:ascii="Courier New"/>
          <w:sz w:val="18"/>
        </w:rPr>
      </w:pPr>
      <w:r>
        <w:rPr>
          <w:rFonts w:ascii="Courier New"/>
          <w:spacing w:val="-10"/>
          <w:sz w:val="18"/>
        </w:rPr>
        <w:t>;</w:t>
      </w:r>
    </w:p>
    <w:p>
      <w:pPr>
        <w:pStyle w:val="BodyText"/>
        <w:rPr>
          <w:rFonts w:ascii="Courier New"/>
          <w:sz w:val="18"/>
        </w:rPr>
      </w:pPr>
    </w:p>
    <w:p>
      <w:pPr>
        <w:spacing w:before="0"/>
        <w:ind w:left="731" w:right="0" w:firstLine="0"/>
        <w:jc w:val="left"/>
        <w:rPr>
          <w:rFonts w:ascii="Courier New"/>
          <w:sz w:val="18"/>
        </w:rPr>
      </w:pPr>
      <w:r>
        <w:rPr>
          <w:rFonts w:ascii="Courier New"/>
          <w:sz w:val="18"/>
        </w:rPr>
        <w:t>CONSTRAINT</w:t>
      </w:r>
      <w:r>
        <w:rPr>
          <w:rFonts w:ascii="Courier New"/>
          <w:spacing w:val="-10"/>
          <w:sz w:val="18"/>
        </w:rPr>
        <w:t> </w:t>
      </w:r>
      <w:r>
        <w:rPr>
          <w:rFonts w:ascii="Courier New"/>
          <w:spacing w:val="-2"/>
          <w:sz w:val="18"/>
        </w:rPr>
        <w:t>GreskaStatus:=</w:t>
      </w:r>
    </w:p>
    <w:p>
      <w:pPr>
        <w:spacing w:before="0"/>
        <w:ind w:left="731" w:right="0" w:firstLine="0"/>
        <w:jc w:val="left"/>
        <w:rPr>
          <w:rFonts w:ascii="Courier New"/>
          <w:sz w:val="18"/>
        </w:rPr>
      </w:pPr>
      <w:r>
        <w:rPr>
          <w:rFonts w:ascii="Courier New" w:hAnsi="Courier New" w:eastAsia="Courier New"/>
          <w:b w:val="0"/>
          <w:spacing w:val="-5"/>
          <w:sz w:val="18"/>
        </w:rPr>
        <w:t xml:space="preserve">    StatusGr IN ('Отворена', 'УПроцесуРешавања', 'Решена', 'Затворена')</w:t>
      </w:r>
    </w:p>
    <w:p>
      <w:pPr>
        <w:spacing w:before="0"/>
        <w:ind w:left="731" w:right="0" w:firstLine="0"/>
        <w:jc w:val="left"/>
        <w:rPr>
          <w:rFonts w:ascii="Courier New"/>
          <w:sz w:val="18"/>
        </w:rPr>
      </w:pPr>
      <w:r>
        <w:rPr>
          <w:rFonts w:ascii="Courier New"/>
          <w:spacing w:val="-10"/>
          <w:sz w:val="18"/>
        </w:rPr>
        <w:t>;</w:t>
      </w:r>
    </w:p>
    <w:p>
      <w:pPr>
        <w:pStyle w:val="ListParagraph"/>
        <w:numPr>
          <w:ilvl w:val="1"/>
          <w:numId w:val="7"/>
        </w:numPr>
        <w:tabs>
          <w:tab w:pos="742" w:val="left" w:leader="none"/>
        </w:tabs>
        <w:spacing w:line="240" w:lineRule="auto" w:before="3" w:after="0"/>
        <w:ind w:left="742" w:right="0" w:hanging="359"/>
        <w:jc w:val="left"/>
        <w:rPr>
          <w:sz w:val="22"/>
        </w:rPr>
      </w:pPr>
      <w:r>
        <w:rPr>
          <w:sz w:val="22"/>
        </w:rPr>
        <w:t>Садржај</w:t>
      </w:r>
      <w:r>
        <w:rPr>
          <w:spacing w:val="-8"/>
          <w:sz w:val="22"/>
        </w:rPr>
        <w:t> </w:t>
      </w:r>
      <w:r>
        <w:rPr>
          <w:sz w:val="22"/>
        </w:rPr>
        <w:t>коментара</w:t>
      </w:r>
      <w:r>
        <w:rPr>
          <w:spacing w:val="-4"/>
          <w:sz w:val="22"/>
        </w:rPr>
        <w:t> </w:t>
      </w:r>
      <w:r>
        <w:rPr>
          <w:sz w:val="22"/>
        </w:rPr>
        <w:t>(XML)</w:t>
      </w:r>
      <w:r>
        <w:rPr>
          <w:spacing w:val="-4"/>
          <w:sz w:val="22"/>
        </w:rPr>
        <w:t> </w:t>
      </w:r>
      <w:r>
        <w:rPr>
          <w:sz w:val="22"/>
        </w:rPr>
        <w:t>мора</w:t>
      </w:r>
      <w:r>
        <w:rPr>
          <w:spacing w:val="-7"/>
          <w:sz w:val="22"/>
        </w:rPr>
        <w:t> </w:t>
      </w:r>
      <w:r>
        <w:rPr>
          <w:sz w:val="22"/>
        </w:rPr>
        <w:t>садржати</w:t>
      </w:r>
      <w:r>
        <w:rPr>
          <w:spacing w:val="-7"/>
          <w:sz w:val="22"/>
        </w:rPr>
        <w:t> </w:t>
      </w:r>
      <w:r>
        <w:rPr>
          <w:sz w:val="22"/>
        </w:rPr>
        <w:t>елемент</w:t>
      </w:r>
      <w:r>
        <w:rPr>
          <w:spacing w:val="-3"/>
          <w:sz w:val="22"/>
        </w:rPr>
        <w:t> </w:t>
      </w:r>
      <w:r>
        <w:rPr>
          <w:spacing w:val="-2"/>
          <w:sz w:val="22"/>
        </w:rPr>
        <w:t>&lt;tekst&gt;.</w:t>
      </w:r>
    </w:p>
    <w:p>
      <w:pPr>
        <w:spacing w:before="234"/>
        <w:ind w:left="731" w:right="0" w:firstLine="0"/>
        <w:jc w:val="left"/>
        <w:rPr>
          <w:rFonts w:ascii="Courier New"/>
          <w:sz w:val="18"/>
        </w:rPr>
      </w:pPr>
      <w:r>
        <w:rPr>
          <w:rFonts w:ascii="Courier New"/>
          <w:sz w:val="18"/>
        </w:rPr>
        <w:t>CONSTRAINT</w:t>
      </w:r>
      <w:r>
        <w:rPr>
          <w:rFonts w:ascii="Courier New"/>
          <w:spacing w:val="-10"/>
          <w:sz w:val="18"/>
        </w:rPr>
        <w:t> </w:t>
      </w:r>
      <w:r>
        <w:rPr>
          <w:rFonts w:ascii="Courier New"/>
          <w:spacing w:val="-2"/>
          <w:sz w:val="18"/>
        </w:rPr>
        <w:t>KomentarSadrzaj:=</w:t>
      </w:r>
    </w:p>
    <w:p>
      <w:pPr>
        <w:spacing w:before="1"/>
        <w:ind w:left="731" w:right="0" w:firstLine="0"/>
        <w:jc w:val="left"/>
        <w:rPr>
          <w:rFonts w:ascii="Courier New"/>
          <w:sz w:val="18"/>
        </w:rPr>
      </w:pPr>
      <w:r>
        <w:rPr>
          <w:rFonts w:ascii="Courier New" w:hAnsi="Courier New" w:eastAsia="Courier New"/>
          <w:b w:val="0"/>
          <w:spacing w:val="-5"/>
          <w:sz w:val="18"/>
        </w:rPr>
        <w:t xml:space="preserve">    SadrzajXML.exist('//tekst') = 1</w:t>
      </w:r>
    </w:p>
    <w:p>
      <w:pPr>
        <w:spacing w:before="0"/>
        <w:ind w:left="731" w:right="0" w:firstLine="0"/>
        <w:jc w:val="left"/>
        <w:rPr>
          <w:rFonts w:ascii="Courier New"/>
          <w:sz w:val="18"/>
        </w:rPr>
      </w:pPr>
      <w:r>
        <w:rPr>
          <w:rFonts w:ascii="Courier New"/>
          <w:spacing w:val="-10"/>
          <w:sz w:val="18"/>
        </w:rPr>
        <w:t>;</w:t>
      </w:r>
    </w:p>
    <w:p>
      <w:pPr>
        <w:pStyle w:val="ListParagraph"/>
        <w:numPr>
          <w:ilvl w:val="1"/>
          <w:numId w:val="7"/>
        </w:numPr>
        <w:tabs>
          <w:tab w:pos="742" w:val="left" w:leader="none"/>
        </w:tabs>
        <w:spacing w:line="240" w:lineRule="auto" w:before="2" w:after="0"/>
        <w:ind w:left="742" w:right="0" w:hanging="359"/>
        <w:jc w:val="left"/>
        <w:rPr>
          <w:sz w:val="22"/>
        </w:rPr>
      </w:pPr>
      <w:r>
        <w:rPr>
          <w:sz w:val="22"/>
        </w:rPr>
        <w:t>Ид</w:t>
      </w:r>
      <w:r>
        <w:rPr>
          <w:spacing w:val="-5"/>
          <w:sz w:val="22"/>
        </w:rPr>
        <w:t> </w:t>
      </w:r>
      <w:r>
        <w:rPr>
          <w:sz w:val="22"/>
        </w:rPr>
        <w:t>је</w:t>
      </w:r>
      <w:r>
        <w:rPr>
          <w:spacing w:val="-2"/>
          <w:sz w:val="22"/>
        </w:rPr>
        <w:t> </w:t>
      </w:r>
      <w:r>
        <w:rPr>
          <w:sz w:val="22"/>
        </w:rPr>
        <w:t>цео</w:t>
      </w:r>
      <w:r>
        <w:rPr>
          <w:spacing w:val="-2"/>
          <w:sz w:val="22"/>
        </w:rPr>
        <w:t> </w:t>
      </w:r>
      <w:r>
        <w:rPr>
          <w:sz w:val="22"/>
        </w:rPr>
        <w:t>број</w:t>
      </w:r>
      <w:r>
        <w:rPr>
          <w:spacing w:val="-1"/>
          <w:sz w:val="22"/>
        </w:rPr>
        <w:t> </w:t>
      </w:r>
      <w:r>
        <w:rPr>
          <w:sz w:val="22"/>
        </w:rPr>
        <w:t>већи</w:t>
      </w:r>
      <w:r>
        <w:rPr>
          <w:spacing w:val="-2"/>
          <w:sz w:val="22"/>
        </w:rPr>
        <w:t> </w:t>
      </w:r>
      <w:r>
        <w:rPr>
          <w:sz w:val="22"/>
        </w:rPr>
        <w:t>од</w:t>
      </w:r>
      <w:r>
        <w:rPr>
          <w:spacing w:val="-2"/>
          <w:sz w:val="22"/>
        </w:rPr>
        <w:t> </w:t>
      </w:r>
      <w:r>
        <w:rPr>
          <w:spacing w:val="-4"/>
          <w:sz w:val="22"/>
        </w:rPr>
        <w:t>нуле.</w:t>
      </w:r>
    </w:p>
    <w:p>
      <w:pPr>
        <w:spacing w:before="237"/>
        <w:ind w:left="731" w:right="0" w:firstLine="0"/>
        <w:jc w:val="left"/>
        <w:rPr>
          <w:rFonts w:ascii="Courier New"/>
          <w:sz w:val="18"/>
        </w:rPr>
      </w:pPr>
      <w:r>
        <w:rPr>
          <w:rFonts w:ascii="Courier New"/>
          <w:sz w:val="18"/>
        </w:rPr>
        <w:t>CONSTRAINT</w:t>
      </w:r>
      <w:r>
        <w:rPr>
          <w:rFonts w:ascii="Courier New"/>
          <w:spacing w:val="-6"/>
          <w:sz w:val="18"/>
        </w:rPr>
        <w:t> </w:t>
      </w:r>
      <w:r>
        <w:rPr>
          <w:rFonts w:ascii="Courier New"/>
          <w:sz w:val="18"/>
        </w:rPr>
        <w:t>ProjekatId</w:t>
      </w:r>
      <w:r>
        <w:rPr>
          <w:rFonts w:ascii="Courier New"/>
          <w:spacing w:val="-6"/>
          <w:sz w:val="18"/>
        </w:rPr>
        <w:t> </w:t>
      </w:r>
      <w:r>
        <w:rPr>
          <w:rFonts w:ascii="Courier New"/>
          <w:sz w:val="18"/>
        </w:rPr>
        <w:t>/</w:t>
      </w:r>
      <w:r>
        <w:rPr>
          <w:rFonts w:ascii="Courier New"/>
          <w:spacing w:val="-6"/>
          <w:sz w:val="18"/>
        </w:rPr>
        <w:t> </w:t>
      </w:r>
      <w:r>
        <w:rPr>
          <w:rFonts w:ascii="Courier New"/>
          <w:sz w:val="18"/>
        </w:rPr>
        <w:t>GreskaId</w:t>
      </w:r>
      <w:r>
        <w:rPr>
          <w:rFonts w:ascii="Courier New"/>
          <w:spacing w:val="-6"/>
          <w:sz w:val="18"/>
        </w:rPr>
        <w:t> </w:t>
      </w:r>
      <w:r>
        <w:rPr>
          <w:rFonts w:ascii="Courier New"/>
          <w:sz w:val="18"/>
        </w:rPr>
        <w:t>/</w:t>
      </w:r>
      <w:r>
        <w:rPr>
          <w:rFonts w:ascii="Courier New"/>
          <w:spacing w:val="-6"/>
          <w:sz w:val="18"/>
        </w:rPr>
        <w:t> </w:t>
      </w:r>
      <w:r>
        <w:rPr>
          <w:rFonts w:ascii="Courier New"/>
          <w:spacing w:val="-2"/>
          <w:sz w:val="18"/>
        </w:rPr>
        <w:t>KomentarId:=</w:t>
      </w:r>
    </w:p>
    <w:p>
      <w:pPr>
        <w:spacing w:before="0"/>
        <w:ind w:left="731" w:right="0" w:firstLine="0"/>
        <w:jc w:val="left"/>
        <w:rPr>
          <w:rFonts w:ascii="Courier New"/>
          <w:sz w:val="18"/>
        </w:rPr>
      </w:pPr>
      <w:r>
        <w:rPr>
          <w:rFonts w:ascii="Courier New" w:hAnsi="Courier New" w:eastAsia="Courier New"/>
          <w:b w:val="0"/>
          <w:spacing w:val="-5"/>
          <w:sz w:val="18"/>
        </w:rPr>
        <w:t xml:space="preserve">    Id &gt; 0   уз   IDENTITY(1,1)</w:t>
      </w:r>
    </w:p>
    <w:p>
      <w:pPr>
        <w:spacing w:before="0"/>
        <w:ind w:left="731" w:right="0" w:firstLine="0"/>
        <w:jc w:val="left"/>
        <w:rPr>
          <w:rFonts w:ascii="Courier New"/>
          <w:sz w:val="18"/>
        </w:rPr>
      </w:pPr>
      <w:r>
        <w:rPr>
          <w:rFonts w:ascii="Courier New"/>
          <w:spacing w:val="-10"/>
          <w:sz w:val="18"/>
        </w:rPr>
        <w:t>;</w:t>
      </w:r>
    </w:p>
    <w:p>
      <w:pPr>
        <w:pStyle w:val="BodyText"/>
        <w:spacing w:line="276" w:lineRule="auto" w:before="2"/>
        <w:ind w:left="23" w:right="23"/>
        <w:jc w:val="both"/>
      </w:pPr>
      <w:r>
        <w:rPr/>
        <w:t>Сва ограничења су декларативна (CHECK / UNIQUE). Провера садржаја XML коментара реализује се CHECK ограничењем са exist() методом xml типа.</w:t>
      </w:r>
    </w:p>
    <w:p>
      <w:pPr>
        <w:pStyle w:val="BodyText"/>
        <w:spacing w:after="120"/>
        <w:jc w:val="both"/>
      </w:pPr>
      <w:r>
        <w:rPr>
          <w:b w:val="0"/>
        </w:rPr>
        <w:t>Опис пројекта има исто ограничење као текст грешке, дакле LEN(LTRIM(RTRIM(Opis))) &gt; 0, а датуми не смеју бити у будућности: DatumPrijave &lt;= CAST(GETDATE() AS DATE) и DatumKom &lt;= GETDATE().</w:t>
      </w:r>
    </w:p>
    <w:p>
      <w:pPr>
        <w:pStyle w:val="BodyText"/>
        <w:spacing w:after="120"/>
        <w:jc w:val="both"/>
      </w:pPr>
      <w:r>
        <w:rPr>
          <w:b w:val="0"/>
        </w:rPr>
        <w:t>Ограничење KomentarSadrzaj не може стајати непосредно у CHECK клаузули. SQL Server на такав покушај враћа поруку Msg 423 и сам предлаже да се позив методе умота у скаларну функцију, па ограничење зове функцију impl.fnsImaTekst која враћа BIT.</w:t>
      </w:r>
    </w:p>
    <w:p>
      <w:pPr>
        <w:spacing w:before="197"/>
        <w:ind w:left="23" w:right="0" w:firstLine="0"/>
        <w:jc w:val="both"/>
        <w:rPr>
          <w:rFonts w:ascii="Cambria" w:hAnsi="Cambria"/>
          <w:sz w:val="24"/>
        </w:rPr>
      </w:pPr>
      <w:r>
        <w:rPr>
          <w:rFonts w:ascii="Cambria" w:hAnsi="Cambria"/>
          <w:color w:val="006FC0"/>
          <w:sz w:val="24"/>
        </w:rPr>
        <w:t>(Б)</w:t>
      </w:r>
      <w:r>
        <w:rPr>
          <w:rFonts w:ascii="Cambria" w:hAnsi="Cambria"/>
          <w:color w:val="006FC0"/>
          <w:spacing w:val="-5"/>
          <w:sz w:val="24"/>
        </w:rPr>
        <w:t> </w:t>
      </w:r>
      <w:r>
        <w:rPr>
          <w:rFonts w:ascii="Cambria" w:hAnsi="Cambria"/>
          <w:color w:val="006FC0"/>
          <w:sz w:val="24"/>
        </w:rPr>
        <w:t>Међузависност</w:t>
      </w:r>
      <w:r>
        <w:rPr>
          <w:rFonts w:ascii="Cambria" w:hAnsi="Cambria"/>
          <w:color w:val="006FC0"/>
          <w:spacing w:val="-3"/>
          <w:sz w:val="24"/>
        </w:rPr>
        <w:t> </w:t>
      </w:r>
      <w:r>
        <w:rPr>
          <w:rFonts w:ascii="Cambria" w:hAnsi="Cambria"/>
          <w:color w:val="006FC0"/>
          <w:sz w:val="24"/>
        </w:rPr>
        <w:t>вредности</w:t>
      </w:r>
      <w:r>
        <w:rPr>
          <w:rFonts w:ascii="Cambria" w:hAnsi="Cambria"/>
          <w:color w:val="006FC0"/>
          <w:spacing w:val="-3"/>
          <w:sz w:val="24"/>
        </w:rPr>
        <w:t> </w:t>
      </w:r>
      <w:r>
        <w:rPr>
          <w:rFonts w:ascii="Cambria" w:hAnsi="Cambria"/>
          <w:color w:val="006FC0"/>
          <w:sz w:val="24"/>
        </w:rPr>
        <w:t>два</w:t>
      </w:r>
      <w:r>
        <w:rPr>
          <w:rFonts w:ascii="Cambria" w:hAnsi="Cambria"/>
          <w:color w:val="006FC0"/>
          <w:spacing w:val="-2"/>
          <w:sz w:val="24"/>
        </w:rPr>
        <w:t> </w:t>
      </w:r>
      <w:r>
        <w:rPr>
          <w:rFonts w:ascii="Cambria" w:hAnsi="Cambria"/>
          <w:color w:val="006FC0"/>
          <w:sz w:val="24"/>
        </w:rPr>
        <w:t>или</w:t>
      </w:r>
      <w:r>
        <w:rPr>
          <w:rFonts w:ascii="Cambria" w:hAnsi="Cambria"/>
          <w:color w:val="006FC0"/>
          <w:spacing w:val="-3"/>
          <w:sz w:val="24"/>
        </w:rPr>
        <w:t> </w:t>
      </w:r>
      <w:r>
        <w:rPr>
          <w:rFonts w:ascii="Cambria" w:hAnsi="Cambria"/>
          <w:color w:val="006FC0"/>
          <w:sz w:val="24"/>
        </w:rPr>
        <w:t>више</w:t>
      </w:r>
      <w:r>
        <w:rPr>
          <w:rFonts w:ascii="Cambria" w:hAnsi="Cambria"/>
          <w:color w:val="006FC0"/>
          <w:spacing w:val="-2"/>
          <w:sz w:val="24"/>
        </w:rPr>
        <w:t> </w:t>
      </w:r>
      <w:r>
        <w:rPr>
          <w:rFonts w:ascii="Cambria" w:hAnsi="Cambria"/>
          <w:color w:val="006FC0"/>
          <w:sz w:val="24"/>
        </w:rPr>
        <w:t>атрибута</w:t>
      </w:r>
      <w:r>
        <w:rPr>
          <w:rFonts w:ascii="Cambria" w:hAnsi="Cambria"/>
          <w:color w:val="006FC0"/>
          <w:spacing w:val="-3"/>
          <w:sz w:val="24"/>
        </w:rPr>
        <w:t> </w:t>
      </w:r>
      <w:r>
        <w:rPr>
          <w:rFonts w:ascii="Cambria" w:hAnsi="Cambria"/>
          <w:color w:val="006FC0"/>
          <w:sz w:val="24"/>
        </w:rPr>
        <w:t>различитих</w:t>
      </w:r>
      <w:r>
        <w:rPr>
          <w:rFonts w:ascii="Cambria" w:hAnsi="Cambria"/>
          <w:color w:val="006FC0"/>
          <w:spacing w:val="-3"/>
          <w:sz w:val="24"/>
        </w:rPr>
        <w:t> </w:t>
      </w:r>
      <w:r>
        <w:rPr>
          <w:rFonts w:ascii="Cambria" w:hAnsi="Cambria"/>
          <w:color w:val="006FC0"/>
          <w:spacing w:val="-2"/>
          <w:sz w:val="24"/>
        </w:rPr>
        <w:t>ентитета</w:t>
      </w:r>
    </w:p>
    <w:p>
      <w:pPr>
        <w:pStyle w:val="BodyText"/>
        <w:spacing w:line="276" w:lineRule="auto" w:before="44"/>
        <w:ind w:left="23" w:right="21"/>
        <w:jc w:val="both"/>
      </w:pPr>
      <w:r>
        <w:rPr/>
        <w:t>Не постоји изражена међузависност вредности атрибута различитих ентитета. Садржинска валидација XML коментара (обавезни</w:t>
      </w:r>
      <w:r>
        <w:rPr>
          <w:spacing w:val="-1"/>
        </w:rPr>
        <w:t> </w:t>
      </w:r>
      <w:r>
        <w:rPr/>
        <w:t>&lt;tekst&gt;) односи се на један атрибут и</w:t>
      </w:r>
      <w:r>
        <w:rPr>
          <w:spacing w:val="-1"/>
        </w:rPr>
        <w:t> </w:t>
      </w:r>
      <w:r>
        <w:rPr/>
        <w:t>обрађена</w:t>
      </w:r>
      <w:r>
        <w:rPr>
          <w:spacing w:val="-2"/>
        </w:rPr>
        <w:t> </w:t>
      </w:r>
      <w:r>
        <w:rPr/>
        <w:t>је у тачки </w:t>
      </w:r>
      <w:r>
        <w:rPr>
          <w:spacing w:val="-4"/>
        </w:rPr>
        <w:t>(А).</w:t>
      </w:r>
    </w:p>
    <w:p>
      <w:pPr>
        <w:pStyle w:val="BodyText"/>
        <w:spacing w:line="276" w:lineRule="auto" w:before="201"/>
        <w:ind w:left="23" w:right="23"/>
        <w:jc w:val="both"/>
      </w:pPr>
      <w:r>
        <w:rPr/>
        <w:t>Аутоматско затварање статуса (нпр. trgAutoStatusResen) реализује се тригером, али не представља вредносно ограничење интегритета.</w:t>
      </w:r>
    </w:p>
    <w:p>
      <w:pPr>
        <w:pStyle w:val="BodyText"/>
        <w:rPr>
          <w:sz w:val="20"/>
        </w:rPr>
      </w:pPr>
    </w:p>
    <w:p>
      <w:pPr>
        <w:pStyle w:val="Heading4"/>
        <w:tabs>
          <w:tab w:pos="2289" w:val="left" w:leader="none"/>
        </w:tabs>
        <w:spacing w:line="240" w:lineRule="auto" w:before="0" w:after="0"/>
        <w:jc w:val="left"/>
      </w:pPr>
      <w:bookmarkStart w:name="_bookmark18" w:id="19"/>
      <w:bookmarkEnd w:id="19"/>
      <w:r>
        <w:rPr/>
        <w:t>2.1.3.2. Вредносна правила интегритета (ВПИ)</w:t>
      </w:r>
    </w:p>
    <w:p>
      <w:pPr>
        <w:pStyle w:val="BodyText"/>
        <w:spacing w:before="3"/>
        <w:rPr>
          <w:b/>
          <w:i/>
          <w:sz w:val="24"/>
        </w:rPr>
      </w:pPr>
    </w:p>
    <w:p>
      <w:pPr>
        <w:keepNext/>
        <w:spacing w:before="160" w:after="40"/>
        <w:ind w:left="287" w:right="0" w:firstLine="0"/>
        <w:jc w:val="left"/>
        <w:rPr>
          <w:i/>
          <w:sz w:val="18"/>
        </w:rPr>
      </w:pPr>
      <w:bookmarkStart w:name="_bookmark19" w:id="20"/>
      <w:bookmarkEnd w:id="20"/>
      <w:r>
        <w:rPr>
          <w:rFonts w:ascii="Times New Roman" w:hAnsi="Times New Roman"/>
          <w:i/>
          <w:sz w:val="18"/>
        </w:rPr>
      </w:r>
      <w:r>
        <w:rPr>
          <w:rFonts w:ascii="Times New Roman" w:hAnsi="Times New Roman"/>
          <w:i/>
          <w:color w:val="1F487C"/>
          <w:sz w:val="18"/>
        </w:rPr>
        <w:t>Табела 7</w:t>
      </w:r>
      <w:r>
        <w:rPr>
          <w:rFonts w:ascii="Times New Roman" w:hAnsi="Times New Roman"/>
          <w:i/>
          <w:color w:val="1F487C"/>
          <w:spacing w:val="-2"/>
          <w:sz w:val="18"/>
        </w:rPr>
        <w:t> </w:t>
      </w:r>
      <w:r>
        <w:rPr>
          <w:rFonts w:ascii="Times New Roman" w:hAnsi="Times New Roman"/>
          <w:i/>
          <w:color w:val="1F487C"/>
          <w:sz w:val="18"/>
        </w:rPr>
        <w:t>-</w:t>
      </w:r>
      <w:r>
        <w:rPr>
          <w:rFonts w:ascii="Times New Roman" w:hAnsi="Times New Roman"/>
          <w:i/>
          <w:color w:val="1F487C"/>
          <w:spacing w:val="-1"/>
          <w:sz w:val="18"/>
        </w:rPr>
        <w:t> </w:t>
      </w:r>
      <w:r>
        <w:rPr>
          <w:rFonts w:ascii="Times New Roman" w:hAnsi="Times New Roman"/>
          <w:i/>
          <w:color w:val="1F487C"/>
          <w:sz w:val="18"/>
        </w:rPr>
        <w:t>ВПИ</w:t>
      </w:r>
      <w:r>
        <w:rPr>
          <w:rFonts w:ascii="Times New Roman" w:hAnsi="Times New Roman"/>
          <w:i/>
          <w:color w:val="1F487C"/>
          <w:spacing w:val="-2"/>
          <w:sz w:val="18"/>
        </w:rPr>
        <w:t> </w:t>
      </w:r>
      <w:r>
        <w:rPr>
          <w:rFonts w:ascii="Times New Roman" w:hAnsi="Times New Roman"/>
          <w:i/>
          <w:color w:val="1F487C"/>
          <w:sz w:val="18"/>
        </w:rPr>
        <w:t>за</w:t>
      </w:r>
      <w:r>
        <w:rPr>
          <w:rFonts w:ascii="Times New Roman" w:hAnsi="Times New Roman"/>
          <w:i/>
          <w:color w:val="1F487C"/>
          <w:spacing w:val="-2"/>
          <w:sz w:val="18"/>
        </w:rPr>
        <w:t> </w:t>
      </w:r>
      <w:r>
        <w:rPr>
          <w:rFonts w:ascii="Times New Roman" w:hAnsi="Times New Roman"/>
          <w:i/>
          <w:color w:val="1F487C"/>
          <w:sz w:val="18"/>
        </w:rPr>
        <w:t>ограничења</w:t>
      </w:r>
      <w:r>
        <w:rPr>
          <w:rFonts w:ascii="Times New Roman" w:hAnsi="Times New Roman"/>
          <w:i/>
          <w:color w:val="1F487C"/>
          <w:spacing w:val="-2"/>
          <w:sz w:val="18"/>
        </w:rPr>
        <w:t> </w:t>
      </w:r>
      <w:r>
        <w:rPr>
          <w:rFonts w:ascii="Times New Roman" w:hAnsi="Times New Roman"/>
          <w:i/>
          <w:color w:val="1F487C"/>
          <w:sz w:val="18"/>
        </w:rPr>
        <w:t>над </w:t>
      </w:r>
      <w:r>
        <w:rPr>
          <w:rFonts w:ascii="Times New Roman" w:hAnsi="Times New Roman"/>
          <w:i/>
          <w:color w:val="1F487C"/>
          <w:spacing w:val="-2"/>
          <w:sz w:val="18"/>
        </w:rPr>
        <w:t>доменом</w:t>
      </w:r>
    </w:p>
    <w:p>
      <w:pPr>
        <w:pStyle w:val="BodyText"/>
        <w:spacing w:before="31"/>
        <w:rPr>
          <w:i/>
          <w:sz w:val="20"/>
        </w:rPr>
      </w:pPr>
    </w:p>
    <w:tbl>
      <w:tblPr>
        <w:jc w:val="center"/>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Look w:val="01E0"/>
        <w:tblLayout w:type="fixed"/>
        <w:tblW w:w="9359" w:type="dxa"/>
      </w:tblPr>
      <w:tblGrid>
        <w:gridCol w:w="744"/>
        <w:gridCol w:w="765"/>
        <w:gridCol w:w="1916"/>
        <w:gridCol w:w="1243"/>
        <w:gridCol w:w="767"/>
        <w:gridCol w:w="478"/>
        <w:gridCol w:w="3446"/>
      </w:tblGrid>
      <w:tr>
        <w:trPr>
          <w:trHeight w:val="174" w:hRule="atLeast"/>
        </w:trPr>
        <w:tc>
          <w:tcPr>
            <w:gridSpan w:val="3"/>
            <w:shd w:val="clear" w:color="auto" w:fill="F1F1F1"/>
            <w:tcW w:w="3446" w:type="dxa"/>
          </w:tcPr>
          <w:p>
            <w:pPr>
              <w:pStyle w:val="TableParagraph"/>
              <w:spacing w:before="1" w:after="0"/>
              <w:ind w:left="8"/>
              <w:jc w:val="center"/>
              <w:rPr>
                <w:b/>
                <w:sz w:val="16"/>
              </w:rPr>
            </w:pPr>
            <w:r>
              <w:rPr>
                <w:b/>
                <w:spacing w:val="-2"/>
                <w:sz w:val="16"/>
              </w:rPr>
              <w:t>Догађај</w:t>
            </w:r>
          </w:p>
        </w:tc>
        <w:tc>
          <w:tcPr>
            <w:vMerge w:val="restart"/>
            <w:tcBorders>
              <w:bottom w:val="double" w:sz="4" w:space="0" w:color="000000"/>
            </w:tcBorders>
            <w:shd w:val="clear" w:color="auto" w:fill="F1F1F1"/>
            <w:tcW w:w="1243" w:type="dxa"/>
          </w:tcPr>
          <w:p>
            <w:pPr>
              <w:pStyle w:val="TableParagraph"/>
              <w:spacing w:before="100" w:after="0"/>
              <w:ind w:left="464"/>
              <w:rPr>
                <w:b/>
                <w:sz w:val="16"/>
              </w:rPr>
            </w:pPr>
            <w:r>
              <w:rPr>
                <w:b/>
                <w:spacing w:val="-2"/>
                <w:sz w:val="16"/>
              </w:rPr>
              <w:t>Ограничење</w:t>
            </w:r>
          </w:p>
        </w:tc>
        <w:tc>
          <w:tcPr>
            <w:vMerge w:val="restart"/>
            <w:tcBorders>
              <w:bottom w:val="double" w:sz="4" w:space="0" w:color="000000"/>
            </w:tcBorders>
            <w:shd w:val="clear" w:color="auto" w:fill="F1F1F1"/>
            <w:tcW w:w="767" w:type="dxa"/>
          </w:tcPr>
          <w:p>
            <w:pPr>
              <w:pStyle w:val="TableParagraph"/>
              <w:spacing w:before="100" w:after="0"/>
              <w:ind w:left="301"/>
              <w:rPr>
                <w:b/>
                <w:sz w:val="16"/>
              </w:rPr>
            </w:pPr>
            <w:r>
              <w:rPr>
                <w:b/>
                <w:spacing w:val="-2"/>
                <w:sz w:val="16"/>
              </w:rPr>
              <w:t>Акција</w:t>
            </w:r>
          </w:p>
        </w:tc>
        <w:tc>
          <w:tcPr>
            <w:gridSpan w:val="2"/>
            <w:shd w:val="clear" w:color="auto" w:fill="F1F1F1"/>
            <w:tcW w:w="0" w:type="dxa"/>
          </w:tcPr>
          <w:p>
            <w:pPr>
              <w:pStyle w:val="TableParagraph"/>
              <w:spacing w:before="1" w:after="0"/>
              <w:ind w:left="7"/>
              <w:jc w:val="center"/>
              <w:rPr>
                <w:b/>
                <w:sz w:val="16"/>
              </w:rPr>
            </w:pPr>
            <w:r>
              <w:rPr>
                <w:b/>
                <w:spacing w:val="-2"/>
                <w:sz w:val="16"/>
              </w:rPr>
              <w:t>Порука</w:t>
            </w:r>
          </w:p>
        </w:tc>
      </w:tr>
      <w:tr>
        <w:trPr>
          <w:trHeight w:val="174" w:hRule="atLeast"/>
        </w:trPr>
        <w:tc>
          <w:tcPr>
            <w:tcBorders>
              <w:bottom w:val="double" w:sz="4" w:space="0" w:color="000000"/>
            </w:tcBorders>
            <w:shd w:val="clear" w:color="auto" w:fill="F1F1F1"/>
            <w:tcW w:w="744" w:type="dxa"/>
          </w:tcPr>
          <w:p>
            <w:pPr>
              <w:pStyle w:val="TableParagraph"/>
              <w:spacing w:after="0"/>
              <w:ind w:left="254"/>
              <w:rPr>
                <w:b/>
                <w:sz w:val="16"/>
              </w:rPr>
            </w:pPr>
            <w:r>
              <w:rPr>
                <w:b/>
                <w:spacing w:val="-2"/>
                <w:sz w:val="16"/>
              </w:rPr>
              <w:t>Ентитет</w:t>
            </w:r>
          </w:p>
        </w:tc>
        <w:tc>
          <w:tcPr>
            <w:tcBorders>
              <w:bottom w:val="double" w:sz="4" w:space="0" w:color="000000"/>
            </w:tcBorders>
            <w:shd w:val="clear" w:color="auto" w:fill="F1F1F1"/>
            <w:tcW w:w="765" w:type="dxa"/>
          </w:tcPr>
          <w:p>
            <w:pPr>
              <w:pStyle w:val="TableParagraph"/>
              <w:spacing w:after="0"/>
              <w:ind w:left="259"/>
              <w:rPr>
                <w:b/>
                <w:sz w:val="16"/>
              </w:rPr>
            </w:pPr>
            <w:r>
              <w:rPr>
                <w:b/>
                <w:spacing w:val="-2"/>
                <w:sz w:val="16"/>
              </w:rPr>
              <w:t>Атрибут</w:t>
            </w:r>
          </w:p>
        </w:tc>
        <w:tc>
          <w:tcPr>
            <w:tcBorders>
              <w:bottom w:val="double" w:sz="4" w:space="0" w:color="000000"/>
            </w:tcBorders>
            <w:shd w:val="clear" w:color="auto" w:fill="F1F1F1"/>
            <w:tcW w:w="1916" w:type="dxa"/>
          </w:tcPr>
          <w:p>
            <w:pPr>
              <w:pStyle w:val="TableParagraph"/>
              <w:spacing w:after="0"/>
              <w:ind w:left="5"/>
              <w:jc w:val="center"/>
              <w:rPr>
                <w:b/>
                <w:sz w:val="16"/>
              </w:rPr>
            </w:pPr>
            <w:r>
              <w:rPr>
                <w:b/>
                <w:spacing w:val="-2"/>
                <w:sz w:val="16"/>
              </w:rPr>
              <w:t>Операција</w:t>
            </w:r>
          </w:p>
        </w:tc>
        <w:tc>
          <w:tcPr>
            <w:tcW w:w="1841" w:type="dxa"/>
            <w:vMerge/>
            <w:tcBorders>
              <w:top w:val="nil"/>
              <w:bottom w:val="double" w:sz="4" w:space="0" w:color="000000"/>
            </w:tcBorders>
            <w:shd w:val="clear" w:color="auto" w:fill="F1F1F1"/>
          </w:tcPr>
          <w:p>
            <w:pPr>
              <w:rPr>
                <w:sz w:val="2"/>
                <w:szCs w:val="2"/>
              </w:rPr>
            </w:pPr>
          </w:p>
        </w:tc>
        <w:tc>
          <w:tcPr>
            <w:tcW w:w="1136" w:type="dxa"/>
            <w:vMerge/>
            <w:tcBorders>
              <w:top w:val="nil"/>
              <w:bottom w:val="double" w:sz="4" w:space="0" w:color="000000"/>
            </w:tcBorders>
            <w:shd w:val="clear" w:color="auto" w:fill="F1F1F1"/>
          </w:tcPr>
          <w:p>
            <w:pPr>
              <w:rPr>
                <w:sz w:val="2"/>
                <w:szCs w:val="2"/>
              </w:rPr>
            </w:pPr>
          </w:p>
        </w:tc>
        <w:tc>
          <w:tcPr>
            <w:tcBorders>
              <w:bottom w:val="double" w:sz="4" w:space="0" w:color="000000"/>
            </w:tcBorders>
            <w:shd w:val="clear" w:color="auto" w:fill="F1F1F1"/>
            <w:tcW w:w="478" w:type="dxa"/>
          </w:tcPr>
          <w:p>
            <w:pPr>
              <w:pStyle w:val="TableParagraph"/>
              <w:spacing w:after="0"/>
              <w:ind w:left="140"/>
              <w:rPr>
                <w:b/>
                <w:sz w:val="16"/>
              </w:rPr>
            </w:pPr>
            <w:r>
              <w:rPr>
                <w:b/>
                <w:spacing w:val="-2"/>
                <w:sz w:val="16"/>
              </w:rPr>
              <w:t>Врста</w:t>
            </w:r>
          </w:p>
        </w:tc>
        <w:tc>
          <w:tcPr>
            <w:tcBorders>
              <w:bottom w:val="double" w:sz="4" w:space="0" w:color="000000"/>
            </w:tcBorders>
            <w:shd w:val="clear" w:color="auto" w:fill="F1F1F1"/>
            <w:tcW w:w="3446" w:type="dxa"/>
          </w:tcPr>
          <w:p>
            <w:pPr>
              <w:pStyle w:val="TableParagraph"/>
              <w:spacing w:after="0"/>
              <w:ind w:right="96"/>
              <w:jc w:val="center"/>
              <w:rPr>
                <w:b/>
                <w:sz w:val="16"/>
              </w:rPr>
            </w:pPr>
            <w:r>
              <w:rPr>
                <w:b/>
                <w:spacing w:val="-2"/>
                <w:sz w:val="16"/>
              </w:rPr>
              <w:t>Текст</w:t>
            </w:r>
          </w:p>
        </w:tc>
      </w:tr>
      <w:tr>
        <w:trPr>
          <w:trHeight w:val="285" w:hRule="atLeast"/>
        </w:trPr>
        <w:tc>
          <w:tcPr>
            <w:tcBorders>
              <w:top w:val="double" w:sz="4" w:space="0" w:color="000000"/>
            </w:tcBorders>
            <w:tcW w:w="744" w:type="dxa"/>
          </w:tcPr>
          <w:p>
            <w:pPr>
              <w:pStyle w:val="TableParagraph"/>
              <w:spacing w:after="0"/>
              <w:rPr>
                <w:sz w:val="16"/>
              </w:rPr>
            </w:pPr>
          </w:p>
        </w:tc>
        <w:tc>
          <w:tcPr>
            <w:tcBorders>
              <w:top w:val="double" w:sz="4" w:space="0" w:color="000000"/>
            </w:tcBorders>
            <w:tcW w:w="765" w:type="dxa"/>
          </w:tcPr>
          <w:p>
            <w:pPr>
              <w:pStyle w:val="TableParagraph"/>
              <w:spacing w:after="0"/>
              <w:rPr>
                <w:sz w:val="16"/>
              </w:rPr>
            </w:pPr>
          </w:p>
        </w:tc>
        <w:tc>
          <w:tcPr>
            <w:tcBorders>
              <w:top w:val="double" w:sz="4" w:space="0" w:color="000000"/>
            </w:tcBorders>
            <w:tcW w:w="1916" w:type="dxa"/>
          </w:tcPr>
          <w:p>
            <w:pPr>
              <w:pStyle w:val="TableParagraph"/>
              <w:spacing w:after="0"/>
              <w:rPr>
                <w:sz w:val="16"/>
              </w:rPr>
            </w:pPr>
          </w:p>
        </w:tc>
        <w:tc>
          <w:tcPr>
            <w:tcBorders>
              <w:top w:val="double" w:sz="4" w:space="0" w:color="000000"/>
            </w:tcBorders>
            <w:tcW w:w="1243" w:type="dxa"/>
          </w:tcPr>
          <w:p>
            <w:pPr>
              <w:pStyle w:val="TableParagraph"/>
              <w:spacing w:after="0"/>
              <w:rPr>
                <w:sz w:val="16"/>
              </w:rPr>
            </w:pPr>
          </w:p>
        </w:tc>
        <w:tc>
          <w:tcPr>
            <w:tcBorders>
              <w:top w:val="double" w:sz="4" w:space="0" w:color="000000"/>
            </w:tcBorders>
            <w:tcW w:w="767" w:type="dxa"/>
          </w:tcPr>
          <w:p>
            <w:pPr>
              <w:pStyle w:val="TableParagraph"/>
              <w:spacing w:after="0"/>
              <w:rPr>
                <w:sz w:val="16"/>
              </w:rPr>
            </w:pPr>
          </w:p>
        </w:tc>
        <w:tc>
          <w:tcPr>
            <w:tcBorders>
              <w:top w:val="double" w:sz="4" w:space="0" w:color="000000"/>
            </w:tcBorders>
            <w:tcW w:w="478" w:type="dxa"/>
          </w:tcPr>
          <w:p>
            <w:pPr>
              <w:pStyle w:val="TableParagraph"/>
              <w:spacing w:after="0"/>
              <w:rPr>
                <w:sz w:val="16"/>
              </w:rPr>
            </w:pPr>
          </w:p>
        </w:tc>
        <w:tc>
          <w:tcPr>
            <w:tcBorders>
              <w:top w:val="double" w:sz="4" w:space="0" w:color="000000"/>
            </w:tcBorders>
            <w:tcW w:w="3446" w:type="dxa"/>
          </w:tcPr>
          <w:p>
            <w:pPr>
              <w:pStyle w:val="TableParagraph"/>
              <w:spacing w:after="0"/>
              <w:rPr>
                <w:sz w:val="16"/>
              </w:rPr>
            </w:pPr>
          </w:p>
        </w:tc>
      </w:tr>
      <w:tr>
        <w:trPr>
          <w:trHeight w:val="285" w:hRule="atLeast"/>
        </w:trPr>
        <w:tc>
          <w:tcPr>
            <w:tcW w:w="744" w:type="dxa"/>
          </w:tcPr>
          <w:p>
            <w:pPr>
              <w:pStyle w:val="TableParagraph"/>
              <w:spacing w:after="0"/>
              <w:rPr>
                <w:sz w:val="16"/>
              </w:rPr>
            </w:pPr>
          </w:p>
        </w:tc>
        <w:tc>
          <w:tcPr>
            <w:tcW w:w="765" w:type="dxa"/>
          </w:tcPr>
          <w:p>
            <w:pPr>
              <w:pStyle w:val="TableParagraph"/>
              <w:spacing w:after="0"/>
              <w:rPr>
                <w:sz w:val="16"/>
              </w:rPr>
            </w:pPr>
          </w:p>
        </w:tc>
        <w:tc>
          <w:tcPr>
            <w:tcW w:w="1916" w:type="dxa"/>
          </w:tcPr>
          <w:p>
            <w:pPr>
              <w:pStyle w:val="TableParagraph"/>
              <w:spacing w:after="0"/>
              <w:rPr>
                <w:sz w:val="16"/>
              </w:rPr>
            </w:pPr>
          </w:p>
        </w:tc>
        <w:tc>
          <w:tcPr>
            <w:tcW w:w="1243" w:type="dxa"/>
          </w:tcPr>
          <w:p>
            <w:pPr>
              <w:pStyle w:val="TableParagraph"/>
              <w:spacing w:after="0"/>
              <w:rPr>
                <w:sz w:val="16"/>
              </w:rPr>
            </w:pPr>
          </w:p>
        </w:tc>
        <w:tc>
          <w:tcPr>
            <w:tcW w:w="767" w:type="dxa"/>
          </w:tcPr>
          <w:p>
            <w:pPr>
              <w:pStyle w:val="TableParagraph"/>
              <w:spacing w:after="0"/>
              <w:rPr>
                <w:sz w:val="16"/>
              </w:rPr>
            </w:pPr>
          </w:p>
        </w:tc>
        <w:tc>
          <w:tcPr>
            <w:tcW w:w="478" w:type="dxa"/>
          </w:tcPr>
          <w:p>
            <w:pPr>
              <w:pStyle w:val="TableParagraph"/>
              <w:spacing w:after="0"/>
              <w:rPr>
                <w:sz w:val="16"/>
              </w:rPr>
            </w:pPr>
          </w:p>
        </w:tc>
        <w:tc>
          <w:tcPr>
            <w:tcW w:w="3446" w:type="dxa"/>
          </w:tcPr>
          <w:p>
            <w:pPr>
              <w:pStyle w:val="TableParagraph"/>
              <w:spacing w:after="0"/>
              <w:rPr>
                <w:sz w:val="16"/>
              </w:rPr>
            </w:pPr>
          </w:p>
        </w:tc>
      </w:tr>
    </w:tbl>
    <w:p>
      <w:pPr>
        <w:keepNext/>
        <w:spacing w:before="160" w:after="40"/>
        <w:ind w:left="287" w:right="4" w:firstLine="0"/>
        <w:jc w:val="left"/>
        <w:rPr>
          <w:i/>
          <w:sz w:val="18"/>
        </w:rPr>
      </w:pPr>
      <w:bookmarkStart w:name="_bookmark20" w:id="21"/>
      <w:bookmarkEnd w:id="21"/>
      <w:r>
        <w:rPr>
          <w:rFonts w:ascii="Times New Roman" w:hAnsi="Times New Roman"/>
          <w:i/>
          <w:sz w:val="18"/>
        </w:rPr>
      </w:r>
      <w:r>
        <w:rPr>
          <w:rFonts w:ascii="Times New Roman" w:hAnsi="Times New Roman"/>
          <w:i/>
          <w:color w:val="1F487C"/>
          <w:sz w:val="18"/>
        </w:rPr>
        <w:t>Табела 8</w:t>
      </w:r>
      <w:r>
        <w:rPr>
          <w:rFonts w:ascii="Times New Roman" w:hAnsi="Times New Roman"/>
          <w:i/>
          <w:color w:val="1F487C"/>
          <w:spacing w:val="-2"/>
          <w:sz w:val="18"/>
        </w:rPr>
        <w:t> </w:t>
      </w:r>
      <w:r>
        <w:rPr>
          <w:rFonts w:ascii="Times New Roman" w:hAnsi="Times New Roman"/>
          <w:i/>
          <w:color w:val="1F487C"/>
          <w:sz w:val="18"/>
        </w:rPr>
        <w:t>-</w:t>
      </w:r>
      <w:r>
        <w:rPr>
          <w:rFonts w:ascii="Times New Roman" w:hAnsi="Times New Roman"/>
          <w:i/>
          <w:color w:val="1F487C"/>
          <w:spacing w:val="-1"/>
          <w:sz w:val="18"/>
        </w:rPr>
        <w:t> </w:t>
      </w:r>
      <w:r>
        <w:rPr>
          <w:rFonts w:ascii="Times New Roman" w:hAnsi="Times New Roman"/>
          <w:i/>
          <w:color w:val="1F487C"/>
          <w:sz w:val="18"/>
        </w:rPr>
        <w:t>ВПИ</w:t>
      </w:r>
      <w:r>
        <w:rPr>
          <w:rFonts w:ascii="Times New Roman" w:hAnsi="Times New Roman"/>
          <w:i/>
          <w:color w:val="1F487C"/>
          <w:spacing w:val="-3"/>
          <w:sz w:val="18"/>
        </w:rPr>
        <w:t> </w:t>
      </w:r>
      <w:r>
        <w:rPr>
          <w:rFonts w:ascii="Times New Roman" w:hAnsi="Times New Roman"/>
          <w:i/>
          <w:color w:val="1F487C"/>
          <w:sz w:val="18"/>
        </w:rPr>
        <w:t>за</w:t>
      </w:r>
      <w:r>
        <w:rPr>
          <w:rFonts w:ascii="Times New Roman" w:hAnsi="Times New Roman"/>
          <w:i/>
          <w:color w:val="1F487C"/>
          <w:spacing w:val="-3"/>
          <w:sz w:val="18"/>
        </w:rPr>
        <w:t> </w:t>
      </w:r>
      <w:r>
        <w:rPr>
          <w:rFonts w:ascii="Times New Roman" w:hAnsi="Times New Roman"/>
          <w:i/>
          <w:color w:val="1F487C"/>
          <w:sz w:val="18"/>
        </w:rPr>
        <w:t>ограничења</w:t>
      </w:r>
      <w:r>
        <w:rPr>
          <w:rFonts w:ascii="Times New Roman" w:hAnsi="Times New Roman"/>
          <w:i/>
          <w:color w:val="1F487C"/>
          <w:spacing w:val="-2"/>
          <w:sz w:val="18"/>
        </w:rPr>
        <w:t> </w:t>
      </w:r>
      <w:r>
        <w:rPr>
          <w:rFonts w:ascii="Times New Roman" w:hAnsi="Times New Roman"/>
          <w:i/>
          <w:color w:val="1F487C"/>
          <w:sz w:val="18"/>
        </w:rPr>
        <w:t>над</w:t>
      </w:r>
      <w:r>
        <w:rPr>
          <w:rFonts w:ascii="Times New Roman" w:hAnsi="Times New Roman"/>
          <w:i/>
          <w:color w:val="1F487C"/>
          <w:spacing w:val="-1"/>
          <w:sz w:val="18"/>
        </w:rPr>
        <w:t> </w:t>
      </w:r>
      <w:r>
        <w:rPr>
          <w:rFonts w:ascii="Times New Roman" w:hAnsi="Times New Roman"/>
          <w:i/>
          <w:color w:val="1F487C"/>
          <w:sz w:val="18"/>
        </w:rPr>
        <w:t>вредностима</w:t>
      </w:r>
      <w:r>
        <w:rPr>
          <w:rFonts w:ascii="Times New Roman" w:hAnsi="Times New Roman"/>
          <w:i/>
          <w:color w:val="1F487C"/>
          <w:spacing w:val="-2"/>
          <w:sz w:val="18"/>
        </w:rPr>
        <w:t> атрибута</w:t>
      </w:r>
    </w:p>
    <w:p>
      <w:pPr>
        <w:pStyle w:val="BodyText"/>
        <w:spacing w:before="19"/>
        <w:rPr>
          <w:i/>
          <w:sz w:val="20"/>
        </w:rPr>
      </w:pPr>
    </w:p>
    <w:tbl>
      <w:tblPr>
        <w:jc w:val="center"/>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Look w:val="01E0"/>
        <w:tblLayout w:type="fixed"/>
        <w:tblW w:w="9359" w:type="dxa"/>
      </w:tblPr>
      <w:tblGrid>
        <w:gridCol w:w="1222"/>
        <w:gridCol w:w="2010"/>
        <w:gridCol w:w="1149"/>
        <w:gridCol w:w="863"/>
        <w:gridCol w:w="670"/>
        <w:gridCol w:w="3445"/>
      </w:tblGrid>
      <w:tr>
        <w:trPr>
          <w:trHeight w:val="196" w:hRule="atLeast"/>
        </w:trPr>
        <w:tc>
          <w:tcPr>
            <w:gridSpan w:val="2"/>
            <w:shd w:val="clear" w:color="auto" w:fill="F1F1F1"/>
            <w:tcW w:w="2012" w:type="dxa"/>
          </w:tcPr>
          <w:p>
            <w:pPr>
              <w:pStyle w:val="TableParagraph"/>
              <w:spacing w:after="0"/>
              <w:ind w:left="8"/>
              <w:jc w:val="center"/>
              <w:rPr>
                <w:b/>
                <w:sz w:val="18"/>
              </w:rPr>
            </w:pPr>
            <w:r>
              <w:rPr>
                <w:b/>
                <w:spacing w:val="-2"/>
                <w:sz w:val="16"/>
              </w:rPr>
              <w:t>Догађај</w:t>
            </w:r>
          </w:p>
        </w:tc>
        <w:tc>
          <w:tcPr>
            <w:vMerge w:val="restart"/>
            <w:tcBorders>
              <w:bottom w:val="double" w:sz="4" w:space="0" w:color="000000"/>
            </w:tcBorders>
            <w:shd w:val="clear" w:color="auto" w:fill="F1F1F1"/>
            <w:tcW w:w="1149" w:type="dxa"/>
          </w:tcPr>
          <w:p>
            <w:pPr>
              <w:pStyle w:val="TableParagraph"/>
              <w:spacing w:before="107" w:after="0"/>
              <w:ind w:left="337"/>
              <w:rPr>
                <w:b/>
                <w:sz w:val="18"/>
              </w:rPr>
            </w:pPr>
            <w:r>
              <w:rPr>
                <w:b/>
                <w:spacing w:val="-2"/>
                <w:sz w:val="16"/>
              </w:rPr>
              <w:t>Ограничење</w:t>
            </w:r>
          </w:p>
        </w:tc>
        <w:tc>
          <w:tcPr>
            <w:vMerge w:val="restart"/>
            <w:tcBorders>
              <w:bottom w:val="double" w:sz="4" w:space="0" w:color="000000"/>
            </w:tcBorders>
            <w:shd w:val="clear" w:color="auto" w:fill="F1F1F1"/>
            <w:tcW w:w="863" w:type="dxa"/>
          </w:tcPr>
          <w:p>
            <w:pPr>
              <w:pStyle w:val="TableParagraph"/>
              <w:spacing w:before="107" w:after="0"/>
              <w:ind w:left="342"/>
              <w:rPr>
                <w:b/>
                <w:sz w:val="18"/>
              </w:rPr>
            </w:pPr>
            <w:r>
              <w:rPr>
                <w:b/>
                <w:spacing w:val="-2"/>
                <w:sz w:val="16"/>
              </w:rPr>
              <w:t>Акција</w:t>
            </w:r>
          </w:p>
        </w:tc>
        <w:tc>
          <w:tcPr>
            <w:gridSpan w:val="2"/>
            <w:shd w:val="clear" w:color="auto" w:fill="F1F1F1"/>
            <w:tcW w:w="0" w:type="dxa"/>
          </w:tcPr>
          <w:p>
            <w:pPr>
              <w:pStyle w:val="TableParagraph"/>
              <w:spacing w:after="0"/>
              <w:ind w:left="2"/>
              <w:jc w:val="center"/>
              <w:rPr>
                <w:b/>
                <w:sz w:val="18"/>
              </w:rPr>
            </w:pPr>
            <w:r>
              <w:rPr>
                <w:b/>
                <w:spacing w:val="-2"/>
                <w:sz w:val="16"/>
              </w:rPr>
              <w:t>Порука</w:t>
            </w:r>
          </w:p>
        </w:tc>
      </w:tr>
      <w:tr>
        <w:trPr>
          <w:trHeight w:val="197" w:hRule="atLeast"/>
        </w:trPr>
        <w:tc>
          <w:tcPr>
            <w:tcBorders>
              <w:bottom w:val="double" w:sz="4" w:space="0" w:color="000000"/>
            </w:tcBorders>
            <w:shd w:val="clear" w:color="auto" w:fill="F1F1F1"/>
            <w:tcW w:w="1222" w:type="dxa"/>
          </w:tcPr>
          <w:p>
            <w:pPr>
              <w:pStyle w:val="TableParagraph"/>
              <w:spacing w:after="0"/>
              <w:ind w:left="626"/>
              <w:rPr>
                <w:b/>
                <w:sz w:val="18"/>
              </w:rPr>
            </w:pPr>
            <w:r>
              <w:rPr>
                <w:b/>
                <w:spacing w:val="-2"/>
                <w:sz w:val="16"/>
              </w:rPr>
              <w:t>Ентитет</w:t>
            </w:r>
          </w:p>
        </w:tc>
        <w:tc>
          <w:tcPr>
            <w:tcBorders>
              <w:bottom w:val="double" w:sz="4" w:space="0" w:color="000000"/>
            </w:tcBorders>
            <w:shd w:val="clear" w:color="auto" w:fill="F1F1F1"/>
            <w:tcW w:w="2010" w:type="dxa"/>
          </w:tcPr>
          <w:p>
            <w:pPr>
              <w:pStyle w:val="TableParagraph"/>
              <w:spacing w:after="0"/>
              <w:ind w:left="4"/>
              <w:jc w:val="center"/>
              <w:rPr>
                <w:b/>
                <w:sz w:val="18"/>
              </w:rPr>
            </w:pPr>
            <w:r>
              <w:rPr>
                <w:b/>
                <w:spacing w:val="-2"/>
                <w:sz w:val="16"/>
              </w:rPr>
              <w:t>Операција</w:t>
            </w:r>
          </w:p>
        </w:tc>
        <w:tc>
          <w:tcPr>
            <w:tcW w:w="1702" w:type="dxa"/>
            <w:vMerge/>
            <w:tcBorders>
              <w:top w:val="nil"/>
              <w:bottom w:val="double" w:sz="4" w:space="0" w:color="000000"/>
            </w:tcBorders>
            <w:shd w:val="clear" w:color="auto" w:fill="F1F1F1"/>
          </w:tcPr>
          <w:p>
            <w:pPr>
              <w:rPr>
                <w:sz w:val="2"/>
                <w:szCs w:val="2"/>
              </w:rPr>
            </w:pPr>
          </w:p>
        </w:tc>
        <w:tc>
          <w:tcPr>
            <w:tcW w:w="1278" w:type="dxa"/>
            <w:vMerge/>
            <w:tcBorders>
              <w:top w:val="nil"/>
              <w:bottom w:val="double" w:sz="4" w:space="0" w:color="000000"/>
            </w:tcBorders>
            <w:shd w:val="clear" w:color="auto" w:fill="F1F1F1"/>
          </w:tcPr>
          <w:p>
            <w:pPr>
              <w:rPr>
                <w:sz w:val="2"/>
                <w:szCs w:val="2"/>
              </w:rPr>
            </w:pPr>
          </w:p>
        </w:tc>
        <w:tc>
          <w:tcPr>
            <w:tcBorders>
              <w:bottom w:val="double" w:sz="4" w:space="0" w:color="000000"/>
            </w:tcBorders>
            <w:shd w:val="clear" w:color="auto" w:fill="F1F1F1"/>
            <w:tcW w:w="670" w:type="dxa"/>
          </w:tcPr>
          <w:p>
            <w:pPr>
              <w:pStyle w:val="TableParagraph"/>
              <w:spacing w:after="0"/>
              <w:ind w:left="6"/>
              <w:jc w:val="center"/>
              <w:rPr>
                <w:b/>
                <w:sz w:val="18"/>
              </w:rPr>
            </w:pPr>
            <w:r>
              <w:rPr>
                <w:b/>
                <w:spacing w:val="-2"/>
                <w:sz w:val="16"/>
              </w:rPr>
              <w:t>Врста</w:t>
            </w:r>
          </w:p>
        </w:tc>
        <w:tc>
          <w:tcPr>
            <w:tcBorders>
              <w:bottom w:val="double" w:sz="4" w:space="0" w:color="000000"/>
            </w:tcBorders>
            <w:shd w:val="clear" w:color="auto" w:fill="F1F1F1"/>
            <w:tcW w:w="3445" w:type="dxa"/>
          </w:tcPr>
          <w:p>
            <w:pPr>
              <w:pStyle w:val="TableParagraph"/>
              <w:spacing w:after="0"/>
              <w:ind w:left="3" w:right="3"/>
              <w:jc w:val="center"/>
              <w:rPr>
                <w:b/>
                <w:sz w:val="18"/>
              </w:rPr>
            </w:pPr>
            <w:r>
              <w:rPr>
                <w:b/>
                <w:spacing w:val="-2"/>
                <w:sz w:val="16"/>
              </w:rPr>
              <w:t>Текст</w:t>
            </w:r>
          </w:p>
        </w:tc>
      </w:tr>
      <w:tr>
        <w:trPr>
          <w:trHeight w:val="207" w:hRule="atLeast"/>
        </w:trPr>
        <w:tc>
          <w:tcPr>
            <w:tcBorders>
              <w:top w:val="double" w:sz="4" w:space="0" w:color="000000"/>
            </w:tcBorders>
            <w:tcW w:w="1222" w:type="dxa"/>
          </w:tcPr>
          <w:p>
            <w:pPr>
              <w:pStyle w:val="TableParagraph"/>
              <w:spacing w:after="0"/>
              <w:ind w:left="413"/>
              <w:rPr>
                <w:b/>
                <w:sz w:val="18"/>
              </w:rPr>
            </w:pPr>
            <w:r>
              <w:rPr>
                <w:b/>
                <w:spacing w:val="-2"/>
                <w:sz w:val="16"/>
              </w:rPr>
              <w:t>ПРОЈЕКАТ</w:t>
            </w:r>
          </w:p>
        </w:tc>
        <w:tc>
          <w:tcPr>
            <w:tcBorders>
              <w:top w:val="double" w:sz="4" w:space="0" w:color="000000"/>
            </w:tcBorders>
            <w:tcW w:w="2010" w:type="dxa"/>
          </w:tcPr>
          <w:p>
            <w:pPr>
              <w:pStyle w:val="TableParagraph"/>
              <w:spacing w:before="1" w:after="0"/>
              <w:ind w:left="107"/>
              <w:rPr>
                <w:sz w:val="16"/>
              </w:rPr>
            </w:pPr>
            <w:r>
              <w:rPr>
                <w:sz w:val="16"/>
              </w:rPr>
              <w:t>Insert/Update</w:t>
            </w:r>
            <w:r>
              <w:rPr>
                <w:spacing w:val="-8"/>
                <w:sz w:val="16"/>
              </w:rPr>
              <w:t> </w:t>
            </w:r>
            <w:r>
              <w:rPr>
                <w:spacing w:val="-2"/>
                <w:sz w:val="16"/>
              </w:rPr>
              <w:t>PROJEKAT.Naziv</w:t>
            </w:r>
          </w:p>
        </w:tc>
        <w:tc>
          <w:tcPr>
            <w:tcBorders>
              <w:top w:val="double" w:sz="4" w:space="0" w:color="000000"/>
            </w:tcBorders>
            <w:tcW w:w="1149" w:type="dxa"/>
          </w:tcPr>
          <w:p>
            <w:pPr>
              <w:pStyle w:val="TableParagraph"/>
              <w:spacing w:before="1" w:after="0"/>
              <w:ind w:left="107"/>
              <w:rPr>
                <w:sz w:val="16"/>
              </w:rPr>
            </w:pPr>
            <w:r>
              <w:rPr>
                <w:spacing w:val="-2"/>
                <w:sz w:val="16"/>
              </w:rPr>
              <w:t>ProjekatNaziv</w:t>
            </w:r>
          </w:p>
        </w:tc>
        <w:tc>
          <w:tcPr>
            <w:tcBorders>
              <w:top w:val="double" w:sz="4" w:space="0" w:color="000000"/>
            </w:tcBorders>
            <w:tcW w:w="863" w:type="dxa"/>
          </w:tcPr>
          <w:p>
            <w:pPr>
              <w:pStyle w:val="TableParagraph"/>
              <w:spacing w:before="1" w:after="0"/>
              <w:ind w:left="7"/>
              <w:jc w:val="center"/>
              <w:rPr>
                <w:sz w:val="16"/>
              </w:rPr>
            </w:pPr>
            <w:r>
              <w:rPr>
                <w:spacing w:val="-2"/>
                <w:sz w:val="16"/>
              </w:rPr>
              <w:t>Reject</w:t>
            </w:r>
          </w:p>
        </w:tc>
        <w:tc>
          <w:tcPr>
            <w:tcBorders>
              <w:top w:val="double" w:sz="4" w:space="0" w:color="000000"/>
            </w:tcBorders>
            <w:tcW w:w="670" w:type="dxa"/>
          </w:tcPr>
          <w:p>
            <w:pPr>
              <w:pStyle w:val="TableParagraph"/>
              <w:spacing w:before="1" w:after="0"/>
              <w:ind w:left="6" w:right="2"/>
              <w:jc w:val="center"/>
              <w:rPr>
                <w:sz w:val="16"/>
              </w:rPr>
            </w:pPr>
            <w:r>
              <w:rPr>
                <w:spacing w:val="-4"/>
                <w:sz w:val="16"/>
              </w:rPr>
              <w:t>Warn</w:t>
            </w:r>
          </w:p>
        </w:tc>
        <w:tc>
          <w:tcPr>
            <w:tcBorders>
              <w:top w:val="double" w:sz="4" w:space="0" w:color="000000"/>
            </w:tcBorders>
            <w:tcW w:w="3445" w:type="dxa"/>
          </w:tcPr>
          <w:p>
            <w:pPr>
              <w:pStyle w:val="TableParagraph"/>
              <w:spacing w:before="1" w:after="0"/>
              <w:ind w:left="3" w:right="1"/>
              <w:jc w:val="center"/>
              <w:rPr>
                <w:sz w:val="16"/>
              </w:rPr>
            </w:pPr>
            <w:r>
              <w:rPr>
                <w:sz w:val="16"/>
              </w:rPr>
              <w:t>Назив</w:t>
            </w:r>
            <w:r>
              <w:rPr>
                <w:spacing w:val="-4"/>
                <w:sz w:val="16"/>
              </w:rPr>
              <w:t> </w:t>
            </w:r>
            <w:r>
              <w:rPr>
                <w:sz w:val="16"/>
              </w:rPr>
              <w:t>пројекта</w:t>
            </w:r>
            <w:r>
              <w:rPr>
                <w:spacing w:val="-4"/>
                <w:sz w:val="16"/>
              </w:rPr>
              <w:t> </w:t>
            </w:r>
            <w:r>
              <w:rPr>
                <w:sz w:val="16"/>
              </w:rPr>
              <w:t>мора</w:t>
            </w:r>
            <w:r>
              <w:rPr>
                <w:spacing w:val="-6"/>
                <w:sz w:val="16"/>
              </w:rPr>
              <w:t> </w:t>
            </w:r>
            <w:r>
              <w:rPr>
                <w:sz w:val="16"/>
              </w:rPr>
              <w:t>бити</w:t>
            </w:r>
            <w:r>
              <w:rPr>
                <w:spacing w:val="-6"/>
                <w:sz w:val="16"/>
              </w:rPr>
              <w:t> </w:t>
            </w:r>
            <w:r>
              <w:rPr>
                <w:sz w:val="16"/>
              </w:rPr>
              <w:t>јединствен</w:t>
            </w:r>
            <w:r>
              <w:rPr>
                <w:spacing w:val="-4"/>
                <w:sz w:val="16"/>
              </w:rPr>
              <w:t> </w:t>
            </w:r>
            <w:r>
              <w:rPr>
                <w:sz w:val="16"/>
              </w:rPr>
              <w:t>и</w:t>
            </w:r>
            <w:r>
              <w:rPr>
                <w:spacing w:val="-6"/>
                <w:sz w:val="16"/>
              </w:rPr>
              <w:t> </w:t>
            </w:r>
            <w:r>
              <w:rPr>
                <w:spacing w:val="-2"/>
                <w:sz w:val="16"/>
              </w:rPr>
              <w:t>непразан.</w:t>
            </w:r>
          </w:p>
        </w:tc>
      </w:tr>
      <w:tr>
        <w:trPr>
          <w:trHeight w:val="182" w:hRule="atLeast"/>
        </w:trPr>
        <w:tc>
          <w:tcPr>
            <w:vMerge w:val="restart"/>
            <w:tcW w:w="1222" w:type="dxa"/>
          </w:tcPr>
          <w:p>
            <w:pPr>
              <w:pStyle w:val="TableParagraph"/>
              <w:spacing w:before="182" w:after="0"/>
              <w:ind w:left="504"/>
              <w:rPr>
                <w:b/>
                <w:sz w:val="18"/>
              </w:rPr>
            </w:pPr>
            <w:r>
              <w:rPr>
                <w:b/>
                <w:spacing w:val="-2"/>
                <w:sz w:val="16"/>
              </w:rPr>
              <w:t>ГРЕШКА</w:t>
            </w:r>
          </w:p>
        </w:tc>
        <w:tc>
          <w:tcPr>
            <w:tcW w:w="2010" w:type="dxa"/>
          </w:tcPr>
          <w:p>
            <w:pPr>
              <w:pStyle w:val="TableParagraph"/>
              <w:spacing w:after="0"/>
              <w:ind w:left="107"/>
              <w:rPr>
                <w:sz w:val="16"/>
              </w:rPr>
            </w:pPr>
            <w:r>
              <w:rPr>
                <w:sz w:val="16"/>
              </w:rPr>
              <w:t>Insert/Update</w:t>
            </w:r>
            <w:r>
              <w:rPr>
                <w:spacing w:val="-8"/>
                <w:sz w:val="16"/>
              </w:rPr>
              <w:t> </w:t>
            </w:r>
            <w:r>
              <w:rPr>
                <w:spacing w:val="-2"/>
                <w:sz w:val="16"/>
              </w:rPr>
              <w:t>GRESKA.Ozbiljnost</w:t>
            </w:r>
          </w:p>
        </w:tc>
        <w:tc>
          <w:tcPr>
            <w:tcW w:w="1149" w:type="dxa"/>
          </w:tcPr>
          <w:p>
            <w:pPr>
              <w:pStyle w:val="TableParagraph"/>
              <w:spacing w:after="0"/>
              <w:ind w:left="107"/>
              <w:rPr>
                <w:sz w:val="16"/>
              </w:rPr>
            </w:pPr>
            <w:r>
              <w:rPr>
                <w:spacing w:val="-2"/>
                <w:sz w:val="16"/>
              </w:rPr>
              <w:t>GreskaOzbiljnost</w:t>
            </w:r>
          </w:p>
        </w:tc>
        <w:tc>
          <w:tcPr>
            <w:tcW w:w="863" w:type="dxa"/>
          </w:tcPr>
          <w:p>
            <w:pPr>
              <w:pStyle w:val="TableParagraph"/>
              <w:spacing w:after="0"/>
              <w:ind w:left="7"/>
              <w:jc w:val="center"/>
              <w:rPr>
                <w:sz w:val="16"/>
              </w:rPr>
            </w:pPr>
            <w:r>
              <w:rPr>
                <w:spacing w:val="-2"/>
                <w:sz w:val="16"/>
              </w:rPr>
              <w:t>Reject</w:t>
            </w:r>
          </w:p>
        </w:tc>
        <w:tc>
          <w:tcPr>
            <w:tcW w:w="670" w:type="dxa"/>
          </w:tcPr>
          <w:p>
            <w:pPr>
              <w:pStyle w:val="TableParagraph"/>
              <w:spacing w:after="0"/>
              <w:ind w:left="6" w:right="2"/>
              <w:jc w:val="center"/>
              <w:rPr>
                <w:sz w:val="16"/>
              </w:rPr>
            </w:pPr>
            <w:r>
              <w:rPr>
                <w:spacing w:val="-4"/>
                <w:sz w:val="16"/>
              </w:rPr>
              <w:t>Warn</w:t>
            </w:r>
          </w:p>
        </w:tc>
        <w:tc>
          <w:tcPr>
            <w:tcW w:w="3445" w:type="dxa"/>
          </w:tcPr>
          <w:p>
            <w:pPr>
              <w:pStyle w:val="TableParagraph"/>
              <w:spacing w:after="0"/>
              <w:ind w:left="3" w:right="1"/>
              <w:jc w:val="center"/>
              <w:rPr>
                <w:sz w:val="16"/>
              </w:rPr>
            </w:pPr>
            <w:r>
              <w:rPr>
                <w:sz w:val="16"/>
              </w:rPr>
              <w:t>Озбиљност</w:t>
            </w:r>
            <w:r>
              <w:rPr>
                <w:spacing w:val="-3"/>
                <w:sz w:val="16"/>
              </w:rPr>
              <w:t> </w:t>
            </w:r>
            <w:r>
              <w:rPr>
                <w:sz w:val="16"/>
              </w:rPr>
              <w:t>мора</w:t>
            </w:r>
            <w:r>
              <w:rPr>
                <w:spacing w:val="-2"/>
                <w:sz w:val="16"/>
              </w:rPr>
              <w:t> </w:t>
            </w:r>
            <w:r>
              <w:rPr>
                <w:sz w:val="16"/>
              </w:rPr>
              <w:t>бити</w:t>
            </w:r>
            <w:r>
              <w:rPr>
                <w:spacing w:val="-5"/>
                <w:sz w:val="16"/>
              </w:rPr>
              <w:t> </w:t>
            </w:r>
            <w:r>
              <w:rPr>
                <w:sz w:val="16"/>
              </w:rPr>
              <w:t>вредност</w:t>
            </w:r>
            <w:r>
              <w:rPr>
                <w:spacing w:val="-5"/>
                <w:sz w:val="16"/>
              </w:rPr>
              <w:t> </w:t>
            </w:r>
            <w:r>
              <w:rPr>
                <w:sz w:val="16"/>
              </w:rPr>
              <w:t>од</w:t>
            </w:r>
            <w:r>
              <w:rPr>
                <w:spacing w:val="-5"/>
                <w:sz w:val="16"/>
              </w:rPr>
              <w:t> </w:t>
            </w:r>
            <w:r>
              <w:rPr>
                <w:sz w:val="16"/>
              </w:rPr>
              <w:t>1</w:t>
            </w:r>
            <w:r>
              <w:rPr>
                <w:spacing w:val="-2"/>
                <w:sz w:val="16"/>
              </w:rPr>
              <w:t> </w:t>
            </w:r>
            <w:r>
              <w:rPr>
                <w:sz w:val="16"/>
              </w:rPr>
              <w:t>до</w:t>
            </w:r>
            <w:r>
              <w:rPr>
                <w:spacing w:val="-3"/>
                <w:sz w:val="16"/>
              </w:rPr>
              <w:t> </w:t>
            </w:r>
            <w:r>
              <w:rPr>
                <w:spacing w:val="-5"/>
                <w:sz w:val="16"/>
              </w:rPr>
              <w:t>5.</w:t>
            </w:r>
          </w:p>
        </w:tc>
      </w:tr>
      <w:tr>
        <w:trPr>
          <w:trHeight w:val="184" w:hRule="atLeast"/>
        </w:trPr>
        <w:tc>
          <w:tcPr>
            <w:tcW w:w="1810" w:type="dxa"/>
            <w:vMerge/>
            <w:tcBorders>
              <w:top w:val="nil"/>
            </w:tcBorders>
          </w:tcPr>
          <w:p>
            <w:pPr>
              <w:rPr>
                <w:sz w:val="2"/>
                <w:szCs w:val="2"/>
              </w:rPr>
            </w:pPr>
          </w:p>
        </w:tc>
        <w:tc>
          <w:tcPr>
            <w:tcW w:w="2010" w:type="dxa"/>
          </w:tcPr>
          <w:p>
            <w:pPr>
              <w:pStyle w:val="TableParagraph"/>
              <w:spacing w:before="1" w:after="0"/>
              <w:ind w:left="107"/>
              <w:rPr>
                <w:sz w:val="16"/>
              </w:rPr>
            </w:pPr>
            <w:r>
              <w:rPr>
                <w:sz w:val="16"/>
              </w:rPr>
              <w:t>Insert/Update</w:t>
            </w:r>
            <w:r>
              <w:rPr>
                <w:spacing w:val="-7"/>
                <w:sz w:val="16"/>
              </w:rPr>
              <w:t> </w:t>
            </w:r>
            <w:r>
              <w:rPr>
                <w:spacing w:val="-2"/>
                <w:sz w:val="16"/>
              </w:rPr>
              <w:t>GRESKA.StatusGr</w:t>
            </w:r>
          </w:p>
        </w:tc>
        <w:tc>
          <w:tcPr>
            <w:tcW w:w="1149" w:type="dxa"/>
          </w:tcPr>
          <w:p>
            <w:pPr>
              <w:pStyle w:val="TableParagraph"/>
              <w:spacing w:before="1" w:after="0"/>
              <w:ind w:left="107"/>
              <w:rPr>
                <w:sz w:val="16"/>
              </w:rPr>
            </w:pPr>
            <w:r>
              <w:rPr>
                <w:spacing w:val="-2"/>
                <w:sz w:val="16"/>
              </w:rPr>
              <w:t>GreskaStatus</w:t>
            </w:r>
          </w:p>
        </w:tc>
        <w:tc>
          <w:tcPr>
            <w:tcW w:w="863" w:type="dxa"/>
          </w:tcPr>
          <w:p>
            <w:pPr>
              <w:pStyle w:val="TableParagraph"/>
              <w:spacing w:before="1" w:after="0"/>
              <w:ind w:left="7"/>
              <w:jc w:val="center"/>
              <w:rPr>
                <w:sz w:val="16"/>
              </w:rPr>
            </w:pPr>
            <w:r>
              <w:rPr>
                <w:spacing w:val="-2"/>
                <w:sz w:val="16"/>
              </w:rPr>
              <w:t>Reject</w:t>
            </w:r>
          </w:p>
        </w:tc>
        <w:tc>
          <w:tcPr>
            <w:tcW w:w="670" w:type="dxa"/>
          </w:tcPr>
          <w:p>
            <w:pPr>
              <w:pStyle w:val="TableParagraph"/>
              <w:spacing w:before="1" w:after="0"/>
              <w:ind w:left="6" w:right="2"/>
              <w:jc w:val="center"/>
              <w:rPr>
                <w:sz w:val="16"/>
              </w:rPr>
            </w:pPr>
            <w:r>
              <w:rPr>
                <w:spacing w:val="-4"/>
                <w:sz w:val="16"/>
              </w:rPr>
              <w:t>Warn</w:t>
            </w:r>
          </w:p>
        </w:tc>
        <w:tc>
          <w:tcPr>
            <w:tcW w:w="3445" w:type="dxa"/>
          </w:tcPr>
          <w:p>
            <w:pPr>
              <w:pStyle w:val="TableParagraph"/>
              <w:spacing w:before="1" w:after="0"/>
              <w:ind w:left="3" w:right="1"/>
              <w:jc w:val="center"/>
              <w:rPr>
                <w:sz w:val="16"/>
              </w:rPr>
            </w:pPr>
            <w:r>
              <w:rPr>
                <w:sz w:val="16"/>
              </w:rPr>
              <w:t>Статус</w:t>
            </w:r>
            <w:r>
              <w:rPr>
                <w:spacing w:val="-4"/>
                <w:sz w:val="16"/>
              </w:rPr>
              <w:t> </w:t>
            </w:r>
            <w:r>
              <w:rPr>
                <w:sz w:val="16"/>
              </w:rPr>
              <w:t>мора</w:t>
            </w:r>
            <w:r>
              <w:rPr>
                <w:spacing w:val="-4"/>
                <w:sz w:val="16"/>
              </w:rPr>
              <w:t> </w:t>
            </w:r>
            <w:r>
              <w:rPr>
                <w:sz w:val="16"/>
              </w:rPr>
              <w:t>бити</w:t>
            </w:r>
            <w:r>
              <w:rPr>
                <w:spacing w:val="-6"/>
                <w:sz w:val="16"/>
              </w:rPr>
              <w:t> </w:t>
            </w:r>
            <w:r>
              <w:rPr>
                <w:sz w:val="16"/>
              </w:rPr>
              <w:t>у</w:t>
            </w:r>
            <w:r>
              <w:rPr>
                <w:spacing w:val="-4"/>
                <w:sz w:val="16"/>
              </w:rPr>
              <w:t> </w:t>
            </w:r>
            <w:r>
              <w:rPr>
                <w:sz w:val="16"/>
              </w:rPr>
              <w:t>листи</w:t>
            </w:r>
            <w:r>
              <w:rPr>
                <w:spacing w:val="-6"/>
                <w:sz w:val="16"/>
              </w:rPr>
              <w:t> </w:t>
            </w:r>
            <w:r>
              <w:rPr>
                <w:sz w:val="16"/>
              </w:rPr>
              <w:t>дозвољених</w:t>
            </w:r>
            <w:r>
              <w:rPr>
                <w:spacing w:val="-5"/>
                <w:sz w:val="16"/>
              </w:rPr>
              <w:t> </w:t>
            </w:r>
            <w:r>
              <w:rPr>
                <w:spacing w:val="-2"/>
                <w:sz w:val="16"/>
              </w:rPr>
              <w:t>вредности.</w:t>
            </w:r>
          </w:p>
        </w:tc>
      </w:tr>
      <w:tr>
        <w:trPr>
          <w:trHeight w:val="184" w:hRule="atLeast"/>
        </w:trPr>
        <w:tc>
          <w:tcPr>
            <w:tcW w:w="1810" w:type="dxa"/>
            <w:vMerge/>
            <w:tcBorders>
              <w:top w:val="nil"/>
            </w:tcBorders>
          </w:tcPr>
          <w:p>
            <w:pPr>
              <w:rPr>
                <w:sz w:val="2"/>
                <w:szCs w:val="2"/>
              </w:rPr>
            </w:pPr>
          </w:p>
        </w:tc>
        <w:tc>
          <w:tcPr>
            <w:tcW w:w="2010" w:type="dxa"/>
          </w:tcPr>
          <w:p>
            <w:pPr>
              <w:pStyle w:val="TableParagraph"/>
              <w:spacing w:before="2" w:after="0"/>
              <w:ind w:left="107"/>
              <w:rPr>
                <w:sz w:val="16"/>
              </w:rPr>
            </w:pPr>
            <w:r>
              <w:rPr>
                <w:sz w:val="16"/>
              </w:rPr>
              <w:t>Insert/Update</w:t>
            </w:r>
            <w:r>
              <w:rPr>
                <w:spacing w:val="-8"/>
                <w:sz w:val="16"/>
              </w:rPr>
              <w:t> </w:t>
            </w:r>
            <w:r>
              <w:rPr>
                <w:spacing w:val="-2"/>
                <w:sz w:val="16"/>
              </w:rPr>
              <w:t>GRESKA.Poruka</w:t>
            </w:r>
          </w:p>
        </w:tc>
        <w:tc>
          <w:tcPr>
            <w:tcW w:w="1149" w:type="dxa"/>
          </w:tcPr>
          <w:p>
            <w:pPr>
              <w:pStyle w:val="TableParagraph"/>
              <w:spacing w:before="2" w:after="0"/>
              <w:ind w:left="107"/>
              <w:rPr>
                <w:sz w:val="16"/>
              </w:rPr>
            </w:pPr>
            <w:r>
              <w:rPr>
                <w:spacing w:val="-2"/>
                <w:sz w:val="16"/>
              </w:rPr>
              <w:t>GreskaPoruka</w:t>
            </w:r>
          </w:p>
        </w:tc>
        <w:tc>
          <w:tcPr>
            <w:tcW w:w="863" w:type="dxa"/>
          </w:tcPr>
          <w:p>
            <w:pPr>
              <w:pStyle w:val="TableParagraph"/>
              <w:spacing w:before="2" w:after="0"/>
              <w:ind w:left="7"/>
              <w:jc w:val="center"/>
              <w:rPr>
                <w:sz w:val="16"/>
              </w:rPr>
            </w:pPr>
            <w:r>
              <w:rPr>
                <w:spacing w:val="-2"/>
                <w:sz w:val="16"/>
              </w:rPr>
              <w:t>Reject</w:t>
            </w:r>
          </w:p>
        </w:tc>
        <w:tc>
          <w:tcPr>
            <w:tcW w:w="670" w:type="dxa"/>
          </w:tcPr>
          <w:p>
            <w:pPr>
              <w:pStyle w:val="TableParagraph"/>
              <w:spacing w:before="2" w:after="0"/>
              <w:ind w:left="6" w:right="2"/>
              <w:jc w:val="center"/>
              <w:rPr>
                <w:sz w:val="16"/>
              </w:rPr>
            </w:pPr>
            <w:r>
              <w:rPr>
                <w:spacing w:val="-4"/>
                <w:sz w:val="16"/>
              </w:rPr>
              <w:t>Warn</w:t>
            </w:r>
          </w:p>
        </w:tc>
        <w:tc>
          <w:tcPr>
            <w:tcW w:w="3445" w:type="dxa"/>
          </w:tcPr>
          <w:p>
            <w:pPr>
              <w:pStyle w:val="TableParagraph"/>
              <w:spacing w:before="2" w:after="0"/>
              <w:ind w:left="3"/>
              <w:jc w:val="center"/>
              <w:rPr>
                <w:sz w:val="16"/>
              </w:rPr>
            </w:pPr>
            <w:r>
              <w:rPr>
                <w:sz w:val="16"/>
              </w:rPr>
              <w:t>Текст</w:t>
            </w:r>
            <w:r>
              <w:rPr>
                <w:spacing w:val="-5"/>
                <w:sz w:val="16"/>
              </w:rPr>
              <w:t> </w:t>
            </w:r>
            <w:r>
              <w:rPr>
                <w:sz w:val="16"/>
              </w:rPr>
              <w:t>грешке</w:t>
            </w:r>
            <w:r>
              <w:rPr>
                <w:spacing w:val="-3"/>
                <w:sz w:val="16"/>
              </w:rPr>
              <w:t> </w:t>
            </w:r>
            <w:r>
              <w:rPr>
                <w:sz w:val="16"/>
              </w:rPr>
              <w:t>не</w:t>
            </w:r>
            <w:r>
              <w:rPr>
                <w:spacing w:val="-2"/>
                <w:sz w:val="16"/>
              </w:rPr>
              <w:t> </w:t>
            </w:r>
            <w:r>
              <w:rPr>
                <w:sz w:val="16"/>
              </w:rPr>
              <w:t>сме</w:t>
            </w:r>
            <w:r>
              <w:rPr>
                <w:spacing w:val="-3"/>
                <w:sz w:val="16"/>
              </w:rPr>
              <w:t> </w:t>
            </w:r>
            <w:r>
              <w:rPr>
                <w:sz w:val="16"/>
              </w:rPr>
              <w:t>бити</w:t>
            </w:r>
            <w:r>
              <w:rPr>
                <w:spacing w:val="-3"/>
                <w:sz w:val="16"/>
              </w:rPr>
              <w:t> </w:t>
            </w:r>
            <w:r>
              <w:rPr>
                <w:spacing w:val="-2"/>
                <w:sz w:val="16"/>
              </w:rPr>
              <w:t>празан.</w:t>
            </w:r>
          </w:p>
        </w:tc>
      </w:tr>
      <w:tr>
        <w:trPr>
          <w:trHeight w:val="208" w:hRule="atLeast"/>
        </w:trPr>
        <w:tc>
          <w:tcPr>
            <w:tcW w:w="1222" w:type="dxa"/>
          </w:tcPr>
          <w:p>
            <w:pPr>
              <w:pStyle w:val="TableParagraph"/>
              <w:spacing w:after="0"/>
              <w:ind w:left="374"/>
              <w:rPr>
                <w:b/>
                <w:sz w:val="18"/>
              </w:rPr>
            </w:pPr>
            <w:r>
              <w:rPr>
                <w:b/>
                <w:spacing w:val="-2"/>
                <w:sz w:val="16"/>
              </w:rPr>
              <w:t>КОМЕНТАР</w:t>
            </w:r>
          </w:p>
        </w:tc>
        <w:tc>
          <w:tcPr>
            <w:tcW w:w="2010" w:type="dxa"/>
          </w:tcPr>
          <w:p>
            <w:pPr>
              <w:pStyle w:val="TableParagraph"/>
              <w:spacing w:before="1" w:after="0"/>
              <w:ind w:left="107"/>
              <w:rPr>
                <w:sz w:val="16"/>
              </w:rPr>
            </w:pPr>
            <w:r>
              <w:rPr>
                <w:sz w:val="16"/>
              </w:rPr>
              <w:t>Insert</w:t>
            </w:r>
            <w:r>
              <w:rPr>
                <w:spacing w:val="-3"/>
                <w:sz w:val="16"/>
              </w:rPr>
              <w:t> </w:t>
            </w:r>
            <w:r>
              <w:rPr>
                <w:spacing w:val="-2"/>
                <w:sz w:val="16"/>
              </w:rPr>
              <w:t>KOMENTAR.SadrzajXML</w:t>
            </w:r>
          </w:p>
        </w:tc>
        <w:tc>
          <w:tcPr>
            <w:tcW w:w="1149" w:type="dxa"/>
          </w:tcPr>
          <w:p>
            <w:pPr>
              <w:pStyle w:val="TableParagraph"/>
              <w:spacing w:before="1" w:after="0"/>
              <w:ind w:left="107"/>
              <w:rPr>
                <w:sz w:val="16"/>
              </w:rPr>
            </w:pPr>
            <w:r>
              <w:rPr>
                <w:spacing w:val="-2"/>
                <w:sz w:val="16"/>
              </w:rPr>
              <w:t>KomentarSadrzaj</w:t>
            </w:r>
          </w:p>
        </w:tc>
        <w:tc>
          <w:tcPr>
            <w:tcW w:w="863" w:type="dxa"/>
          </w:tcPr>
          <w:p>
            <w:pPr>
              <w:pStyle w:val="TableParagraph"/>
              <w:spacing w:before="1" w:after="0"/>
              <w:ind w:left="7"/>
              <w:jc w:val="center"/>
              <w:rPr>
                <w:sz w:val="16"/>
              </w:rPr>
            </w:pPr>
            <w:r>
              <w:rPr>
                <w:spacing w:val="-2"/>
                <w:sz w:val="16"/>
              </w:rPr>
              <w:t>Reject</w:t>
            </w:r>
          </w:p>
        </w:tc>
        <w:tc>
          <w:tcPr>
            <w:tcW w:w="670" w:type="dxa"/>
          </w:tcPr>
          <w:p>
            <w:pPr>
              <w:pStyle w:val="TableParagraph"/>
              <w:spacing w:before="1" w:after="0"/>
              <w:ind w:left="6" w:right="2"/>
              <w:jc w:val="center"/>
              <w:rPr>
                <w:sz w:val="16"/>
              </w:rPr>
            </w:pPr>
            <w:r>
              <w:rPr>
                <w:spacing w:val="-4"/>
                <w:sz w:val="16"/>
              </w:rPr>
              <w:t>Warn</w:t>
            </w:r>
          </w:p>
        </w:tc>
        <w:tc>
          <w:tcPr>
            <w:tcW w:w="3445" w:type="dxa"/>
          </w:tcPr>
          <w:p>
            <w:pPr>
              <w:pStyle w:val="TableParagraph"/>
              <w:spacing w:before="1" w:after="0"/>
              <w:ind w:left="3" w:right="3"/>
              <w:jc w:val="center"/>
              <w:rPr>
                <w:sz w:val="16"/>
              </w:rPr>
            </w:pPr>
            <w:r>
              <w:rPr>
                <w:sz w:val="16"/>
              </w:rPr>
              <w:t>XML</w:t>
            </w:r>
            <w:r>
              <w:rPr>
                <w:spacing w:val="-7"/>
                <w:sz w:val="16"/>
              </w:rPr>
              <w:t> </w:t>
            </w:r>
            <w:r>
              <w:rPr>
                <w:sz w:val="16"/>
              </w:rPr>
              <w:t>коментара</w:t>
            </w:r>
            <w:r>
              <w:rPr>
                <w:spacing w:val="-6"/>
                <w:sz w:val="16"/>
              </w:rPr>
              <w:t> </w:t>
            </w:r>
            <w:r>
              <w:rPr>
                <w:sz w:val="16"/>
              </w:rPr>
              <w:t>мора</w:t>
            </w:r>
            <w:r>
              <w:rPr>
                <w:spacing w:val="-6"/>
                <w:sz w:val="16"/>
              </w:rPr>
              <w:t> </w:t>
            </w:r>
            <w:r>
              <w:rPr>
                <w:sz w:val="16"/>
              </w:rPr>
              <w:t>садржати</w:t>
            </w:r>
            <w:r>
              <w:rPr>
                <w:spacing w:val="-5"/>
                <w:sz w:val="16"/>
              </w:rPr>
              <w:t> </w:t>
            </w:r>
            <w:r>
              <w:rPr>
                <w:sz w:val="16"/>
              </w:rPr>
              <w:t>елемент</w:t>
            </w:r>
            <w:r>
              <w:rPr>
                <w:spacing w:val="-4"/>
                <w:sz w:val="16"/>
              </w:rPr>
              <w:t> </w:t>
            </w:r>
            <w:r>
              <w:rPr>
                <w:spacing w:val="-2"/>
                <w:sz w:val="16"/>
              </w:rPr>
              <w:t>&lt;tekst&gt;.</w:t>
            </w:r>
          </w:p>
        </w:tc>
      </w:tr>
      <w:tr>
        <w:trPr>
          <w:trHeight w:val="621" w:hRule="atLeast"/>
        </w:trPr>
        <w:tc>
          <w:tcPr>
            <w:tcW w:w="1222" w:type="dxa"/>
          </w:tcPr>
          <w:p>
            <w:pPr>
              <w:pStyle w:val="TableParagraph"/>
              <w:spacing w:after="0"/>
              <w:ind w:left="12"/>
              <w:jc w:val="center"/>
              <w:rPr>
                <w:b/>
                <w:sz w:val="18"/>
              </w:rPr>
            </w:pPr>
            <w:r>
              <w:rPr>
                <w:b/>
                <w:sz w:val="16"/>
              </w:rPr>
              <w:t>ПРОЈЕКАТ</w:t>
            </w:r>
            <w:r>
              <w:rPr>
                <w:b/>
                <w:spacing w:val="-12"/>
                <w:sz w:val="16"/>
              </w:rPr>
              <w:t> </w:t>
            </w:r>
            <w:r>
              <w:rPr>
                <w:b/>
                <w:sz w:val="16"/>
              </w:rPr>
              <w:t>/ ГРЕШКА / </w:t>
            </w:r>
            <w:r>
              <w:rPr>
                <w:b/>
                <w:spacing w:val="-2"/>
                <w:sz w:val="16"/>
              </w:rPr>
              <w:t>КОМЕНТАР</w:t>
            </w:r>
          </w:p>
        </w:tc>
        <w:tc>
          <w:tcPr>
            <w:tcW w:w="2010" w:type="dxa"/>
          </w:tcPr>
          <w:p>
            <w:pPr>
              <w:pStyle w:val="TableParagraph"/>
              <w:spacing w:after="0"/>
              <w:ind w:left="107"/>
              <w:rPr>
                <w:sz w:val="16"/>
              </w:rPr>
            </w:pPr>
            <w:r>
              <w:rPr>
                <w:sz w:val="16"/>
              </w:rPr>
              <w:t>Insert/Delete</w:t>
            </w:r>
            <w:r>
              <w:rPr>
                <w:spacing w:val="-10"/>
                <w:sz w:val="16"/>
              </w:rPr>
              <w:t> </w:t>
            </w:r>
            <w:r>
              <w:rPr>
                <w:spacing w:val="-4"/>
                <w:sz w:val="16"/>
              </w:rPr>
              <w:t>*.Id</w:t>
            </w:r>
          </w:p>
        </w:tc>
        <w:tc>
          <w:tcPr>
            <w:tcW w:w="1149" w:type="dxa"/>
          </w:tcPr>
          <w:p>
            <w:pPr>
              <w:pStyle w:val="TableParagraph"/>
              <w:spacing w:after="0"/>
              <w:ind w:left="107"/>
              <w:rPr>
                <w:sz w:val="16"/>
              </w:rPr>
            </w:pPr>
            <w:r>
              <w:rPr>
                <w:spacing w:val="-5"/>
                <w:sz w:val="16"/>
              </w:rPr>
              <w:t>*Id</w:t>
            </w:r>
          </w:p>
        </w:tc>
        <w:tc>
          <w:tcPr>
            <w:tcW w:w="863" w:type="dxa"/>
          </w:tcPr>
          <w:p>
            <w:pPr>
              <w:pStyle w:val="TableParagraph"/>
              <w:spacing w:after="0"/>
              <w:ind w:left="7" w:right="2"/>
              <w:jc w:val="center"/>
              <w:rPr>
                <w:i/>
                <w:sz w:val="16"/>
              </w:rPr>
            </w:pPr>
            <w:r>
              <w:rPr>
                <w:i/>
                <w:spacing w:val="-2"/>
                <w:sz w:val="16"/>
              </w:rPr>
              <w:t>Recalculate</w:t>
            </w:r>
          </w:p>
        </w:tc>
        <w:tc>
          <w:tcPr>
            <w:tcW w:w="670" w:type="dxa"/>
          </w:tcPr>
          <w:p>
            <w:pPr>
              <w:pStyle w:val="TableParagraph"/>
              <w:spacing w:after="0"/>
              <w:ind w:left="6"/>
              <w:jc w:val="center"/>
              <w:rPr>
                <w:i/>
                <w:sz w:val="16"/>
              </w:rPr>
            </w:pPr>
            <w:r>
              <w:rPr>
                <w:i/>
                <w:spacing w:val="-5"/>
                <w:sz w:val="16"/>
              </w:rPr>
              <w:t>Non</w:t>
            </w:r>
          </w:p>
        </w:tc>
        <w:tc>
          <w:tcPr>
            <w:tcW w:w="3445" w:type="dxa"/>
          </w:tcPr>
          <w:p>
            <w:pPr>
              <w:pStyle w:val="TableParagraph"/>
              <w:spacing w:after="0"/>
              <w:ind w:left="3" w:right="2"/>
              <w:jc w:val="center"/>
              <w:rPr>
                <w:sz w:val="16"/>
              </w:rPr>
            </w:pPr>
            <w:r>
              <w:rPr>
                <w:spacing w:val="-10"/>
                <w:sz w:val="16"/>
              </w:rPr>
              <w:t>/</w:t>
            </w:r>
          </w:p>
        </w:tc>
      </w:tr>
    </w:tbl>
    <w:p>
      <w:pPr>
        <w:pStyle w:val="Heading2"/>
        <w:tabs>
          <w:tab w:pos="1581" w:val="left" w:leader="none"/>
        </w:tabs>
        <w:spacing w:line="240" w:lineRule="auto" w:before="129" w:after="0"/>
        <w:jc w:val="left"/>
      </w:pPr>
      <w:bookmarkStart w:name="_bookmark21" w:id="22"/>
      <w:bookmarkEnd w:id="22"/>
      <w:r>
        <w:rPr/>
        <w:t>2.2. Спецификација софтвера</w:t>
      </w:r>
    </w:p>
    <w:p>
      <w:pPr>
        <w:pStyle w:val="Heading3"/>
        <w:tabs>
          <w:tab w:pos="1579" w:val="left" w:leader="none"/>
        </w:tabs>
        <w:spacing w:line="240" w:lineRule="auto" w:before="245" w:after="0"/>
        <w:jc w:val="left"/>
      </w:pPr>
      <w:bookmarkStart w:name="_bookmark22" w:id="23"/>
      <w:bookmarkEnd w:id="23"/>
      <w:r>
        <w:rPr/>
        <w:t>2.2.1. Спецификација софтверске архитектуре</w:t>
      </w:r>
    </w:p>
    <w:p>
      <w:pPr>
        <w:pStyle w:val="Heading4"/>
        <w:tabs>
          <w:tab w:pos="2289" w:val="left" w:leader="none"/>
        </w:tabs>
        <w:spacing w:line="240" w:lineRule="auto" w:before="235" w:after="0"/>
        <w:jc w:val="left"/>
      </w:pPr>
      <w:bookmarkStart w:name="_bookmark23" w:id="24"/>
      <w:bookmarkEnd w:id="24"/>
      <w:r>
        <w:rPr/>
        <w:t>2.2.1.1. Спецификација архитектуре подсистема базе података</w:t>
      </w:r>
    </w:p>
    <w:p>
      <w:pPr>
        <w:pStyle w:val="BodyText"/>
        <w:spacing w:before="218"/>
        <w:rPr>
          <w:b/>
          <w:i/>
          <w:sz w:val="24"/>
        </w:rPr>
      </w:pPr>
    </w:p>
    <w:p>
      <w:pPr>
        <w:pStyle w:val="BodyText"/>
        <w:ind w:left="165"/>
      </w:pPr>
      <w:r>
        <w:rPr/>
        <w:t>Подсистем</w:t>
      </w:r>
      <w:r>
        <w:rPr>
          <w:spacing w:val="-9"/>
        </w:rPr>
        <w:t> </w:t>
      </w:r>
      <w:r>
        <w:rPr/>
        <w:t>базе</w:t>
      </w:r>
      <w:r>
        <w:rPr>
          <w:spacing w:val="-3"/>
        </w:rPr>
        <w:t> </w:t>
      </w:r>
      <w:r>
        <w:rPr/>
        <w:t>података</w:t>
      </w:r>
      <w:r>
        <w:rPr>
          <w:spacing w:val="-5"/>
        </w:rPr>
        <w:t> </w:t>
      </w:r>
      <w:r>
        <w:rPr/>
        <w:t>[BugTracker]</w:t>
      </w:r>
      <w:r>
        <w:rPr>
          <w:spacing w:val="-5"/>
        </w:rPr>
        <w:t> </w:t>
      </w:r>
      <w:r>
        <w:rPr/>
        <w:t>(DB</w:t>
      </w:r>
      <w:r>
        <w:rPr>
          <w:spacing w:val="-5"/>
        </w:rPr>
        <w:t> </w:t>
      </w:r>
      <w:r>
        <w:rPr/>
        <w:t>Solution</w:t>
      </w:r>
      <w:r>
        <w:rPr>
          <w:spacing w:val="-5"/>
        </w:rPr>
        <w:t> </w:t>
      </w:r>
      <w:r>
        <w:rPr>
          <w:spacing w:val="-2"/>
        </w:rPr>
        <w:t>[BugTracker])</w:t>
      </w:r>
    </w:p>
    <w:p>
      <w:pPr>
        <w:tabs>
          <w:tab w:pos="2325" w:val="left" w:leader="none"/>
        </w:tabs>
        <w:spacing w:before="237"/>
        <w:ind w:left="165" w:right="0" w:firstLine="0"/>
        <w:jc w:val="left"/>
        <w:rPr>
          <w:rFonts w:ascii="Courier New" w:hAnsi="Courier New"/>
          <w:sz w:val="18"/>
        </w:rPr>
      </w:pPr>
      <w:r>
        <w:rPr>
          <w:rFonts w:ascii="Courier New" w:hAnsi="Courier New"/>
          <w:sz w:val="18"/>
        </w:rPr>
        <w:t>├──</w:t>
      </w:r>
      <w:r>
        <w:rPr>
          <w:rFonts w:ascii="Courier New" w:hAnsi="Courier New"/>
          <w:spacing w:val="-5"/>
          <w:sz w:val="18"/>
        </w:rPr>
        <w:t> </w:t>
      </w:r>
      <w:r>
        <w:rPr>
          <w:rFonts w:ascii="Courier New" w:hAnsi="Courier New"/>
          <w:sz w:val="18"/>
        </w:rPr>
        <w:t>Schema:</w:t>
      </w:r>
      <w:r>
        <w:rPr>
          <w:rFonts w:ascii="Courier New" w:hAnsi="Courier New"/>
          <w:spacing w:val="-5"/>
          <w:sz w:val="18"/>
        </w:rPr>
        <w:t> </w:t>
      </w:r>
      <w:r>
        <w:rPr>
          <w:rFonts w:ascii="Courier New" w:hAnsi="Courier New"/>
          <w:spacing w:val="-2"/>
          <w:sz w:val="18"/>
        </w:rPr>
        <w:t>api_*</w:t>
      </w:r>
      <w:r>
        <w:rPr>
          <w:rFonts w:ascii="Courier New" w:hAnsi="Courier New"/>
          <w:sz w:val="18"/>
        </w:rPr>
        <w:tab/>
        <w:t>←</w:t>
      </w:r>
      <w:r>
        <w:rPr>
          <w:rFonts w:ascii="Courier New" w:hAnsi="Courier New"/>
          <w:spacing w:val="-7"/>
          <w:sz w:val="18"/>
        </w:rPr>
        <w:t> </w:t>
      </w:r>
      <w:r>
        <w:rPr>
          <w:rFonts w:ascii="Courier New" w:hAnsi="Courier New"/>
          <w:sz w:val="18"/>
        </w:rPr>
        <w:t>прилагођени</w:t>
      </w:r>
      <w:r>
        <w:rPr>
          <w:rFonts w:ascii="Courier New" w:hAnsi="Courier New"/>
          <w:spacing w:val="-6"/>
          <w:sz w:val="18"/>
        </w:rPr>
        <w:t> </w:t>
      </w:r>
      <w:r>
        <w:rPr>
          <w:rFonts w:ascii="Courier New" w:hAnsi="Courier New"/>
          <w:sz w:val="18"/>
        </w:rPr>
        <w:t>апликациони</w:t>
      </w:r>
      <w:r>
        <w:rPr>
          <w:rFonts w:ascii="Courier New" w:hAnsi="Courier New"/>
          <w:spacing w:val="-6"/>
          <w:sz w:val="18"/>
        </w:rPr>
        <w:t> </w:t>
      </w:r>
      <w:r>
        <w:rPr>
          <w:rFonts w:ascii="Courier New" w:hAnsi="Courier New"/>
          <w:sz w:val="18"/>
        </w:rPr>
        <w:t>интерфејс</w:t>
      </w:r>
      <w:r>
        <w:rPr>
          <w:rFonts w:ascii="Courier New" w:hAnsi="Courier New"/>
          <w:spacing w:val="-6"/>
          <w:sz w:val="18"/>
        </w:rPr>
        <w:t> </w:t>
      </w:r>
      <w:r>
        <w:rPr>
          <w:rFonts w:ascii="Courier New" w:hAnsi="Courier New"/>
          <w:sz w:val="18"/>
        </w:rPr>
        <w:t>БП</w:t>
      </w:r>
      <w:r>
        <w:rPr>
          <w:rFonts w:ascii="Courier New" w:hAnsi="Courier New"/>
          <w:spacing w:val="-6"/>
          <w:sz w:val="18"/>
        </w:rPr>
        <w:t> </w:t>
      </w:r>
      <w:r>
        <w:rPr>
          <w:rFonts w:ascii="Courier New" w:hAnsi="Courier New"/>
          <w:sz w:val="18"/>
        </w:rPr>
        <w:t>(DB</w:t>
      </w:r>
      <w:r>
        <w:rPr>
          <w:rFonts w:ascii="Courier New" w:hAnsi="Courier New"/>
          <w:spacing w:val="-6"/>
          <w:sz w:val="18"/>
        </w:rPr>
        <w:t> </w:t>
      </w:r>
      <w:r>
        <w:rPr>
          <w:rFonts w:ascii="Courier New" w:hAnsi="Courier New"/>
          <w:spacing w:val="-4"/>
          <w:sz w:val="18"/>
        </w:rPr>
        <w:t>API)</w:t>
      </w:r>
    </w:p>
    <w:p>
      <w:pPr>
        <w:tabs>
          <w:tab w:pos="813" w:val="left" w:leader="none"/>
          <w:tab w:pos="3621" w:val="left" w:leader="none"/>
        </w:tabs>
        <w:spacing w:before="0"/>
        <w:ind w:left="165" w:right="0" w:firstLine="0"/>
        <w:jc w:val="left"/>
        <w:rPr>
          <w:rFonts w:ascii="Courier New" w:hAnsi="Courier New"/>
          <w:sz w:val="18"/>
        </w:rPr>
      </w:pPr>
      <w:r>
        <w:rPr>
          <w:rFonts w:ascii="Courier New" w:hAnsi="Courier New"/>
          <w:spacing w:val="-10"/>
          <w:sz w:val="18"/>
        </w:rPr>
        <w:t>│</w:t>
      </w:r>
      <w:r>
        <w:rPr>
          <w:rFonts w:ascii="Courier New" w:hAnsi="Courier New"/>
          <w:sz w:val="18"/>
        </w:rPr>
        <w:tab/>
        <w:t>├──</w:t>
      </w:r>
      <w:r>
        <w:rPr>
          <w:rFonts w:ascii="Courier New" w:hAnsi="Courier New"/>
          <w:spacing w:val="-5"/>
          <w:sz w:val="18"/>
        </w:rPr>
        <w:t> </w:t>
      </w:r>
      <w:r>
        <w:rPr>
          <w:rFonts w:ascii="Courier New" w:hAnsi="Courier New"/>
          <w:sz w:val="18"/>
        </w:rPr>
        <w:t>Pogledi</w:t>
      </w:r>
      <w:r>
        <w:rPr>
          <w:rFonts w:ascii="Courier New" w:hAnsi="Courier New"/>
          <w:spacing w:val="-5"/>
          <w:sz w:val="18"/>
        </w:rPr>
        <w:t> </w:t>
      </w:r>
      <w:r>
        <w:rPr>
          <w:rFonts w:ascii="Courier New" w:hAnsi="Courier New"/>
          <w:spacing w:val="-2"/>
          <w:sz w:val="18"/>
        </w:rPr>
        <w:t>(views)</w:t>
      </w:r>
      <w:r>
        <w:rPr>
          <w:rFonts w:ascii="Courier New" w:hAnsi="Courier New"/>
          <w:sz w:val="18"/>
        </w:rPr>
        <w:tab/>
        <w:t>←</w:t>
      </w:r>
      <w:r>
        <w:rPr>
          <w:rFonts w:ascii="Courier New" w:hAnsi="Courier New"/>
          <w:spacing w:val="-7"/>
          <w:sz w:val="18"/>
        </w:rPr>
        <w:t> </w:t>
      </w:r>
      <w:r>
        <w:rPr>
          <w:rFonts w:ascii="Courier New" w:hAnsi="Courier New"/>
          <w:sz w:val="18"/>
        </w:rPr>
        <w:t>излагање</w:t>
      </w:r>
      <w:r>
        <w:rPr>
          <w:rFonts w:ascii="Courier New" w:hAnsi="Courier New"/>
          <w:spacing w:val="-4"/>
          <w:sz w:val="18"/>
        </w:rPr>
        <w:t> </w:t>
      </w:r>
      <w:r>
        <w:rPr>
          <w:rFonts w:ascii="Courier New" w:hAnsi="Courier New"/>
          <w:spacing w:val="-2"/>
          <w:sz w:val="18"/>
        </w:rPr>
        <w:t>података</w:t>
      </w:r>
    </w:p>
    <w:p>
      <w:pPr>
        <w:tabs>
          <w:tab w:pos="813" w:val="left" w:leader="none"/>
          <w:tab w:pos="3513" w:val="left" w:leader="none"/>
        </w:tabs>
        <w:spacing w:before="0"/>
        <w:ind w:left="165" w:right="0" w:firstLine="0"/>
        <w:jc w:val="left"/>
        <w:rPr>
          <w:rFonts w:ascii="Courier New" w:hAnsi="Courier New"/>
          <w:sz w:val="18"/>
        </w:rPr>
      </w:pPr>
      <w:r>
        <w:rPr>
          <w:rFonts w:ascii="Courier New" w:hAnsi="Courier New"/>
          <w:spacing w:val="-10"/>
          <w:sz w:val="18"/>
        </w:rPr>
        <w:t>│</w:t>
      </w:r>
      <w:r>
        <w:rPr>
          <w:rFonts w:ascii="Courier New" w:hAnsi="Courier New"/>
          <w:sz w:val="18"/>
        </w:rPr>
        <w:tab/>
        <w:t>├──</w:t>
      </w:r>
      <w:r>
        <w:rPr>
          <w:rFonts w:ascii="Courier New" w:hAnsi="Courier New"/>
          <w:spacing w:val="-3"/>
          <w:sz w:val="18"/>
        </w:rPr>
        <w:t> </w:t>
      </w:r>
      <w:r>
        <w:rPr>
          <w:rFonts w:ascii="Courier New" w:hAnsi="Courier New"/>
          <w:spacing w:val="-2"/>
          <w:sz w:val="18"/>
        </w:rPr>
        <w:t>Procedure/funkcije</w:t>
      </w:r>
      <w:r>
        <w:rPr>
          <w:rFonts w:ascii="Courier New" w:hAnsi="Courier New"/>
          <w:sz w:val="18"/>
        </w:rPr>
        <w:tab/>
        <w:t>←</w:t>
      </w:r>
      <w:r>
        <w:rPr>
          <w:rFonts w:ascii="Courier New" w:hAnsi="Courier New"/>
          <w:spacing w:val="-6"/>
          <w:sz w:val="18"/>
        </w:rPr>
        <w:t> </w:t>
      </w:r>
      <w:r>
        <w:rPr>
          <w:rFonts w:ascii="Courier New" w:hAnsi="Courier New"/>
          <w:sz w:val="18"/>
        </w:rPr>
        <w:t>јавни</w:t>
      </w:r>
      <w:r>
        <w:rPr>
          <w:rFonts w:ascii="Courier New" w:hAnsi="Courier New"/>
          <w:spacing w:val="-4"/>
          <w:sz w:val="18"/>
        </w:rPr>
        <w:t> </w:t>
      </w:r>
      <w:r>
        <w:rPr>
          <w:rFonts w:ascii="Courier New" w:hAnsi="Courier New"/>
          <w:sz w:val="18"/>
        </w:rPr>
        <w:t>API</w:t>
      </w:r>
      <w:r>
        <w:rPr>
          <w:rFonts w:ascii="Courier New" w:hAnsi="Courier New"/>
          <w:spacing w:val="-4"/>
          <w:sz w:val="18"/>
        </w:rPr>
        <w:t> </w:t>
      </w:r>
      <w:r>
        <w:rPr>
          <w:rFonts w:ascii="Courier New" w:hAnsi="Courier New"/>
          <w:sz w:val="18"/>
        </w:rPr>
        <w:t>(wrapper</w:t>
      </w:r>
      <w:r>
        <w:rPr>
          <w:rFonts w:ascii="Courier New" w:hAnsi="Courier New"/>
          <w:spacing w:val="-4"/>
          <w:sz w:val="18"/>
        </w:rPr>
        <w:t> </w:t>
      </w:r>
      <w:r>
        <w:rPr>
          <w:rFonts w:ascii="Courier New" w:hAnsi="Courier New"/>
          <w:sz w:val="18"/>
        </w:rPr>
        <w:t>над</w:t>
      </w:r>
      <w:r>
        <w:rPr>
          <w:rFonts w:ascii="Courier New" w:hAnsi="Courier New"/>
          <w:spacing w:val="-3"/>
          <w:sz w:val="18"/>
        </w:rPr>
        <w:t> </w:t>
      </w:r>
      <w:r>
        <w:rPr>
          <w:rFonts w:ascii="Courier New" w:hAnsi="Courier New"/>
          <w:spacing w:val="-2"/>
          <w:sz w:val="18"/>
        </w:rPr>
        <w:t>операцијама)</w:t>
      </w:r>
    </w:p>
    <w:p>
      <w:pPr>
        <w:tabs>
          <w:tab w:pos="813" w:val="left" w:leader="none"/>
          <w:tab w:pos="3513" w:val="left" w:leader="none"/>
        </w:tabs>
        <w:spacing w:before="1"/>
        <w:ind w:left="165" w:right="0" w:firstLine="0"/>
        <w:jc w:val="left"/>
        <w:rPr>
          <w:rFonts w:ascii="Courier New" w:hAnsi="Courier New"/>
          <w:sz w:val="18"/>
        </w:rPr>
      </w:pPr>
      <w:r>
        <w:rPr>
          <w:rFonts w:ascii="Courier New" w:hAnsi="Courier New"/>
          <w:spacing w:val="-10"/>
          <w:sz w:val="18"/>
        </w:rPr>
        <w:t>│</w:t>
      </w:r>
      <w:r>
        <w:rPr>
          <w:rFonts w:ascii="Courier New" w:hAnsi="Courier New"/>
          <w:sz w:val="18"/>
        </w:rPr>
        <w:tab/>
        <w:t>└──</w:t>
      </w:r>
      <w:r>
        <w:rPr>
          <w:rFonts w:ascii="Courier New" w:hAnsi="Courier New"/>
          <w:spacing w:val="-5"/>
          <w:sz w:val="18"/>
        </w:rPr>
        <w:t> </w:t>
      </w:r>
      <w:r>
        <w:rPr>
          <w:rFonts w:ascii="Courier New" w:hAnsi="Courier New"/>
          <w:spacing w:val="-2"/>
          <w:sz w:val="18"/>
        </w:rPr>
        <w:t>Sinonimi</w:t>
      </w:r>
      <w:r>
        <w:rPr>
          <w:rFonts w:ascii="Courier New" w:hAnsi="Courier New"/>
          <w:sz w:val="18"/>
        </w:rPr>
        <w:tab/>
        <w:t>←</w:t>
      </w:r>
      <w:r>
        <w:rPr>
          <w:rFonts w:ascii="Courier New" w:hAnsi="Courier New"/>
          <w:spacing w:val="-6"/>
          <w:sz w:val="18"/>
        </w:rPr>
        <w:t> </w:t>
      </w:r>
      <w:r>
        <w:rPr>
          <w:rFonts w:ascii="Courier New" w:hAnsi="Courier New"/>
          <w:sz w:val="18"/>
        </w:rPr>
        <w:t>стабилна</w:t>
      </w:r>
      <w:r>
        <w:rPr>
          <w:rFonts w:ascii="Courier New" w:hAnsi="Courier New"/>
          <w:spacing w:val="-4"/>
          <w:sz w:val="18"/>
        </w:rPr>
        <w:t> </w:t>
      </w:r>
      <w:r>
        <w:rPr>
          <w:rFonts w:ascii="Courier New" w:hAnsi="Courier New"/>
          <w:sz w:val="18"/>
        </w:rPr>
        <w:t>имена</w:t>
      </w:r>
      <w:r>
        <w:rPr>
          <w:rFonts w:ascii="Courier New" w:hAnsi="Courier New"/>
          <w:spacing w:val="-4"/>
          <w:sz w:val="18"/>
        </w:rPr>
        <w:t> </w:t>
      </w:r>
      <w:r>
        <w:rPr>
          <w:rFonts w:ascii="Courier New" w:hAnsi="Courier New"/>
          <w:sz w:val="18"/>
        </w:rPr>
        <w:t>за</w:t>
      </w:r>
      <w:r>
        <w:rPr>
          <w:rFonts w:ascii="Courier New" w:hAnsi="Courier New"/>
          <w:spacing w:val="-4"/>
          <w:sz w:val="18"/>
        </w:rPr>
        <w:t> </w:t>
      </w:r>
      <w:r>
        <w:rPr>
          <w:rFonts w:ascii="Courier New" w:hAnsi="Courier New"/>
          <w:spacing w:val="-2"/>
          <w:sz w:val="18"/>
        </w:rPr>
        <w:t>апликацију</w:t>
      </w:r>
    </w:p>
    <w:p>
      <w:pPr>
        <w:spacing w:before="0"/>
        <w:ind w:left="165" w:right="0" w:firstLine="0"/>
        <w:jc w:val="left"/>
        <w:rPr>
          <w:rFonts w:ascii="Courier New" w:hAnsi="Courier New"/>
          <w:sz w:val="18"/>
        </w:rPr>
      </w:pPr>
      <w:r>
        <w:rPr>
          <w:rFonts w:ascii="Courier New" w:hAnsi="Courier New"/>
          <w:spacing w:val="-10"/>
          <w:sz w:val="18"/>
        </w:rPr>
        <w:t>│</w:t>
      </w:r>
    </w:p>
    <w:p>
      <w:pPr>
        <w:tabs>
          <w:tab w:pos="2325" w:val="left" w:leader="none"/>
        </w:tabs>
        <w:spacing w:before="0"/>
        <w:ind w:left="165" w:right="0" w:firstLine="0"/>
        <w:jc w:val="left"/>
        <w:rPr>
          <w:rFonts w:ascii="Courier New" w:hAnsi="Courier New"/>
          <w:sz w:val="18"/>
        </w:rPr>
      </w:pPr>
      <w:r>
        <w:rPr>
          <w:rFonts w:ascii="Courier New" w:hAnsi="Courier New"/>
          <w:sz w:val="18"/>
        </w:rPr>
        <w:t>├──</w:t>
      </w:r>
      <w:r>
        <w:rPr>
          <w:rFonts w:ascii="Courier New" w:hAnsi="Courier New"/>
          <w:spacing w:val="-5"/>
          <w:sz w:val="18"/>
        </w:rPr>
        <w:t> </w:t>
      </w:r>
      <w:r>
        <w:rPr>
          <w:rFonts w:ascii="Courier New" w:hAnsi="Courier New"/>
          <w:sz w:val="18"/>
        </w:rPr>
        <w:t>Schema:</w:t>
      </w:r>
      <w:r>
        <w:rPr>
          <w:rFonts w:ascii="Courier New" w:hAnsi="Courier New"/>
          <w:spacing w:val="-5"/>
          <w:sz w:val="18"/>
        </w:rPr>
        <w:t> </w:t>
      </w:r>
      <w:r>
        <w:rPr>
          <w:rFonts w:ascii="Courier New" w:hAnsi="Courier New"/>
          <w:spacing w:val="-4"/>
          <w:sz w:val="18"/>
        </w:rPr>
        <w:t>spec</w:t>
      </w:r>
      <w:r>
        <w:rPr>
          <w:rFonts w:ascii="Courier New" w:hAnsi="Courier New"/>
          <w:sz w:val="18"/>
        </w:rPr>
        <w:tab/>
        <w:t>←</w:t>
      </w:r>
      <w:r>
        <w:rPr>
          <w:rFonts w:ascii="Courier New" w:hAnsi="Courier New"/>
          <w:spacing w:val="-7"/>
          <w:sz w:val="18"/>
        </w:rPr>
        <w:t> </w:t>
      </w:r>
      <w:r>
        <w:rPr>
          <w:rFonts w:ascii="Courier New" w:hAnsi="Courier New"/>
          <w:sz w:val="18"/>
        </w:rPr>
        <w:t>јавна</w:t>
      </w:r>
      <w:r>
        <w:rPr>
          <w:rFonts w:ascii="Courier New" w:hAnsi="Courier New"/>
          <w:spacing w:val="-4"/>
          <w:sz w:val="18"/>
        </w:rPr>
        <w:t> </w:t>
      </w:r>
      <w:r>
        <w:rPr>
          <w:rFonts w:ascii="Courier New" w:hAnsi="Courier New"/>
          <w:sz w:val="18"/>
        </w:rPr>
        <w:t>спецификација</w:t>
      </w:r>
      <w:r>
        <w:rPr>
          <w:rFonts w:ascii="Courier New" w:hAnsi="Courier New"/>
          <w:spacing w:val="-4"/>
          <w:sz w:val="18"/>
        </w:rPr>
        <w:t> </w:t>
      </w:r>
      <w:r>
        <w:rPr>
          <w:rFonts w:ascii="Courier New" w:hAnsi="Courier New"/>
          <w:sz w:val="18"/>
        </w:rPr>
        <w:t>АТП</w:t>
      </w:r>
      <w:r>
        <w:rPr>
          <w:rFonts w:ascii="Courier New" w:hAnsi="Courier New"/>
          <w:spacing w:val="-5"/>
          <w:sz w:val="18"/>
        </w:rPr>
        <w:t> </w:t>
      </w:r>
      <w:r>
        <w:rPr>
          <w:rFonts w:ascii="Courier New" w:hAnsi="Courier New"/>
          <w:sz w:val="18"/>
        </w:rPr>
        <w:t>БП</w:t>
      </w:r>
      <w:r>
        <w:rPr>
          <w:rFonts w:ascii="Courier New" w:hAnsi="Courier New"/>
          <w:spacing w:val="-4"/>
          <w:sz w:val="18"/>
        </w:rPr>
        <w:t> </w:t>
      </w:r>
      <w:r>
        <w:rPr>
          <w:rFonts w:ascii="Courier New" w:hAnsi="Courier New"/>
          <w:sz w:val="18"/>
        </w:rPr>
        <w:t>(DB</w:t>
      </w:r>
      <w:r>
        <w:rPr>
          <w:rFonts w:ascii="Courier New" w:hAnsi="Courier New"/>
          <w:spacing w:val="-4"/>
          <w:sz w:val="18"/>
        </w:rPr>
        <w:t> </w:t>
      </w:r>
      <w:r>
        <w:rPr>
          <w:rFonts w:ascii="Courier New" w:hAnsi="Courier New"/>
          <w:sz w:val="18"/>
        </w:rPr>
        <w:t>ADT</w:t>
      </w:r>
      <w:r>
        <w:rPr>
          <w:rFonts w:ascii="Courier New" w:hAnsi="Courier New"/>
          <w:spacing w:val="-4"/>
          <w:sz w:val="18"/>
        </w:rPr>
        <w:t> </w:t>
      </w:r>
      <w:r>
        <w:rPr>
          <w:rFonts w:ascii="Courier New" w:hAnsi="Courier New"/>
          <w:spacing w:val="-2"/>
          <w:sz w:val="18"/>
        </w:rPr>
        <w:t>specification)</w:t>
      </w:r>
    </w:p>
    <w:p>
      <w:pPr>
        <w:tabs>
          <w:tab w:pos="813" w:val="left" w:leader="none"/>
          <w:tab w:pos="3405" w:val="left" w:leader="none"/>
        </w:tabs>
        <w:spacing w:before="0"/>
        <w:ind w:left="165" w:right="0" w:firstLine="0"/>
        <w:jc w:val="left"/>
        <w:rPr>
          <w:rFonts w:ascii="Courier New" w:hAnsi="Courier New"/>
          <w:sz w:val="18"/>
        </w:rPr>
      </w:pPr>
      <w:r>
        <w:rPr>
          <w:rFonts w:ascii="Courier New" w:hAnsi="Courier New"/>
          <w:spacing w:val="-10"/>
          <w:sz w:val="18"/>
        </w:rPr>
        <w:t>│</w:t>
      </w:r>
      <w:r>
        <w:rPr>
          <w:rFonts w:ascii="Courier New" w:hAnsi="Courier New"/>
          <w:sz w:val="18"/>
        </w:rPr>
        <w:tab/>
        <w:t>├──</w:t>
      </w:r>
      <w:r>
        <w:rPr>
          <w:rFonts w:ascii="Courier New" w:hAnsi="Courier New"/>
          <w:spacing w:val="-3"/>
          <w:sz w:val="18"/>
        </w:rPr>
        <w:t> </w:t>
      </w:r>
      <w:r>
        <w:rPr>
          <w:rFonts w:ascii="Courier New" w:hAnsi="Courier New"/>
          <w:spacing w:val="-2"/>
          <w:sz w:val="18"/>
        </w:rPr>
        <w:t>Pogledi</w:t>
      </w:r>
      <w:r>
        <w:rPr>
          <w:rFonts w:ascii="Courier New" w:hAnsi="Courier New"/>
          <w:sz w:val="18"/>
        </w:rPr>
        <w:tab/>
        <w:t>←</w:t>
      </w:r>
      <w:r>
        <w:rPr>
          <w:rFonts w:ascii="Courier New" w:hAnsi="Courier New"/>
          <w:spacing w:val="-7"/>
          <w:sz w:val="18"/>
        </w:rPr>
        <w:t> </w:t>
      </w:r>
      <w:r>
        <w:rPr>
          <w:rFonts w:ascii="Courier New" w:hAnsi="Courier New"/>
          <w:sz w:val="18"/>
        </w:rPr>
        <w:t>виртуелни</w:t>
      </w:r>
      <w:r>
        <w:rPr>
          <w:rFonts w:ascii="Courier New" w:hAnsi="Courier New"/>
          <w:spacing w:val="-5"/>
          <w:sz w:val="18"/>
        </w:rPr>
        <w:t> </w:t>
      </w:r>
      <w:r>
        <w:rPr>
          <w:rFonts w:ascii="Courier New" w:hAnsi="Courier New"/>
          <w:spacing w:val="-2"/>
          <w:sz w:val="18"/>
        </w:rPr>
        <w:t>подаци</w:t>
      </w:r>
    </w:p>
    <w:p>
      <w:pPr>
        <w:tabs>
          <w:tab w:pos="813" w:val="left" w:leader="none"/>
        </w:tabs>
        <w:spacing w:before="0"/>
        <w:ind w:left="165" w:right="0" w:firstLine="0"/>
        <w:jc w:val="left"/>
        <w:rPr>
          <w:rFonts w:ascii="Courier New" w:hAnsi="Courier New"/>
          <w:sz w:val="18"/>
        </w:rPr>
      </w:pPr>
      <w:r>
        <w:rPr>
          <w:rFonts w:ascii="Courier New" w:hAnsi="Courier New"/>
          <w:spacing w:val="-10"/>
          <w:sz w:val="18"/>
        </w:rPr>
        <w:t>│</w:t>
      </w:r>
      <w:r>
        <w:rPr>
          <w:rFonts w:ascii="Courier New" w:hAnsi="Courier New"/>
          <w:sz w:val="18"/>
        </w:rPr>
        <w:tab/>
        <w:t>└──</w:t>
      </w:r>
      <w:r>
        <w:rPr>
          <w:rFonts w:ascii="Courier New" w:hAnsi="Courier New"/>
          <w:spacing w:val="-8"/>
          <w:sz w:val="18"/>
        </w:rPr>
        <w:t> </w:t>
      </w:r>
      <w:r>
        <w:rPr>
          <w:rFonts w:ascii="Courier New" w:hAnsi="Courier New"/>
          <w:sz w:val="18"/>
        </w:rPr>
        <w:t>Procedure/funkcije</w:t>
      </w:r>
      <w:r>
        <w:rPr>
          <w:rFonts w:ascii="Courier New" w:hAnsi="Courier New"/>
          <w:spacing w:val="45"/>
          <w:w w:val="150"/>
          <w:sz w:val="18"/>
        </w:rPr>
        <w:t> </w:t>
      </w:r>
      <w:r>
        <w:rPr>
          <w:rFonts w:ascii="Courier New" w:hAnsi="Courier New"/>
          <w:sz w:val="18"/>
        </w:rPr>
        <w:t>←</w:t>
      </w:r>
      <w:r>
        <w:rPr>
          <w:rFonts w:ascii="Courier New" w:hAnsi="Courier New"/>
          <w:spacing w:val="-5"/>
          <w:sz w:val="18"/>
        </w:rPr>
        <w:t> </w:t>
      </w:r>
      <w:r>
        <w:rPr>
          <w:rFonts w:ascii="Courier New" w:hAnsi="Courier New"/>
          <w:sz w:val="18"/>
        </w:rPr>
        <w:t>операције</w:t>
      </w:r>
      <w:r>
        <w:rPr>
          <w:rFonts w:ascii="Courier New" w:hAnsi="Courier New"/>
          <w:spacing w:val="-5"/>
          <w:sz w:val="18"/>
        </w:rPr>
        <w:t> </w:t>
      </w:r>
      <w:r>
        <w:rPr>
          <w:rFonts w:ascii="Courier New" w:hAnsi="Courier New"/>
          <w:sz w:val="18"/>
        </w:rPr>
        <w:t>DB</w:t>
      </w:r>
      <w:r>
        <w:rPr>
          <w:rFonts w:ascii="Courier New" w:hAnsi="Courier New"/>
          <w:spacing w:val="-5"/>
          <w:sz w:val="18"/>
        </w:rPr>
        <w:t> </w:t>
      </w:r>
      <w:r>
        <w:rPr>
          <w:rFonts w:ascii="Courier New" w:hAnsi="Courier New"/>
          <w:sz w:val="18"/>
        </w:rPr>
        <w:t>ADT</w:t>
      </w:r>
      <w:r>
        <w:rPr>
          <w:rFonts w:ascii="Courier New" w:hAnsi="Courier New"/>
          <w:spacing w:val="-5"/>
          <w:sz w:val="18"/>
        </w:rPr>
        <w:t> </w:t>
      </w:r>
      <w:r>
        <w:rPr>
          <w:rFonts w:ascii="Courier New" w:hAnsi="Courier New"/>
          <w:sz w:val="18"/>
        </w:rPr>
        <w:t>(with</w:t>
      </w:r>
      <w:r>
        <w:rPr>
          <w:rFonts w:ascii="Courier New" w:hAnsi="Courier New"/>
          <w:spacing w:val="-5"/>
          <w:sz w:val="18"/>
        </w:rPr>
        <w:t> </w:t>
      </w:r>
      <w:r>
        <w:rPr>
          <w:rFonts w:ascii="Courier New" w:hAnsi="Courier New"/>
          <w:spacing w:val="-2"/>
          <w:sz w:val="18"/>
        </w:rPr>
        <w:t>encryption)</w:t>
      </w:r>
    </w:p>
    <w:p>
      <w:pPr>
        <w:spacing w:before="1"/>
        <w:ind w:left="165" w:right="0" w:firstLine="0"/>
        <w:jc w:val="left"/>
        <w:rPr>
          <w:rFonts w:ascii="Courier New" w:hAnsi="Courier New"/>
          <w:sz w:val="18"/>
        </w:rPr>
      </w:pPr>
      <w:r>
        <w:rPr>
          <w:rFonts w:ascii="Courier New" w:hAnsi="Courier New"/>
          <w:spacing w:val="-10"/>
          <w:sz w:val="18"/>
        </w:rPr>
        <w:t>│</w:t>
      </w:r>
    </w:p>
    <w:p>
      <w:pPr>
        <w:tabs>
          <w:tab w:pos="2325" w:val="left" w:leader="none"/>
        </w:tabs>
        <w:spacing w:before="0"/>
        <w:ind w:left="165" w:right="0" w:firstLine="0"/>
        <w:jc w:val="left"/>
        <w:rPr>
          <w:rFonts w:ascii="Courier New" w:hAnsi="Courier New"/>
          <w:sz w:val="18"/>
        </w:rPr>
      </w:pPr>
      <w:r>
        <w:rPr>
          <w:rFonts w:ascii="Courier New" w:hAnsi="Courier New"/>
          <w:sz w:val="18"/>
        </w:rPr>
        <w:t>└──</w:t>
      </w:r>
      <w:r>
        <w:rPr>
          <w:rFonts w:ascii="Courier New" w:hAnsi="Courier New"/>
          <w:spacing w:val="-5"/>
          <w:sz w:val="18"/>
        </w:rPr>
        <w:t> </w:t>
      </w:r>
      <w:r>
        <w:rPr>
          <w:rFonts w:ascii="Courier New" w:hAnsi="Courier New"/>
          <w:sz w:val="18"/>
        </w:rPr>
        <w:t>Schema:</w:t>
      </w:r>
      <w:r>
        <w:rPr>
          <w:rFonts w:ascii="Courier New" w:hAnsi="Courier New"/>
          <w:spacing w:val="-5"/>
          <w:sz w:val="18"/>
        </w:rPr>
        <w:t> </w:t>
      </w:r>
      <w:r>
        <w:rPr>
          <w:rFonts w:ascii="Courier New" w:hAnsi="Courier New"/>
          <w:spacing w:val="-4"/>
          <w:sz w:val="18"/>
        </w:rPr>
        <w:t>impl</w:t>
      </w:r>
      <w:r>
        <w:rPr>
          <w:rFonts w:ascii="Courier New" w:hAnsi="Courier New"/>
          <w:sz w:val="18"/>
        </w:rPr>
        <w:tab/>
        <w:t>←</w:t>
      </w:r>
      <w:r>
        <w:rPr>
          <w:rFonts w:ascii="Courier New" w:hAnsi="Courier New"/>
          <w:spacing w:val="-7"/>
          <w:sz w:val="18"/>
        </w:rPr>
        <w:t> </w:t>
      </w:r>
      <w:r>
        <w:rPr>
          <w:rFonts w:ascii="Courier New" w:hAnsi="Courier New"/>
          <w:sz w:val="18"/>
        </w:rPr>
        <w:t>приватна</w:t>
      </w:r>
      <w:r>
        <w:rPr>
          <w:rFonts w:ascii="Courier New" w:hAnsi="Courier New"/>
          <w:spacing w:val="-5"/>
          <w:sz w:val="18"/>
        </w:rPr>
        <w:t> </w:t>
      </w:r>
      <w:r>
        <w:rPr>
          <w:rFonts w:ascii="Courier New" w:hAnsi="Courier New"/>
          <w:sz w:val="18"/>
        </w:rPr>
        <w:t>имплементација</w:t>
      </w:r>
      <w:r>
        <w:rPr>
          <w:rFonts w:ascii="Courier New" w:hAnsi="Courier New"/>
          <w:spacing w:val="-5"/>
          <w:sz w:val="18"/>
        </w:rPr>
        <w:t> </w:t>
      </w:r>
      <w:r>
        <w:rPr>
          <w:rFonts w:ascii="Courier New" w:hAnsi="Courier New"/>
          <w:sz w:val="18"/>
        </w:rPr>
        <w:t>АТП</w:t>
      </w:r>
      <w:r>
        <w:rPr>
          <w:rFonts w:ascii="Courier New" w:hAnsi="Courier New"/>
          <w:spacing w:val="-5"/>
          <w:sz w:val="18"/>
        </w:rPr>
        <w:t> </w:t>
      </w:r>
      <w:r>
        <w:rPr>
          <w:rFonts w:ascii="Courier New" w:hAnsi="Courier New"/>
          <w:sz w:val="18"/>
        </w:rPr>
        <w:t>БП</w:t>
      </w:r>
      <w:r>
        <w:rPr>
          <w:rFonts w:ascii="Courier New" w:hAnsi="Courier New"/>
          <w:spacing w:val="-5"/>
          <w:sz w:val="18"/>
        </w:rPr>
        <w:t> </w:t>
      </w:r>
      <w:r>
        <w:rPr>
          <w:rFonts w:ascii="Courier New" w:hAnsi="Courier New"/>
          <w:sz w:val="18"/>
        </w:rPr>
        <w:t>(DB</w:t>
      </w:r>
      <w:r>
        <w:rPr>
          <w:rFonts w:ascii="Courier New" w:hAnsi="Courier New"/>
          <w:spacing w:val="-5"/>
          <w:sz w:val="18"/>
        </w:rPr>
        <w:t> </w:t>
      </w:r>
      <w:r>
        <w:rPr>
          <w:rFonts w:ascii="Courier New" w:hAnsi="Courier New"/>
          <w:sz w:val="18"/>
        </w:rPr>
        <w:t>ADT</w:t>
      </w:r>
      <w:r>
        <w:rPr>
          <w:rFonts w:ascii="Courier New" w:hAnsi="Courier New"/>
          <w:spacing w:val="-4"/>
          <w:sz w:val="18"/>
        </w:rPr>
        <w:t> </w:t>
      </w:r>
      <w:r>
        <w:rPr>
          <w:rFonts w:ascii="Courier New" w:hAnsi="Courier New"/>
          <w:spacing w:val="-2"/>
          <w:sz w:val="18"/>
        </w:rPr>
        <w:t>implementation)</w:t>
      </w:r>
    </w:p>
    <w:p>
      <w:pPr>
        <w:tabs>
          <w:tab w:pos="3405" w:val="left" w:leader="none"/>
        </w:tabs>
        <w:spacing w:before="0"/>
        <w:ind w:left="813" w:right="0" w:firstLine="0"/>
        <w:jc w:val="left"/>
        <w:rPr>
          <w:rFonts w:ascii="Courier New" w:hAnsi="Courier New"/>
          <w:sz w:val="18"/>
        </w:rPr>
      </w:pPr>
      <w:r>
        <w:rPr>
          <w:rFonts w:ascii="Courier New" w:hAnsi="Courier New"/>
          <w:sz w:val="18"/>
        </w:rPr>
        <w:t>├──</w:t>
      </w:r>
      <w:r>
        <w:rPr>
          <w:rFonts w:ascii="Courier New" w:hAnsi="Courier New"/>
          <w:spacing w:val="-3"/>
          <w:sz w:val="18"/>
        </w:rPr>
        <w:t> </w:t>
      </w:r>
      <w:r>
        <w:rPr>
          <w:rFonts w:ascii="Courier New" w:hAnsi="Courier New"/>
          <w:spacing w:val="-2"/>
          <w:sz w:val="18"/>
        </w:rPr>
        <w:t>Tabele</w:t>
      </w:r>
      <w:r>
        <w:rPr>
          <w:rFonts w:ascii="Courier New" w:hAnsi="Courier New"/>
          <w:sz w:val="18"/>
        </w:rPr>
        <w:tab/>
        <w:t>←</w:t>
      </w:r>
      <w:r>
        <w:rPr>
          <w:rFonts w:ascii="Courier New" w:hAnsi="Courier New"/>
          <w:spacing w:val="-4"/>
          <w:sz w:val="18"/>
        </w:rPr>
        <w:t> </w:t>
      </w:r>
      <w:r>
        <w:rPr>
          <w:rFonts w:ascii="Courier New" w:hAnsi="Courier New"/>
          <w:sz w:val="18"/>
        </w:rPr>
        <w:t>физички</w:t>
      </w:r>
      <w:r>
        <w:rPr>
          <w:rFonts w:ascii="Courier New" w:hAnsi="Courier New"/>
          <w:spacing w:val="-4"/>
          <w:sz w:val="18"/>
        </w:rPr>
        <w:t> </w:t>
      </w:r>
      <w:r>
        <w:rPr>
          <w:rFonts w:ascii="Courier New" w:hAnsi="Courier New"/>
          <w:spacing w:val="-2"/>
          <w:sz w:val="18"/>
        </w:rPr>
        <w:t>подаци</w:t>
      </w:r>
    </w:p>
    <w:p>
      <w:pPr>
        <w:spacing w:before="0"/>
        <w:ind w:left="813" w:right="0" w:firstLine="0"/>
        <w:jc w:val="left"/>
        <w:rPr>
          <w:rFonts w:ascii="Courier New" w:hAnsi="Courier New"/>
          <w:sz w:val="18"/>
        </w:rPr>
      </w:pPr>
      <w:r>
        <w:rPr>
          <w:rFonts w:ascii="Courier New" w:hAnsi="Courier New"/>
          <w:sz w:val="18"/>
        </w:rPr>
        <w:t>├──</w:t>
      </w:r>
      <w:r>
        <w:rPr>
          <w:rFonts w:ascii="Courier New" w:hAnsi="Courier New"/>
          <w:spacing w:val="-8"/>
          <w:sz w:val="18"/>
        </w:rPr>
        <w:t> </w:t>
      </w:r>
      <w:r>
        <w:rPr>
          <w:rFonts w:ascii="Courier New" w:hAnsi="Courier New"/>
          <w:sz w:val="18"/>
        </w:rPr>
        <w:t>Procedure/funkcije</w:t>
      </w:r>
      <w:r>
        <w:rPr>
          <w:rFonts w:ascii="Courier New" w:hAnsi="Courier New"/>
          <w:spacing w:val="44"/>
          <w:w w:val="150"/>
          <w:sz w:val="18"/>
        </w:rPr>
        <w:t> </w:t>
      </w:r>
      <w:r>
        <w:rPr>
          <w:rFonts w:ascii="Courier New" w:hAnsi="Courier New"/>
          <w:sz w:val="18"/>
        </w:rPr>
        <w:t>←</w:t>
      </w:r>
      <w:r>
        <w:rPr>
          <w:rFonts w:ascii="Courier New" w:hAnsi="Courier New"/>
          <w:spacing w:val="-6"/>
          <w:sz w:val="18"/>
        </w:rPr>
        <w:t> </w:t>
      </w:r>
      <w:r>
        <w:rPr>
          <w:rFonts w:ascii="Courier New" w:hAnsi="Courier New"/>
          <w:sz w:val="18"/>
        </w:rPr>
        <w:t>интерне</w:t>
      </w:r>
      <w:r>
        <w:rPr>
          <w:rFonts w:ascii="Courier New" w:hAnsi="Courier New"/>
          <w:spacing w:val="-6"/>
          <w:sz w:val="18"/>
        </w:rPr>
        <w:t> </w:t>
      </w:r>
      <w:r>
        <w:rPr>
          <w:rFonts w:ascii="Courier New" w:hAnsi="Courier New"/>
          <w:sz w:val="18"/>
        </w:rPr>
        <w:t>операције</w:t>
      </w:r>
      <w:r>
        <w:rPr>
          <w:rFonts w:ascii="Courier New" w:hAnsi="Courier New"/>
          <w:spacing w:val="-5"/>
          <w:sz w:val="18"/>
        </w:rPr>
        <w:t> </w:t>
      </w:r>
      <w:r>
        <w:rPr>
          <w:rFonts w:ascii="Courier New" w:hAnsi="Courier New"/>
          <w:sz w:val="18"/>
        </w:rPr>
        <w:t>(ако</w:t>
      </w:r>
      <w:r>
        <w:rPr>
          <w:rFonts w:ascii="Courier New" w:hAnsi="Courier New"/>
          <w:spacing w:val="-6"/>
          <w:sz w:val="18"/>
        </w:rPr>
        <w:t> </w:t>
      </w:r>
      <w:r>
        <w:rPr>
          <w:rFonts w:ascii="Courier New" w:hAnsi="Courier New"/>
          <w:sz w:val="18"/>
        </w:rPr>
        <w:t>је</w:t>
      </w:r>
      <w:r>
        <w:rPr>
          <w:rFonts w:ascii="Courier New" w:hAnsi="Courier New"/>
          <w:spacing w:val="-5"/>
          <w:sz w:val="18"/>
        </w:rPr>
        <w:t> </w:t>
      </w:r>
      <w:r>
        <w:rPr>
          <w:rFonts w:ascii="Courier New" w:hAnsi="Courier New"/>
          <w:spacing w:val="-2"/>
          <w:sz w:val="18"/>
        </w:rPr>
        <w:t>потребно)</w:t>
      </w:r>
    </w:p>
    <w:p>
      <w:pPr>
        <w:spacing w:before="0"/>
        <w:ind w:left="813" w:right="0" w:firstLine="0"/>
        <w:jc w:val="left"/>
        <w:rPr>
          <w:rFonts w:ascii="Courier New" w:hAnsi="Courier New"/>
          <w:sz w:val="18"/>
        </w:rPr>
      </w:pPr>
      <w:r>
        <w:rPr>
          <w:rFonts w:ascii="Courier New" w:hAnsi="Courier New"/>
          <w:sz w:val="18"/>
        </w:rPr>
        <w:t>└──</w:t>
      </w:r>
      <w:r>
        <w:rPr>
          <w:rFonts w:ascii="Courier New" w:hAnsi="Courier New"/>
          <w:spacing w:val="-6"/>
          <w:sz w:val="18"/>
        </w:rPr>
        <w:t> </w:t>
      </w:r>
      <w:r>
        <w:rPr>
          <w:rFonts w:ascii="Courier New" w:hAnsi="Courier New"/>
          <w:sz w:val="18"/>
        </w:rPr>
        <w:t>Trigeri,</w:t>
      </w:r>
      <w:r>
        <w:rPr>
          <w:rFonts w:ascii="Courier New" w:hAnsi="Courier New"/>
          <w:spacing w:val="-6"/>
          <w:sz w:val="18"/>
        </w:rPr>
        <w:t> </w:t>
      </w:r>
      <w:r>
        <w:rPr>
          <w:rFonts w:ascii="Courier New" w:hAnsi="Courier New"/>
          <w:sz w:val="18"/>
        </w:rPr>
        <w:t>indeksi...</w:t>
      </w:r>
      <w:r>
        <w:rPr>
          <w:rFonts w:ascii="Courier New" w:hAnsi="Courier New"/>
          <w:spacing w:val="-6"/>
          <w:sz w:val="18"/>
        </w:rPr>
        <w:t> </w:t>
      </w:r>
      <w:r>
        <w:rPr>
          <w:rFonts w:ascii="Courier New" w:hAnsi="Courier New"/>
          <w:sz w:val="18"/>
        </w:rPr>
        <w:t>←</w:t>
      </w:r>
      <w:r>
        <w:rPr>
          <w:rFonts w:ascii="Courier New" w:hAnsi="Courier New"/>
          <w:spacing w:val="-5"/>
          <w:sz w:val="18"/>
        </w:rPr>
        <w:t> </w:t>
      </w:r>
      <w:r>
        <w:rPr>
          <w:rFonts w:ascii="Courier New" w:hAnsi="Courier New"/>
          <w:sz w:val="18"/>
        </w:rPr>
        <w:t>остали</w:t>
      </w:r>
      <w:r>
        <w:rPr>
          <w:rFonts w:ascii="Courier New" w:hAnsi="Courier New"/>
          <w:spacing w:val="-6"/>
          <w:sz w:val="18"/>
        </w:rPr>
        <w:t> </w:t>
      </w:r>
      <w:r>
        <w:rPr>
          <w:rFonts w:ascii="Courier New" w:hAnsi="Courier New"/>
          <w:sz w:val="18"/>
        </w:rPr>
        <w:t>објекти</w:t>
      </w:r>
      <w:r>
        <w:rPr>
          <w:rFonts w:ascii="Courier New" w:hAnsi="Courier New"/>
          <w:spacing w:val="-5"/>
          <w:sz w:val="18"/>
        </w:rPr>
        <w:t> </w:t>
      </w:r>
      <w:r>
        <w:rPr>
          <w:rFonts w:ascii="Courier New" w:hAnsi="Courier New"/>
          <w:spacing w:val="-7"/>
          <w:sz w:val="18"/>
        </w:rPr>
        <w:t>БП</w:t>
      </w:r>
    </w:p>
    <w:p>
      <w:pPr>
        <w:pStyle w:val="BodyText"/>
        <w:rPr>
          <w:rFonts w:ascii="Courier New"/>
          <w:sz w:val="18"/>
        </w:rPr>
      </w:pPr>
    </w:p>
    <w:p>
      <w:pPr>
        <w:pStyle w:val="BodyText"/>
        <w:spacing w:line="276" w:lineRule="auto"/>
        <w:ind w:left="165" w:right="159"/>
      </w:pPr>
      <w:r>
        <w:rPr/>
        <w:t>Креирати</w:t>
      </w:r>
      <w:r>
        <w:rPr>
          <w:spacing w:val="40"/>
        </w:rPr>
        <w:t> </w:t>
      </w:r>
      <w:r>
        <w:rPr/>
        <w:t>слојевиту</w:t>
      </w:r>
      <w:r>
        <w:rPr>
          <w:spacing w:val="40"/>
        </w:rPr>
        <w:t> </w:t>
      </w:r>
      <w:r>
        <w:rPr/>
        <w:t>архитектуру</w:t>
      </w:r>
      <w:r>
        <w:rPr>
          <w:spacing w:val="40"/>
        </w:rPr>
        <w:t> </w:t>
      </w:r>
      <w:r>
        <w:rPr/>
        <w:t>SSS</w:t>
      </w:r>
      <w:r>
        <w:rPr>
          <w:spacing w:val="40"/>
        </w:rPr>
        <w:t> </w:t>
      </w:r>
      <w:r>
        <w:rPr/>
        <w:t>(SQL</w:t>
      </w:r>
      <w:r>
        <w:rPr>
          <w:spacing w:val="40"/>
        </w:rPr>
        <w:t> </w:t>
      </w:r>
      <w:r>
        <w:rPr/>
        <w:t>Server</w:t>
      </w:r>
      <w:r>
        <w:rPr>
          <w:spacing w:val="40"/>
        </w:rPr>
        <w:t> </w:t>
      </w:r>
      <w:r>
        <w:rPr/>
        <w:t>Solution-а),</w:t>
      </w:r>
      <w:r>
        <w:rPr>
          <w:spacing w:val="40"/>
        </w:rPr>
        <w:t> </w:t>
      </w:r>
      <w:r>
        <w:rPr/>
        <w:t>у</w:t>
      </w:r>
      <w:r>
        <w:rPr>
          <w:spacing w:val="40"/>
        </w:rPr>
        <w:t> </w:t>
      </w:r>
      <w:r>
        <w:rPr/>
        <w:t>овом</w:t>
      </w:r>
      <w:r>
        <w:rPr>
          <w:spacing w:val="40"/>
        </w:rPr>
        <w:t> </w:t>
      </w:r>
      <w:r>
        <w:rPr/>
        <w:t>случају</w:t>
      </w:r>
      <w:r>
        <w:rPr>
          <w:spacing w:val="40"/>
        </w:rPr>
        <w:t> </w:t>
      </w:r>
      <w:r>
        <w:rPr/>
        <w:t>названу</w:t>
      </w:r>
      <w:r>
        <w:rPr>
          <w:spacing w:val="40"/>
        </w:rPr>
        <w:t> </w:t>
      </w:r>
      <w:r>
        <w:rPr/>
        <w:t>DB Solution [EtrgovinaDB]:</w:t>
      </w:r>
    </w:p>
    <w:p>
      <w:pPr>
        <w:spacing w:before="199"/>
        <w:ind w:left="165" w:right="1797" w:firstLine="0"/>
        <w:jc w:val="left"/>
        <w:rPr>
          <w:rFonts w:ascii="Courier New" w:hAnsi="Courier New"/>
          <w:sz w:val="18"/>
        </w:rPr>
      </w:pPr>
      <w:r>
        <w:rPr>
          <w:rFonts w:ascii="Courier New" w:hAnsi="Courier New"/>
          <w:sz w:val="18"/>
        </w:rPr>
        <w:t>DB</w:t>
      </w:r>
      <w:r>
        <w:rPr>
          <w:rFonts w:ascii="Courier New" w:hAnsi="Courier New"/>
          <w:spacing w:val="-3"/>
          <w:sz w:val="18"/>
        </w:rPr>
        <w:t> </w:t>
      </w:r>
      <w:r>
        <w:rPr>
          <w:rFonts w:ascii="Courier New" w:hAnsi="Courier New"/>
          <w:sz w:val="18"/>
        </w:rPr>
        <w:t>Solution</w:t>
      </w:r>
      <w:r>
        <w:rPr>
          <w:rFonts w:ascii="Courier New" w:hAnsi="Courier New"/>
          <w:spacing w:val="-3"/>
          <w:sz w:val="18"/>
        </w:rPr>
        <w:t> </w:t>
      </w:r>
      <w:r>
        <w:rPr>
          <w:rFonts w:ascii="Courier New" w:hAnsi="Courier New"/>
          <w:sz w:val="18"/>
        </w:rPr>
        <w:t>=</w:t>
      </w:r>
      <w:r>
        <w:rPr>
          <w:rFonts w:ascii="Courier New" w:hAnsi="Courier New"/>
          <w:spacing w:val="-3"/>
          <w:sz w:val="18"/>
        </w:rPr>
        <w:t> </w:t>
      </w:r>
      <w:r>
        <w:rPr>
          <w:rFonts w:ascii="Courier New" w:hAnsi="Courier New"/>
          <w:sz w:val="18"/>
        </w:rPr>
        <w:t>DВ</w:t>
      </w:r>
      <w:r>
        <w:rPr>
          <w:rFonts w:ascii="Courier New" w:hAnsi="Courier New"/>
          <w:spacing w:val="-3"/>
          <w:sz w:val="18"/>
        </w:rPr>
        <w:t> </w:t>
      </w:r>
      <w:r>
        <w:rPr>
          <w:rFonts w:ascii="Courier New" w:hAnsi="Courier New"/>
          <w:sz w:val="18"/>
        </w:rPr>
        <w:t>API</w:t>
      </w:r>
      <w:r>
        <w:rPr>
          <w:rFonts w:ascii="Courier New" w:hAnsi="Courier New"/>
          <w:spacing w:val="-3"/>
          <w:sz w:val="18"/>
        </w:rPr>
        <w:t> </w:t>
      </w:r>
      <w:r>
        <w:rPr>
          <w:rFonts w:ascii="Courier New" w:hAnsi="Courier New"/>
          <w:sz w:val="18"/>
        </w:rPr>
        <w:t>+</w:t>
      </w:r>
      <w:r>
        <w:rPr>
          <w:rFonts w:ascii="Courier New" w:hAnsi="Courier New"/>
          <w:spacing w:val="-3"/>
          <w:sz w:val="18"/>
        </w:rPr>
        <w:t> </w:t>
      </w:r>
      <w:r>
        <w:rPr>
          <w:rFonts w:ascii="Courier New" w:hAnsi="Courier New"/>
          <w:sz w:val="18"/>
        </w:rPr>
        <w:t>DB</w:t>
      </w:r>
      <w:r>
        <w:rPr>
          <w:rFonts w:ascii="Courier New" w:hAnsi="Courier New"/>
          <w:spacing w:val="-3"/>
          <w:sz w:val="18"/>
        </w:rPr>
        <w:t> </w:t>
      </w:r>
      <w:r>
        <w:rPr>
          <w:rFonts w:ascii="Courier New" w:hAnsi="Courier New"/>
          <w:sz w:val="18"/>
        </w:rPr>
        <w:t>ADT</w:t>
      </w:r>
      <w:r>
        <w:rPr>
          <w:rFonts w:ascii="Courier New" w:hAnsi="Courier New"/>
          <w:spacing w:val="-3"/>
          <w:sz w:val="18"/>
        </w:rPr>
        <w:t> </w:t>
      </w:r>
      <w:r>
        <w:rPr>
          <w:rFonts w:ascii="Courier New" w:hAnsi="Courier New"/>
          <w:sz w:val="18"/>
        </w:rPr>
        <w:t>Specification</w:t>
      </w:r>
      <w:r>
        <w:rPr>
          <w:rFonts w:ascii="Courier New" w:hAnsi="Courier New"/>
          <w:spacing w:val="-3"/>
          <w:sz w:val="18"/>
        </w:rPr>
        <w:t> </w:t>
      </w:r>
      <w:r>
        <w:rPr>
          <w:rFonts w:ascii="Courier New" w:hAnsi="Courier New"/>
          <w:sz w:val="18"/>
        </w:rPr>
        <w:t>+</w:t>
      </w:r>
      <w:r>
        <w:rPr>
          <w:rFonts w:ascii="Courier New" w:hAnsi="Courier New"/>
          <w:spacing w:val="-3"/>
          <w:sz w:val="18"/>
        </w:rPr>
        <w:t> </w:t>
      </w:r>
      <w:r>
        <w:rPr>
          <w:rFonts w:ascii="Courier New" w:hAnsi="Courier New"/>
          <w:sz w:val="18"/>
        </w:rPr>
        <w:t>DB</w:t>
      </w:r>
      <w:r>
        <w:rPr>
          <w:rFonts w:ascii="Courier New" w:hAnsi="Courier New"/>
          <w:spacing w:val="-3"/>
          <w:sz w:val="18"/>
        </w:rPr>
        <w:t> </w:t>
      </w:r>
      <w:r>
        <w:rPr>
          <w:rFonts w:ascii="Courier New" w:hAnsi="Courier New"/>
          <w:sz w:val="18"/>
        </w:rPr>
        <w:t>ADT</w:t>
      </w:r>
      <w:r>
        <w:rPr>
          <w:rFonts w:ascii="Courier New" w:hAnsi="Courier New"/>
          <w:spacing w:val="-3"/>
          <w:sz w:val="18"/>
        </w:rPr>
        <w:t> </w:t>
      </w:r>
      <w:r>
        <w:rPr>
          <w:rFonts w:ascii="Courier New" w:hAnsi="Courier New"/>
          <w:sz w:val="18"/>
        </w:rPr>
        <w:t>Implementation DB ADT = DB ADT Specification + DB ADT Implementation</w:t>
      </w:r>
    </w:p>
    <w:p>
      <w:pPr>
        <w:pStyle w:val="BodyText"/>
        <w:rPr>
          <w:rFonts w:ascii="Courier New"/>
          <w:sz w:val="18"/>
        </w:rPr>
      </w:pPr>
    </w:p>
    <w:p>
      <w:pPr>
        <w:pStyle w:val="BodyText"/>
        <w:ind w:left="165"/>
      </w:pPr>
      <w:r>
        <w:rPr/>
        <w:t>коришћењем</w:t>
      </w:r>
      <w:r>
        <w:rPr>
          <w:spacing w:val="-4"/>
        </w:rPr>
        <w:t> </w:t>
      </w:r>
      <w:r>
        <w:rPr/>
        <w:t>схема</w:t>
      </w:r>
      <w:r>
        <w:rPr>
          <w:spacing w:val="-4"/>
        </w:rPr>
        <w:t> </w:t>
      </w:r>
      <w:r>
        <w:rPr>
          <w:spacing w:val="-2"/>
        </w:rPr>
        <w:t>(schema):</w:t>
      </w:r>
    </w:p>
    <w:p>
      <w:pPr>
        <w:pStyle w:val="ListParagraph"/>
        <w:numPr>
          <w:ilvl w:val="0"/>
          <w:numId w:val="8"/>
        </w:numPr>
        <w:tabs>
          <w:tab w:pos="885" w:val="left" w:leader="none"/>
        </w:tabs>
        <w:spacing w:line="276" w:lineRule="auto" w:before="238" w:after="0"/>
        <w:ind w:left="885" w:right="162" w:hanging="360"/>
        <w:jc w:val="both"/>
        <w:rPr>
          <w:sz w:val="22"/>
        </w:rPr>
      </w:pPr>
      <w:r>
        <w:rPr>
          <w:b/>
          <w:sz w:val="22"/>
        </w:rPr>
        <w:t>api_* </w:t>
      </w:r>
      <w:r>
        <w:rPr>
          <w:sz w:val="22"/>
        </w:rPr>
        <w:t>– једна или више екстерних схема чине слој DВ API; у овом слоју се креира програмски</w:t>
      </w:r>
      <w:r>
        <w:rPr>
          <w:spacing w:val="-1"/>
          <w:sz w:val="22"/>
        </w:rPr>
        <w:t> </w:t>
      </w:r>
      <w:r>
        <w:rPr>
          <w:sz w:val="22"/>
        </w:rPr>
        <w:t>интерфејс</w:t>
      </w:r>
      <w:r>
        <w:rPr>
          <w:spacing w:val="-2"/>
          <w:sz w:val="22"/>
        </w:rPr>
        <w:t> </w:t>
      </w:r>
      <w:r>
        <w:rPr>
          <w:sz w:val="22"/>
        </w:rPr>
        <w:t>за</w:t>
      </w:r>
      <w:r>
        <w:rPr>
          <w:spacing w:val="-2"/>
          <w:sz w:val="22"/>
        </w:rPr>
        <w:t> </w:t>
      </w:r>
      <w:r>
        <w:rPr>
          <w:sz w:val="22"/>
        </w:rPr>
        <w:t>приступ</w:t>
      </w:r>
      <w:r>
        <w:rPr>
          <w:spacing w:val="-1"/>
          <w:sz w:val="22"/>
        </w:rPr>
        <w:t> </w:t>
      </w:r>
      <w:r>
        <w:rPr>
          <w:sz w:val="22"/>
        </w:rPr>
        <w:t>подацима у</w:t>
      </w:r>
      <w:r>
        <w:rPr>
          <w:spacing w:val="-3"/>
          <w:sz w:val="22"/>
        </w:rPr>
        <w:t> </w:t>
      </w:r>
      <w:r>
        <w:rPr>
          <w:sz w:val="22"/>
        </w:rPr>
        <w:t>бази,</w:t>
      </w:r>
      <w:r>
        <w:rPr>
          <w:spacing w:val="-3"/>
          <w:sz w:val="22"/>
        </w:rPr>
        <w:t> </w:t>
      </w:r>
      <w:r>
        <w:rPr>
          <w:sz w:val="22"/>
        </w:rPr>
        <w:t>који</w:t>
      </w:r>
      <w:r>
        <w:rPr>
          <w:spacing w:val="-1"/>
          <w:sz w:val="22"/>
        </w:rPr>
        <w:t> </w:t>
      </w:r>
      <w:r>
        <w:rPr>
          <w:sz w:val="22"/>
        </w:rPr>
        <w:t>ће</w:t>
      </w:r>
      <w:r>
        <w:rPr>
          <w:spacing w:val="-2"/>
          <w:sz w:val="22"/>
        </w:rPr>
        <w:t> </w:t>
      </w:r>
      <w:r>
        <w:rPr>
          <w:sz w:val="22"/>
        </w:rPr>
        <w:t>бити</w:t>
      </w:r>
      <w:r>
        <w:rPr>
          <w:spacing w:val="-1"/>
          <w:sz w:val="22"/>
        </w:rPr>
        <w:t> </w:t>
      </w:r>
      <w:r>
        <w:rPr>
          <w:sz w:val="22"/>
        </w:rPr>
        <w:t>изложен</w:t>
      </w:r>
      <w:r>
        <w:rPr>
          <w:spacing w:val="-3"/>
          <w:sz w:val="22"/>
        </w:rPr>
        <w:t> </w:t>
      </w:r>
      <w:r>
        <w:rPr>
          <w:sz w:val="22"/>
        </w:rPr>
        <w:t>апликационим програмерима; реализује се употребом операција АТП БП смештених у схеми spec;</w:t>
      </w:r>
    </w:p>
    <w:p>
      <w:pPr>
        <w:pStyle w:val="ListParagraph"/>
        <w:numPr>
          <w:ilvl w:val="0"/>
          <w:numId w:val="8"/>
        </w:numPr>
        <w:tabs>
          <w:tab w:pos="885" w:val="left" w:leader="none"/>
        </w:tabs>
        <w:spacing w:line="276" w:lineRule="auto" w:before="0" w:after="0"/>
        <w:ind w:left="885" w:right="163" w:hanging="360"/>
        <w:jc w:val="both"/>
        <w:rPr>
          <w:sz w:val="22"/>
        </w:rPr>
      </w:pPr>
      <w:r>
        <w:rPr>
          <w:b/>
          <w:sz w:val="22"/>
        </w:rPr>
        <w:t>spec </w:t>
      </w:r>
      <w:r>
        <w:rPr>
          <w:sz w:val="22"/>
        </w:rPr>
        <w:t>– спецификација АТП БП; излoжени, тј. јавни део АТП БП; овде се креирају процедурални механизми за приступ подацима смештеним у табелама из impl; користи се одредба WITH ENCRYPTION да би се енкапсулирала имплементација АТП;</w:t>
      </w:r>
    </w:p>
    <w:p>
      <w:pPr>
        <w:pStyle w:val="ListParagraph"/>
        <w:numPr>
          <w:ilvl w:val="0"/>
          <w:numId w:val="8"/>
        </w:numPr>
        <w:tabs>
          <w:tab w:pos="885" w:val="left" w:leader="none"/>
        </w:tabs>
        <w:spacing w:line="276" w:lineRule="auto" w:before="0" w:after="0"/>
        <w:ind w:left="885" w:right="164" w:hanging="360"/>
        <w:jc w:val="both"/>
        <w:rPr>
          <w:sz w:val="22"/>
        </w:rPr>
      </w:pPr>
      <w:r>
        <w:rPr>
          <w:b/>
          <w:sz w:val="22"/>
        </w:rPr>
        <w:t>impl </w:t>
      </w:r>
      <w:r>
        <w:rPr>
          <w:sz w:val="22"/>
        </w:rPr>
        <w:t>– имплементација АТП БП; енкапсулирани, тј. приватни део АТП БП; креирање базе,</w:t>
      </w:r>
      <w:r>
        <w:rPr>
          <w:spacing w:val="-2"/>
          <w:sz w:val="22"/>
        </w:rPr>
        <w:t> </w:t>
      </w:r>
      <w:r>
        <w:rPr>
          <w:sz w:val="22"/>
        </w:rPr>
        <w:t>логина,</w:t>
      </w:r>
      <w:r>
        <w:rPr>
          <w:spacing w:val="-4"/>
          <w:sz w:val="22"/>
        </w:rPr>
        <w:t> </w:t>
      </w:r>
      <w:r>
        <w:rPr>
          <w:sz w:val="22"/>
        </w:rPr>
        <w:t>улога,</w:t>
      </w:r>
      <w:r>
        <w:rPr>
          <w:spacing w:val="-4"/>
          <w:sz w:val="22"/>
        </w:rPr>
        <w:t> </w:t>
      </w:r>
      <w:r>
        <w:rPr>
          <w:sz w:val="22"/>
        </w:rPr>
        <w:t>корисника,</w:t>
      </w:r>
      <w:r>
        <w:rPr>
          <w:spacing w:val="-2"/>
          <w:sz w:val="22"/>
        </w:rPr>
        <w:t> </w:t>
      </w:r>
      <w:r>
        <w:rPr>
          <w:sz w:val="22"/>
        </w:rPr>
        <w:t>табела,</w:t>
      </w:r>
      <w:r>
        <w:rPr>
          <w:spacing w:val="-2"/>
          <w:sz w:val="22"/>
        </w:rPr>
        <w:t> </w:t>
      </w:r>
      <w:r>
        <w:rPr>
          <w:sz w:val="22"/>
        </w:rPr>
        <w:t>тригера,</w:t>
      </w:r>
      <w:r>
        <w:rPr>
          <w:spacing w:val="-2"/>
          <w:sz w:val="22"/>
        </w:rPr>
        <w:t> </w:t>
      </w:r>
      <w:r>
        <w:rPr>
          <w:sz w:val="22"/>
        </w:rPr>
        <w:t>индекса,</w:t>
      </w:r>
      <w:r>
        <w:rPr>
          <w:spacing w:val="-5"/>
          <w:sz w:val="22"/>
        </w:rPr>
        <w:t> </w:t>
      </w:r>
      <w:r>
        <w:rPr>
          <w:sz w:val="22"/>
        </w:rPr>
        <w:t>интерних</w:t>
      </w:r>
      <w:r>
        <w:rPr>
          <w:spacing w:val="-2"/>
          <w:sz w:val="22"/>
        </w:rPr>
        <w:t> </w:t>
      </w:r>
      <w:r>
        <w:rPr>
          <w:sz w:val="22"/>
        </w:rPr>
        <w:t>процедура,</w:t>
      </w:r>
      <w:r>
        <w:rPr>
          <w:spacing w:val="-2"/>
          <w:sz w:val="22"/>
        </w:rPr>
        <w:t> </w:t>
      </w:r>
      <w:r>
        <w:rPr>
          <w:sz w:val="22"/>
        </w:rPr>
        <w:t>функција и погледа и сл.</w:t>
      </w:r>
    </w:p>
    <w:p>
      <w:pPr>
        <w:pStyle w:val="BodyText"/>
        <w:spacing w:before="191"/>
        <w:ind w:left="165"/>
      </w:pPr>
      <w:r>
        <w:rPr/>
        <w:t>Две</w:t>
      </w:r>
      <w:r>
        <w:rPr>
          <w:spacing w:val="-6"/>
        </w:rPr>
        <w:t> </w:t>
      </w:r>
      <w:r>
        <w:rPr/>
        <w:t>специјализоване</w:t>
      </w:r>
      <w:r>
        <w:rPr>
          <w:spacing w:val="-5"/>
        </w:rPr>
        <w:t> </w:t>
      </w:r>
      <w:r>
        <w:rPr/>
        <w:t>API</w:t>
      </w:r>
      <w:r>
        <w:rPr>
          <w:spacing w:val="-10"/>
        </w:rPr>
        <w:t> </w:t>
      </w:r>
      <w:r>
        <w:rPr/>
        <w:t>Schema-</w:t>
      </w:r>
      <w:r>
        <w:rPr>
          <w:spacing w:val="-5"/>
        </w:rPr>
        <w:t>е:</w:t>
      </w:r>
    </w:p>
    <w:p>
      <w:pPr>
        <w:pStyle w:val="ListParagraph"/>
        <w:numPr>
          <w:ilvl w:val="0"/>
          <w:numId w:val="9"/>
        </w:numPr>
        <w:tabs>
          <w:tab w:pos="884" w:val="left" w:leader="none"/>
        </w:tabs>
        <w:spacing w:line="240" w:lineRule="auto" w:before="238" w:after="0"/>
        <w:ind w:left="884" w:right="0" w:hanging="359"/>
        <w:jc w:val="left"/>
        <w:rPr>
          <w:sz w:val="24"/>
        </w:rPr>
      </w:pPr>
      <w:r>
        <w:rPr>
          <w:b/>
          <w:sz w:val="24"/>
        </w:rPr>
        <w:t>api_dev</w:t>
      </w:r>
      <w:r>
        <w:rPr>
          <w:b/>
          <w:spacing w:val="-2"/>
          <w:sz w:val="24"/>
        </w:rPr>
        <w:t> </w:t>
      </w:r>
      <w:r>
        <w:rPr>
          <w:sz w:val="24"/>
        </w:rPr>
        <w:t>—</w:t>
      </w:r>
      <w:r>
        <w:rPr>
          <w:spacing w:val="-1"/>
          <w:sz w:val="24"/>
        </w:rPr>
        <w:t> </w:t>
      </w:r>
      <w:r>
        <w:rPr>
          <w:sz w:val="24"/>
        </w:rPr>
        <w:t>за</w:t>
      </w:r>
      <w:r>
        <w:rPr>
          <w:spacing w:val="-3"/>
          <w:sz w:val="24"/>
        </w:rPr>
        <w:t> </w:t>
      </w:r>
      <w:r>
        <w:rPr>
          <w:sz w:val="24"/>
        </w:rPr>
        <w:t>потребе</w:t>
      </w:r>
      <w:r>
        <w:rPr>
          <w:spacing w:val="-2"/>
          <w:sz w:val="24"/>
        </w:rPr>
        <w:t> </w:t>
      </w:r>
      <w:r>
        <w:rPr>
          <w:sz w:val="24"/>
        </w:rPr>
        <w:t>апликације</w:t>
      </w:r>
      <w:r>
        <w:rPr>
          <w:spacing w:val="-1"/>
          <w:sz w:val="24"/>
        </w:rPr>
        <w:t> </w:t>
      </w:r>
      <w:r>
        <w:rPr>
          <w:sz w:val="24"/>
        </w:rPr>
        <w:t>програмера</w:t>
      </w:r>
      <w:r>
        <w:rPr>
          <w:spacing w:val="-2"/>
          <w:sz w:val="24"/>
        </w:rPr>
        <w:t> (DEV);</w:t>
      </w:r>
    </w:p>
    <w:p>
      <w:pPr>
        <w:pStyle w:val="ListParagraph"/>
        <w:numPr>
          <w:ilvl w:val="0"/>
          <w:numId w:val="9"/>
        </w:numPr>
        <w:tabs>
          <w:tab w:pos="884" w:val="left" w:leader="none"/>
        </w:tabs>
        <w:spacing w:line="240" w:lineRule="auto" w:before="41" w:after="0"/>
        <w:ind w:left="884" w:right="0" w:hanging="359"/>
        <w:jc w:val="left"/>
        <w:rPr>
          <w:sz w:val="24"/>
        </w:rPr>
      </w:pPr>
      <w:r>
        <w:rPr>
          <w:b/>
          <w:sz w:val="24"/>
        </w:rPr>
        <w:t>api_qa </w:t>
      </w:r>
      <w:r>
        <w:rPr>
          <w:sz w:val="24"/>
        </w:rPr>
        <w:t>— за</w:t>
      </w:r>
      <w:r>
        <w:rPr>
          <w:spacing w:val="-4"/>
          <w:sz w:val="24"/>
        </w:rPr>
        <w:t> </w:t>
      </w:r>
      <w:r>
        <w:rPr>
          <w:sz w:val="24"/>
        </w:rPr>
        <w:t>потребе</w:t>
      </w:r>
      <w:r>
        <w:rPr>
          <w:spacing w:val="-1"/>
          <w:sz w:val="24"/>
        </w:rPr>
        <w:t> </w:t>
      </w:r>
      <w:r>
        <w:rPr>
          <w:sz w:val="24"/>
        </w:rPr>
        <w:t>QA</w:t>
      </w:r>
      <w:r>
        <w:rPr>
          <w:spacing w:val="-1"/>
          <w:sz w:val="24"/>
        </w:rPr>
        <w:t> </w:t>
      </w:r>
      <w:r>
        <w:rPr>
          <w:spacing w:val="-2"/>
          <w:sz w:val="24"/>
        </w:rPr>
        <w:t>апликације.</w:t>
      </w:r>
    </w:p>
    <w:p>
      <w:pPr>
        <w:spacing w:before="240"/>
        <w:ind w:left="165" w:right="0" w:firstLine="0"/>
        <w:jc w:val="left"/>
        <w:rPr>
          <w:sz w:val="24"/>
        </w:rPr>
      </w:pPr>
      <w:r>
        <w:rPr>
          <w:sz w:val="24"/>
        </w:rPr>
        <w:t>Апликационе</w:t>
      </w:r>
      <w:r>
        <w:rPr>
          <w:spacing w:val="-6"/>
          <w:sz w:val="24"/>
        </w:rPr>
        <w:t> </w:t>
      </w:r>
      <w:r>
        <w:rPr>
          <w:sz w:val="24"/>
        </w:rPr>
        <w:t>улоге:</w:t>
      </w:r>
      <w:r>
        <w:rPr>
          <w:spacing w:val="-2"/>
          <w:sz w:val="24"/>
        </w:rPr>
        <w:t> </w:t>
      </w:r>
      <w:r>
        <w:rPr>
          <w:sz w:val="24"/>
        </w:rPr>
        <w:t>DataProviderDEV</w:t>
      </w:r>
      <w:r>
        <w:rPr>
          <w:spacing w:val="-3"/>
          <w:sz w:val="24"/>
        </w:rPr>
        <w:t> </w:t>
      </w:r>
      <w:r>
        <w:rPr>
          <w:sz w:val="24"/>
        </w:rPr>
        <w:t>(api_dev),</w:t>
      </w:r>
      <w:r>
        <w:rPr>
          <w:spacing w:val="-3"/>
          <w:sz w:val="24"/>
        </w:rPr>
        <w:t> </w:t>
      </w:r>
      <w:r>
        <w:rPr>
          <w:sz w:val="24"/>
        </w:rPr>
        <w:t>DataProviderQA</w:t>
      </w:r>
      <w:r>
        <w:rPr>
          <w:spacing w:val="-3"/>
          <w:sz w:val="24"/>
        </w:rPr>
        <w:t> </w:t>
      </w:r>
      <w:r>
        <w:rPr>
          <w:spacing w:val="-2"/>
          <w:sz w:val="24"/>
        </w:rPr>
        <w:t>(api_qa).</w:t>
      </w:r>
    </w:p>
    <w:p>
      <w:pPr>
        <w:spacing w:line="240" w:lineRule="auto" w:after="40"/>
        <w:ind w:left="2095" w:right="0" w:firstLine="0"/>
        <w:jc w:val="center"/>
        <w:rPr>
          <w:sz w:val="20"/>
        </w:rPr>
      </w:pPr>
      <w:r>
        <w:rPr>
          <w:sz w:val="20"/>
        </w:rPr>
        <w:drawing>
          <wp:inline distT="0" distB="0" distL="0" distR="0">
            <wp:extent cx="5400000" cy="32400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0" cstate="print"/>
                    <a:stretch>
                      <a:fillRect/>
                    </a:stretch>
                  </pic:blipFill>
                  <pic:spPr>
                    <a:xfrm>
                      <a:off x="0" y="0"/>
                      <a:ext cx="5400000" cy="3240000"/>
                    </a:xfrm>
                    <a:prstGeom prst="rect">
                      <a:avLst/>
                    </a:prstGeom>
                  </pic:spPr>
                </pic:pic>
              </a:graphicData>
            </a:graphic>
          </wp:inline>
        </w:drawing>
      </w:r>
      <w:r>
        <w:rPr>
          <w:sz w:val="20"/>
        </w:rPr>
      </w:r>
    </w:p>
    <w:p>
      <w:pPr>
        <w:spacing w:before="40" w:after="200"/>
        <w:ind w:left="3" w:right="0" w:firstLine="0"/>
        <w:jc w:val="center"/>
        <w:rPr>
          <w:i/>
          <w:sz w:val="18"/>
        </w:rPr>
      </w:pPr>
      <w:bookmarkStart w:name="_bookmark24" w:id="25"/>
      <w:bookmarkEnd w:id="25"/>
      <w:r>
        <w:rPr>
          <w:rFonts w:ascii="Times New Roman" w:hAnsi="Times New Roman"/>
          <w:i/>
          <w:sz w:val="18"/>
        </w:rPr>
      </w:r>
      <w:r>
        <w:rPr>
          <w:rFonts w:ascii="Times New Roman" w:hAnsi="Times New Roman"/>
          <w:i/>
          <w:color w:val="1F487C"/>
          <w:sz w:val="18"/>
        </w:rPr>
        <w:t>Слика</w:t>
      </w:r>
      <w:r>
        <w:rPr>
          <w:rFonts w:ascii="Times New Roman" w:hAnsi="Times New Roman"/>
          <w:i/>
          <w:color w:val="1F487C"/>
          <w:spacing w:val="-2"/>
          <w:sz w:val="18"/>
        </w:rPr>
        <w:t> </w:t>
      </w:r>
      <w:r>
        <w:rPr>
          <w:rFonts w:ascii="Times New Roman" w:hAnsi="Times New Roman"/>
          <w:i/>
          <w:color w:val="1F487C"/>
          <w:sz w:val="18"/>
        </w:rPr>
        <w:t>2 -</w:t>
      </w:r>
      <w:r>
        <w:rPr>
          <w:rFonts w:ascii="Times New Roman" w:hAnsi="Times New Roman"/>
          <w:i/>
          <w:color w:val="1F487C"/>
          <w:spacing w:val="-3"/>
          <w:sz w:val="18"/>
        </w:rPr>
        <w:t> </w:t>
      </w:r>
      <w:r>
        <w:rPr>
          <w:rFonts w:ascii="Times New Roman" w:hAnsi="Times New Roman"/>
          <w:i/>
          <w:color w:val="1F487C"/>
          <w:sz w:val="18"/>
        </w:rPr>
        <w:t>Архитектура</w:t>
      </w:r>
      <w:r>
        <w:rPr>
          <w:rFonts w:ascii="Times New Roman" w:hAnsi="Times New Roman"/>
          <w:i/>
          <w:color w:val="1F487C"/>
          <w:spacing w:val="-2"/>
          <w:sz w:val="18"/>
        </w:rPr>
        <w:t> </w:t>
      </w:r>
      <w:r>
        <w:rPr>
          <w:rFonts w:ascii="Times New Roman" w:hAnsi="Times New Roman"/>
          <w:i/>
          <w:color w:val="1F487C"/>
          <w:sz w:val="18"/>
        </w:rPr>
        <w:t>DB Solution-</w:t>
      </w:r>
      <w:r>
        <w:rPr>
          <w:rFonts w:ascii="Times New Roman" w:hAnsi="Times New Roman"/>
          <w:i/>
          <w:color w:val="1F487C"/>
          <w:spacing w:val="-10"/>
          <w:sz w:val="18"/>
        </w:rPr>
        <w:t>a</w:t>
      </w:r>
    </w:p>
    <w:p>
      <w:pPr>
        <w:pStyle w:val="BodyText"/>
        <w:spacing w:before="197"/>
        <w:ind w:left="165"/>
      </w:pPr>
      <w:r>
        <w:rPr>
          <w:b w:val="0"/>
        </w:rPr>
        <w:t>Схеме DB API слоја на слици 2 су api_dev, за апликацију програмера, и api_qa, за QA апликацију.</w:t>
      </w:r>
    </w:p>
    <w:p>
      <w:pPr>
        <w:pStyle w:val="Heading4"/>
        <w:tabs>
          <w:tab w:pos="2289" w:val="left" w:leader="none"/>
        </w:tabs>
        <w:spacing w:line="240" w:lineRule="auto" w:before="238" w:after="0"/>
        <w:jc w:val="left"/>
      </w:pPr>
      <w:bookmarkStart w:name="_bookmark25" w:id="26"/>
      <w:bookmarkEnd w:id="26"/>
      <w:r>
        <w:rPr/>
        <w:t>2.2.1.2. Спецификација архитектуре апликационог подсистема</w:t>
      </w:r>
    </w:p>
    <w:p>
      <w:pPr>
        <w:spacing w:before="0"/>
        <w:ind w:left="165" w:right="0" w:firstLine="0"/>
        <w:jc w:val="left"/>
        <w:rPr>
          <w:sz w:val="22"/>
        </w:rPr>
      </w:pPr>
      <w:r>
        <w:rPr>
          <w:b w:val="0"/>
          <w:spacing w:val="-5"/>
          <w:sz w:val="22"/>
        </w:rPr>
        <w:t>Обе апликације су конзолне, писане у језику C#, и обе су подељене на три слоја. Сваки слој је засебан фолдер у пројекту.</w:t>
      </w:r>
    </w:p>
    <w:p>
      <w:pPr>
        <w:pStyle w:val="BodyText"/>
        <w:spacing w:after="120"/>
        <w:jc w:val="both"/>
      </w:pPr>
      <w:r>
        <w:rPr>
          <w:b w:val="0"/>
        </w:rPr>
        <w:t>Домен (фолдер Model) садржи класе са подацима: Projekat, Greska, Komentar, Oznaka, Okruzenje, PromenaStatusa и остале. Тај слој не зна ни за базу ни за екран.</w:t>
      </w:r>
    </w:p>
    <w:p>
      <w:pPr>
        <w:pStyle w:val="BodyText"/>
        <w:spacing w:after="120"/>
        <w:jc w:val="both"/>
      </w:pPr>
      <w:r>
        <w:rPr>
          <w:b w:val="0"/>
        </w:rPr>
        <w:t>Слој приступа подацима (фолдер Podaci) садржи класу DataProviderDEV, односно DataProviderQA. То је једино место у апликацији које зна за објекат SqlConnection и једино које зна имена објеката у бази. Ништа не исписује на екран.</w:t>
      </w:r>
    </w:p>
    <w:p>
      <w:pPr>
        <w:pStyle w:val="BodyText"/>
        <w:spacing w:after="120"/>
        <w:jc w:val="both"/>
      </w:pPr>
      <w:r>
        <w:rPr>
          <w:b w:val="0"/>
        </w:rPr>
        <w:t>Слој приказа (фолдер Ui) садржи класе Meni и Ispis. Зна за домен и за слој испод, али не садржи ниједан ред SQL кода.</w:t>
      </w:r>
    </w:p>
    <w:p>
      <w:pPr>
        <w:pStyle w:val="BodyText"/>
        <w:spacing w:after="120"/>
        <w:jc w:val="both"/>
      </w:pPr>
      <w:r>
        <w:rPr>
          <w:b w:val="0"/>
        </w:rPr>
        <w:t>Улазна тачка Program.cs само саставља слојеве, повеже се на базу, активира апликациону улогу и покрене мени.</w:t>
      </w:r>
    </w:p>
    <w:p>
      <w:pPr>
        <w:pStyle w:val="BodyText"/>
        <w:spacing w:after="120"/>
        <w:jc w:val="both"/>
      </w:pPr>
      <w:r>
        <w:rPr>
          <w:b w:val="0"/>
        </w:rPr>
        <w:t>Апликација се повезује логином AppLoginDEV, односно AppLoginQA. Ти логини немају ниједно право над подацима, чак ни над сопственом API схемом. Права се добијају тек позивом системске процедуре sp_setapprole, којом сесија губи свој идентитет и добија идентитет апликационе улоге. Пошто улога важи за сесију а не за поједину наредбу, апликација држи једну отворену везу током целог рада, а у везном низу је постављено Pooling=False, јер веза са активном апликационом улогом не може уредно да се врати у базен веза.</w:t>
      </w:r>
    </w:p>
    <w:p>
      <w:pPr>
        <w:pStyle w:val="Heading3"/>
        <w:tabs>
          <w:tab w:pos="1579" w:val="left" w:leader="none"/>
        </w:tabs>
        <w:spacing w:line="240" w:lineRule="auto" w:before="201" w:after="0"/>
        <w:jc w:val="left"/>
      </w:pPr>
      <w:bookmarkStart w:name="_bookmark26" w:id="27"/>
      <w:bookmarkEnd w:id="27"/>
      <w:r>
        <w:rPr/>
        <w:t>2.2.2. Спецификација репозиторијума података</w:t>
      </w:r>
    </w:p>
    <w:p>
      <w:pPr>
        <w:pStyle w:val="BodyText"/>
        <w:spacing w:before="39"/>
        <w:ind w:left="165"/>
      </w:pPr>
      <w:r>
        <w:rPr/>
        <w:t>Табеле</w:t>
      </w:r>
      <w:r>
        <w:rPr>
          <w:spacing w:val="-2"/>
        </w:rPr>
        <w:t> </w:t>
      </w:r>
      <w:r>
        <w:rPr/>
        <w:t>са</w:t>
      </w:r>
      <w:r>
        <w:rPr>
          <w:spacing w:val="-3"/>
        </w:rPr>
        <w:t> </w:t>
      </w:r>
      <w:r>
        <w:rPr/>
        <w:t>следећим</w:t>
      </w:r>
      <w:r>
        <w:rPr>
          <w:spacing w:val="-5"/>
        </w:rPr>
        <w:t> </w:t>
      </w:r>
      <w:r>
        <w:rPr>
          <w:spacing w:val="-2"/>
        </w:rPr>
        <w:t>колонама:</w:t>
      </w:r>
    </w:p>
    <w:p>
      <w:pPr>
        <w:pStyle w:val="BodyText"/>
        <w:spacing w:before="239"/>
        <w:ind w:left="165"/>
      </w:pPr>
      <w:r>
        <w:rPr/>
        <w:t>ПРОЈЕКАТ</w:t>
      </w:r>
      <w:r>
        <w:rPr>
          <w:spacing w:val="-5"/>
        </w:rPr>
        <w:t> </w:t>
      </w:r>
      <w:r>
        <w:rPr/>
        <w:t>(Id,</w:t>
      </w:r>
      <w:r>
        <w:rPr>
          <w:spacing w:val="-4"/>
        </w:rPr>
        <w:t> </w:t>
      </w:r>
      <w:r>
        <w:rPr/>
        <w:t>Naziv,</w:t>
      </w:r>
      <w:r>
        <w:rPr>
          <w:spacing w:val="-4"/>
        </w:rPr>
        <w:t> </w:t>
      </w:r>
      <w:r>
        <w:rPr/>
        <w:t>Opis,</w:t>
      </w:r>
      <w:r>
        <w:rPr>
          <w:spacing w:val="-4"/>
        </w:rPr>
        <w:t> </w:t>
      </w:r>
      <w:r>
        <w:rPr>
          <w:spacing w:val="-2"/>
        </w:rPr>
        <w:t>Verzija)</w:t>
      </w:r>
    </w:p>
    <w:p>
      <w:pPr>
        <w:pStyle w:val="BodyText"/>
        <w:spacing w:before="237"/>
        <w:ind w:left="165"/>
      </w:pPr>
      <w:r>
        <w:rPr/>
        <w:t>ГРЕШКА</w:t>
      </w:r>
      <w:r>
        <w:rPr>
          <w:spacing w:val="-9"/>
        </w:rPr>
        <w:t> </w:t>
      </w:r>
      <w:r>
        <w:rPr/>
        <w:t>(Id,</w:t>
      </w:r>
      <w:r>
        <w:rPr>
          <w:spacing w:val="-5"/>
        </w:rPr>
        <w:t> </w:t>
      </w:r>
      <w:r>
        <w:rPr/>
        <w:t>Poruka,</w:t>
      </w:r>
      <w:r>
        <w:rPr>
          <w:spacing w:val="-5"/>
        </w:rPr>
        <w:t> </w:t>
      </w:r>
      <w:r>
        <w:rPr/>
        <w:t>Ozbiljnost,</w:t>
      </w:r>
      <w:r>
        <w:rPr>
          <w:spacing w:val="-6"/>
        </w:rPr>
        <w:t> </w:t>
      </w:r>
      <w:r>
        <w:rPr/>
        <w:t>DatumPrijave,</w:t>
      </w:r>
      <w:r>
        <w:rPr>
          <w:spacing w:val="-5"/>
        </w:rPr>
        <w:t> </w:t>
      </w:r>
      <w:r>
        <w:rPr/>
        <w:t>StatusGr,</w:t>
      </w:r>
      <w:r>
        <w:rPr>
          <w:spacing w:val="-5"/>
        </w:rPr>
        <w:t> </w:t>
      </w:r>
      <w:r>
        <w:rPr>
          <w:spacing w:val="-2"/>
        </w:rPr>
        <w:t>IdProjekta)</w:t>
      </w:r>
    </w:p>
    <w:p>
      <w:pPr>
        <w:pStyle w:val="BodyText"/>
        <w:spacing w:before="89"/>
        <w:ind w:left="165"/>
      </w:pPr>
      <w:r>
        <w:rPr/>
        <w:t>КОМЕНТАР</w:t>
      </w:r>
      <w:r>
        <w:rPr>
          <w:spacing w:val="-7"/>
        </w:rPr>
        <w:t> </w:t>
      </w:r>
      <w:r>
        <w:rPr/>
        <w:t>(Id,</w:t>
      </w:r>
      <w:r>
        <w:rPr>
          <w:spacing w:val="-6"/>
        </w:rPr>
        <w:t> </w:t>
      </w:r>
      <w:r>
        <w:rPr/>
        <w:t>SadrzajXML,</w:t>
      </w:r>
      <w:r>
        <w:rPr>
          <w:spacing w:val="-6"/>
        </w:rPr>
        <w:t> </w:t>
      </w:r>
      <w:r>
        <w:rPr/>
        <w:t>Autor,</w:t>
      </w:r>
      <w:r>
        <w:rPr>
          <w:spacing w:val="-6"/>
        </w:rPr>
        <w:t> </w:t>
      </w:r>
      <w:r>
        <w:rPr/>
        <w:t>DatumKom,</w:t>
      </w:r>
      <w:r>
        <w:rPr>
          <w:spacing w:val="-6"/>
        </w:rPr>
        <w:t> </w:t>
      </w:r>
      <w:r>
        <w:rPr>
          <w:spacing w:val="-2"/>
        </w:rPr>
        <w:t>IdGreske)</w:t>
      </w:r>
    </w:p>
    <w:p>
      <w:pPr>
        <w:pStyle w:val="BodyText"/>
        <w:spacing w:line="276" w:lineRule="auto" w:before="237"/>
        <w:ind w:left="165" w:right="159"/>
      </w:pPr>
      <w:r>
        <w:rPr/>
        <w:t>где је IdProjekta спољни кључ према табели ПРОЈЕКАТ, а IdGreske спољни</w:t>
      </w:r>
      <w:r>
        <w:rPr>
          <w:spacing w:val="-1"/>
        </w:rPr>
        <w:t> </w:t>
      </w:r>
      <w:r>
        <w:rPr/>
        <w:t>кључ према табели ГРЕШКА. Колоне Opis и Poruka су под Full-Text индексом.</w:t>
      </w:r>
    </w:p>
    <w:p>
      <w:pPr>
        <w:pStyle w:val="Heading3"/>
        <w:tabs>
          <w:tab w:pos="1579" w:val="left" w:leader="none"/>
        </w:tabs>
        <w:spacing w:line="240" w:lineRule="auto" w:before="202" w:after="0"/>
        <w:jc w:val="left"/>
      </w:pPr>
      <w:bookmarkStart w:name="_bookmark27" w:id="28"/>
      <w:bookmarkEnd w:id="28"/>
      <w:r>
        <w:rPr/>
        <w:t>2.2.3. Спецификација апликација</w:t>
      </w:r>
    </w:p>
    <w:p>
      <w:pPr>
        <w:spacing w:before="38"/>
        <w:ind w:left="165" w:right="0" w:firstLine="0"/>
        <w:jc w:val="left"/>
        <w:rPr>
          <w:sz w:val="22"/>
        </w:rPr>
      </w:pPr>
      <w:r>
        <w:rPr>
          <w:b w:val="0"/>
          <w:spacing w:val="-10"/>
          <w:sz w:val="22"/>
        </w:rPr>
        <w:t>Направљене су две апликације, обе са менијем, и обе раде искључиво преко своје API схеме. Свака ставка менија има тачно одређен објекат у бази иза себе.</w:t>
      </w:r>
    </w:p>
    <w:p>
      <w:pPr>
        <w:pStyle w:val="BodyText"/>
        <w:spacing w:after="120"/>
        <w:jc w:val="both"/>
      </w:pPr>
      <w:r>
        <w:rPr>
          <w:b/>
        </w:rPr>
        <w:t>ApplicationDEV, апликација програмера:</w:t>
      </w:r>
    </w:p>
    <w:p>
      <w:pPr>
        <w:pStyle w:val="BodyText"/>
        <w:spacing w:after="120"/>
        <w:jc w:val="both"/>
      </w:pPr>
      <w:r>
        <w:rPr>
          <w:b w:val="0"/>
        </w:rPr>
        <w:t>1. Пројекти, преко api_dev.PROJEKTI. 2. Грешке, преко api_dev.GRESKE. 3. Отворене грешке, преко api_dev.OTVORENE_GRESKE. 4. Детаљи грешке, преко процедуре api_dev.DetaljiGreske која враћа пет резултујућих скупова. 5. Пријави грешку. 6. Додај коментар. 7. Промени статус. 8. Претрага. 9. Нађи по термину. 10. Активност аутора. 11. Матрица грешака. 12. Историја статуса.</w:t>
      </w:r>
    </w:p>
    <w:p>
      <w:pPr>
        <w:pStyle w:val="BodyText"/>
        <w:spacing w:after="120"/>
        <w:jc w:val="both"/>
      </w:pPr>
      <w:r>
        <w:rPr>
          <w:b/>
        </w:rPr>
        <w:t>ApplicationQA, апликација за контролу квалитета:</w:t>
      </w:r>
    </w:p>
    <w:p>
      <w:pPr>
        <w:pStyle w:val="BodyText"/>
        <w:spacing w:after="120"/>
        <w:jc w:val="both"/>
      </w:pPr>
      <w:r>
        <w:rPr>
          <w:b w:val="0"/>
        </w:rPr>
        <w:t>1. Преглед пројеката. 2. Матрица грешака, преко api_qa.upr_MatricaGresaka. 3. Отворене грешке. 4. Сажетак порука по пројекту, где ради CLR агрегат. 5. Активност аутора. 6. Извоз извештаја у XML фајл. 7. Претрага. 8. Нађи по термину. 9. Грешке по оперативном систему. 10. Историја статуса. 11. Провера граница приступа.</w:t>
      </w:r>
    </w:p>
    <w:p>
      <w:pPr>
        <w:pStyle w:val="BodyText"/>
        <w:spacing w:after="120"/>
        <w:jc w:val="both"/>
      </w:pPr>
      <w:r>
        <w:rPr>
          <w:b w:val="0"/>
        </w:rPr>
        <w:t>QA апликација само чита. Ниједна њена ставка не мења податке, јер ни схема api_qa не излаже ниједну процедуру која мења.</w:t>
      </w:r>
    </w:p>
    <w:p>
      <w:pPr>
        <w:pStyle w:val="BodyText"/>
      </w:pPr>
    </w:p>
    <w:p>
      <w:pPr>
        <w:spacing w:before="0"/>
        <w:ind w:left="165" w:right="0" w:firstLine="0"/>
        <w:jc w:val="left"/>
        <w:rPr>
          <w:sz w:val="22"/>
        </w:rPr>
      </w:pPr>
      <w:bookmarkStart w:name="_bookmark28" w:id="29"/>
      <w:bookmarkEnd w:id="29"/>
      <w:r>
        <w:rPr>
          <w:b w:val="0"/>
        </w:rPr>
        <w:t>Разлика двеју API схема није формална. Поглед api_dev.KOMENTARI има колону са сировим XML садржајем, која програмеру треба при дијагностици, док је api_qa верзија тог погледа нема. Схема api_qa уместо тога има збирне прегледе и извештаје.</w:t>
      </w:r>
    </w:p>
    <w:p>
      <w:pPr>
        <w:pStyle w:val="BodyText"/>
      </w:pPr>
      <w:r>
        <w:rPr/>
        <w:br w:type="column"/>
      </w:r>
      <w:r>
        <w:rPr/>
      </w:r>
    </w:p>
    <w:p>
      <w:pPr>
        <w:pStyle w:val="Heading3"/>
        <w:tabs>
          <w:tab w:pos="859" w:val="left" w:leader="none"/>
        </w:tabs>
        <w:spacing w:line="240" w:lineRule="auto" w:before="0" w:after="0"/>
        <w:jc w:val="left"/>
      </w:pPr>
      <w:r>
        <w:rPr>
          <w:color w:val="000000"/>
          <w:spacing w:val="-2"/>
        </w:rPr>
        <w:t>2.2.4. Спецификација корисничког интерфејса</w:t>
      </w:r>
    </w:p>
    <w:p>
      <w:pPr>
        <w:pStyle w:val="BodyText"/>
        <w:spacing w:after="120"/>
        <w:jc w:val="both"/>
      </w:pPr>
      <w:r>
        <w:rPr>
          <w:b w:val="0"/>
        </w:rPr>
        <w:t>Кориснички интерфејс је конзолни, са нумерисаним менијем. Конзола је изабрана зато што је документација наводи као довољну и зато што не заклања оно што је предмет овог пројекта, а то је рад базе.</w:t>
      </w:r>
    </w:p>
    <w:p>
      <w:pPr>
        <w:pStyle w:val="BodyText"/>
        <w:spacing w:after="120"/>
        <w:jc w:val="both"/>
      </w:pPr>
      <w:r>
        <w:rPr>
          <w:b w:val="0"/>
        </w:rPr>
        <w:t>Ставка се бира уносом броја, нула значи излаз, а после сваког приказа се чека потврда да резултат не одјури са екрана.</w:t>
      </w:r>
    </w:p>
    <w:p>
      <w:pPr>
        <w:pStyle w:val="BodyText"/>
        <w:spacing w:after="120"/>
        <w:jc w:val="both"/>
      </w:pPr>
      <w:r>
        <w:rPr>
          <w:b w:val="0"/>
        </w:rPr>
        <w:t>Табеле се исписују са поравнатим колонама чија се ширина рачуна према најдужој вредности, а предугачак текст се скраћује да ред не би прелазио у следећи.</w:t>
      </w:r>
    </w:p>
    <w:p>
      <w:pPr>
        <w:pStyle w:val="BodyText"/>
        <w:spacing w:after="120"/>
        <w:jc w:val="both"/>
      </w:pPr>
      <w:r>
        <w:rPr>
          <w:b w:val="0"/>
        </w:rPr>
        <w:t>Ћирилица се исписује исправно зато што се излаз и улаз конзоле при покретању постављају на UTF-8.</w:t>
      </w:r>
    </w:p>
    <w:p>
      <w:pPr>
        <w:pStyle w:val="BodyText"/>
        <w:spacing w:after="120"/>
        <w:jc w:val="both"/>
      </w:pPr>
      <w:r>
        <w:rPr>
          <w:b w:val="0"/>
        </w:rPr>
        <w:t>Списак статуса није прекуцан у апликацији него се чита из базе, преко синонима DOZVOLJENI_STATUSI. Ако се списак статуса прошири, апликација то види без измене кода.</w:t>
      </w:r>
    </w:p>
    <w:p>
      <w:pPr>
        <w:pStyle w:val="BodyText"/>
        <w:spacing w:after="120"/>
        <w:jc w:val="both"/>
      </w:pPr>
      <w:r>
        <w:rPr>
          <w:b w:val="0"/>
        </w:rPr>
        <w:t>Обавезна поља се траже, а необавезна се могу прескочити притиском на Enter, при чему се празно поље бази шаље као NULL а не као празан низ.</w:t>
      </w:r>
    </w:p>
    <w:p>
      <w:pPr>
        <w:pStyle w:val="BodyText"/>
        <w:spacing w:after="120"/>
        <w:jc w:val="both"/>
      </w:pPr>
      <w:r>
        <w:rPr>
          <w:b w:val="0"/>
        </w:rPr>
        <w:t>Поруке о грешци деле се на две врсте. Бројеви од 50000 навише су пословни изузеци из процедура, са поруком из табела СПИ и ВПИ, и они се приказују кориснику онакви какви јесу. Све испод тога је техничка грешка сервера и приказује се уз број грешке. На пример, ако корисник унесе озбиљност изван опсега, добија поруку: Одбијено: Озбиљност мора бити вредност од 1 до 5.</w:t>
      </w:r>
    </w:p>
    <w:p>
      <w:pPr>
        <w:pStyle w:val="Heading1"/>
        <w:tabs>
          <w:tab w:pos="524" w:val="left" w:leader="none"/>
        </w:tabs>
        <w:spacing w:line="240" w:lineRule="auto" w:before="89" w:after="0"/>
        <w:jc w:val="left"/>
      </w:pPr>
      <w:bookmarkStart w:name="_bookmark29" w:id="30"/>
      <w:bookmarkEnd w:id="30"/>
      <w:r>
        <w:rPr/>
        <w:t>3. ИМПЛЕМЕНТАЦИЈА</w:t>
      </w:r>
    </w:p>
    <w:p>
      <w:pPr>
        <w:pStyle w:val="Heading2"/>
        <w:tabs>
          <w:tab w:pos="1581" w:val="left" w:leader="none"/>
        </w:tabs>
        <w:spacing w:line="240" w:lineRule="auto" w:before="95" w:after="45"/>
        <w:jc w:val="left"/>
      </w:pPr>
      <w:bookmarkStart w:name="_bookmark30" w:id="31"/>
      <w:bookmarkEnd w:id="31"/>
      <w:r>
        <w:rPr/>
        <w:t>3.1. Имплементација репозиторијума података</w:t>
      </w:r>
    </w:p>
    <w:tbl>
      <w:tblPr>
        <w:tblW w:w="0" w:type="auto"/>
        <w:jc w:val="center"/>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133"/>
        <w:gridCol w:w="3971"/>
        <w:gridCol w:w="1842"/>
        <w:gridCol w:w="1561"/>
      </w:tblGrid>
      <w:tr>
        <w:trPr>
          <w:trHeight w:val="486" w:hRule="atLeast"/>
        </w:trPr>
        <w:tc>
          <w:tcPr>
            <w:tcW w:w="535" w:type="dxa"/>
            <w:tcBorders>
              <w:bottom w:val="double" w:sz="4" w:space="0" w:color="000000"/>
            </w:tcBorders>
            <w:shd w:val="clear" w:color="auto" w:fill="F1F1F1"/>
          </w:tcPr>
          <w:p>
            <w:pPr>
              <w:pStyle w:val="TableParagraph"/>
              <w:spacing w:before="130" w:after="0"/>
              <w:ind w:left="141"/>
              <w:rPr>
                <w:b/>
                <w:sz w:val="20"/>
              </w:rPr>
            </w:pPr>
            <w:r>
              <w:rPr>
                <w:b/>
                <w:spacing w:val="-5"/>
                <w:sz w:val="20"/>
              </w:rPr>
              <w:t>Рб.</w:t>
            </w:r>
          </w:p>
        </w:tc>
        <w:tc>
          <w:tcPr>
            <w:tcW w:w="1133" w:type="dxa"/>
            <w:tcBorders>
              <w:bottom w:val="double" w:sz="4" w:space="0" w:color="000000"/>
            </w:tcBorders>
            <w:shd w:val="clear" w:color="auto" w:fill="F1F1F1"/>
          </w:tcPr>
          <w:p>
            <w:pPr>
              <w:pStyle w:val="TableParagraph"/>
              <w:spacing w:before="130" w:after="0"/>
              <w:ind w:left="29" w:right="5"/>
              <w:jc w:val="center"/>
              <w:rPr>
                <w:b/>
                <w:sz w:val="20"/>
              </w:rPr>
            </w:pPr>
            <w:r>
              <w:rPr>
                <w:b/>
                <w:spacing w:val="-4"/>
                <w:sz w:val="20"/>
              </w:rPr>
              <w:t>Група</w:t>
            </w:r>
          </w:p>
        </w:tc>
        <w:tc>
          <w:tcPr>
            <w:tcW w:w="3971" w:type="dxa"/>
            <w:tcBorders>
              <w:bottom w:val="double" w:sz="4" w:space="0" w:color="000000"/>
            </w:tcBorders>
            <w:shd w:val="clear" w:color="auto" w:fill="F1F1F1"/>
          </w:tcPr>
          <w:p>
            <w:pPr>
              <w:pStyle w:val="TableParagraph"/>
              <w:spacing w:before="130" w:after="0"/>
              <w:ind w:left="28"/>
              <w:jc w:val="center"/>
              <w:rPr>
                <w:b/>
                <w:sz w:val="20"/>
              </w:rPr>
            </w:pPr>
            <w:r>
              <w:rPr>
                <w:b/>
                <w:sz w:val="20"/>
              </w:rPr>
              <w:t>Опис</w:t>
            </w:r>
            <w:r>
              <w:rPr>
                <w:b/>
                <w:spacing w:val="-6"/>
                <w:sz w:val="20"/>
              </w:rPr>
              <w:t> </w:t>
            </w:r>
            <w:r>
              <w:rPr>
                <w:b/>
                <w:spacing w:val="-2"/>
                <w:sz w:val="20"/>
              </w:rPr>
              <w:t>захтева</w:t>
            </w:r>
          </w:p>
        </w:tc>
        <w:tc>
          <w:tcPr>
            <w:tcW w:w="1842" w:type="dxa"/>
            <w:tcBorders>
              <w:bottom w:val="double" w:sz="4" w:space="0" w:color="000000"/>
            </w:tcBorders>
            <w:shd w:val="clear" w:color="auto" w:fill="F1F1F1"/>
          </w:tcPr>
          <w:p>
            <w:pPr>
              <w:pStyle w:val="TableParagraph"/>
              <w:spacing w:before="130" w:after="0"/>
              <w:ind w:left="64"/>
              <w:rPr>
                <w:b/>
                <w:sz w:val="20"/>
              </w:rPr>
            </w:pPr>
            <w:r>
              <w:rPr>
                <w:b/>
                <w:sz w:val="20"/>
              </w:rPr>
              <w:t>SQL</w:t>
            </w:r>
            <w:r>
              <w:rPr>
                <w:b/>
                <w:spacing w:val="-7"/>
                <w:sz w:val="20"/>
              </w:rPr>
              <w:t> </w:t>
            </w:r>
            <w:r>
              <w:rPr>
                <w:b/>
                <w:spacing w:val="-2"/>
                <w:sz w:val="20"/>
              </w:rPr>
              <w:t>концепт</w:t>
            </w:r>
          </w:p>
        </w:tc>
        <w:tc>
          <w:tcPr>
            <w:tcW w:w="1561" w:type="dxa"/>
            <w:tcBorders>
              <w:bottom w:val="double" w:sz="4" w:space="0" w:color="000000"/>
            </w:tcBorders>
            <w:shd w:val="clear" w:color="auto" w:fill="F1F1F1"/>
          </w:tcPr>
          <w:p>
            <w:pPr>
              <w:pStyle w:val="TableParagraph"/>
              <w:spacing w:before="130" w:after="0"/>
              <w:ind w:left="303"/>
              <w:rPr>
                <w:b/>
                <w:sz w:val="20"/>
              </w:rPr>
            </w:pPr>
            <w:r>
              <w:rPr>
                <w:b/>
                <w:spacing w:val="-2"/>
                <w:sz w:val="20"/>
              </w:rPr>
              <w:t>Референца</w:t>
            </w:r>
          </w:p>
        </w:tc>
      </w:tr>
      <w:tr>
        <w:trPr>
          <w:trHeight w:val="714" w:hRule="atLeast"/>
        </w:trPr>
        <w:tc>
          <w:tcPr>
            <w:tcW w:w="535" w:type="dxa"/>
            <w:tcBorders>
              <w:top w:val="double" w:sz="4" w:space="0" w:color="000000"/>
            </w:tcBorders>
          </w:tcPr>
          <w:p>
            <w:pPr>
              <w:pStyle w:val="TableParagraph"/>
              <w:spacing w:before="7" w:after="0"/>
              <w:rPr>
                <w:rFonts w:ascii="Cambria"/>
                <w:sz w:val="20"/>
              </w:rPr>
            </w:pPr>
          </w:p>
          <w:p>
            <w:pPr>
              <w:pStyle w:val="TableParagraph"/>
              <w:spacing w:before="1" w:after="0"/>
              <w:ind w:left="175"/>
              <w:rPr>
                <w:sz w:val="20"/>
              </w:rPr>
            </w:pPr>
            <w:r>
              <w:rPr>
                <w:spacing w:val="-10"/>
                <w:sz w:val="20"/>
              </w:rPr>
              <w:t>1</w:t>
            </w:r>
          </w:p>
        </w:tc>
        <w:tc>
          <w:tcPr>
            <w:tcW w:w="1133" w:type="dxa"/>
            <w:tcBorders>
              <w:top w:val="double" w:sz="4" w:space="0" w:color="000000"/>
            </w:tcBorders>
          </w:tcPr>
          <w:p>
            <w:pPr>
              <w:pStyle w:val="TableParagraph"/>
              <w:spacing w:before="7" w:after="0"/>
              <w:rPr>
                <w:rFonts w:ascii="Cambria"/>
                <w:sz w:val="20"/>
              </w:rPr>
            </w:pPr>
          </w:p>
          <w:p>
            <w:pPr>
              <w:pStyle w:val="TableParagraph"/>
              <w:spacing w:before="1" w:after="0"/>
              <w:ind w:left="29" w:right="3"/>
              <w:jc w:val="center"/>
              <w:rPr>
                <w:b/>
                <w:sz w:val="20"/>
              </w:rPr>
            </w:pPr>
            <w:r>
              <w:rPr>
                <w:b/>
                <w:spacing w:val="-2"/>
                <w:sz w:val="20"/>
              </w:rPr>
              <w:t>Обавезно</w:t>
            </w:r>
          </w:p>
        </w:tc>
        <w:tc>
          <w:tcPr>
            <w:tcW w:w="3971" w:type="dxa"/>
            <w:tcBorders>
              <w:top w:val="double" w:sz="4" w:space="0" w:color="000000"/>
            </w:tcBorders>
          </w:tcPr>
          <w:p>
            <w:pPr>
              <w:pStyle w:val="TableParagraph"/>
              <w:spacing w:before="2" w:after="0"/>
              <w:ind w:left="107" w:right="77"/>
              <w:jc w:val="both"/>
              <w:rPr>
                <w:sz w:val="20"/>
              </w:rPr>
            </w:pPr>
            <w:r>
              <w:rPr>
                <w:sz w:val="20"/>
              </w:rPr>
              <w:t>Креирати базу [BugTracker] са ћириличком колацијом. Креирати схеме impl, spec, api_dev, api_qa. Унети демо податке.</w:t>
            </w:r>
          </w:p>
        </w:tc>
        <w:tc>
          <w:tcPr>
            <w:tcW w:w="1842" w:type="dxa"/>
            <w:tcBorders>
              <w:top w:val="double" w:sz="4" w:space="0" w:color="000000"/>
            </w:tcBorders>
          </w:tcPr>
          <w:p>
            <w:pPr>
              <w:pStyle w:val="TableParagraph"/>
              <w:spacing w:before="2" w:after="0"/>
              <w:ind w:left="64" w:right="99"/>
              <w:rPr>
                <w:sz w:val="20"/>
              </w:rPr>
            </w:pPr>
            <w:r>
              <w:rPr>
                <w:spacing w:val="-2"/>
                <w:sz w:val="20"/>
              </w:rPr>
              <w:t>CREATE DATABASE, </w:t>
            </w:r>
            <w:r>
              <w:rPr>
                <w:sz w:val="20"/>
              </w:rPr>
              <w:t>CREATE</w:t>
            </w:r>
            <w:r>
              <w:rPr>
                <w:spacing w:val="-13"/>
                <w:sz w:val="20"/>
              </w:rPr>
              <w:t> </w:t>
            </w:r>
            <w:r>
              <w:rPr>
                <w:sz w:val="20"/>
              </w:rPr>
              <w:t>SCHEMA</w:t>
            </w:r>
          </w:p>
        </w:tc>
        <w:tc>
          <w:tcPr>
            <w:tcW w:w="1561" w:type="dxa"/>
            <w:tcBorders>
              <w:top w:val="double" w:sz="4" w:space="0" w:color="000000"/>
            </w:tcBorders>
          </w:tcPr>
          <w:p>
            <w:pPr>
              <w:pStyle w:val="TableParagraph"/>
              <w:spacing w:before="2" w:after="0"/>
              <w:ind w:left="42"/>
              <w:jc w:val="center"/>
              <w:rPr>
                <w:sz w:val="20"/>
              </w:rPr>
            </w:pPr>
            <w:r>
              <w:rPr>
                <w:sz w:val="20"/>
              </w:rPr>
              <w:t>—</w:t>
            </w:r>
          </w:p>
        </w:tc>
      </w:tr>
      <w:tr>
        <w:trPr>
          <w:trHeight w:val="1149" w:hRule="atLeast"/>
        </w:trPr>
        <w:tc>
          <w:tcPr>
            <w:tcW w:w="535" w:type="dxa"/>
          </w:tcPr>
          <w:p>
            <w:pPr>
              <w:pStyle w:val="TableParagraph"/>
              <w:spacing w:before="224" w:after="0"/>
              <w:rPr>
                <w:rFonts w:ascii="Cambria"/>
                <w:sz w:val="20"/>
              </w:rPr>
            </w:pPr>
          </w:p>
          <w:p>
            <w:pPr>
              <w:pStyle w:val="TableParagraph"/>
              <w:spacing w:after="0"/>
              <w:ind w:right="195"/>
              <w:jc w:val="right"/>
              <w:rPr>
                <w:sz w:val="20"/>
              </w:rPr>
            </w:pPr>
            <w:r>
              <w:rPr>
                <w:spacing w:val="-10"/>
                <w:sz w:val="20"/>
              </w:rPr>
              <w:t>2</w:t>
            </w:r>
          </w:p>
        </w:tc>
        <w:tc>
          <w:tcPr>
            <w:tcW w:w="1133" w:type="dxa"/>
          </w:tcPr>
          <w:p>
            <w:pPr>
              <w:pStyle w:val="TableParagraph"/>
              <w:spacing w:before="224" w:after="0"/>
              <w:rPr>
                <w:rFonts w:ascii="Cambria"/>
                <w:sz w:val="20"/>
              </w:rPr>
            </w:pPr>
          </w:p>
          <w:p>
            <w:pPr>
              <w:pStyle w:val="TableParagraph"/>
              <w:spacing w:after="0"/>
              <w:ind w:left="29" w:right="3"/>
              <w:jc w:val="center"/>
              <w:rPr>
                <w:b/>
                <w:sz w:val="20"/>
              </w:rPr>
            </w:pPr>
            <w:r>
              <w:rPr>
                <w:b/>
                <w:spacing w:val="-2"/>
                <w:sz w:val="20"/>
              </w:rPr>
              <w:t>Обавезно</w:t>
            </w:r>
          </w:p>
        </w:tc>
        <w:tc>
          <w:tcPr>
            <w:tcW w:w="3971" w:type="dxa"/>
          </w:tcPr>
          <w:p>
            <w:pPr>
              <w:pStyle w:val="TableParagraph"/>
              <w:spacing w:after="0"/>
              <w:ind w:left="107" w:right="79"/>
              <w:jc w:val="both"/>
              <w:rPr>
                <w:sz w:val="20"/>
              </w:rPr>
            </w:pPr>
            <w:r>
              <w:rPr>
                <w:sz w:val="20"/>
              </w:rPr>
              <w:t>Имплементирати табеле. CHECK:</w:t>
            </w:r>
            <w:r>
              <w:rPr>
                <w:spacing w:val="40"/>
                <w:sz w:val="20"/>
              </w:rPr>
              <w:t> </w:t>
            </w:r>
            <w:r>
              <w:rPr>
                <w:sz w:val="20"/>
              </w:rPr>
              <w:t>Ozbiljnost BETWEEN 1 AND 5 и StatusGr у листи.</w:t>
            </w:r>
            <w:r>
              <w:rPr>
                <w:spacing w:val="67"/>
                <w:w w:val="150"/>
                <w:sz w:val="20"/>
              </w:rPr>
              <w:t> </w:t>
            </w:r>
            <w:r>
              <w:rPr>
                <w:sz w:val="20"/>
              </w:rPr>
              <w:t>CASCADE</w:t>
            </w:r>
            <w:r>
              <w:rPr>
                <w:spacing w:val="66"/>
                <w:w w:val="150"/>
                <w:sz w:val="20"/>
              </w:rPr>
              <w:t> </w:t>
            </w:r>
            <w:r>
              <w:rPr>
                <w:sz w:val="20"/>
              </w:rPr>
              <w:t>DELETE</w:t>
            </w:r>
            <w:r>
              <w:rPr>
                <w:spacing w:val="65"/>
                <w:w w:val="150"/>
                <w:sz w:val="20"/>
              </w:rPr>
              <w:t> </w:t>
            </w:r>
            <w:r>
              <w:rPr>
                <w:spacing w:val="-2"/>
                <w:sz w:val="20"/>
              </w:rPr>
              <w:t>КОМЕНТАР</w:t>
            </w:r>
          </w:p>
          <w:p>
            <w:pPr>
              <w:pStyle w:val="TableParagraph"/>
              <w:spacing w:after="0"/>
              <w:ind w:left="107" w:right="83"/>
              <w:jc w:val="both"/>
              <w:rPr>
                <w:sz w:val="20"/>
              </w:rPr>
            </w:pPr>
            <w:r>
              <w:rPr>
                <w:sz w:val="20"/>
              </w:rPr>
              <w:t>при DELETE ГРЕШКА. DML тригер </w:t>
            </w:r>
            <w:r>
              <w:rPr>
                <w:spacing w:val="-2"/>
                <w:sz w:val="20"/>
              </w:rPr>
              <w:t>trgAutoStatusResen.</w:t>
            </w:r>
          </w:p>
        </w:tc>
        <w:tc>
          <w:tcPr>
            <w:tcW w:w="1842" w:type="dxa"/>
          </w:tcPr>
          <w:p>
            <w:pPr>
              <w:pStyle w:val="TableParagraph"/>
              <w:spacing w:after="0"/>
              <w:ind w:left="64" w:right="283"/>
              <w:rPr>
                <w:sz w:val="20"/>
              </w:rPr>
            </w:pPr>
            <w:r>
              <w:rPr>
                <w:sz w:val="20"/>
              </w:rPr>
              <w:t>DDL, CHECK, CASCADE,</w:t>
            </w:r>
            <w:r>
              <w:rPr>
                <w:spacing w:val="-13"/>
                <w:sz w:val="20"/>
              </w:rPr>
              <w:t> </w:t>
            </w:r>
            <w:r>
              <w:rPr>
                <w:sz w:val="20"/>
              </w:rPr>
              <w:t>DML</w:t>
            </w:r>
          </w:p>
          <w:p>
            <w:pPr>
              <w:pStyle w:val="TableParagraph"/>
              <w:spacing w:after="0"/>
              <w:ind w:left="64"/>
              <w:rPr>
                <w:sz w:val="20"/>
              </w:rPr>
            </w:pPr>
            <w:r>
              <w:rPr>
                <w:spacing w:val="-2"/>
                <w:sz w:val="20"/>
              </w:rPr>
              <w:t>тригер</w:t>
            </w:r>
          </w:p>
        </w:tc>
        <w:tc>
          <w:tcPr>
            <w:tcW w:w="1561" w:type="dxa"/>
          </w:tcPr>
          <w:p>
            <w:pPr>
              <w:pStyle w:val="TableParagraph"/>
              <w:spacing w:after="0"/>
              <w:ind w:left="42"/>
              <w:jc w:val="center"/>
              <w:rPr>
                <w:sz w:val="20"/>
              </w:rPr>
            </w:pPr>
            <w:r>
              <w:rPr>
                <w:sz w:val="20"/>
              </w:rPr>
              <w:t>—</w:t>
            </w:r>
          </w:p>
        </w:tc>
      </w:tr>
      <w:tr>
        <w:trPr>
          <w:trHeight w:val="920" w:hRule="atLeast"/>
        </w:trPr>
        <w:tc>
          <w:tcPr>
            <w:tcW w:w="535" w:type="dxa"/>
          </w:tcPr>
          <w:p>
            <w:pPr>
              <w:pStyle w:val="TableParagraph"/>
              <w:spacing w:before="111" w:after="0"/>
              <w:rPr>
                <w:rFonts w:ascii="Cambria"/>
                <w:sz w:val="20"/>
              </w:rPr>
            </w:pPr>
          </w:p>
          <w:p>
            <w:pPr>
              <w:pStyle w:val="TableParagraph"/>
              <w:spacing w:after="0"/>
              <w:ind w:right="195"/>
              <w:jc w:val="right"/>
              <w:rPr>
                <w:sz w:val="20"/>
              </w:rPr>
            </w:pPr>
            <w:r>
              <w:rPr>
                <w:spacing w:val="-10"/>
                <w:sz w:val="20"/>
              </w:rPr>
              <w:t>3</w:t>
            </w:r>
          </w:p>
        </w:tc>
        <w:tc>
          <w:tcPr>
            <w:tcW w:w="1133" w:type="dxa"/>
          </w:tcPr>
          <w:p>
            <w:pPr>
              <w:pStyle w:val="TableParagraph"/>
              <w:spacing w:before="111" w:after="0"/>
              <w:rPr>
                <w:rFonts w:ascii="Cambria"/>
                <w:sz w:val="20"/>
              </w:rPr>
            </w:pPr>
          </w:p>
          <w:p>
            <w:pPr>
              <w:pStyle w:val="TableParagraph"/>
              <w:spacing w:after="0"/>
              <w:ind w:left="29" w:right="3"/>
              <w:jc w:val="center"/>
              <w:rPr>
                <w:b/>
                <w:sz w:val="20"/>
              </w:rPr>
            </w:pPr>
            <w:r>
              <w:rPr>
                <w:b/>
                <w:spacing w:val="-2"/>
                <w:sz w:val="20"/>
              </w:rPr>
              <w:t>Обавезно</w:t>
            </w:r>
          </w:p>
        </w:tc>
        <w:tc>
          <w:tcPr>
            <w:tcW w:w="3971" w:type="dxa"/>
          </w:tcPr>
          <w:p>
            <w:pPr>
              <w:pStyle w:val="TableParagraph"/>
              <w:tabs>
                <w:tab w:pos="2176" w:val="left" w:leader="none"/>
              </w:tabs>
              <w:spacing w:after="0"/>
              <w:ind w:left="107" w:right="77"/>
              <w:jc w:val="both"/>
              <w:rPr>
                <w:sz w:val="20"/>
              </w:rPr>
            </w:pPr>
            <w:r>
              <w:rPr>
                <w:sz w:val="20"/>
              </w:rPr>
              <w:t>Креирати stored процедуре у spec: </w:t>
            </w:r>
            <w:r>
              <w:rPr>
                <w:spacing w:val="-2"/>
                <w:sz w:val="20"/>
              </w:rPr>
              <w:t>upr_PrijaviGresku,</w:t>
            </w:r>
            <w:r>
              <w:rPr>
                <w:sz w:val="20"/>
              </w:rPr>
              <w:tab/>
            </w:r>
            <w:r>
              <w:rPr>
                <w:spacing w:val="-2"/>
                <w:sz w:val="20"/>
              </w:rPr>
              <w:t>upr_DodajKomentar, </w:t>
            </w:r>
            <w:r>
              <w:rPr>
                <w:sz w:val="20"/>
              </w:rPr>
              <w:t>upr_PromeniStatus. TRY...CATCH са логовањем у tblErrorLog.</w:t>
            </w:r>
          </w:p>
        </w:tc>
        <w:tc>
          <w:tcPr>
            <w:tcW w:w="1842" w:type="dxa"/>
          </w:tcPr>
          <w:p>
            <w:pPr>
              <w:pStyle w:val="TableParagraph"/>
              <w:spacing w:after="0"/>
              <w:ind w:left="107" w:right="202"/>
              <w:rPr>
                <w:sz w:val="20"/>
              </w:rPr>
            </w:pPr>
            <w:r>
              <w:rPr>
                <w:sz w:val="20"/>
              </w:rPr>
              <w:t>Stored</w:t>
            </w:r>
            <w:r>
              <w:rPr>
                <w:spacing w:val="-13"/>
                <w:sz w:val="20"/>
              </w:rPr>
              <w:t> </w:t>
            </w:r>
            <w:r>
              <w:rPr>
                <w:sz w:val="20"/>
              </w:rPr>
              <w:t>процедуре, обрада грешака</w:t>
            </w:r>
          </w:p>
        </w:tc>
        <w:tc>
          <w:tcPr>
            <w:tcW w:w="1561" w:type="dxa"/>
          </w:tcPr>
          <w:p>
            <w:pPr>
              <w:pStyle w:val="TableParagraph"/>
              <w:spacing w:after="0"/>
              <w:ind w:left="42"/>
              <w:jc w:val="center"/>
              <w:rPr>
                <w:sz w:val="20"/>
              </w:rPr>
            </w:pPr>
            <w:r>
              <w:rPr>
                <w:sz w:val="20"/>
              </w:rPr>
              <w:t>—</w:t>
            </w:r>
          </w:p>
        </w:tc>
      </w:tr>
      <w:tr>
        <w:trPr>
          <w:trHeight w:val="918" w:hRule="atLeast"/>
        </w:trPr>
        <w:tc>
          <w:tcPr>
            <w:tcW w:w="535" w:type="dxa"/>
          </w:tcPr>
          <w:p>
            <w:pPr>
              <w:pStyle w:val="TableParagraph"/>
              <w:spacing w:before="109" w:after="0"/>
              <w:rPr>
                <w:rFonts w:ascii="Cambria"/>
                <w:sz w:val="20"/>
              </w:rPr>
            </w:pPr>
          </w:p>
          <w:p>
            <w:pPr>
              <w:pStyle w:val="TableParagraph"/>
              <w:spacing w:after="0"/>
              <w:ind w:right="195"/>
              <w:jc w:val="right"/>
              <w:rPr>
                <w:sz w:val="20"/>
              </w:rPr>
            </w:pPr>
            <w:r>
              <w:rPr>
                <w:spacing w:val="-10"/>
                <w:sz w:val="20"/>
              </w:rPr>
              <w:t>4</w:t>
            </w:r>
          </w:p>
        </w:tc>
        <w:tc>
          <w:tcPr>
            <w:tcW w:w="1133" w:type="dxa"/>
          </w:tcPr>
          <w:p>
            <w:pPr>
              <w:pStyle w:val="TableParagraph"/>
              <w:spacing w:before="109" w:after="0"/>
              <w:rPr>
                <w:rFonts w:ascii="Cambria"/>
                <w:sz w:val="20"/>
              </w:rPr>
            </w:pPr>
          </w:p>
          <w:p>
            <w:pPr>
              <w:pStyle w:val="TableParagraph"/>
              <w:spacing w:after="0"/>
              <w:ind w:left="29" w:right="3"/>
              <w:jc w:val="center"/>
              <w:rPr>
                <w:b/>
                <w:sz w:val="20"/>
              </w:rPr>
            </w:pPr>
            <w:r>
              <w:rPr>
                <w:b/>
                <w:spacing w:val="-2"/>
                <w:sz w:val="20"/>
              </w:rPr>
              <w:t>Обавезно</w:t>
            </w:r>
          </w:p>
        </w:tc>
        <w:tc>
          <w:tcPr>
            <w:tcW w:w="3971" w:type="dxa"/>
          </w:tcPr>
          <w:p>
            <w:pPr>
              <w:pStyle w:val="TableParagraph"/>
              <w:spacing w:after="0"/>
              <w:ind w:left="107" w:right="77"/>
              <w:jc w:val="both"/>
              <w:rPr>
                <w:sz w:val="20"/>
              </w:rPr>
            </w:pPr>
            <w:r>
              <w:rPr>
                <w:sz w:val="20"/>
              </w:rPr>
              <w:t>Креирати погледе у spec: vw_GRESKA (са називом пројекта), vw_KOMENTAR, vw_OTVORENE_GRESKE.</w:t>
            </w:r>
            <w:r>
              <w:rPr>
                <w:spacing w:val="76"/>
                <w:w w:val="150"/>
                <w:sz w:val="20"/>
              </w:rPr>
              <w:t>  </w:t>
            </w:r>
            <w:r>
              <w:rPr>
                <w:sz w:val="20"/>
              </w:rPr>
              <w:t>Wrapper</w:t>
            </w:r>
            <w:r>
              <w:rPr>
                <w:spacing w:val="74"/>
                <w:w w:val="150"/>
                <w:sz w:val="20"/>
              </w:rPr>
              <w:t>  </w:t>
            </w:r>
            <w:r>
              <w:rPr>
                <w:spacing w:val="-10"/>
                <w:sz w:val="20"/>
              </w:rPr>
              <w:t>у</w:t>
            </w:r>
          </w:p>
          <w:p>
            <w:pPr>
              <w:pStyle w:val="TableParagraph"/>
              <w:spacing w:after="0"/>
              <w:ind w:left="107"/>
              <w:jc w:val="both"/>
              <w:rPr>
                <w:sz w:val="20"/>
              </w:rPr>
            </w:pPr>
            <w:r>
              <w:rPr>
                <w:sz w:val="20"/>
              </w:rPr>
              <w:t>api_dev</w:t>
            </w:r>
            <w:r>
              <w:rPr>
                <w:spacing w:val="-2"/>
                <w:sz w:val="20"/>
              </w:rPr>
              <w:t> </w:t>
            </w:r>
            <w:r>
              <w:rPr>
                <w:sz w:val="20"/>
              </w:rPr>
              <w:t>и</w:t>
            </w:r>
            <w:r>
              <w:rPr>
                <w:spacing w:val="-4"/>
                <w:sz w:val="20"/>
              </w:rPr>
              <w:t> </w:t>
            </w:r>
            <w:r>
              <w:rPr>
                <w:spacing w:val="-2"/>
                <w:sz w:val="20"/>
              </w:rPr>
              <w:t>api_qa.</w:t>
            </w:r>
          </w:p>
        </w:tc>
        <w:tc>
          <w:tcPr>
            <w:tcW w:w="1842" w:type="dxa"/>
          </w:tcPr>
          <w:p>
            <w:pPr>
              <w:pStyle w:val="TableParagraph"/>
              <w:spacing w:after="0"/>
              <w:ind w:left="64"/>
              <w:rPr>
                <w:sz w:val="20"/>
              </w:rPr>
            </w:pPr>
            <w:r>
              <w:rPr>
                <w:sz w:val="20"/>
              </w:rPr>
              <w:t>CREATE</w:t>
            </w:r>
            <w:r>
              <w:rPr>
                <w:spacing w:val="-10"/>
                <w:sz w:val="20"/>
              </w:rPr>
              <w:t> </w:t>
            </w:r>
            <w:r>
              <w:rPr>
                <w:spacing w:val="-4"/>
                <w:sz w:val="20"/>
              </w:rPr>
              <w:t>VIEW,</w:t>
            </w:r>
          </w:p>
          <w:p>
            <w:pPr>
              <w:pStyle w:val="TableParagraph"/>
              <w:spacing w:after="0"/>
              <w:ind w:left="64"/>
              <w:rPr>
                <w:sz w:val="20"/>
              </w:rPr>
            </w:pPr>
            <w:r>
              <w:rPr>
                <w:spacing w:val="-2"/>
                <w:sz w:val="20"/>
              </w:rPr>
              <w:t>слојевита архитектура</w:t>
            </w:r>
          </w:p>
        </w:tc>
        <w:tc>
          <w:tcPr>
            <w:tcW w:w="1561" w:type="dxa"/>
          </w:tcPr>
          <w:p>
            <w:pPr>
              <w:pStyle w:val="TableParagraph"/>
              <w:spacing w:after="0"/>
              <w:ind w:left="42"/>
              <w:jc w:val="center"/>
              <w:rPr>
                <w:sz w:val="20"/>
              </w:rPr>
            </w:pPr>
            <w:r>
              <w:rPr>
                <w:sz w:val="20"/>
              </w:rPr>
              <w:t>—</w:t>
            </w:r>
          </w:p>
        </w:tc>
      </w:tr>
      <w:tr>
        <w:trPr>
          <w:trHeight w:val="921" w:hRule="atLeast"/>
        </w:trPr>
        <w:tc>
          <w:tcPr>
            <w:tcW w:w="535" w:type="dxa"/>
          </w:tcPr>
          <w:p>
            <w:pPr>
              <w:pStyle w:val="TableParagraph"/>
              <w:spacing w:before="111" w:after="0"/>
              <w:rPr>
                <w:rFonts w:ascii="Cambria"/>
                <w:sz w:val="20"/>
              </w:rPr>
            </w:pPr>
          </w:p>
          <w:p>
            <w:pPr>
              <w:pStyle w:val="TableParagraph"/>
              <w:spacing w:after="0"/>
              <w:ind w:right="195"/>
              <w:jc w:val="right"/>
              <w:rPr>
                <w:sz w:val="20"/>
              </w:rPr>
            </w:pPr>
            <w:r>
              <w:rPr>
                <w:spacing w:val="-10"/>
                <w:sz w:val="20"/>
              </w:rPr>
              <w:t>5</w:t>
            </w:r>
          </w:p>
        </w:tc>
        <w:tc>
          <w:tcPr>
            <w:tcW w:w="1133" w:type="dxa"/>
          </w:tcPr>
          <w:p>
            <w:pPr>
              <w:pStyle w:val="TableParagraph"/>
              <w:spacing w:before="111" w:after="0"/>
              <w:rPr>
                <w:rFonts w:ascii="Cambria"/>
                <w:sz w:val="20"/>
              </w:rPr>
            </w:pPr>
          </w:p>
          <w:p>
            <w:pPr>
              <w:pStyle w:val="TableParagraph"/>
              <w:spacing w:after="0"/>
              <w:ind w:left="29" w:right="3"/>
              <w:jc w:val="center"/>
              <w:rPr>
                <w:b/>
                <w:sz w:val="20"/>
              </w:rPr>
            </w:pPr>
            <w:r>
              <w:rPr>
                <w:b/>
                <w:spacing w:val="-2"/>
                <w:sz w:val="20"/>
              </w:rPr>
              <w:t>Обавезно</w:t>
            </w:r>
          </w:p>
        </w:tc>
        <w:tc>
          <w:tcPr>
            <w:tcW w:w="3971" w:type="dxa"/>
          </w:tcPr>
          <w:p>
            <w:pPr>
              <w:pStyle w:val="TableParagraph"/>
              <w:tabs>
                <w:tab w:pos="1616" w:val="left" w:leader="none"/>
                <w:tab w:pos="3410" w:val="left" w:leader="none"/>
              </w:tabs>
              <w:spacing w:line="230" w:lineRule="atLeast" w:after="0"/>
              <w:ind w:left="107" w:right="77"/>
              <w:jc w:val="both"/>
              <w:rPr>
                <w:sz w:val="20"/>
              </w:rPr>
            </w:pPr>
            <w:r>
              <w:rPr>
                <w:spacing w:val="-2"/>
                <w:sz w:val="20"/>
              </w:rPr>
              <w:t>Креирати</w:t>
            </w:r>
            <w:r>
              <w:rPr>
                <w:sz w:val="20"/>
              </w:rPr>
              <w:tab/>
            </w:r>
            <w:r>
              <w:rPr>
                <w:spacing w:val="-2"/>
                <w:sz w:val="20"/>
              </w:rPr>
              <w:t>апликационе</w:t>
            </w:r>
            <w:r>
              <w:rPr>
                <w:sz w:val="20"/>
              </w:rPr>
              <w:tab/>
            </w:r>
            <w:r>
              <w:rPr>
                <w:spacing w:val="-4"/>
                <w:sz w:val="20"/>
              </w:rPr>
              <w:t>улоге </w:t>
            </w:r>
            <w:r>
              <w:rPr>
                <w:sz w:val="20"/>
              </w:rPr>
              <w:t>DataProviderDEV (пун приступ api_dev) и DataProviderQA (SELECT api_qa). Верификовати изолацију.</w:t>
            </w:r>
          </w:p>
        </w:tc>
        <w:tc>
          <w:tcPr>
            <w:tcW w:w="1842" w:type="dxa"/>
          </w:tcPr>
          <w:p>
            <w:pPr>
              <w:pStyle w:val="TableParagraph"/>
              <w:spacing w:after="0"/>
              <w:ind w:left="64" w:right="409"/>
              <w:jc w:val="both"/>
              <w:rPr>
                <w:sz w:val="20"/>
              </w:rPr>
            </w:pPr>
            <w:r>
              <w:rPr>
                <w:spacing w:val="-2"/>
                <w:sz w:val="20"/>
              </w:rPr>
              <w:t>APPLICATION </w:t>
            </w:r>
            <w:r>
              <w:rPr>
                <w:sz w:val="20"/>
              </w:rPr>
              <w:t>ROLE,</w:t>
            </w:r>
            <w:r>
              <w:rPr>
                <w:spacing w:val="-13"/>
                <w:sz w:val="20"/>
              </w:rPr>
              <w:t> </w:t>
            </w:r>
            <w:r>
              <w:rPr>
                <w:sz w:val="20"/>
              </w:rPr>
              <w:t>GRANT, </w:t>
            </w:r>
            <w:r>
              <w:rPr>
                <w:spacing w:val="-4"/>
                <w:sz w:val="20"/>
              </w:rPr>
              <w:t>DENY</w:t>
            </w:r>
          </w:p>
        </w:tc>
        <w:tc>
          <w:tcPr>
            <w:tcW w:w="1561" w:type="dxa"/>
          </w:tcPr>
          <w:p>
            <w:pPr>
              <w:pStyle w:val="TableParagraph"/>
              <w:spacing w:after="0"/>
              <w:ind w:left="42"/>
              <w:jc w:val="center"/>
              <w:rPr>
                <w:sz w:val="20"/>
              </w:rPr>
            </w:pPr>
            <w:r>
              <w:rPr>
                <w:sz w:val="20"/>
              </w:rPr>
              <w:t>—</w:t>
            </w:r>
          </w:p>
        </w:tc>
      </w:tr>
      <w:tr>
        <w:trPr>
          <w:trHeight w:val="919" w:hRule="atLeast"/>
        </w:trPr>
        <w:tc>
          <w:tcPr>
            <w:tcW w:w="535" w:type="dxa"/>
          </w:tcPr>
          <w:p>
            <w:pPr>
              <w:pStyle w:val="TableParagraph"/>
              <w:spacing w:before="109" w:after="0"/>
              <w:rPr>
                <w:rFonts w:ascii="Cambria"/>
                <w:sz w:val="20"/>
              </w:rPr>
            </w:pPr>
          </w:p>
          <w:p>
            <w:pPr>
              <w:pStyle w:val="TableParagraph"/>
              <w:spacing w:after="0"/>
              <w:ind w:left="175"/>
              <w:rPr>
                <w:sz w:val="20"/>
              </w:rPr>
            </w:pPr>
            <w:r>
              <w:rPr>
                <w:spacing w:val="-10"/>
                <w:sz w:val="20"/>
              </w:rPr>
              <w:t>6</w:t>
            </w:r>
          </w:p>
        </w:tc>
        <w:tc>
          <w:tcPr>
            <w:tcW w:w="1133" w:type="dxa"/>
          </w:tcPr>
          <w:p>
            <w:pPr>
              <w:pStyle w:val="TableParagraph"/>
              <w:spacing w:before="109" w:after="0"/>
              <w:rPr>
                <w:rFonts w:ascii="Cambria"/>
                <w:sz w:val="20"/>
              </w:rPr>
            </w:pPr>
          </w:p>
          <w:p>
            <w:pPr>
              <w:pStyle w:val="TableParagraph"/>
              <w:spacing w:after="0"/>
              <w:ind w:left="29" w:right="3"/>
              <w:jc w:val="center"/>
              <w:rPr>
                <w:b/>
                <w:sz w:val="20"/>
              </w:rPr>
            </w:pPr>
            <w:r>
              <w:rPr>
                <w:b/>
                <w:spacing w:val="-2"/>
                <w:sz w:val="20"/>
              </w:rPr>
              <w:t>Обавезно</w:t>
            </w:r>
          </w:p>
        </w:tc>
        <w:tc>
          <w:tcPr>
            <w:tcW w:w="3971" w:type="dxa"/>
          </w:tcPr>
          <w:p>
            <w:pPr>
              <w:pStyle w:val="TableParagraph"/>
              <w:spacing w:after="0"/>
              <w:ind w:left="107" w:right="78"/>
              <w:jc w:val="both"/>
              <w:rPr>
                <w:sz w:val="20"/>
              </w:rPr>
            </w:pPr>
            <w:r>
              <w:rPr>
                <w:sz w:val="20"/>
              </w:rPr>
              <w:t>Креирати</w:t>
            </w:r>
            <w:r>
              <w:rPr>
                <w:spacing w:val="-6"/>
                <w:sz w:val="20"/>
              </w:rPr>
              <w:t> </w:t>
            </w:r>
            <w:r>
              <w:rPr>
                <w:sz w:val="20"/>
              </w:rPr>
              <w:t>Full-Text</w:t>
            </w:r>
            <w:r>
              <w:rPr>
                <w:spacing w:val="-5"/>
                <w:sz w:val="20"/>
              </w:rPr>
              <w:t> </w:t>
            </w:r>
            <w:r>
              <w:rPr>
                <w:sz w:val="20"/>
              </w:rPr>
              <w:t>Catalog</w:t>
            </w:r>
            <w:r>
              <w:rPr>
                <w:spacing w:val="-4"/>
                <w:sz w:val="20"/>
              </w:rPr>
              <w:t> </w:t>
            </w:r>
            <w:r>
              <w:rPr>
                <w:sz w:val="20"/>
              </w:rPr>
              <w:t>и</w:t>
            </w:r>
            <w:r>
              <w:rPr>
                <w:spacing w:val="-6"/>
                <w:sz w:val="20"/>
              </w:rPr>
              <w:t> </w:t>
            </w:r>
            <w:r>
              <w:rPr>
                <w:sz w:val="20"/>
              </w:rPr>
              <w:t>Full-Text</w:t>
            </w:r>
            <w:r>
              <w:rPr>
                <w:spacing w:val="-5"/>
                <w:sz w:val="20"/>
              </w:rPr>
              <w:t> </w:t>
            </w:r>
            <w:r>
              <w:rPr>
                <w:sz w:val="20"/>
              </w:rPr>
              <w:t>Index над Poruka (tblGreska) и Opis (tblProjekat). Применити</w:t>
            </w:r>
            <w:r>
              <w:rPr>
                <w:spacing w:val="53"/>
                <w:sz w:val="20"/>
              </w:rPr>
              <w:t>  </w:t>
            </w:r>
            <w:r>
              <w:rPr>
                <w:sz w:val="20"/>
              </w:rPr>
              <w:t>CONTAINS()</w:t>
            </w:r>
            <w:r>
              <w:rPr>
                <w:spacing w:val="55"/>
                <w:sz w:val="20"/>
              </w:rPr>
              <w:t>  </w:t>
            </w:r>
            <w:r>
              <w:rPr>
                <w:sz w:val="20"/>
              </w:rPr>
              <w:t>са</w:t>
            </w:r>
            <w:r>
              <w:rPr>
                <w:spacing w:val="54"/>
                <w:sz w:val="20"/>
              </w:rPr>
              <w:t>  </w:t>
            </w:r>
            <w:r>
              <w:rPr>
                <w:spacing w:val="-2"/>
                <w:sz w:val="20"/>
              </w:rPr>
              <w:t>Булоским</w:t>
            </w:r>
          </w:p>
          <w:p>
            <w:pPr>
              <w:pStyle w:val="TableParagraph"/>
              <w:spacing w:after="0"/>
              <w:ind w:left="107"/>
              <w:jc w:val="both"/>
              <w:rPr>
                <w:sz w:val="20"/>
              </w:rPr>
            </w:pPr>
            <w:r>
              <w:rPr>
                <w:sz w:val="20"/>
              </w:rPr>
              <w:t>операторима</w:t>
            </w:r>
            <w:r>
              <w:rPr>
                <w:spacing w:val="-6"/>
                <w:sz w:val="20"/>
              </w:rPr>
              <w:t> </w:t>
            </w:r>
            <w:r>
              <w:rPr>
                <w:sz w:val="20"/>
              </w:rPr>
              <w:t>(AND,</w:t>
            </w:r>
            <w:r>
              <w:rPr>
                <w:spacing w:val="-4"/>
                <w:sz w:val="20"/>
              </w:rPr>
              <w:t> </w:t>
            </w:r>
            <w:r>
              <w:rPr>
                <w:sz w:val="20"/>
              </w:rPr>
              <w:t>OR,</w:t>
            </w:r>
            <w:r>
              <w:rPr>
                <w:spacing w:val="-5"/>
                <w:sz w:val="20"/>
              </w:rPr>
              <w:t> </w:t>
            </w:r>
            <w:r>
              <w:rPr>
                <w:sz w:val="20"/>
              </w:rPr>
              <w:t>NOT)</w:t>
            </w:r>
            <w:r>
              <w:rPr>
                <w:spacing w:val="-5"/>
                <w:sz w:val="20"/>
              </w:rPr>
              <w:t> </w:t>
            </w:r>
            <w:r>
              <w:rPr>
                <w:sz w:val="20"/>
              </w:rPr>
              <w:t>и</w:t>
            </w:r>
            <w:r>
              <w:rPr>
                <w:spacing w:val="-6"/>
                <w:sz w:val="20"/>
              </w:rPr>
              <w:t> </w:t>
            </w:r>
            <w:r>
              <w:rPr>
                <w:spacing w:val="-2"/>
                <w:sz w:val="20"/>
              </w:rPr>
              <w:t>NEAR.</w:t>
            </w:r>
          </w:p>
        </w:tc>
        <w:tc>
          <w:tcPr>
            <w:tcW w:w="1842" w:type="dxa"/>
          </w:tcPr>
          <w:p>
            <w:pPr>
              <w:pStyle w:val="TableParagraph"/>
              <w:spacing w:after="0"/>
              <w:ind w:left="64" w:right="63"/>
              <w:rPr>
                <w:sz w:val="20"/>
              </w:rPr>
            </w:pPr>
            <w:r>
              <w:rPr>
                <w:sz w:val="20"/>
              </w:rPr>
              <w:t>Full-Text Search — CONTAINS,</w:t>
            </w:r>
            <w:r>
              <w:rPr>
                <w:spacing w:val="-13"/>
                <w:sz w:val="20"/>
              </w:rPr>
              <w:t> </w:t>
            </w:r>
            <w:r>
              <w:rPr>
                <w:sz w:val="20"/>
              </w:rPr>
              <w:t>NEAR,</w:t>
            </w:r>
          </w:p>
          <w:p>
            <w:pPr>
              <w:pStyle w:val="TableParagraph"/>
              <w:spacing w:after="0"/>
              <w:ind w:left="64"/>
              <w:rPr>
                <w:sz w:val="20"/>
              </w:rPr>
            </w:pPr>
            <w:r>
              <w:rPr>
                <w:spacing w:val="-2"/>
                <w:sz w:val="20"/>
              </w:rPr>
              <w:t>Boolean</w:t>
            </w:r>
          </w:p>
        </w:tc>
        <w:tc>
          <w:tcPr>
            <w:tcW w:w="1561" w:type="dxa"/>
          </w:tcPr>
          <w:p>
            <w:pPr>
              <w:pStyle w:val="TableParagraph"/>
              <w:spacing w:after="0"/>
              <w:ind w:right="46"/>
              <w:jc w:val="right"/>
              <w:rPr>
                <w:sz w:val="20"/>
              </w:rPr>
            </w:pPr>
            <w:r>
              <w:rPr>
                <w:sz w:val="20"/>
              </w:rPr>
              <w:t>К4,</w:t>
            </w:r>
            <w:r>
              <w:rPr>
                <w:spacing w:val="-5"/>
                <w:sz w:val="20"/>
              </w:rPr>
              <w:t> </w:t>
            </w:r>
            <w:r>
              <w:rPr>
                <w:sz w:val="20"/>
              </w:rPr>
              <w:t>стр.</w:t>
            </w:r>
            <w:r>
              <w:rPr>
                <w:spacing w:val="-4"/>
                <w:sz w:val="20"/>
              </w:rPr>
              <w:t> </w:t>
            </w:r>
            <w:r>
              <w:rPr>
                <w:sz w:val="20"/>
              </w:rPr>
              <w:t>273–</w:t>
            </w:r>
            <w:r>
              <w:rPr>
                <w:spacing w:val="-5"/>
                <w:sz w:val="20"/>
              </w:rPr>
              <w:t>274</w:t>
            </w:r>
          </w:p>
        </w:tc>
      </w:tr>
      <w:tr>
        <w:trPr>
          <w:trHeight w:val="690" w:hRule="atLeast"/>
        </w:trPr>
        <w:tc>
          <w:tcPr>
            <w:tcW w:w="535" w:type="dxa"/>
          </w:tcPr>
          <w:p>
            <w:pPr>
              <w:pStyle w:val="TableParagraph"/>
              <w:spacing w:before="230" w:after="0"/>
              <w:ind w:right="195"/>
              <w:jc w:val="right"/>
              <w:rPr>
                <w:sz w:val="20"/>
              </w:rPr>
            </w:pPr>
            <w:r>
              <w:rPr>
                <w:spacing w:val="-10"/>
                <w:sz w:val="20"/>
              </w:rPr>
              <w:t>7</w:t>
            </w:r>
          </w:p>
        </w:tc>
        <w:tc>
          <w:tcPr>
            <w:tcW w:w="1133" w:type="dxa"/>
          </w:tcPr>
          <w:p>
            <w:pPr>
              <w:pStyle w:val="TableParagraph"/>
              <w:spacing w:before="230" w:after="0"/>
              <w:ind w:left="29" w:right="3"/>
              <w:jc w:val="center"/>
              <w:rPr>
                <w:b/>
                <w:sz w:val="20"/>
              </w:rPr>
            </w:pPr>
            <w:r>
              <w:rPr>
                <w:b/>
                <w:spacing w:val="-2"/>
                <w:sz w:val="20"/>
              </w:rPr>
              <w:t>Обавезно</w:t>
            </w:r>
          </w:p>
        </w:tc>
        <w:tc>
          <w:tcPr>
            <w:tcW w:w="3971" w:type="dxa"/>
          </w:tcPr>
          <w:p>
            <w:pPr>
              <w:pStyle w:val="TableParagraph"/>
              <w:spacing w:line="230" w:lineRule="atLeast" w:after="0"/>
              <w:ind w:left="107" w:right="81"/>
              <w:jc w:val="both"/>
              <w:rPr>
                <w:sz w:val="20"/>
              </w:rPr>
            </w:pPr>
            <w:r>
              <w:rPr>
                <w:sz w:val="20"/>
              </w:rPr>
              <w:t>Применити FREETEXT() и упоредити резултате са CONTAINS() за исте термине. Документовати разлике.</w:t>
            </w:r>
          </w:p>
        </w:tc>
        <w:tc>
          <w:tcPr>
            <w:tcW w:w="1842" w:type="dxa"/>
          </w:tcPr>
          <w:p>
            <w:pPr>
              <w:pStyle w:val="TableParagraph"/>
              <w:spacing w:line="230" w:lineRule="atLeast" w:after="0"/>
              <w:ind w:left="64" w:right="165"/>
              <w:rPr>
                <w:sz w:val="20"/>
              </w:rPr>
            </w:pPr>
            <w:r>
              <w:rPr>
                <w:sz w:val="20"/>
              </w:rPr>
              <w:t>Full-Text</w:t>
            </w:r>
            <w:r>
              <w:rPr>
                <w:spacing w:val="-13"/>
                <w:sz w:val="20"/>
              </w:rPr>
              <w:t> </w:t>
            </w:r>
            <w:r>
              <w:rPr>
                <w:sz w:val="20"/>
              </w:rPr>
              <w:t>Search</w:t>
            </w:r>
            <w:r>
              <w:rPr>
                <w:spacing w:val="-12"/>
                <w:sz w:val="20"/>
              </w:rPr>
              <w:t> </w:t>
            </w:r>
            <w:r>
              <w:rPr>
                <w:sz w:val="20"/>
              </w:rPr>
              <w:t>— FREETEXT vs </w:t>
            </w:r>
            <w:r>
              <w:rPr>
                <w:spacing w:val="-2"/>
                <w:sz w:val="20"/>
              </w:rPr>
              <w:t>CONTAINS</w:t>
            </w:r>
          </w:p>
        </w:tc>
        <w:tc>
          <w:tcPr>
            <w:tcW w:w="1561" w:type="dxa"/>
          </w:tcPr>
          <w:p>
            <w:pPr>
              <w:pStyle w:val="TableParagraph"/>
              <w:spacing w:after="0"/>
              <w:ind w:left="291"/>
              <w:rPr>
                <w:sz w:val="20"/>
              </w:rPr>
            </w:pPr>
            <w:r>
              <w:rPr>
                <w:sz w:val="20"/>
              </w:rPr>
              <w:t>К4,</w:t>
            </w:r>
            <w:r>
              <w:rPr>
                <w:spacing w:val="-4"/>
                <w:sz w:val="20"/>
              </w:rPr>
              <w:t> </w:t>
            </w:r>
            <w:r>
              <w:rPr>
                <w:sz w:val="20"/>
              </w:rPr>
              <w:t>стр.</w:t>
            </w:r>
            <w:r>
              <w:rPr>
                <w:spacing w:val="-3"/>
                <w:sz w:val="20"/>
              </w:rPr>
              <w:t> </w:t>
            </w:r>
            <w:r>
              <w:rPr>
                <w:spacing w:val="-5"/>
                <w:sz w:val="20"/>
              </w:rPr>
              <w:t>273</w:t>
            </w:r>
          </w:p>
        </w:tc>
      </w:tr>
      <w:tr>
        <w:trPr>
          <w:trHeight w:val="918" w:hRule="atLeast"/>
        </w:trPr>
        <w:tc>
          <w:tcPr>
            <w:tcW w:w="535" w:type="dxa"/>
          </w:tcPr>
          <w:p>
            <w:pPr>
              <w:pStyle w:val="TableParagraph"/>
              <w:spacing w:before="109" w:after="0"/>
              <w:rPr>
                <w:rFonts w:ascii="Cambria"/>
                <w:sz w:val="20"/>
              </w:rPr>
            </w:pPr>
          </w:p>
          <w:p>
            <w:pPr>
              <w:pStyle w:val="TableParagraph"/>
              <w:spacing w:after="0"/>
              <w:ind w:right="195"/>
              <w:jc w:val="right"/>
              <w:rPr>
                <w:sz w:val="20"/>
              </w:rPr>
            </w:pPr>
            <w:r>
              <w:rPr>
                <w:spacing w:val="-10"/>
                <w:sz w:val="20"/>
              </w:rPr>
              <w:t>8</w:t>
            </w:r>
          </w:p>
        </w:tc>
        <w:tc>
          <w:tcPr>
            <w:tcW w:w="1133" w:type="dxa"/>
          </w:tcPr>
          <w:p>
            <w:pPr>
              <w:pStyle w:val="TableParagraph"/>
              <w:spacing w:before="109" w:after="0"/>
              <w:rPr>
                <w:rFonts w:ascii="Cambria"/>
                <w:sz w:val="20"/>
              </w:rPr>
            </w:pPr>
          </w:p>
          <w:p>
            <w:pPr>
              <w:pStyle w:val="TableParagraph"/>
              <w:spacing w:after="0"/>
              <w:ind w:left="29" w:right="3"/>
              <w:jc w:val="center"/>
              <w:rPr>
                <w:b/>
                <w:sz w:val="20"/>
              </w:rPr>
            </w:pPr>
            <w:r>
              <w:rPr>
                <w:b/>
                <w:spacing w:val="-2"/>
                <w:sz w:val="20"/>
              </w:rPr>
              <w:t>Обавезно</w:t>
            </w:r>
          </w:p>
        </w:tc>
        <w:tc>
          <w:tcPr>
            <w:tcW w:w="3971" w:type="dxa"/>
          </w:tcPr>
          <w:p>
            <w:pPr>
              <w:pStyle w:val="TableParagraph"/>
              <w:spacing w:after="0"/>
              <w:ind w:left="107" w:right="76"/>
              <w:jc w:val="both"/>
              <w:rPr>
                <w:sz w:val="20"/>
              </w:rPr>
            </w:pPr>
            <w:r>
              <w:rPr>
                <w:sz w:val="20"/>
              </w:rPr>
              <w:t>Имплементирати CLR UDA у C# са свим методама (Init, Accumulate, Merge, Terminate)</w:t>
            </w:r>
            <w:r>
              <w:rPr>
                <w:spacing w:val="51"/>
                <w:sz w:val="20"/>
              </w:rPr>
              <w:t>  </w:t>
            </w:r>
            <w:r>
              <w:rPr>
                <w:sz w:val="20"/>
              </w:rPr>
              <w:t>и</w:t>
            </w:r>
            <w:r>
              <w:rPr>
                <w:spacing w:val="51"/>
                <w:sz w:val="20"/>
              </w:rPr>
              <w:t>  </w:t>
            </w:r>
            <w:r>
              <w:rPr>
                <w:sz w:val="20"/>
              </w:rPr>
              <w:t>IBinarySerialize</w:t>
            </w:r>
            <w:r>
              <w:rPr>
                <w:spacing w:val="53"/>
                <w:sz w:val="20"/>
              </w:rPr>
              <w:t>  </w:t>
            </w:r>
            <w:r>
              <w:rPr>
                <w:sz w:val="20"/>
              </w:rPr>
              <w:t>—</w:t>
            </w:r>
            <w:r>
              <w:rPr>
                <w:spacing w:val="52"/>
                <w:sz w:val="20"/>
              </w:rPr>
              <w:t>  </w:t>
            </w:r>
            <w:r>
              <w:rPr>
                <w:spacing w:val="-5"/>
                <w:sz w:val="20"/>
              </w:rPr>
              <w:t>UDA</w:t>
            </w:r>
          </w:p>
          <w:p>
            <w:pPr>
              <w:pStyle w:val="TableParagraph"/>
              <w:spacing w:after="0"/>
              <w:ind w:left="107"/>
              <w:jc w:val="both"/>
              <w:rPr>
                <w:sz w:val="20"/>
              </w:rPr>
            </w:pPr>
            <w:r>
              <w:rPr>
                <w:sz w:val="20"/>
              </w:rPr>
              <w:t>конкатенира</w:t>
            </w:r>
            <w:r>
              <w:rPr>
                <w:spacing w:val="-10"/>
                <w:sz w:val="20"/>
              </w:rPr>
              <w:t> </w:t>
            </w:r>
            <w:r>
              <w:rPr>
                <w:sz w:val="20"/>
              </w:rPr>
              <w:t>поруке</w:t>
            </w:r>
            <w:r>
              <w:rPr>
                <w:spacing w:val="-10"/>
                <w:sz w:val="20"/>
              </w:rPr>
              <w:t> </w:t>
            </w:r>
            <w:r>
              <w:rPr>
                <w:spacing w:val="-2"/>
                <w:sz w:val="20"/>
              </w:rPr>
              <w:t>грешака.</w:t>
            </w:r>
          </w:p>
        </w:tc>
        <w:tc>
          <w:tcPr>
            <w:tcW w:w="1842" w:type="dxa"/>
          </w:tcPr>
          <w:p>
            <w:pPr>
              <w:pStyle w:val="TableParagraph"/>
              <w:spacing w:after="0"/>
              <w:ind w:left="107"/>
              <w:rPr>
                <w:sz w:val="20"/>
              </w:rPr>
            </w:pPr>
            <w:r>
              <w:rPr>
                <w:sz w:val="20"/>
              </w:rPr>
              <w:t>CLR</w:t>
            </w:r>
            <w:r>
              <w:rPr>
                <w:spacing w:val="-6"/>
                <w:sz w:val="20"/>
              </w:rPr>
              <w:t> </w:t>
            </w:r>
            <w:r>
              <w:rPr>
                <w:sz w:val="20"/>
              </w:rPr>
              <w:t>UDA</w:t>
            </w:r>
            <w:r>
              <w:rPr>
                <w:spacing w:val="-5"/>
                <w:sz w:val="20"/>
              </w:rPr>
              <w:t> </w:t>
            </w:r>
            <w:r>
              <w:rPr>
                <w:spacing w:val="-10"/>
                <w:sz w:val="20"/>
              </w:rPr>
              <w:t>+</w:t>
            </w:r>
          </w:p>
          <w:p>
            <w:pPr>
              <w:pStyle w:val="TableParagraph"/>
              <w:spacing w:after="0"/>
              <w:ind w:left="107"/>
              <w:rPr>
                <w:sz w:val="20"/>
              </w:rPr>
            </w:pPr>
            <w:r>
              <w:rPr>
                <w:spacing w:val="-2"/>
                <w:sz w:val="20"/>
              </w:rPr>
              <w:t>IBinarySerialize</w:t>
            </w:r>
          </w:p>
        </w:tc>
        <w:tc>
          <w:tcPr>
            <w:tcW w:w="1561" w:type="dxa"/>
          </w:tcPr>
          <w:p>
            <w:pPr>
              <w:pStyle w:val="TableParagraph"/>
              <w:spacing w:after="0"/>
              <w:ind w:left="63"/>
              <w:rPr>
                <w:sz w:val="20"/>
              </w:rPr>
            </w:pPr>
            <w:r>
              <w:rPr>
                <w:sz w:val="20"/>
              </w:rPr>
              <w:t>К3,</w:t>
            </w:r>
            <w:r>
              <w:rPr>
                <w:spacing w:val="-4"/>
                <w:sz w:val="20"/>
              </w:rPr>
              <w:t> </w:t>
            </w:r>
            <w:r>
              <w:rPr>
                <w:sz w:val="20"/>
              </w:rPr>
              <w:t>стр.</w:t>
            </w:r>
            <w:r>
              <w:rPr>
                <w:spacing w:val="-4"/>
                <w:sz w:val="20"/>
              </w:rPr>
              <w:t> </w:t>
            </w:r>
            <w:r>
              <w:rPr>
                <w:sz w:val="20"/>
              </w:rPr>
              <w:t>121–</w:t>
            </w:r>
            <w:r>
              <w:rPr>
                <w:spacing w:val="-4"/>
                <w:sz w:val="20"/>
              </w:rPr>
              <w:t>136;</w:t>
            </w:r>
          </w:p>
          <w:p>
            <w:pPr>
              <w:pStyle w:val="TableParagraph"/>
              <w:spacing w:after="0"/>
              <w:ind w:left="92"/>
              <w:rPr>
                <w:sz w:val="20"/>
              </w:rPr>
            </w:pPr>
            <w:r>
              <w:rPr>
                <w:sz w:val="20"/>
              </w:rPr>
              <w:t>К4,</w:t>
            </w:r>
            <w:r>
              <w:rPr>
                <w:spacing w:val="-4"/>
                <w:sz w:val="20"/>
              </w:rPr>
              <w:t> </w:t>
            </w:r>
            <w:r>
              <w:rPr>
                <w:sz w:val="20"/>
              </w:rPr>
              <w:t>стр.</w:t>
            </w:r>
            <w:r>
              <w:rPr>
                <w:spacing w:val="-4"/>
                <w:sz w:val="20"/>
              </w:rPr>
              <w:t> </w:t>
            </w:r>
            <w:r>
              <w:rPr>
                <w:sz w:val="20"/>
              </w:rPr>
              <w:t>193–</w:t>
            </w:r>
            <w:r>
              <w:rPr>
                <w:spacing w:val="-5"/>
                <w:sz w:val="20"/>
              </w:rPr>
              <w:t>200</w:t>
            </w:r>
          </w:p>
        </w:tc>
      </w:tr>
      <w:tr>
        <w:trPr>
          <w:trHeight w:val="690" w:hRule="atLeast"/>
        </w:trPr>
        <w:tc>
          <w:tcPr>
            <w:tcW w:w="535" w:type="dxa"/>
          </w:tcPr>
          <w:p>
            <w:pPr>
              <w:pStyle w:val="TableParagraph"/>
              <w:spacing w:before="230" w:after="0"/>
              <w:ind w:right="195"/>
              <w:jc w:val="right"/>
              <w:rPr>
                <w:sz w:val="20"/>
              </w:rPr>
            </w:pPr>
            <w:r>
              <w:rPr>
                <w:spacing w:val="-10"/>
                <w:sz w:val="20"/>
              </w:rPr>
              <w:t>9</w:t>
            </w:r>
          </w:p>
        </w:tc>
        <w:tc>
          <w:tcPr>
            <w:tcW w:w="1133" w:type="dxa"/>
          </w:tcPr>
          <w:p>
            <w:pPr>
              <w:pStyle w:val="TableParagraph"/>
              <w:spacing w:before="230" w:after="0"/>
              <w:ind w:left="29" w:right="3"/>
              <w:jc w:val="center"/>
              <w:rPr>
                <w:b/>
                <w:sz w:val="20"/>
              </w:rPr>
            </w:pPr>
            <w:r>
              <w:rPr>
                <w:b/>
                <w:spacing w:val="-2"/>
                <w:sz w:val="20"/>
              </w:rPr>
              <w:t>Обавезно</w:t>
            </w:r>
          </w:p>
        </w:tc>
        <w:tc>
          <w:tcPr>
            <w:tcW w:w="3971" w:type="dxa"/>
          </w:tcPr>
          <w:p>
            <w:pPr>
              <w:pStyle w:val="TableParagraph"/>
              <w:spacing w:line="230" w:lineRule="atLeast" w:after="0"/>
              <w:ind w:left="107" w:right="78"/>
              <w:jc w:val="both"/>
              <w:rPr>
                <w:sz w:val="20"/>
              </w:rPr>
            </w:pPr>
            <w:r>
              <w:rPr>
                <w:sz w:val="20"/>
              </w:rPr>
              <w:t>Написати FLWOR XQuery над SadrzajXML за груписање коментара по аутору и сортирање по датуму. Применити count().</w:t>
            </w:r>
          </w:p>
        </w:tc>
        <w:tc>
          <w:tcPr>
            <w:tcW w:w="1842" w:type="dxa"/>
          </w:tcPr>
          <w:p>
            <w:pPr>
              <w:pStyle w:val="TableParagraph"/>
              <w:spacing w:after="0"/>
              <w:ind w:left="64"/>
              <w:rPr>
                <w:sz w:val="20"/>
              </w:rPr>
            </w:pPr>
            <w:r>
              <w:rPr>
                <w:sz w:val="20"/>
              </w:rPr>
              <w:t>XQuery</w:t>
            </w:r>
            <w:r>
              <w:rPr>
                <w:spacing w:val="-13"/>
                <w:sz w:val="20"/>
              </w:rPr>
              <w:t> </w:t>
            </w:r>
            <w:r>
              <w:rPr>
                <w:sz w:val="20"/>
              </w:rPr>
              <w:t>FLWOR</w:t>
            </w:r>
            <w:r>
              <w:rPr>
                <w:spacing w:val="-12"/>
                <w:sz w:val="20"/>
              </w:rPr>
              <w:t> </w:t>
            </w:r>
            <w:r>
              <w:rPr>
                <w:sz w:val="20"/>
              </w:rPr>
              <w:t>+ </w:t>
            </w:r>
            <w:r>
              <w:rPr>
                <w:spacing w:val="-2"/>
                <w:sz w:val="20"/>
              </w:rPr>
              <w:t>count()</w:t>
            </w:r>
          </w:p>
        </w:tc>
        <w:tc>
          <w:tcPr>
            <w:tcW w:w="1561" w:type="dxa"/>
          </w:tcPr>
          <w:p>
            <w:pPr>
              <w:pStyle w:val="TableParagraph"/>
              <w:spacing w:after="0"/>
              <w:ind w:left="42"/>
              <w:jc w:val="center"/>
              <w:rPr>
                <w:sz w:val="20"/>
              </w:rPr>
            </w:pPr>
            <w:r>
              <w:rPr>
                <w:sz w:val="20"/>
              </w:rPr>
              <w:t>К1,</w:t>
            </w:r>
            <w:r>
              <w:rPr>
                <w:spacing w:val="-4"/>
                <w:sz w:val="20"/>
              </w:rPr>
              <w:t> </w:t>
            </w:r>
            <w:r>
              <w:rPr>
                <w:sz w:val="20"/>
              </w:rPr>
              <w:t>стр.</w:t>
            </w:r>
            <w:r>
              <w:rPr>
                <w:spacing w:val="-4"/>
                <w:sz w:val="20"/>
              </w:rPr>
              <w:t> </w:t>
            </w:r>
            <w:r>
              <w:rPr>
                <w:sz w:val="20"/>
              </w:rPr>
              <w:t>311–</w:t>
            </w:r>
            <w:r>
              <w:rPr>
                <w:spacing w:val="-4"/>
                <w:sz w:val="20"/>
              </w:rPr>
              <w:t>320;</w:t>
            </w:r>
          </w:p>
          <w:p>
            <w:pPr>
              <w:pStyle w:val="TableParagraph"/>
              <w:spacing w:after="0"/>
              <w:ind w:left="47"/>
              <w:jc w:val="center"/>
              <w:rPr>
                <w:sz w:val="20"/>
              </w:rPr>
            </w:pPr>
            <w:r>
              <w:rPr>
                <w:sz w:val="20"/>
              </w:rPr>
              <w:t>К2,</w:t>
            </w:r>
            <w:r>
              <w:rPr>
                <w:spacing w:val="-5"/>
                <w:sz w:val="20"/>
              </w:rPr>
              <w:t> </w:t>
            </w:r>
            <w:r>
              <w:rPr>
                <w:sz w:val="20"/>
              </w:rPr>
              <w:t>стр.</w:t>
            </w:r>
            <w:r>
              <w:rPr>
                <w:spacing w:val="-4"/>
                <w:sz w:val="20"/>
              </w:rPr>
              <w:t> </w:t>
            </w:r>
            <w:r>
              <w:rPr>
                <w:sz w:val="20"/>
              </w:rPr>
              <w:t>88–</w:t>
            </w:r>
            <w:r>
              <w:rPr>
                <w:spacing w:val="-5"/>
                <w:sz w:val="20"/>
              </w:rPr>
              <w:t>95</w:t>
            </w:r>
          </w:p>
        </w:tc>
      </w:tr>
      <w:tr>
        <w:trPr>
          <w:trHeight w:val="918" w:hRule="atLeast"/>
        </w:trPr>
        <w:tc>
          <w:tcPr>
            <w:tcW w:w="535" w:type="dxa"/>
          </w:tcPr>
          <w:p>
            <w:pPr>
              <w:pStyle w:val="TableParagraph"/>
              <w:spacing w:before="109" w:after="0"/>
              <w:rPr>
                <w:rFonts w:ascii="Cambria"/>
                <w:sz w:val="20"/>
              </w:rPr>
            </w:pPr>
          </w:p>
          <w:p>
            <w:pPr>
              <w:pStyle w:val="TableParagraph"/>
              <w:spacing w:after="0"/>
              <w:ind w:left="177"/>
              <w:rPr>
                <w:sz w:val="20"/>
              </w:rPr>
            </w:pPr>
            <w:r>
              <w:rPr>
                <w:spacing w:val="-5"/>
                <w:sz w:val="20"/>
              </w:rPr>
              <w:t>10</w:t>
            </w:r>
          </w:p>
        </w:tc>
        <w:tc>
          <w:tcPr>
            <w:tcW w:w="1133" w:type="dxa"/>
          </w:tcPr>
          <w:p>
            <w:pPr>
              <w:pStyle w:val="TableParagraph"/>
              <w:spacing w:before="109" w:after="0"/>
              <w:rPr>
                <w:rFonts w:ascii="Cambria"/>
                <w:sz w:val="20"/>
              </w:rPr>
            </w:pPr>
          </w:p>
          <w:p>
            <w:pPr>
              <w:pStyle w:val="TableParagraph"/>
              <w:spacing w:after="0"/>
              <w:ind w:left="29" w:right="3"/>
              <w:jc w:val="center"/>
              <w:rPr>
                <w:b/>
                <w:sz w:val="20"/>
              </w:rPr>
            </w:pPr>
            <w:r>
              <w:rPr>
                <w:b/>
                <w:spacing w:val="-2"/>
                <w:sz w:val="20"/>
              </w:rPr>
              <w:t>Обавезно</w:t>
            </w:r>
          </w:p>
        </w:tc>
        <w:tc>
          <w:tcPr>
            <w:tcW w:w="3971" w:type="dxa"/>
          </w:tcPr>
          <w:p>
            <w:pPr>
              <w:pStyle w:val="TableParagraph"/>
              <w:tabs>
                <w:tab w:pos="1441" w:val="left" w:leader="none"/>
                <w:tab w:pos="2034" w:val="left" w:leader="none"/>
                <w:tab w:pos="2124" w:val="left" w:leader="none"/>
                <w:tab w:pos="2996" w:val="left" w:leader="none"/>
                <w:tab w:pos="3254" w:val="left" w:leader="none"/>
                <w:tab w:pos="3382" w:val="left" w:leader="none"/>
              </w:tabs>
              <w:spacing w:after="0"/>
              <w:ind w:left="107" w:right="77"/>
              <w:rPr>
                <w:sz w:val="20"/>
              </w:rPr>
            </w:pPr>
            <w:r>
              <w:rPr>
                <w:spacing w:val="-2"/>
                <w:sz w:val="20"/>
              </w:rPr>
              <w:t>Применити</w:t>
            </w:r>
            <w:r>
              <w:rPr>
                <w:sz w:val="20"/>
              </w:rPr>
              <w:tab/>
            </w:r>
            <w:r>
              <w:rPr>
                <w:spacing w:val="-4"/>
                <w:sz w:val="20"/>
              </w:rPr>
              <w:t>axis</w:t>
            </w:r>
            <w:r>
              <w:rPr>
                <w:sz w:val="20"/>
              </w:rPr>
              <w:tab/>
              <w:tab/>
            </w:r>
            <w:r>
              <w:rPr>
                <w:spacing w:val="-2"/>
                <w:sz w:val="20"/>
              </w:rPr>
              <w:t>specifiers</w:t>
            </w:r>
            <w:r>
              <w:rPr>
                <w:sz w:val="20"/>
              </w:rPr>
              <w:tab/>
              <w:tab/>
            </w:r>
            <w:r>
              <w:rPr>
                <w:spacing w:val="-2"/>
                <w:sz w:val="20"/>
              </w:rPr>
              <w:t>(child::, descendant-or-self::,</w:t>
            </w:r>
            <w:r>
              <w:rPr>
                <w:sz w:val="20"/>
              </w:rPr>
              <w:tab/>
            </w:r>
            <w:r>
              <w:rPr>
                <w:spacing w:val="-2"/>
                <w:sz w:val="20"/>
              </w:rPr>
              <w:t>parent::)</w:t>
            </w:r>
            <w:r>
              <w:rPr>
                <w:sz w:val="20"/>
              </w:rPr>
              <w:tab/>
            </w:r>
            <w:r>
              <w:rPr>
                <w:spacing w:val="-10"/>
                <w:sz w:val="20"/>
              </w:rPr>
              <w:t>у</w:t>
            </w:r>
            <w:r>
              <w:rPr>
                <w:sz w:val="20"/>
              </w:rPr>
              <w:tab/>
              <w:tab/>
            </w:r>
            <w:r>
              <w:rPr>
                <w:spacing w:val="-2"/>
                <w:sz w:val="20"/>
              </w:rPr>
              <w:t>XPath</w:t>
            </w:r>
          </w:p>
          <w:p>
            <w:pPr>
              <w:pStyle w:val="TableParagraph"/>
              <w:spacing w:after="0"/>
              <w:ind w:left="107" w:right="77"/>
              <w:rPr>
                <w:sz w:val="20"/>
              </w:rPr>
            </w:pPr>
            <w:r>
              <w:rPr>
                <w:sz w:val="20"/>
              </w:rPr>
              <w:t>путањама</w:t>
            </w:r>
            <w:r>
              <w:rPr>
                <w:spacing w:val="80"/>
                <w:sz w:val="20"/>
              </w:rPr>
              <w:t> </w:t>
            </w:r>
            <w:r>
              <w:rPr>
                <w:sz w:val="20"/>
              </w:rPr>
              <w:t>унутар</w:t>
            </w:r>
            <w:r>
              <w:rPr>
                <w:spacing w:val="80"/>
                <w:sz w:val="20"/>
              </w:rPr>
              <w:t> </w:t>
            </w:r>
            <w:r>
              <w:rPr>
                <w:sz w:val="20"/>
              </w:rPr>
              <w:t>XQuery</w:t>
            </w:r>
            <w:r>
              <w:rPr>
                <w:spacing w:val="80"/>
                <w:sz w:val="20"/>
              </w:rPr>
              <w:t> </w:t>
            </w:r>
            <w:r>
              <w:rPr>
                <w:sz w:val="20"/>
              </w:rPr>
              <w:t>за</w:t>
            </w:r>
            <w:r>
              <w:rPr>
                <w:spacing w:val="80"/>
                <w:sz w:val="20"/>
              </w:rPr>
              <w:t> </w:t>
            </w:r>
            <w:r>
              <w:rPr>
                <w:sz w:val="20"/>
              </w:rPr>
              <w:t>навигацију кроз XML структуру коментара.</w:t>
            </w:r>
          </w:p>
        </w:tc>
        <w:tc>
          <w:tcPr>
            <w:tcW w:w="1842" w:type="dxa"/>
          </w:tcPr>
          <w:p>
            <w:pPr>
              <w:pStyle w:val="TableParagraph"/>
              <w:spacing w:after="0"/>
              <w:ind w:left="64"/>
              <w:rPr>
                <w:sz w:val="20"/>
              </w:rPr>
            </w:pPr>
            <w:r>
              <w:rPr>
                <w:sz w:val="20"/>
              </w:rPr>
              <w:t>XQuery</w:t>
            </w:r>
            <w:r>
              <w:rPr>
                <w:spacing w:val="-13"/>
                <w:sz w:val="20"/>
              </w:rPr>
              <w:t> </w:t>
            </w:r>
            <w:r>
              <w:rPr>
                <w:sz w:val="20"/>
              </w:rPr>
              <w:t>—</w:t>
            </w:r>
            <w:r>
              <w:rPr>
                <w:spacing w:val="-12"/>
                <w:sz w:val="20"/>
              </w:rPr>
              <w:t> </w:t>
            </w:r>
            <w:r>
              <w:rPr>
                <w:sz w:val="20"/>
              </w:rPr>
              <w:t>Axis </w:t>
            </w:r>
            <w:r>
              <w:rPr>
                <w:spacing w:val="-2"/>
                <w:sz w:val="20"/>
              </w:rPr>
              <w:t>specifiers</w:t>
            </w:r>
          </w:p>
        </w:tc>
        <w:tc>
          <w:tcPr>
            <w:tcW w:w="1561" w:type="dxa"/>
          </w:tcPr>
          <w:p>
            <w:pPr>
              <w:pStyle w:val="TableParagraph"/>
              <w:spacing w:after="0"/>
              <w:ind w:right="121"/>
              <w:jc w:val="right"/>
              <w:rPr>
                <w:sz w:val="20"/>
              </w:rPr>
            </w:pPr>
            <w:r>
              <w:rPr>
                <w:sz w:val="20"/>
              </w:rPr>
              <w:t>К1,</w:t>
            </w:r>
            <w:r>
              <w:rPr>
                <w:spacing w:val="-4"/>
                <w:sz w:val="20"/>
              </w:rPr>
              <w:t> </w:t>
            </w:r>
            <w:r>
              <w:rPr>
                <w:sz w:val="20"/>
              </w:rPr>
              <w:t>стр.</w:t>
            </w:r>
            <w:r>
              <w:rPr>
                <w:spacing w:val="-4"/>
                <w:sz w:val="20"/>
              </w:rPr>
              <w:t> </w:t>
            </w:r>
            <w:r>
              <w:rPr>
                <w:sz w:val="20"/>
              </w:rPr>
              <w:t>296–</w:t>
            </w:r>
            <w:r>
              <w:rPr>
                <w:spacing w:val="-5"/>
                <w:sz w:val="20"/>
              </w:rPr>
              <w:t>298</w:t>
            </w:r>
          </w:p>
        </w:tc>
      </w:tr>
      <w:tr>
        <w:trPr>
          <w:trHeight w:val="920" w:hRule="atLeast"/>
        </w:trPr>
        <w:tc>
          <w:tcPr>
            <w:tcW w:w="535" w:type="dxa"/>
          </w:tcPr>
          <w:p>
            <w:pPr>
              <w:pStyle w:val="TableParagraph"/>
              <w:spacing w:before="110" w:after="0"/>
              <w:rPr>
                <w:rFonts w:ascii="Cambria"/>
                <w:sz w:val="20"/>
              </w:rPr>
            </w:pPr>
          </w:p>
          <w:p>
            <w:pPr>
              <w:pStyle w:val="TableParagraph"/>
              <w:spacing w:before="1" w:after="0"/>
              <w:ind w:left="177"/>
              <w:rPr>
                <w:sz w:val="20"/>
              </w:rPr>
            </w:pPr>
            <w:r>
              <w:rPr>
                <w:spacing w:val="-5"/>
                <w:sz w:val="20"/>
              </w:rPr>
              <w:t>11</w:t>
            </w:r>
          </w:p>
        </w:tc>
        <w:tc>
          <w:tcPr>
            <w:tcW w:w="1133" w:type="dxa"/>
          </w:tcPr>
          <w:p>
            <w:pPr>
              <w:pStyle w:val="TableParagraph"/>
              <w:spacing w:before="110" w:after="0"/>
              <w:rPr>
                <w:rFonts w:ascii="Cambria"/>
                <w:sz w:val="20"/>
              </w:rPr>
            </w:pPr>
          </w:p>
          <w:p>
            <w:pPr>
              <w:pStyle w:val="TableParagraph"/>
              <w:spacing w:before="1" w:after="0"/>
              <w:ind w:left="29" w:right="3"/>
              <w:jc w:val="center"/>
              <w:rPr>
                <w:b/>
                <w:sz w:val="20"/>
              </w:rPr>
            </w:pPr>
            <w:r>
              <w:rPr>
                <w:b/>
                <w:spacing w:val="-2"/>
                <w:sz w:val="20"/>
              </w:rPr>
              <w:t>Обавезно</w:t>
            </w:r>
          </w:p>
        </w:tc>
        <w:tc>
          <w:tcPr>
            <w:tcW w:w="3971" w:type="dxa"/>
          </w:tcPr>
          <w:p>
            <w:pPr>
              <w:pStyle w:val="TableParagraph"/>
              <w:spacing w:after="0"/>
              <w:ind w:left="107" w:right="77"/>
              <w:rPr>
                <w:sz w:val="20"/>
              </w:rPr>
            </w:pPr>
            <w:r>
              <w:rPr>
                <w:sz w:val="20"/>
              </w:rPr>
              <w:t>Написати</w:t>
            </w:r>
            <w:r>
              <w:rPr>
                <w:spacing w:val="25"/>
                <w:sz w:val="20"/>
              </w:rPr>
              <w:t> </w:t>
            </w:r>
            <w:r>
              <w:rPr>
                <w:sz w:val="20"/>
              </w:rPr>
              <w:t>stored</w:t>
            </w:r>
            <w:r>
              <w:rPr>
                <w:spacing w:val="25"/>
                <w:sz w:val="20"/>
              </w:rPr>
              <w:t> </w:t>
            </w:r>
            <w:r>
              <w:rPr>
                <w:sz w:val="20"/>
              </w:rPr>
              <w:t>процедуру</w:t>
            </w:r>
            <w:r>
              <w:rPr>
                <w:spacing w:val="24"/>
                <w:sz w:val="20"/>
              </w:rPr>
              <w:t> </w:t>
            </w:r>
            <w:r>
              <w:rPr>
                <w:sz w:val="20"/>
              </w:rPr>
              <w:t>која</w:t>
            </w:r>
            <w:r>
              <w:rPr>
                <w:spacing w:val="24"/>
                <w:sz w:val="20"/>
              </w:rPr>
              <w:t> </w:t>
            </w:r>
            <w:r>
              <w:rPr>
                <w:sz w:val="20"/>
              </w:rPr>
              <w:t>комбинује Full-Text</w:t>
            </w:r>
            <w:r>
              <w:rPr>
                <w:spacing w:val="68"/>
                <w:sz w:val="20"/>
              </w:rPr>
              <w:t> </w:t>
            </w:r>
            <w:r>
              <w:rPr>
                <w:sz w:val="20"/>
              </w:rPr>
              <w:t>CONTAINS()</w:t>
            </w:r>
            <w:r>
              <w:rPr>
                <w:spacing w:val="69"/>
                <w:sz w:val="20"/>
              </w:rPr>
              <w:t> </w:t>
            </w:r>
            <w:r>
              <w:rPr>
                <w:sz w:val="20"/>
              </w:rPr>
              <w:t>са</w:t>
            </w:r>
            <w:r>
              <w:rPr>
                <w:spacing w:val="66"/>
                <w:sz w:val="20"/>
              </w:rPr>
              <w:t> </w:t>
            </w:r>
            <w:r>
              <w:rPr>
                <w:sz w:val="20"/>
              </w:rPr>
              <w:t>xml</w:t>
            </w:r>
            <w:r>
              <w:rPr>
                <w:spacing w:val="68"/>
                <w:sz w:val="20"/>
              </w:rPr>
              <w:t> </w:t>
            </w:r>
            <w:r>
              <w:rPr>
                <w:sz w:val="20"/>
              </w:rPr>
              <w:t>nodes()</w:t>
            </w:r>
            <w:r>
              <w:rPr>
                <w:spacing w:val="69"/>
                <w:sz w:val="20"/>
              </w:rPr>
              <w:t> </w:t>
            </w:r>
            <w:r>
              <w:rPr>
                <w:spacing w:val="-5"/>
                <w:sz w:val="20"/>
              </w:rPr>
              <w:t>за</w:t>
            </w:r>
          </w:p>
          <w:p>
            <w:pPr>
              <w:pStyle w:val="TableParagraph"/>
              <w:spacing w:line="230" w:lineRule="atLeast" w:after="0"/>
              <w:ind w:left="107" w:right="77"/>
              <w:rPr>
                <w:sz w:val="20"/>
              </w:rPr>
            </w:pPr>
            <w:r>
              <w:rPr>
                <w:sz w:val="20"/>
              </w:rPr>
              <w:t>проналазак</w:t>
            </w:r>
            <w:r>
              <w:rPr>
                <w:spacing w:val="-2"/>
                <w:sz w:val="20"/>
              </w:rPr>
              <w:t> </w:t>
            </w:r>
            <w:r>
              <w:rPr>
                <w:sz w:val="20"/>
              </w:rPr>
              <w:t>грешака</w:t>
            </w:r>
            <w:r>
              <w:rPr>
                <w:spacing w:val="-1"/>
                <w:sz w:val="20"/>
              </w:rPr>
              <w:t> </w:t>
            </w:r>
            <w:r>
              <w:rPr>
                <w:sz w:val="20"/>
              </w:rPr>
              <w:t>чији</w:t>
            </w:r>
            <w:r>
              <w:rPr>
                <w:spacing w:val="-1"/>
                <w:sz w:val="20"/>
              </w:rPr>
              <w:t> </w:t>
            </w:r>
            <w:r>
              <w:rPr>
                <w:sz w:val="20"/>
              </w:rPr>
              <w:t>коментари</w:t>
            </w:r>
            <w:r>
              <w:rPr>
                <w:spacing w:val="-2"/>
                <w:sz w:val="20"/>
              </w:rPr>
              <w:t> </w:t>
            </w:r>
            <w:r>
              <w:rPr>
                <w:sz w:val="20"/>
              </w:rPr>
              <w:t>садрже задати термин.</w:t>
            </w:r>
          </w:p>
        </w:tc>
        <w:tc>
          <w:tcPr>
            <w:tcW w:w="1842" w:type="dxa"/>
          </w:tcPr>
          <w:p>
            <w:pPr>
              <w:pStyle w:val="TableParagraph"/>
              <w:spacing w:after="0"/>
              <w:ind w:left="64"/>
              <w:rPr>
                <w:sz w:val="20"/>
              </w:rPr>
            </w:pPr>
            <w:r>
              <w:rPr>
                <w:sz w:val="20"/>
              </w:rPr>
              <w:t>Full-Text</w:t>
            </w:r>
            <w:r>
              <w:rPr>
                <w:spacing w:val="-13"/>
                <w:sz w:val="20"/>
              </w:rPr>
              <w:t> </w:t>
            </w:r>
            <w:r>
              <w:rPr>
                <w:sz w:val="20"/>
              </w:rPr>
              <w:t>+</w:t>
            </w:r>
            <w:r>
              <w:rPr>
                <w:spacing w:val="-12"/>
                <w:sz w:val="20"/>
              </w:rPr>
              <w:t> </w:t>
            </w:r>
            <w:r>
              <w:rPr>
                <w:sz w:val="20"/>
              </w:rPr>
              <w:t>xml </w:t>
            </w:r>
            <w:r>
              <w:rPr>
                <w:spacing w:val="-2"/>
                <w:sz w:val="20"/>
              </w:rPr>
              <w:t>nodes()</w:t>
            </w:r>
          </w:p>
        </w:tc>
        <w:tc>
          <w:tcPr>
            <w:tcW w:w="1561" w:type="dxa"/>
          </w:tcPr>
          <w:p>
            <w:pPr>
              <w:pStyle w:val="TableParagraph"/>
              <w:spacing w:after="0"/>
              <w:ind w:left="17"/>
              <w:rPr>
                <w:sz w:val="20"/>
              </w:rPr>
            </w:pPr>
            <w:r>
              <w:rPr>
                <w:sz w:val="20"/>
              </w:rPr>
              <w:t>К4,</w:t>
            </w:r>
            <w:r>
              <w:rPr>
                <w:spacing w:val="-3"/>
                <w:sz w:val="20"/>
              </w:rPr>
              <w:t> </w:t>
            </w:r>
            <w:r>
              <w:rPr>
                <w:sz w:val="20"/>
              </w:rPr>
              <w:t>стр.</w:t>
            </w:r>
            <w:r>
              <w:rPr>
                <w:spacing w:val="-2"/>
                <w:sz w:val="20"/>
              </w:rPr>
              <w:t> </w:t>
            </w:r>
            <w:r>
              <w:rPr>
                <w:sz w:val="20"/>
              </w:rPr>
              <w:t>273;</w:t>
            </w:r>
            <w:r>
              <w:rPr>
                <w:spacing w:val="-3"/>
                <w:sz w:val="20"/>
              </w:rPr>
              <w:t> </w:t>
            </w:r>
            <w:r>
              <w:rPr>
                <w:spacing w:val="-5"/>
                <w:sz w:val="20"/>
              </w:rPr>
              <w:t>К2,</w:t>
            </w:r>
          </w:p>
          <w:p>
            <w:pPr>
              <w:pStyle w:val="TableParagraph"/>
              <w:spacing w:before="1" w:after="0"/>
              <w:ind w:left="17"/>
              <w:rPr>
                <w:sz w:val="20"/>
              </w:rPr>
            </w:pPr>
            <w:r>
              <w:rPr>
                <w:sz w:val="20"/>
              </w:rPr>
              <w:t>стр.</w:t>
            </w:r>
            <w:r>
              <w:rPr>
                <w:spacing w:val="-7"/>
                <w:sz w:val="20"/>
              </w:rPr>
              <w:t> </w:t>
            </w:r>
            <w:r>
              <w:rPr>
                <w:sz w:val="20"/>
              </w:rPr>
              <w:t>66–</w:t>
            </w:r>
            <w:r>
              <w:rPr>
                <w:spacing w:val="-5"/>
                <w:sz w:val="20"/>
              </w:rPr>
              <w:t>68</w:t>
            </w:r>
          </w:p>
        </w:tc>
      </w:tr>
      <w:tr>
        <w:trPr>
          <w:trHeight w:val="688" w:hRule="atLeast"/>
        </w:trPr>
        <w:tc>
          <w:tcPr>
            <w:tcW w:w="535" w:type="dxa"/>
          </w:tcPr>
          <w:p>
            <w:pPr>
              <w:pStyle w:val="TableParagraph"/>
              <w:spacing w:before="230" w:after="0"/>
              <w:ind w:left="177"/>
              <w:rPr>
                <w:sz w:val="20"/>
              </w:rPr>
            </w:pPr>
            <w:r>
              <w:rPr>
                <w:spacing w:val="-5"/>
                <w:sz w:val="20"/>
              </w:rPr>
              <w:t>12</w:t>
            </w:r>
          </w:p>
        </w:tc>
        <w:tc>
          <w:tcPr>
            <w:tcW w:w="1133" w:type="dxa"/>
          </w:tcPr>
          <w:p>
            <w:pPr>
              <w:pStyle w:val="TableParagraph"/>
              <w:spacing w:before="230" w:after="0"/>
              <w:ind w:left="29"/>
              <w:jc w:val="center"/>
              <w:rPr>
                <w:b/>
                <w:sz w:val="20"/>
              </w:rPr>
            </w:pPr>
            <w:r>
              <w:rPr>
                <w:b/>
                <w:sz w:val="20"/>
              </w:rPr>
              <w:t>Оцена</w:t>
            </w:r>
            <w:r>
              <w:rPr>
                <w:b/>
                <w:spacing w:val="-5"/>
                <w:sz w:val="20"/>
              </w:rPr>
              <w:t> 10</w:t>
            </w:r>
          </w:p>
        </w:tc>
        <w:tc>
          <w:tcPr>
            <w:tcW w:w="3971" w:type="dxa"/>
          </w:tcPr>
          <w:p>
            <w:pPr>
              <w:pStyle w:val="TableParagraph"/>
              <w:spacing w:after="0"/>
              <w:ind w:left="107"/>
              <w:rPr>
                <w:sz w:val="20"/>
              </w:rPr>
            </w:pPr>
            <w:r>
              <w:rPr>
                <w:sz w:val="20"/>
              </w:rPr>
              <w:t>Применити</w:t>
            </w:r>
            <w:r>
              <w:rPr>
                <w:spacing w:val="7"/>
                <w:sz w:val="20"/>
              </w:rPr>
              <w:t> </w:t>
            </w:r>
            <w:r>
              <w:rPr>
                <w:sz w:val="20"/>
              </w:rPr>
              <w:t>PIVOT</w:t>
            </w:r>
            <w:r>
              <w:rPr>
                <w:spacing w:val="9"/>
                <w:sz w:val="20"/>
              </w:rPr>
              <w:t> </w:t>
            </w:r>
            <w:r>
              <w:rPr>
                <w:sz w:val="20"/>
              </w:rPr>
              <w:t>за</w:t>
            </w:r>
            <w:r>
              <w:rPr>
                <w:spacing w:val="9"/>
                <w:sz w:val="20"/>
              </w:rPr>
              <w:t> </w:t>
            </w:r>
            <w:r>
              <w:rPr>
                <w:sz w:val="20"/>
              </w:rPr>
              <w:t>приказ</w:t>
            </w:r>
            <w:r>
              <w:rPr>
                <w:spacing w:val="9"/>
                <w:sz w:val="20"/>
              </w:rPr>
              <w:t> </w:t>
            </w:r>
            <w:r>
              <w:rPr>
                <w:sz w:val="20"/>
              </w:rPr>
              <w:t>броја</w:t>
            </w:r>
            <w:r>
              <w:rPr>
                <w:spacing w:val="8"/>
                <w:sz w:val="20"/>
              </w:rPr>
              <w:t> </w:t>
            </w:r>
            <w:r>
              <w:rPr>
                <w:spacing w:val="-2"/>
                <w:sz w:val="20"/>
              </w:rPr>
              <w:t>грешака</w:t>
            </w:r>
          </w:p>
          <w:p>
            <w:pPr>
              <w:pStyle w:val="TableParagraph"/>
              <w:spacing w:after="0"/>
              <w:ind w:left="107" w:right="76"/>
              <w:rPr>
                <w:sz w:val="20"/>
              </w:rPr>
            </w:pPr>
            <w:r>
              <w:rPr>
                <w:sz w:val="20"/>
              </w:rPr>
              <w:t>по пројекту у колонама по озбиљности (1–5). Процедура upr_MatricaGresaka у api_qa.</w:t>
            </w:r>
          </w:p>
        </w:tc>
        <w:tc>
          <w:tcPr>
            <w:tcW w:w="1842" w:type="dxa"/>
          </w:tcPr>
          <w:p>
            <w:pPr>
              <w:pStyle w:val="TableParagraph"/>
              <w:spacing w:after="0"/>
              <w:ind w:left="64"/>
              <w:rPr>
                <w:sz w:val="20"/>
              </w:rPr>
            </w:pPr>
            <w:r>
              <w:rPr>
                <w:sz w:val="20"/>
              </w:rPr>
              <w:t>PIVOT</w:t>
            </w:r>
            <w:r>
              <w:rPr>
                <w:spacing w:val="-13"/>
                <w:sz w:val="20"/>
              </w:rPr>
              <w:t> </w:t>
            </w:r>
            <w:r>
              <w:rPr>
                <w:sz w:val="20"/>
              </w:rPr>
              <w:t>—</w:t>
            </w:r>
            <w:r>
              <w:rPr>
                <w:spacing w:val="-12"/>
                <w:sz w:val="20"/>
              </w:rPr>
              <w:t> </w:t>
            </w:r>
            <w:r>
              <w:rPr>
                <w:sz w:val="20"/>
              </w:rPr>
              <w:t>матрица </w:t>
            </w:r>
            <w:r>
              <w:rPr>
                <w:spacing w:val="-2"/>
                <w:sz w:val="20"/>
              </w:rPr>
              <w:t>грешака</w:t>
            </w:r>
          </w:p>
        </w:tc>
        <w:tc>
          <w:tcPr>
            <w:tcW w:w="1561" w:type="dxa"/>
          </w:tcPr>
          <w:p>
            <w:pPr>
              <w:pStyle w:val="TableParagraph"/>
              <w:spacing w:after="0"/>
              <w:ind w:left="17"/>
              <w:rPr>
                <w:sz w:val="20"/>
              </w:rPr>
            </w:pPr>
            <w:r>
              <w:rPr>
                <w:sz w:val="20"/>
              </w:rPr>
              <w:t>К1,</w:t>
            </w:r>
            <w:r>
              <w:rPr>
                <w:spacing w:val="-5"/>
                <w:sz w:val="20"/>
              </w:rPr>
              <w:t> </w:t>
            </w:r>
            <w:r>
              <w:rPr>
                <w:sz w:val="20"/>
              </w:rPr>
              <w:t>стр.</w:t>
            </w:r>
            <w:r>
              <w:rPr>
                <w:spacing w:val="-4"/>
                <w:sz w:val="20"/>
              </w:rPr>
              <w:t> </w:t>
            </w:r>
            <w:r>
              <w:rPr>
                <w:sz w:val="20"/>
              </w:rPr>
              <w:t>48–</w:t>
            </w:r>
            <w:r>
              <w:rPr>
                <w:spacing w:val="-5"/>
                <w:sz w:val="20"/>
              </w:rPr>
              <w:t>53;</w:t>
            </w:r>
          </w:p>
          <w:p>
            <w:pPr>
              <w:pStyle w:val="TableParagraph"/>
              <w:spacing w:after="0"/>
              <w:ind w:left="17"/>
              <w:rPr>
                <w:sz w:val="20"/>
              </w:rPr>
            </w:pPr>
            <w:r>
              <w:rPr>
                <w:sz w:val="20"/>
              </w:rPr>
              <w:t>К4,</w:t>
            </w:r>
            <w:r>
              <w:rPr>
                <w:spacing w:val="-5"/>
                <w:sz w:val="20"/>
              </w:rPr>
              <w:t> </w:t>
            </w:r>
            <w:r>
              <w:rPr>
                <w:sz w:val="20"/>
              </w:rPr>
              <w:t>стр.</w:t>
            </w:r>
            <w:r>
              <w:rPr>
                <w:spacing w:val="-4"/>
                <w:sz w:val="20"/>
              </w:rPr>
              <w:t> </w:t>
            </w:r>
            <w:r>
              <w:rPr>
                <w:sz w:val="20"/>
              </w:rPr>
              <w:t>66–</w:t>
            </w:r>
            <w:r>
              <w:rPr>
                <w:spacing w:val="-5"/>
                <w:sz w:val="20"/>
              </w:rPr>
              <w:t>73</w:t>
            </w:r>
          </w:p>
        </w:tc>
      </w:tr>
      <w:tr>
        <w:trPr>
          <w:trHeight w:val="921" w:hRule="atLeast"/>
        </w:trPr>
        <w:tc>
          <w:tcPr>
            <w:tcW w:w="535" w:type="dxa"/>
          </w:tcPr>
          <w:p>
            <w:pPr>
              <w:pStyle w:val="TableParagraph"/>
              <w:spacing w:before="111" w:after="0"/>
              <w:rPr>
                <w:rFonts w:ascii="Cambria"/>
                <w:sz w:val="20"/>
              </w:rPr>
            </w:pPr>
          </w:p>
          <w:p>
            <w:pPr>
              <w:pStyle w:val="TableParagraph"/>
              <w:spacing w:after="0"/>
              <w:ind w:left="177"/>
              <w:rPr>
                <w:sz w:val="20"/>
              </w:rPr>
            </w:pPr>
            <w:r>
              <w:rPr>
                <w:spacing w:val="-5"/>
                <w:sz w:val="20"/>
              </w:rPr>
              <w:t>13</w:t>
            </w:r>
          </w:p>
        </w:tc>
        <w:tc>
          <w:tcPr>
            <w:tcW w:w="1133" w:type="dxa"/>
          </w:tcPr>
          <w:p>
            <w:pPr>
              <w:pStyle w:val="TableParagraph"/>
              <w:spacing w:before="111" w:after="0"/>
              <w:rPr>
                <w:rFonts w:ascii="Cambria"/>
                <w:sz w:val="20"/>
              </w:rPr>
            </w:pPr>
          </w:p>
          <w:p>
            <w:pPr>
              <w:pStyle w:val="TableParagraph"/>
              <w:spacing w:after="0"/>
              <w:ind w:left="29"/>
              <w:jc w:val="center"/>
              <w:rPr>
                <w:b/>
                <w:sz w:val="20"/>
              </w:rPr>
            </w:pPr>
            <w:r>
              <w:rPr>
                <w:b/>
                <w:sz w:val="20"/>
              </w:rPr>
              <w:t>Оцена</w:t>
            </w:r>
            <w:r>
              <w:rPr>
                <w:b/>
                <w:spacing w:val="-5"/>
                <w:sz w:val="20"/>
              </w:rPr>
              <w:t> 10</w:t>
            </w:r>
          </w:p>
        </w:tc>
        <w:tc>
          <w:tcPr>
            <w:tcW w:w="3971" w:type="dxa"/>
          </w:tcPr>
          <w:p>
            <w:pPr>
              <w:pStyle w:val="TableParagraph"/>
              <w:spacing w:line="230" w:lineRule="atLeast" w:after="0"/>
              <w:ind w:left="107" w:right="79"/>
              <w:jc w:val="both"/>
              <w:rPr>
                <w:sz w:val="20"/>
              </w:rPr>
            </w:pPr>
            <w:r>
              <w:rPr>
                <w:sz w:val="20"/>
              </w:rPr>
              <w:t>Применити OUTPUT клаузулу у UPDATE статуса грешке тако да се свака промена архивира у tblHistorijaStatusa у истом DML </w:t>
            </w:r>
            <w:r>
              <w:rPr>
                <w:spacing w:val="-2"/>
                <w:sz w:val="20"/>
              </w:rPr>
              <w:t>кораку.</w:t>
            </w:r>
          </w:p>
        </w:tc>
        <w:tc>
          <w:tcPr>
            <w:tcW w:w="1842" w:type="dxa"/>
          </w:tcPr>
          <w:p>
            <w:pPr>
              <w:pStyle w:val="TableParagraph"/>
              <w:spacing w:after="0"/>
              <w:ind w:left="64"/>
              <w:rPr>
                <w:sz w:val="20"/>
              </w:rPr>
            </w:pPr>
            <w:r>
              <w:rPr>
                <w:sz w:val="20"/>
              </w:rPr>
              <w:t>OUTPUT</w:t>
            </w:r>
            <w:r>
              <w:rPr>
                <w:spacing w:val="-8"/>
                <w:sz w:val="20"/>
              </w:rPr>
              <w:t> </w:t>
            </w:r>
            <w:r>
              <w:rPr>
                <w:spacing w:val="-2"/>
                <w:sz w:val="20"/>
              </w:rPr>
              <w:t>клаузула</w:t>
            </w:r>
          </w:p>
          <w:p>
            <w:pPr>
              <w:pStyle w:val="TableParagraph"/>
              <w:spacing w:after="0"/>
              <w:ind w:left="64"/>
              <w:rPr>
                <w:sz w:val="20"/>
              </w:rPr>
            </w:pPr>
            <w:r>
              <w:rPr>
                <w:sz w:val="20"/>
              </w:rPr>
              <w:t>—</w:t>
            </w:r>
            <w:r>
              <w:rPr>
                <w:spacing w:val="-7"/>
                <w:sz w:val="20"/>
              </w:rPr>
              <w:t> </w:t>
            </w:r>
            <w:r>
              <w:rPr>
                <w:sz w:val="20"/>
              </w:rPr>
              <w:t>историја</w:t>
            </w:r>
            <w:r>
              <w:rPr>
                <w:spacing w:val="-6"/>
                <w:sz w:val="20"/>
              </w:rPr>
              <w:t> </w:t>
            </w:r>
            <w:r>
              <w:rPr>
                <w:spacing w:val="-2"/>
                <w:sz w:val="20"/>
              </w:rPr>
              <w:t>статуса</w:t>
            </w:r>
          </w:p>
        </w:tc>
        <w:tc>
          <w:tcPr>
            <w:tcW w:w="1561" w:type="dxa"/>
          </w:tcPr>
          <w:p>
            <w:pPr>
              <w:pStyle w:val="TableParagraph"/>
              <w:spacing w:after="0"/>
              <w:ind w:left="17"/>
              <w:rPr>
                <w:sz w:val="20"/>
              </w:rPr>
            </w:pPr>
            <w:r>
              <w:rPr>
                <w:sz w:val="20"/>
              </w:rPr>
              <w:t>К1,</w:t>
            </w:r>
            <w:r>
              <w:rPr>
                <w:spacing w:val="-5"/>
                <w:sz w:val="20"/>
              </w:rPr>
              <w:t> </w:t>
            </w:r>
            <w:r>
              <w:rPr>
                <w:sz w:val="20"/>
              </w:rPr>
              <w:t>стр.</w:t>
            </w:r>
            <w:r>
              <w:rPr>
                <w:spacing w:val="-4"/>
                <w:sz w:val="20"/>
              </w:rPr>
              <w:t> </w:t>
            </w:r>
            <w:r>
              <w:rPr>
                <w:sz w:val="20"/>
              </w:rPr>
              <w:t>39–</w:t>
            </w:r>
            <w:r>
              <w:rPr>
                <w:spacing w:val="-5"/>
                <w:sz w:val="20"/>
              </w:rPr>
              <w:t>41;</w:t>
            </w:r>
          </w:p>
          <w:p>
            <w:pPr>
              <w:pStyle w:val="TableParagraph"/>
              <w:spacing w:after="0"/>
              <w:ind w:left="17"/>
              <w:rPr>
                <w:sz w:val="20"/>
              </w:rPr>
            </w:pPr>
            <w:r>
              <w:rPr>
                <w:sz w:val="20"/>
              </w:rPr>
              <w:t>К4,</w:t>
            </w:r>
            <w:r>
              <w:rPr>
                <w:spacing w:val="-5"/>
                <w:sz w:val="20"/>
              </w:rPr>
              <w:t> </w:t>
            </w:r>
            <w:r>
              <w:rPr>
                <w:sz w:val="20"/>
              </w:rPr>
              <w:t>стр.</w:t>
            </w:r>
            <w:r>
              <w:rPr>
                <w:spacing w:val="-4"/>
                <w:sz w:val="20"/>
              </w:rPr>
              <w:t> </w:t>
            </w:r>
            <w:r>
              <w:rPr>
                <w:sz w:val="20"/>
              </w:rPr>
              <w:t>76–</w:t>
            </w:r>
            <w:r>
              <w:rPr>
                <w:spacing w:val="-5"/>
                <w:sz w:val="20"/>
              </w:rPr>
              <w:t>77</w:t>
            </w:r>
          </w:p>
        </w:tc>
      </w:tr>
    </w:tbl>
    <w:p>
      <w:pPr>
        <w:pStyle w:val="BodyText"/>
        <w:spacing w:line="276" w:lineRule="auto" w:before="89"/>
        <w:ind w:left="165"/>
      </w:pPr>
      <w:r>
        <w:rPr/>
        <w:t>Напомена:</w:t>
      </w:r>
      <w:r>
        <w:rPr>
          <w:spacing w:val="40"/>
        </w:rPr>
        <w:t> </w:t>
      </w:r>
      <w:r>
        <w:rPr/>
        <w:t>Захтеви</w:t>
      </w:r>
      <w:r>
        <w:rPr>
          <w:spacing w:val="39"/>
        </w:rPr>
        <w:t> </w:t>
      </w:r>
      <w:r>
        <w:rPr/>
        <w:t>12</w:t>
      </w:r>
      <w:r>
        <w:rPr>
          <w:spacing w:val="40"/>
        </w:rPr>
        <w:t> </w:t>
      </w:r>
      <w:r>
        <w:rPr/>
        <w:t>и</w:t>
      </w:r>
      <w:r>
        <w:rPr>
          <w:spacing w:val="39"/>
        </w:rPr>
        <w:t> </w:t>
      </w:r>
      <w:r>
        <w:rPr/>
        <w:t>13</w:t>
      </w:r>
      <w:r>
        <w:rPr>
          <w:spacing w:val="40"/>
        </w:rPr>
        <w:t> </w:t>
      </w:r>
      <w:r>
        <w:rPr/>
        <w:t>су</w:t>
      </w:r>
      <w:r>
        <w:rPr>
          <w:spacing w:val="40"/>
        </w:rPr>
        <w:t> </w:t>
      </w:r>
      <w:r>
        <w:rPr>
          <w:b/>
        </w:rPr>
        <w:t>УСЛОВ</w:t>
      </w:r>
      <w:r>
        <w:rPr>
          <w:b/>
          <w:spacing w:val="39"/>
        </w:rPr>
        <w:t> </w:t>
      </w:r>
      <w:r>
        <w:rPr/>
        <w:t>за</w:t>
      </w:r>
      <w:r>
        <w:rPr>
          <w:spacing w:val="40"/>
        </w:rPr>
        <w:t> </w:t>
      </w:r>
      <w:r>
        <w:rPr/>
        <w:t>оцену</w:t>
      </w:r>
      <w:r>
        <w:rPr>
          <w:spacing w:val="37"/>
        </w:rPr>
        <w:t> </w:t>
      </w:r>
      <w:r>
        <w:rPr/>
        <w:t>10,</w:t>
      </w:r>
      <w:r>
        <w:rPr>
          <w:spacing w:val="39"/>
        </w:rPr>
        <w:t> </w:t>
      </w:r>
      <w:r>
        <w:rPr/>
        <w:t>али</w:t>
      </w:r>
      <w:r>
        <w:rPr>
          <w:spacing w:val="40"/>
        </w:rPr>
        <w:t> </w:t>
      </w:r>
      <w:r>
        <w:rPr>
          <w:b/>
          <w:u w:val="single"/>
        </w:rPr>
        <w:t>не</w:t>
      </w:r>
      <w:r>
        <w:rPr>
          <w:b/>
          <w:spacing w:val="40"/>
          <w:u w:val="single"/>
        </w:rPr>
        <w:t> </w:t>
      </w:r>
      <w:r>
        <w:rPr>
          <w:b/>
          <w:u w:val="single"/>
        </w:rPr>
        <w:t>и</w:t>
      </w:r>
      <w:r>
        <w:rPr>
          <w:b/>
          <w:spacing w:val="39"/>
          <w:u w:val="single"/>
        </w:rPr>
        <w:t> </w:t>
      </w:r>
      <w:r>
        <w:rPr>
          <w:b/>
          <w:u w:val="single"/>
        </w:rPr>
        <w:t>гаранција</w:t>
      </w:r>
      <w:r>
        <w:rPr/>
        <w:t>.</w:t>
      </w:r>
      <w:r>
        <w:rPr>
          <w:spacing w:val="37"/>
        </w:rPr>
        <w:t> </w:t>
      </w:r>
      <w:r>
        <w:rPr/>
        <w:t>Оцена</w:t>
      </w:r>
      <w:r>
        <w:rPr>
          <w:spacing w:val="40"/>
        </w:rPr>
        <w:t> </w:t>
      </w:r>
      <w:r>
        <w:rPr/>
        <w:t>зависи</w:t>
      </w:r>
      <w:r>
        <w:rPr>
          <w:spacing w:val="39"/>
        </w:rPr>
        <w:t> </w:t>
      </w:r>
      <w:r>
        <w:rPr/>
        <w:t>од квалитета рада и саме одбране.</w:t>
      </w:r>
    </w:p>
    <w:p>
      <w:pPr>
        <w:pStyle w:val="BodyText"/>
        <w:spacing w:before="3"/>
        <w:rPr>
          <w:sz w:val="9"/>
        </w:rPr>
      </w:pPr>
    </w:p>
    <w:p>
      <w:pPr>
        <w:spacing w:before="92"/>
        <w:ind w:left="165" w:right="0" w:firstLine="0"/>
        <w:jc w:val="left"/>
        <w:rPr>
          <w:sz w:val="22"/>
        </w:rPr>
      </w:pPr>
      <w:r>
        <w:rPr>
          <w:b w:val="0"/>
          <w:spacing w:val="-5"/>
          <w:sz w:val="22"/>
        </w:rPr>
        <w:t>Скрипте у фолдеру db поређане су по захтевима и покрећу се редом. Редослед је битан: Full-Text индекси морају постојати пре функција које користе CONTAINSTABLE, а CLR агрегат пре погледа који га зове.</w:t>
      </w:r>
    </w:p>
    <w:p>
      <w:pPr>
        <w:pStyle w:val="BodyText"/>
        <w:spacing w:after="120"/>
        <w:jc w:val="both"/>
      </w:pPr>
      <w:r>
        <w:rPr>
          <w:b/>
        </w:rPr>
        <w:t>Кратак опис решења по захтеву</w:t>
      </w:r>
    </w:p>
    <w:p>
      <w:pPr>
        <w:pStyle w:val="BodyText"/>
        <w:spacing w:after="120"/>
        <w:jc w:val="both"/>
      </w:pPr>
      <w:r>
        <w:rPr>
          <w:b/>
        </w:rPr>
        <w:t>Захтев 1</w:t>
      </w:r>
    </w:p>
    <w:p>
      <w:pPr>
        <w:pStyle w:val="BodyText"/>
        <w:spacing w:after="120"/>
        <w:jc w:val="both"/>
      </w:pPr>
      <w:r>
        <w:rPr>
          <w:b w:val="0"/>
        </w:rPr>
        <w:t>База је креирана са колацијом Serbian_Cyrillic_100_CI_AS. Скрипта прво провери да ли колација уопште постоји на инстанци и прекида рад изузетком ако не постоји, да не би тихо настала база у којој се ћирилица погрешно сортира. Креиране су четири схеме, све у власништву корисника dbo, што је услов за ownership chaining. Демо подаци су дословно преузети из табела 1 до 3, уз SET IDENTITY_INSERT да идентификатори буду тачно они на које се тестови позивају.</w:t>
      </w:r>
    </w:p>
    <w:p>
      <w:pPr>
        <w:pStyle w:val="BodyText"/>
        <w:spacing w:after="120"/>
        <w:jc w:val="both"/>
      </w:pPr>
      <w:r>
        <w:rPr>
          <w:b/>
        </w:rPr>
        <w:t>Захтев 2</w:t>
      </w:r>
    </w:p>
    <w:p>
      <w:pPr>
        <w:pStyle w:val="BodyText"/>
        <w:spacing w:after="120"/>
        <w:jc w:val="both"/>
      </w:pPr>
      <w:r>
        <w:rPr>
          <w:b w:val="0"/>
        </w:rPr>
        <w:t>Пет табела, двадесет седам именованих ограничења и четири индекса. Структурна правила интегритета решена су декларативно: FK_Greska_Projekat са ON DELETE NO ACTION покрива два реда табеле 6 одједном, а FK_Komentar_Greska са ON DELETE CASCADE трећи. Тригер trgAutoStatusResen пребацује грешку у статус Решена када стигне коментар са елементом resenje. Писан је скуповно, јер се тригер окида једном по наредби а не по реду, а редови се прво преписују у табеларну променљиву пошто SQL Server не дозвољава XML методе над псеудо-табелама inserted и deleted.</w:t>
      </w:r>
    </w:p>
    <w:p>
      <w:pPr>
        <w:pStyle w:val="BodyText"/>
        <w:spacing w:after="120"/>
        <w:jc w:val="both"/>
      </w:pPr>
      <w:r>
        <w:rPr>
          <w:b/>
        </w:rPr>
        <w:t>Захтев 3</w:t>
      </w:r>
    </w:p>
    <w:p>
      <w:pPr>
        <w:pStyle w:val="BodyText"/>
        <w:spacing w:after="120"/>
        <w:jc w:val="both"/>
      </w:pPr>
      <w:r>
        <w:rPr>
          <w:b w:val="0"/>
        </w:rPr>
        <w:t>Све три тражене процедуре су WITH ENCRYPTION и иду по истом костуру: SET NOCOUNT ON и SET XACT_ABORT ON, затим TRY са валидацијама које бацају изузетке од 50010 навише са порукама из табела 6 и 8, затим трансакција, па CATCH који поништи трансакцију, упише грешку у impl.tblErrorLog и врати оригиналну грешку наредбом THROW без аргумената. Логовање иде после поништавања трансакције, јер би иначе и упис у дневник био поништен. Процедура upr_DodajKomentar прима поља форме а не готов XML, па документ склапа база преко FOR XML PATH.</w:t>
      </w:r>
    </w:p>
    <w:p>
      <w:pPr>
        <w:pStyle w:val="BodyText"/>
        <w:spacing w:after="120"/>
        <w:jc w:val="both"/>
      </w:pPr>
      <w:r>
        <w:rPr>
          <w:b/>
        </w:rPr>
        <w:t>Захтев 4</w:t>
      </w:r>
    </w:p>
    <w:p>
      <w:pPr>
        <w:pStyle w:val="BodyText"/>
        <w:spacing w:after="120"/>
        <w:jc w:val="both"/>
      </w:pPr>
      <w:r>
        <w:rPr>
          <w:b w:val="0"/>
        </w:rPr>
        <w:t>Погледи vw_GRESKA, vw_KOMENTAR и vw_OTVORENE_GRESKE налазе се у схеми spec, а поглед над отвореним грешкама гради се над vw_GRESKA а не над табелама, да спајање постоји само на једном месту. Схеме api_dev и api_qa садрже танке омотаче без иједне пословне провере.</w:t>
      </w:r>
    </w:p>
    <w:p>
      <w:pPr>
        <w:pStyle w:val="BodyText"/>
        <w:spacing w:after="120"/>
        <w:jc w:val="both"/>
      </w:pPr>
      <w:r>
        <w:rPr>
          <w:b/>
        </w:rPr>
        <w:t>Захтев 5</w:t>
      </w:r>
    </w:p>
    <w:p>
      <w:pPr>
        <w:pStyle w:val="BodyText"/>
        <w:spacing w:after="120"/>
        <w:jc w:val="both"/>
      </w:pPr>
      <w:r>
        <w:rPr>
          <w:b w:val="0"/>
        </w:rPr>
        <w:t>Улога DataProviderDEV добија SELECT, EXECUTE и VIEW DEFINITION над схемом api_dev, а DataProviderQA исто над api_qa. Обема је изричито одбијено све над схемама impl и spec, као и над туђом API схемом. Изолација је проверена стварним повезивањем као апликација: пре позива sp_setapprole одбијен је чак и приступ сопственој схеми, а после позива функција USER_NAME враћа име улоге. Иста табела кроз поглед пролази, а директно не, што је ownership chaining.</w:t>
      </w:r>
    </w:p>
    <w:p>
      <w:pPr>
        <w:pStyle w:val="BodyText"/>
        <w:spacing w:after="120"/>
        <w:jc w:val="both"/>
      </w:pPr>
      <w:r>
        <w:rPr>
          <w:b/>
        </w:rPr>
        <w:t>Захтеви 6 и 7</w:t>
      </w:r>
    </w:p>
    <w:p>
      <w:pPr>
        <w:pStyle w:val="BodyText"/>
        <w:spacing w:after="120"/>
        <w:jc w:val="both"/>
      </w:pPr>
      <w:r>
        <w:rPr>
          <w:b w:val="0"/>
        </w:rPr>
        <w:t>Направљен је каталог ftBugTracker и три Full-Text индекса, сви са језиком Serbian (Cyrillic), шифра 3098. Избор језика није формалност: word breaker сече текст на речи а stemmer налази облике речи, док би подразумевани енглески ћирилицу секао само по размацима. CONTAINS тражи тачно задате речи и подржава AND, OR, AND NOT и NEAR, али вишечлани низ без оператора одбија синтаксном грешком, док FREETEXT исти низ прихвата и тражи смисао. Рангирање је показано преко CONTAINSTABLE и FREETEXTTABLE, које уз кључ враћају и оцену релевантности.</w:t>
      </w:r>
    </w:p>
    <w:p>
      <w:pPr>
        <w:pStyle w:val="BodyText"/>
        <w:spacing w:after="120"/>
        <w:jc w:val="both"/>
      </w:pPr>
      <w:r>
        <w:rPr>
          <w:b/>
        </w:rPr>
        <w:t>Захтев 8</w:t>
      </w:r>
    </w:p>
    <w:p>
      <w:pPr>
        <w:pStyle w:val="BodyText"/>
        <w:spacing w:after="120"/>
        <w:jc w:val="both"/>
      </w:pPr>
      <w:r>
        <w:rPr>
          <w:b w:val="0"/>
        </w:rPr>
        <w:t>Агрегат SpojPoruke написан је у језику C# и спаја поруке грешака у један низ. Имплементиране су све четири методе животног циклуса и интерфејс IBinarySerialize. Формат UserDefined обавезан је зато што стање садржи StringBuilder променљиве дужине, и управо тај формат захтева ручну серијализацију. Заштита clr strict security није гашена; уместо тога употребљена је процедура sp_add_trusted_assembly, па база памти SHA2_512 хеш склопа и верује баш њему.</w:t>
      </w:r>
    </w:p>
    <w:p>
      <w:pPr>
        <w:pStyle w:val="BodyText"/>
        <w:spacing w:after="120"/>
        <w:jc w:val="both"/>
      </w:pPr>
      <w:r>
        <w:rPr>
          <w:b/>
        </w:rPr>
        <w:t>Захтев 9</w:t>
      </w:r>
    </w:p>
    <w:p>
      <w:pPr>
        <w:pStyle w:val="BodyText"/>
        <w:spacing w:after="120"/>
        <w:jc w:val="both"/>
      </w:pPr>
      <w:r>
        <w:rPr>
          <w:b w:val="0"/>
        </w:rPr>
        <w:t>Пошто XQuery ради унутар једног документа а коментари су у више засебних XML вредности, они се прво спајају наредбом FOR XML PATH у један документ. SQL Server подржава XQuery 1.0, који нема клаузулу group by, па се групише преко distinct-values за кључеве и угнежђеног for за чланове групе. Функција count() користи се у order by, у where и у самом резултату. Изрази у order by морају бити гарантовано једночлани, па се пишу у облику (израз)[1].</w:t>
      </w:r>
    </w:p>
    <w:p>
      <w:pPr>
        <w:pStyle w:val="BodyText"/>
        <w:spacing w:after="120"/>
        <w:jc w:val="both"/>
      </w:pPr>
      <w:r>
        <w:rPr>
          <w:b/>
        </w:rPr>
        <w:t>Захтев 10</w:t>
      </w:r>
    </w:p>
    <w:p>
      <w:pPr>
        <w:pStyle w:val="BodyText"/>
        <w:spacing w:after="120"/>
        <w:jc w:val="both"/>
      </w:pPr>
      <w:r>
        <w:rPr>
          <w:b w:val="0"/>
        </w:rPr>
        <w:t>Осе су уграђене у објекте које апликација свакодневно зове. Оса child:: користи се у интерном погледу vwKomentarDetalji да се читају само директна деца елемента kom. Оса descendant-or-self:: користи се за налажење ознака и података о окружењу на било којој дубини. Оса parent:: је једини начин да се дође до брата чвора: чвор се идентификује по елементу os, а потребан је и елемент pregledac, а SQL Server од обрнутих оса подржава само parent::.</w:t>
      </w:r>
    </w:p>
    <w:p>
      <w:pPr>
        <w:pStyle w:val="BodyText"/>
        <w:spacing w:after="120"/>
        <w:jc w:val="both"/>
      </w:pPr>
      <w:r>
        <w:rPr>
          <w:b/>
        </w:rPr>
        <w:t>Захтев 11</w:t>
      </w:r>
    </w:p>
    <w:p>
      <w:pPr>
        <w:pStyle w:val="BodyText"/>
        <w:spacing w:after="120"/>
        <w:jc w:val="both"/>
      </w:pPr>
      <w:r>
        <w:rPr>
          <w:b w:val="0"/>
        </w:rPr>
        <w:t>Процедура upr_NadjiPoTerminu спаја два механизма. CONTAINS је груби филтер, брз јер иде преко инвертованог индекса, али зна само да ред садржи термин, не и где у XML структури. Метода nodes() је фини филтер и каже тачно у ком елементу је погодак. Најбољи доказ да комбинација има смисла јесте термин Android, који не постоји ни у једном елементу tekst него само у елементу os.</w:t>
      </w:r>
    </w:p>
    <w:p>
      <w:pPr>
        <w:pStyle w:val="BodyText"/>
        <w:spacing w:after="120"/>
        <w:jc w:val="both"/>
      </w:pPr>
      <w:r>
        <w:rPr>
          <w:b/>
        </w:rPr>
        <w:t>Захтев 12</w:t>
      </w:r>
    </w:p>
    <w:p>
      <w:pPr>
        <w:pStyle w:val="BodyText"/>
        <w:spacing w:after="120"/>
        <w:jc w:val="both"/>
      </w:pPr>
      <w:r>
        <w:rPr>
          <w:b w:val="0"/>
        </w:rPr>
        <w:t>Употребљен је статички PIVOT, јер је скуп озбиљности фиксиран CHECK ограничењем на вредности од 1 до 5, па су колоне унапред познате и план извршавања се кешира. PIVOT имплицитно групише по свим колонама извора које нису ни агрегационе ни FOR колона, па извор вуче само оне колоне које треба да остану у редовима. Спајање је LEFT, да би се и пројекат без грешака појавио са нулама.</w:t>
      </w:r>
    </w:p>
    <w:p>
      <w:pPr>
        <w:pStyle w:val="BodyText"/>
        <w:spacing w:after="120"/>
        <w:jc w:val="both"/>
      </w:pPr>
      <w:r>
        <w:rPr>
          <w:b/>
        </w:rPr>
        <w:t>Захтев 13</w:t>
      </w:r>
    </w:p>
    <w:p>
      <w:pPr>
        <w:pStyle w:val="BodyText"/>
        <w:spacing w:after="120"/>
        <w:jc w:val="both"/>
      </w:pPr>
      <w:r>
        <w:rPr>
          <w:b w:val="0"/>
        </w:rPr>
        <w:t>Клаузула OUTPUT даје приступ псеудо-табелама inserted и deleted непосредно у DML наредби, па се промена статуса архивира у истом кораку. Циљна табела OUTPUT INTO не сме имати укључене тригере, учествовати ни на једном крају страног кључа нити имати CHECK ограничења, што је разлог зашто tblHistorijaStatusa нема страни кључ ка табели грешака. Исту клаузулу добио је и тригер, да архива нема рупе. Заглавље процедуре се при том није мењало, па ни омотач у схеми api_dev ни C# апликација нису дирани.</w:t>
      </w:r>
    </w:p>
    <w:p>
      <w:pPr>
        <w:pStyle w:val="BodyText"/>
      </w:pPr>
    </w:p>
    <w:p>
      <w:pPr>
        <w:pStyle w:val="Heading2"/>
        <w:tabs>
          <w:tab w:pos="1210" w:val="left" w:leader="none"/>
        </w:tabs>
        <w:spacing w:line="240" w:lineRule="auto" w:before="0" w:after="0"/>
        <w:jc w:val="left"/>
      </w:pPr>
      <w:r>
        <w:rPr>
          <w:color w:val="000000"/>
          <w:spacing w:val="-2"/>
        </w:rPr>
        <w:t>3.2. Имплементација апликација</w:t>
      </w:r>
    </w:p>
    <w:p>
      <w:pPr>
        <w:pStyle w:val="BodyText"/>
        <w:spacing w:after="120"/>
        <w:jc w:val="both"/>
      </w:pPr>
      <w:r>
        <w:rPr>
          <w:b w:val="0"/>
        </w:rPr>
        <w:t>Обе апликације су подељене на слојеве описане у одељку 2.2.1.2. Испод су решења која заслужују објашњење.</w:t>
      </w:r>
    </w:p>
    <w:p>
      <w:pPr>
        <w:pStyle w:val="BodyText"/>
        <w:spacing w:after="120"/>
        <w:jc w:val="both"/>
      </w:pPr>
      <w:r>
        <w:rPr>
          <w:b w:val="0"/>
        </w:rPr>
        <w:t>Активирање улоге. Процедура sp_setapprole важи за сесију а не за поједину наредбу, па апликација држи једну отворену везу током целог рада, уз Pooling=False у везном низу.</w:t>
      </w:r>
    </w:p>
    <w:p>
      <w:pPr>
        <w:pStyle w:val="BodyText"/>
        <w:spacing w:after="120"/>
        <w:jc w:val="both"/>
      </w:pPr>
      <w:r>
        <w:rPr>
          <w:b w:val="0"/>
        </w:rPr>
        <w:t>Параметризовани упити. Ниједна вредност се не лепи у текст упита него се шаље као параметар, чиме је онемогућено уметање страног SQL кода. Необавезни филтер је написан у облику услова који пропушта све када је параметар NULL.</w:t>
      </w:r>
    </w:p>
    <w:p>
      <w:pPr>
        <w:pStyle w:val="BodyText"/>
        <w:spacing w:after="120"/>
        <w:jc w:val="both"/>
      </w:pPr>
      <w:r>
        <w:rPr>
          <w:b w:val="0"/>
        </w:rPr>
        <w:t>Излазни параметри. Идентификатор нове грешке не враћа се наредбом SELECT него излазним параметром, дакле једним скаларом уместо целог резултујућег скупа.</w:t>
      </w:r>
    </w:p>
    <w:p>
      <w:pPr>
        <w:pStyle w:val="BodyText"/>
        <w:spacing w:after="120"/>
        <w:jc w:val="both"/>
      </w:pPr>
      <w:r>
        <w:rPr>
          <w:b w:val="0"/>
        </w:rPr>
        <w:t>Више резултујућих скупова. Процедура за детаље грешке враћа пет скупова редом, а апликација их чита методом NextResult, чиме се цео екран добија једним одласком до базе.</w:t>
      </w:r>
    </w:p>
    <w:p>
      <w:pPr>
        <w:pStyle w:val="BodyText"/>
        <w:spacing w:after="120"/>
        <w:jc w:val="both"/>
      </w:pPr>
      <w:r>
        <w:rPr>
          <w:b w:val="0"/>
        </w:rPr>
        <w:t>Обрада NULL вредности. Колоне које смеју бити празне читају се преко помоћне методе, јер би позив GetString над празном вредношћу изазвао изузетак.</w:t>
      </w:r>
    </w:p>
    <w:p>
      <w:pPr>
        <w:pStyle w:val="BodyText"/>
        <w:spacing w:after="120"/>
        <w:jc w:val="both"/>
      </w:pPr>
      <w:r>
        <w:rPr>
          <w:b w:val="0"/>
        </w:rPr>
        <w:t>Склапање XML садржаја. Апликација шаље поља форме а документ склапа база, чиме је обавезни елемент гарантован, а специјални знакови исправно замењени.</w:t>
      </w:r>
    </w:p>
    <w:p>
      <w:pPr>
        <w:pStyle w:val="BodyText"/>
        <w:spacing w:before="288"/>
        <w:rPr>
          <w:rFonts w:ascii="Cambria"/>
          <w:sz w:val="26"/>
        </w:rPr>
      </w:pPr>
    </w:p>
    <w:p>
      <w:pPr>
        <w:pStyle w:val="Heading2"/>
        <w:tabs>
          <w:tab w:pos="1210" w:val="left" w:leader="none"/>
        </w:tabs>
        <w:spacing w:line="240" w:lineRule="auto" w:before="0" w:after="0"/>
        <w:jc w:val="left"/>
      </w:pPr>
      <w:r>
        <w:rPr>
          <w:color w:val="000000"/>
          <w:spacing w:val="-2"/>
        </w:rPr>
        <w:t>3.3. Имплементација корисничког интерфејса</w:t>
      </w:r>
    </w:p>
    <w:p>
      <w:pPr>
        <w:pStyle w:val="BodyText"/>
        <w:spacing w:after="120"/>
        <w:jc w:val="both"/>
      </w:pPr>
      <w:r>
        <w:rPr>
          <w:b w:val="0"/>
        </w:rPr>
        <w:t>Класа Ispis садржи цртање табеле са поравнатим колонама, постављање питања и приказ порука, а класа Meni садржи редослед екрана и позива слој испод. Ниједан ред SQL кода не постоји у том слоју. Ћирилица се исписује исправно зато што се излаз и улаз конзоле постављају на UTF-8. Поруке о грешци деле се по броју: пословне изнад 50000 приказују се дословно, а техничке уз број грешке.</w:t>
      </w:r>
    </w:p>
    <w:p>
      <w:pPr>
        <w:pStyle w:val="Heading1"/>
        <w:tabs>
          <w:tab w:pos="524" w:val="left" w:leader="none"/>
        </w:tabs>
        <w:spacing w:line="240" w:lineRule="auto" w:before="241" w:after="0"/>
        <w:jc w:val="left"/>
      </w:pPr>
      <w:bookmarkStart w:name="_bookmark33" w:id="34"/>
      <w:bookmarkEnd w:id="34"/>
      <w:r>
        <w:rPr/>
        <w:t>4. ЕКСПЛОАТАЦИЈА</w:t>
      </w:r>
    </w:p>
    <w:p>
      <w:pPr>
        <w:pStyle w:val="BodyText"/>
        <w:spacing w:before="331"/>
        <w:ind w:left="165" w:right="159"/>
        <w:jc w:val="both"/>
      </w:pPr>
      <w:r>
        <w:rPr/>
        <w:t>Израдити тестове функционалних и нефункционалних захтева – написати упите којима се тестира урађено, изазивају грешке, итд. Креирати две C# апликације. Апликације могу бити једноставне, довољно је да буду конзолне и да се користе уз помоћ имплементираног менија, али можете направити апликацију по жељи (десктоп, веб...).</w:t>
      </w:r>
    </w:p>
    <w:p>
      <w:pPr>
        <w:pStyle w:val="BodyText"/>
        <w:spacing w:before="42"/>
        <w:ind w:left="165"/>
        <w:jc w:val="both"/>
      </w:pPr>
      <w:r>
        <w:rPr/>
        <w:t>Студент</w:t>
      </w:r>
      <w:r>
        <w:rPr>
          <w:spacing w:val="-10"/>
        </w:rPr>
        <w:t> </w:t>
      </w:r>
      <w:r>
        <w:rPr/>
        <w:t>предаје</w:t>
      </w:r>
      <w:r>
        <w:rPr>
          <w:spacing w:val="-6"/>
        </w:rPr>
        <w:t> </w:t>
      </w:r>
      <w:r>
        <w:rPr/>
        <w:t>следеће</w:t>
      </w:r>
      <w:r>
        <w:rPr>
          <w:spacing w:val="-6"/>
        </w:rPr>
        <w:t> </w:t>
      </w:r>
      <w:r>
        <w:rPr/>
        <w:t>ставке</w:t>
      </w:r>
      <w:r>
        <w:rPr>
          <w:spacing w:val="-5"/>
        </w:rPr>
        <w:t> </w:t>
      </w:r>
      <w:r>
        <w:rPr/>
        <w:t>(можете</w:t>
      </w:r>
      <w:r>
        <w:rPr>
          <w:spacing w:val="-7"/>
        </w:rPr>
        <w:t> </w:t>
      </w:r>
      <w:r>
        <w:rPr/>
        <w:t>направити</w:t>
      </w:r>
      <w:r>
        <w:rPr>
          <w:spacing w:val="-9"/>
        </w:rPr>
        <w:t> </w:t>
      </w:r>
      <w:r>
        <w:rPr/>
        <w:t>јавни</w:t>
      </w:r>
      <w:r>
        <w:rPr>
          <w:spacing w:val="-6"/>
        </w:rPr>
        <w:t> </w:t>
      </w:r>
      <w:r>
        <w:rPr/>
        <w:t>репозиторијум</w:t>
      </w:r>
      <w:r>
        <w:rPr>
          <w:spacing w:val="-6"/>
        </w:rPr>
        <w:t> </w:t>
      </w:r>
      <w:r>
        <w:rPr/>
        <w:t>на</w:t>
      </w:r>
      <w:r>
        <w:rPr>
          <w:spacing w:val="-5"/>
        </w:rPr>
        <w:t> </w:t>
      </w:r>
      <w:r>
        <w:rPr/>
        <w:t>GitHub-</w:t>
      </w:r>
      <w:r>
        <w:rPr>
          <w:spacing w:val="-5"/>
        </w:rPr>
        <w:t>у):</w:t>
      </w:r>
    </w:p>
    <w:p>
      <w:pPr>
        <w:pStyle w:val="ListParagraph"/>
        <w:numPr>
          <w:ilvl w:val="0"/>
          <w:numId w:val="11"/>
        </w:numPr>
        <w:tabs>
          <w:tab w:pos="884" w:val="left" w:leader="none"/>
        </w:tabs>
        <w:spacing w:line="240" w:lineRule="auto" w:before="78" w:after="0"/>
        <w:ind w:left="884" w:right="0" w:hanging="359"/>
        <w:jc w:val="left"/>
        <w:rPr>
          <w:sz w:val="22"/>
        </w:rPr>
      </w:pPr>
      <w:r>
        <w:rPr>
          <w:sz w:val="22"/>
        </w:rPr>
        <w:t>SQL</w:t>
      </w:r>
      <w:r>
        <w:rPr>
          <w:spacing w:val="-4"/>
          <w:sz w:val="22"/>
        </w:rPr>
        <w:t> </w:t>
      </w:r>
      <w:r>
        <w:rPr>
          <w:sz w:val="22"/>
        </w:rPr>
        <w:t>скрипту</w:t>
      </w:r>
      <w:r>
        <w:rPr>
          <w:spacing w:val="-3"/>
          <w:sz w:val="22"/>
        </w:rPr>
        <w:t> </w:t>
      </w:r>
      <w:r>
        <w:rPr>
          <w:sz w:val="22"/>
        </w:rPr>
        <w:t>за</w:t>
      </w:r>
      <w:r>
        <w:rPr>
          <w:spacing w:val="-5"/>
          <w:sz w:val="22"/>
        </w:rPr>
        <w:t> </w:t>
      </w:r>
      <w:r>
        <w:rPr>
          <w:sz w:val="22"/>
        </w:rPr>
        <w:t>креирање</w:t>
      </w:r>
      <w:r>
        <w:rPr>
          <w:spacing w:val="-4"/>
          <w:sz w:val="22"/>
        </w:rPr>
        <w:t> </w:t>
      </w:r>
      <w:r>
        <w:rPr>
          <w:sz w:val="22"/>
        </w:rPr>
        <w:t>базе,</w:t>
      </w:r>
      <w:r>
        <w:rPr>
          <w:spacing w:val="-3"/>
          <w:sz w:val="22"/>
        </w:rPr>
        <w:t> </w:t>
      </w:r>
      <w:r>
        <w:rPr>
          <w:sz w:val="22"/>
        </w:rPr>
        <w:t>схема,</w:t>
      </w:r>
      <w:r>
        <w:rPr>
          <w:spacing w:val="-3"/>
          <w:sz w:val="22"/>
        </w:rPr>
        <w:t> </w:t>
      </w:r>
      <w:r>
        <w:rPr>
          <w:sz w:val="22"/>
        </w:rPr>
        <w:t>улога</w:t>
      </w:r>
      <w:r>
        <w:rPr>
          <w:spacing w:val="-3"/>
          <w:sz w:val="22"/>
        </w:rPr>
        <w:t> </w:t>
      </w:r>
      <w:r>
        <w:rPr>
          <w:sz w:val="22"/>
        </w:rPr>
        <w:t>и</w:t>
      </w:r>
      <w:r>
        <w:rPr>
          <w:spacing w:val="-2"/>
          <w:sz w:val="22"/>
        </w:rPr>
        <w:t> корисника</w:t>
      </w:r>
    </w:p>
    <w:p>
      <w:pPr>
        <w:pStyle w:val="ListParagraph"/>
        <w:numPr>
          <w:ilvl w:val="0"/>
          <w:numId w:val="11"/>
        </w:numPr>
        <w:tabs>
          <w:tab w:pos="884" w:val="left" w:leader="none"/>
        </w:tabs>
        <w:spacing w:line="240" w:lineRule="auto" w:before="30" w:after="0"/>
        <w:ind w:left="884" w:right="0" w:hanging="359"/>
        <w:jc w:val="left"/>
        <w:rPr>
          <w:sz w:val="22"/>
        </w:rPr>
      </w:pPr>
      <w:r>
        <w:rPr>
          <w:sz w:val="22"/>
        </w:rPr>
        <w:t>SQL</w:t>
      </w:r>
      <w:r>
        <w:rPr>
          <w:spacing w:val="-4"/>
          <w:sz w:val="22"/>
        </w:rPr>
        <w:t> </w:t>
      </w:r>
      <w:r>
        <w:rPr>
          <w:sz w:val="22"/>
        </w:rPr>
        <w:t>скрипту</w:t>
      </w:r>
      <w:r>
        <w:rPr>
          <w:spacing w:val="-3"/>
          <w:sz w:val="22"/>
        </w:rPr>
        <w:t> </w:t>
      </w:r>
      <w:r>
        <w:rPr>
          <w:sz w:val="22"/>
        </w:rPr>
        <w:t>за</w:t>
      </w:r>
      <w:r>
        <w:rPr>
          <w:spacing w:val="-5"/>
          <w:sz w:val="22"/>
        </w:rPr>
        <w:t> </w:t>
      </w:r>
      <w:r>
        <w:rPr>
          <w:sz w:val="22"/>
        </w:rPr>
        <w:t>креирање</w:t>
      </w:r>
      <w:r>
        <w:rPr>
          <w:spacing w:val="-4"/>
          <w:sz w:val="22"/>
        </w:rPr>
        <w:t> </w:t>
      </w:r>
      <w:r>
        <w:rPr>
          <w:sz w:val="22"/>
        </w:rPr>
        <w:t>табела</w:t>
      </w:r>
      <w:r>
        <w:rPr>
          <w:spacing w:val="-4"/>
          <w:sz w:val="22"/>
        </w:rPr>
        <w:t> </w:t>
      </w:r>
      <w:r>
        <w:rPr>
          <w:sz w:val="22"/>
        </w:rPr>
        <w:t>са</w:t>
      </w:r>
      <w:r>
        <w:rPr>
          <w:spacing w:val="-4"/>
          <w:sz w:val="22"/>
        </w:rPr>
        <w:t> </w:t>
      </w:r>
      <w:r>
        <w:rPr>
          <w:sz w:val="22"/>
        </w:rPr>
        <w:t>свим</w:t>
      </w:r>
      <w:r>
        <w:rPr>
          <w:spacing w:val="-4"/>
          <w:sz w:val="22"/>
        </w:rPr>
        <w:t> </w:t>
      </w:r>
      <w:r>
        <w:rPr>
          <w:sz w:val="22"/>
        </w:rPr>
        <w:t>ограничењима</w:t>
      </w:r>
      <w:r>
        <w:rPr>
          <w:spacing w:val="-3"/>
          <w:sz w:val="22"/>
        </w:rPr>
        <w:t> </w:t>
      </w:r>
      <w:r>
        <w:rPr>
          <w:sz w:val="22"/>
        </w:rPr>
        <w:t>(impl</w:t>
      </w:r>
      <w:r>
        <w:rPr>
          <w:spacing w:val="-4"/>
          <w:sz w:val="22"/>
        </w:rPr>
        <w:t> </w:t>
      </w:r>
      <w:r>
        <w:rPr>
          <w:spacing w:val="-2"/>
          <w:sz w:val="22"/>
        </w:rPr>
        <w:t>слој)</w:t>
      </w:r>
    </w:p>
    <w:p>
      <w:pPr>
        <w:pStyle w:val="ListParagraph"/>
        <w:numPr>
          <w:ilvl w:val="0"/>
          <w:numId w:val="11"/>
        </w:numPr>
        <w:tabs>
          <w:tab w:pos="884" w:val="left" w:leader="none"/>
        </w:tabs>
        <w:spacing w:line="240" w:lineRule="auto" w:before="30" w:after="0"/>
        <w:ind w:left="884" w:right="0" w:hanging="359"/>
        <w:jc w:val="left"/>
        <w:rPr>
          <w:sz w:val="22"/>
        </w:rPr>
      </w:pPr>
      <w:r>
        <w:rPr>
          <w:sz w:val="22"/>
        </w:rPr>
        <w:t>SQL</w:t>
      </w:r>
      <w:r>
        <w:rPr>
          <w:spacing w:val="-7"/>
          <w:sz w:val="22"/>
        </w:rPr>
        <w:t> </w:t>
      </w:r>
      <w:r>
        <w:rPr>
          <w:sz w:val="22"/>
        </w:rPr>
        <w:t>скрипту</w:t>
      </w:r>
      <w:r>
        <w:rPr>
          <w:spacing w:val="-4"/>
          <w:sz w:val="22"/>
        </w:rPr>
        <w:t> </w:t>
      </w:r>
      <w:r>
        <w:rPr>
          <w:sz w:val="22"/>
        </w:rPr>
        <w:t>за</w:t>
      </w:r>
      <w:r>
        <w:rPr>
          <w:spacing w:val="-5"/>
          <w:sz w:val="22"/>
        </w:rPr>
        <w:t> </w:t>
      </w:r>
      <w:r>
        <w:rPr>
          <w:sz w:val="22"/>
        </w:rPr>
        <w:t>унос</w:t>
      </w:r>
      <w:r>
        <w:rPr>
          <w:spacing w:val="-4"/>
          <w:sz w:val="22"/>
        </w:rPr>
        <w:t> </w:t>
      </w:r>
      <w:r>
        <w:rPr>
          <w:sz w:val="22"/>
        </w:rPr>
        <w:t>демо</w:t>
      </w:r>
      <w:r>
        <w:rPr>
          <w:spacing w:val="-4"/>
          <w:sz w:val="22"/>
        </w:rPr>
        <w:t> </w:t>
      </w:r>
      <w:r>
        <w:rPr>
          <w:sz w:val="22"/>
        </w:rPr>
        <w:t>података</w:t>
      </w:r>
      <w:r>
        <w:rPr>
          <w:spacing w:val="-5"/>
          <w:sz w:val="22"/>
        </w:rPr>
        <w:t> </w:t>
      </w:r>
      <w:r>
        <w:rPr>
          <w:sz w:val="22"/>
        </w:rPr>
        <w:t>са</w:t>
      </w:r>
      <w:r>
        <w:rPr>
          <w:spacing w:val="-4"/>
          <w:sz w:val="22"/>
        </w:rPr>
        <w:t> </w:t>
      </w:r>
      <w:r>
        <w:rPr>
          <w:sz w:val="22"/>
        </w:rPr>
        <w:t>верификационим</w:t>
      </w:r>
      <w:r>
        <w:rPr>
          <w:spacing w:val="-4"/>
          <w:sz w:val="22"/>
        </w:rPr>
        <w:t> </w:t>
      </w:r>
      <w:r>
        <w:rPr>
          <w:spacing w:val="-2"/>
          <w:sz w:val="22"/>
        </w:rPr>
        <w:t>тестовима</w:t>
      </w:r>
    </w:p>
    <w:p>
      <w:pPr>
        <w:pStyle w:val="ListParagraph"/>
        <w:numPr>
          <w:ilvl w:val="0"/>
          <w:numId w:val="11"/>
        </w:numPr>
        <w:tabs>
          <w:tab w:pos="884" w:val="left" w:leader="none"/>
        </w:tabs>
        <w:spacing w:line="240" w:lineRule="auto" w:before="31" w:after="0"/>
        <w:ind w:left="884" w:right="0" w:hanging="359"/>
        <w:jc w:val="left"/>
        <w:rPr>
          <w:sz w:val="22"/>
        </w:rPr>
      </w:pPr>
      <w:r>
        <w:rPr>
          <w:sz w:val="22"/>
        </w:rPr>
        <w:t>SQL</w:t>
      </w:r>
      <w:r>
        <w:rPr>
          <w:spacing w:val="-7"/>
          <w:sz w:val="22"/>
        </w:rPr>
        <w:t> </w:t>
      </w:r>
      <w:r>
        <w:rPr>
          <w:sz w:val="22"/>
        </w:rPr>
        <w:t>скрипте</w:t>
      </w:r>
      <w:r>
        <w:rPr>
          <w:spacing w:val="-4"/>
          <w:sz w:val="22"/>
        </w:rPr>
        <w:t> </w:t>
      </w:r>
      <w:r>
        <w:rPr>
          <w:sz w:val="22"/>
        </w:rPr>
        <w:t>за</w:t>
      </w:r>
      <w:r>
        <w:rPr>
          <w:spacing w:val="-7"/>
          <w:sz w:val="22"/>
        </w:rPr>
        <w:t> </w:t>
      </w:r>
      <w:r>
        <w:rPr>
          <w:sz w:val="22"/>
        </w:rPr>
        <w:t>сваки</w:t>
      </w:r>
      <w:r>
        <w:rPr>
          <w:spacing w:val="-4"/>
          <w:sz w:val="22"/>
        </w:rPr>
        <w:t> </w:t>
      </w:r>
      <w:r>
        <w:rPr>
          <w:sz w:val="22"/>
        </w:rPr>
        <w:t>захтев</w:t>
      </w:r>
      <w:r>
        <w:rPr>
          <w:spacing w:val="-5"/>
          <w:sz w:val="22"/>
        </w:rPr>
        <w:t> </w:t>
      </w:r>
      <w:r>
        <w:rPr>
          <w:sz w:val="22"/>
        </w:rPr>
        <w:t>засебно</w:t>
      </w:r>
      <w:r>
        <w:rPr>
          <w:spacing w:val="-6"/>
          <w:sz w:val="22"/>
        </w:rPr>
        <w:t> </w:t>
      </w:r>
      <w:r>
        <w:rPr>
          <w:sz w:val="22"/>
        </w:rPr>
        <w:t>(процедуре,</w:t>
      </w:r>
      <w:r>
        <w:rPr>
          <w:spacing w:val="-7"/>
          <w:sz w:val="22"/>
        </w:rPr>
        <w:t> </w:t>
      </w:r>
      <w:r>
        <w:rPr>
          <w:sz w:val="22"/>
        </w:rPr>
        <w:t>функције,</w:t>
      </w:r>
      <w:r>
        <w:rPr>
          <w:spacing w:val="-4"/>
          <w:sz w:val="22"/>
        </w:rPr>
        <w:t> </w:t>
      </w:r>
      <w:r>
        <w:rPr>
          <w:sz w:val="22"/>
        </w:rPr>
        <w:t>погледи,</w:t>
      </w:r>
      <w:r>
        <w:rPr>
          <w:spacing w:val="-4"/>
          <w:sz w:val="22"/>
        </w:rPr>
        <w:t> </w:t>
      </w:r>
      <w:r>
        <w:rPr>
          <w:spacing w:val="-2"/>
          <w:sz w:val="22"/>
        </w:rPr>
        <w:t>тригери)</w:t>
      </w:r>
    </w:p>
    <w:p>
      <w:pPr>
        <w:pStyle w:val="ListParagraph"/>
        <w:numPr>
          <w:ilvl w:val="0"/>
          <w:numId w:val="11"/>
        </w:numPr>
        <w:tabs>
          <w:tab w:pos="884" w:val="left" w:leader="none"/>
        </w:tabs>
        <w:spacing w:line="240" w:lineRule="auto" w:before="30" w:after="0"/>
        <w:ind w:left="884" w:right="0" w:hanging="359"/>
        <w:jc w:val="left"/>
        <w:rPr>
          <w:sz w:val="22"/>
        </w:rPr>
      </w:pPr>
      <w:r>
        <w:rPr>
          <w:sz w:val="22"/>
        </w:rPr>
        <w:t>C#</w:t>
      </w:r>
      <w:r>
        <w:rPr>
          <w:spacing w:val="-9"/>
          <w:sz w:val="22"/>
        </w:rPr>
        <w:t> </w:t>
      </w:r>
      <w:r>
        <w:rPr>
          <w:sz w:val="22"/>
        </w:rPr>
        <w:t>assembly</w:t>
      </w:r>
      <w:r>
        <w:rPr>
          <w:spacing w:val="-7"/>
          <w:sz w:val="22"/>
        </w:rPr>
        <w:t> </w:t>
      </w:r>
      <w:r>
        <w:rPr>
          <w:sz w:val="22"/>
        </w:rPr>
        <w:t>пројекат</w:t>
      </w:r>
      <w:r>
        <w:rPr>
          <w:spacing w:val="-6"/>
          <w:sz w:val="22"/>
        </w:rPr>
        <w:t> </w:t>
      </w:r>
      <w:r>
        <w:rPr>
          <w:sz w:val="22"/>
        </w:rPr>
        <w:t>са</w:t>
      </w:r>
      <w:r>
        <w:rPr>
          <w:spacing w:val="-7"/>
          <w:sz w:val="22"/>
        </w:rPr>
        <w:t> </w:t>
      </w:r>
      <w:r>
        <w:rPr>
          <w:sz w:val="22"/>
        </w:rPr>
        <w:t>CLR</w:t>
      </w:r>
      <w:r>
        <w:rPr>
          <w:spacing w:val="-7"/>
          <w:sz w:val="22"/>
        </w:rPr>
        <w:t> </w:t>
      </w:r>
      <w:r>
        <w:rPr>
          <w:sz w:val="22"/>
        </w:rPr>
        <w:t>функцијама/процедурама/тригерима</w:t>
      </w:r>
      <w:r>
        <w:rPr>
          <w:spacing w:val="-9"/>
          <w:sz w:val="22"/>
        </w:rPr>
        <w:t> </w:t>
      </w:r>
      <w:r>
        <w:rPr>
          <w:sz w:val="22"/>
        </w:rPr>
        <w:t>(ако</w:t>
      </w:r>
      <w:r>
        <w:rPr>
          <w:spacing w:val="-6"/>
          <w:sz w:val="22"/>
        </w:rPr>
        <w:t> </w:t>
      </w:r>
      <w:r>
        <w:rPr>
          <w:spacing w:val="-2"/>
          <w:sz w:val="22"/>
        </w:rPr>
        <w:t>постоји)</w:t>
      </w:r>
    </w:p>
    <w:p>
      <w:pPr>
        <w:pStyle w:val="ListParagraph"/>
        <w:numPr>
          <w:ilvl w:val="0"/>
          <w:numId w:val="11"/>
        </w:numPr>
        <w:tabs>
          <w:tab w:pos="884" w:val="left" w:leader="none"/>
        </w:tabs>
        <w:spacing w:line="240" w:lineRule="auto" w:before="30" w:after="0"/>
        <w:ind w:left="884" w:right="0" w:hanging="359"/>
        <w:jc w:val="left"/>
        <w:rPr>
          <w:sz w:val="22"/>
        </w:rPr>
      </w:pPr>
      <w:r>
        <w:rPr>
          <w:sz w:val="22"/>
        </w:rPr>
        <w:t>Кратак</w:t>
      </w:r>
      <w:r>
        <w:rPr>
          <w:spacing w:val="-5"/>
          <w:sz w:val="22"/>
        </w:rPr>
        <w:t> </w:t>
      </w:r>
      <w:r>
        <w:rPr>
          <w:sz w:val="22"/>
        </w:rPr>
        <w:t>опис</w:t>
      </w:r>
      <w:r>
        <w:rPr>
          <w:spacing w:val="-3"/>
          <w:sz w:val="22"/>
        </w:rPr>
        <w:t> </w:t>
      </w:r>
      <w:r>
        <w:rPr>
          <w:sz w:val="22"/>
        </w:rPr>
        <w:t>решења</w:t>
      </w:r>
      <w:r>
        <w:rPr>
          <w:spacing w:val="-2"/>
          <w:sz w:val="22"/>
        </w:rPr>
        <w:t> </w:t>
      </w:r>
      <w:r>
        <w:rPr>
          <w:sz w:val="22"/>
        </w:rPr>
        <w:t>по</w:t>
      </w:r>
      <w:r>
        <w:rPr>
          <w:spacing w:val="-2"/>
          <w:sz w:val="22"/>
        </w:rPr>
        <w:t> </w:t>
      </w:r>
      <w:r>
        <w:rPr>
          <w:sz w:val="22"/>
        </w:rPr>
        <w:t>захтеву</w:t>
      </w:r>
      <w:r>
        <w:rPr>
          <w:spacing w:val="-3"/>
          <w:sz w:val="22"/>
        </w:rPr>
        <w:t> </w:t>
      </w:r>
      <w:r>
        <w:rPr>
          <w:sz w:val="22"/>
        </w:rPr>
        <w:t>(до</w:t>
      </w:r>
      <w:r>
        <w:rPr>
          <w:spacing w:val="-2"/>
          <w:sz w:val="22"/>
        </w:rPr>
        <w:t> </w:t>
      </w:r>
      <w:r>
        <w:rPr>
          <w:sz w:val="22"/>
        </w:rPr>
        <w:t>пола</w:t>
      </w:r>
      <w:r>
        <w:rPr>
          <w:spacing w:val="-3"/>
          <w:sz w:val="22"/>
        </w:rPr>
        <w:t> </w:t>
      </w:r>
      <w:r>
        <w:rPr>
          <w:sz w:val="22"/>
        </w:rPr>
        <w:t>стране)</w:t>
      </w:r>
      <w:r>
        <w:rPr>
          <w:spacing w:val="-3"/>
          <w:sz w:val="22"/>
        </w:rPr>
        <w:t> </w:t>
      </w:r>
      <w:r>
        <w:rPr>
          <w:sz w:val="22"/>
        </w:rPr>
        <w:t>—</w:t>
      </w:r>
      <w:r>
        <w:rPr>
          <w:spacing w:val="-2"/>
          <w:sz w:val="22"/>
        </w:rPr>
        <w:t> </w:t>
      </w:r>
      <w:r>
        <w:rPr>
          <w:sz w:val="22"/>
        </w:rPr>
        <w:t>шта</w:t>
      </w:r>
      <w:r>
        <w:rPr>
          <w:spacing w:val="-3"/>
          <w:sz w:val="22"/>
        </w:rPr>
        <w:t> </w:t>
      </w:r>
      <w:r>
        <w:rPr>
          <w:sz w:val="22"/>
        </w:rPr>
        <w:t>је</w:t>
      </w:r>
      <w:r>
        <w:rPr>
          <w:spacing w:val="-2"/>
          <w:sz w:val="22"/>
        </w:rPr>
        <w:t> </w:t>
      </w:r>
      <w:r>
        <w:rPr>
          <w:sz w:val="22"/>
        </w:rPr>
        <w:t>урађено</w:t>
      </w:r>
      <w:r>
        <w:rPr>
          <w:spacing w:val="-3"/>
          <w:sz w:val="22"/>
        </w:rPr>
        <w:t> </w:t>
      </w:r>
      <w:r>
        <w:rPr>
          <w:sz w:val="22"/>
        </w:rPr>
        <w:t>и</w:t>
      </w:r>
      <w:r>
        <w:rPr>
          <w:spacing w:val="-2"/>
          <w:sz w:val="22"/>
        </w:rPr>
        <w:t> зашто</w:t>
      </w:r>
    </w:p>
    <w:p>
      <w:pPr>
        <w:pStyle w:val="ListParagraph"/>
        <w:numPr>
          <w:ilvl w:val="0"/>
          <w:numId w:val="11"/>
        </w:numPr>
        <w:tabs>
          <w:tab w:pos="885" w:val="left" w:leader="none"/>
        </w:tabs>
        <w:spacing w:line="244" w:lineRule="auto" w:before="26" w:after="0"/>
        <w:ind w:left="885" w:right="1005" w:hanging="360"/>
        <w:jc w:val="left"/>
        <w:rPr>
          <w:sz w:val="22"/>
        </w:rPr>
      </w:pPr>
      <w:r>
        <w:rPr>
          <w:sz w:val="22"/>
        </w:rPr>
        <w:t>Тест</w:t>
      </w:r>
      <w:r>
        <w:rPr>
          <w:spacing w:val="-3"/>
          <w:sz w:val="22"/>
        </w:rPr>
        <w:t> </w:t>
      </w:r>
      <w:r>
        <w:rPr>
          <w:sz w:val="22"/>
        </w:rPr>
        <w:t>SQL</w:t>
      </w:r>
      <w:r>
        <w:rPr>
          <w:spacing w:val="-4"/>
          <w:sz w:val="22"/>
        </w:rPr>
        <w:t> </w:t>
      </w:r>
      <w:r>
        <w:rPr>
          <w:sz w:val="22"/>
        </w:rPr>
        <w:t>скрипте</w:t>
      </w:r>
      <w:r>
        <w:rPr>
          <w:spacing w:val="-3"/>
          <w:sz w:val="22"/>
        </w:rPr>
        <w:t> </w:t>
      </w:r>
      <w:r>
        <w:rPr>
          <w:sz w:val="22"/>
        </w:rPr>
        <w:t>које</w:t>
      </w:r>
      <w:r>
        <w:rPr>
          <w:spacing w:val="-5"/>
          <w:sz w:val="22"/>
        </w:rPr>
        <w:t> </w:t>
      </w:r>
      <w:r>
        <w:rPr>
          <w:sz w:val="22"/>
        </w:rPr>
        <w:t>демонстрирају</w:t>
      </w:r>
      <w:r>
        <w:rPr>
          <w:spacing w:val="-3"/>
          <w:sz w:val="22"/>
        </w:rPr>
        <w:t> </w:t>
      </w:r>
      <w:r>
        <w:rPr>
          <w:sz w:val="22"/>
        </w:rPr>
        <w:t>рад</w:t>
      </w:r>
      <w:r>
        <w:rPr>
          <w:spacing w:val="-3"/>
          <w:sz w:val="22"/>
        </w:rPr>
        <w:t> </w:t>
      </w:r>
      <w:r>
        <w:rPr>
          <w:sz w:val="22"/>
        </w:rPr>
        <w:t>сваког</w:t>
      </w:r>
      <w:r>
        <w:rPr>
          <w:spacing w:val="-3"/>
          <w:sz w:val="22"/>
        </w:rPr>
        <w:t> </w:t>
      </w:r>
      <w:r>
        <w:rPr>
          <w:sz w:val="22"/>
        </w:rPr>
        <w:t>захтева</w:t>
      </w:r>
      <w:r>
        <w:rPr>
          <w:spacing w:val="-3"/>
          <w:sz w:val="22"/>
        </w:rPr>
        <w:t> </w:t>
      </w:r>
      <w:r>
        <w:rPr>
          <w:sz w:val="22"/>
        </w:rPr>
        <w:t>са</w:t>
      </w:r>
      <w:r>
        <w:rPr>
          <w:spacing w:val="-3"/>
          <w:sz w:val="22"/>
        </w:rPr>
        <w:t> </w:t>
      </w:r>
      <w:r>
        <w:rPr>
          <w:sz w:val="22"/>
        </w:rPr>
        <w:t>примерима</w:t>
      </w:r>
      <w:r>
        <w:rPr>
          <w:spacing w:val="-3"/>
          <w:sz w:val="22"/>
        </w:rPr>
        <w:t> </w:t>
      </w:r>
      <w:r>
        <w:rPr>
          <w:sz w:val="22"/>
        </w:rPr>
        <w:t>из</w:t>
      </w:r>
      <w:r>
        <w:rPr>
          <w:spacing w:val="-4"/>
          <w:sz w:val="22"/>
        </w:rPr>
        <w:t> </w:t>
      </w:r>
      <w:r>
        <w:rPr>
          <w:sz w:val="22"/>
        </w:rPr>
        <w:t>демо </w:t>
      </w:r>
      <w:r>
        <w:rPr>
          <w:spacing w:val="-2"/>
          <w:sz w:val="22"/>
        </w:rPr>
        <w:t>података</w:t>
      </w:r>
    </w:p>
    <w:p>
      <w:pPr>
        <w:pStyle w:val="ListParagraph"/>
        <w:numPr>
          <w:ilvl w:val="0"/>
          <w:numId w:val="11"/>
        </w:numPr>
        <w:tabs>
          <w:tab w:pos="884" w:val="left" w:leader="none"/>
        </w:tabs>
        <w:spacing w:line="240" w:lineRule="auto" w:before="24" w:after="0"/>
        <w:ind w:left="884" w:right="0" w:hanging="359"/>
        <w:jc w:val="left"/>
        <w:rPr>
          <w:sz w:val="22"/>
        </w:rPr>
      </w:pPr>
      <w:r>
        <w:rPr>
          <w:sz w:val="22"/>
        </w:rPr>
        <w:t>Апликације</w:t>
      </w:r>
      <w:r>
        <w:rPr>
          <w:spacing w:val="-6"/>
          <w:sz w:val="22"/>
        </w:rPr>
        <w:t> </w:t>
      </w:r>
      <w:r>
        <w:rPr>
          <w:sz w:val="22"/>
        </w:rPr>
        <w:t>у</w:t>
      </w:r>
      <w:r>
        <w:rPr>
          <w:spacing w:val="-4"/>
          <w:sz w:val="22"/>
        </w:rPr>
        <w:t> </w:t>
      </w:r>
      <w:r>
        <w:rPr>
          <w:sz w:val="22"/>
        </w:rPr>
        <w:t>прог.</w:t>
      </w:r>
      <w:r>
        <w:rPr>
          <w:spacing w:val="-5"/>
          <w:sz w:val="22"/>
        </w:rPr>
        <w:t> </w:t>
      </w:r>
      <w:r>
        <w:rPr>
          <w:sz w:val="22"/>
        </w:rPr>
        <w:t>језику</w:t>
      </w:r>
      <w:r>
        <w:rPr>
          <w:spacing w:val="-4"/>
          <w:sz w:val="22"/>
        </w:rPr>
        <w:t> </w:t>
      </w:r>
      <w:r>
        <w:rPr>
          <w:spacing w:val="-5"/>
          <w:sz w:val="22"/>
        </w:rPr>
        <w:t>C#.</w:t>
      </w:r>
    </w:p>
    <w:p>
      <w:pPr>
        <w:pStyle w:val="BodyText"/>
        <w:spacing w:line="276" w:lineRule="auto" w:before="30"/>
        <w:ind w:left="165" w:right="161"/>
        <w:jc w:val="both"/>
      </w:pPr>
      <w:r>
        <w:rPr/>
        <w:t>Одбрана пројектног задатка подразумева објашњење и тестирање свега што је урађено. За напредне задатке и задатке за оцену 10, пожељно је направити кратку презентацију да се теоријски објасне концепти који су рађени, а затим приказати и пример. Презентацију треба урадити по прослеђеном шаблону. Сама одбрана рада подразумева усмени део испита.</w:t>
      </w:r>
    </w:p>
    <w:p>
      <w:pPr>
        <w:pStyle w:val="BodyText"/>
        <w:spacing w:after="120"/>
        <w:jc w:val="both"/>
      </w:pPr>
      <w:r>
        <w:rPr>
          <w:b/>
        </w:rPr>
        <w:t>Урађено</w:t>
      </w:r>
    </w:p>
    <w:p>
      <w:pPr>
        <w:pStyle w:val="BodyText"/>
        <w:spacing w:after="120"/>
        <w:jc w:val="both"/>
      </w:pPr>
      <w:r>
        <w:rPr>
          <w:b w:val="0"/>
        </w:rPr>
        <w:t>Израђени су тестови и функционалних и нефункционалних захтева. Тестови нису само упити који приказују резултат, него и упити који намерно изазивају грешку, да се види да ограничења стварно раде. Налазе се у фолдеру tests, по једна скрипта по захтеву.</w:t>
      </w:r>
    </w:p>
    <w:p>
      <w:pPr>
        <w:pStyle w:val="BodyText"/>
        <w:spacing w:after="120"/>
        <w:jc w:val="both"/>
      </w:pPr>
      <w:r>
        <w:rPr>
          <w:b w:val="0"/>
        </w:rPr>
        <w:t>Скрипта T01 проверава базу, колацију, схеме, улоге и демо податке. T02 пушта шест намерних прекршаја ограничења и проверава каскадно брисање и тригер. T03 изазива осам изузетака и проверава да су сви завршили у дневнику tblErrorLog. T04 проверава погледе и разлику двеју API схема. T05 постоји у две верзије, за DEV и за QA, и покреће се повезивањем као апликација, а не као системски администратор. T06 проверава све операторе уз CONTAINS, укључујући NEAR са растојањем нула који мора вратити празан резултат. T07 пореди FREETEXT и CONTAINS на истим терминима. T08 проверава CLR склоп и агрегат. T09 упоређује број који даје FLWOR функција count са обичним COUNT. T10 бројачки доказује да је скраћеница // једнака пуној оси descendant-or-self. T11 проверава спој претраге и XML метода. T12 преко UNPIVOT доказује да матрица не губи податке. T13 привремено додаје CHECK ограничење и показује да OUTPUT INTO тада пуца.</w:t>
      </w:r>
    </w:p>
    <w:p>
      <w:pPr>
        <w:pStyle w:val="BodyText"/>
        <w:spacing w:after="120"/>
        <w:jc w:val="both"/>
      </w:pPr>
      <w:r>
        <w:rPr>
          <w:b w:val="0"/>
        </w:rPr>
        <w:t>Скрипта T14 проверава нефункционалне захтеве машински: назив базе и колацију, однос броја декларативних ограничења према броју тригера и процедура, смер зависности међу схемама преко погледа sys.sql_expression_dependencies, шифрованост свих објеката схеме spec и правила именовања. Провере имена обавезно наводе COLLATE Latin1_General_BIN2, јер би под колацијом базе, која не разликује велика и мала слова, свака таква провера увек пролазила.</w:t>
      </w:r>
    </w:p>
    <w:p>
      <w:pPr>
        <w:pStyle w:val="BodyText"/>
        <w:spacing w:after="120"/>
        <w:jc w:val="both"/>
      </w:pPr>
      <w:r>
        <w:rPr>
          <w:b w:val="0"/>
        </w:rPr>
        <w:t>Резултат: свих петнаест тест скрипти пролази, а изградња базе од нуле пролази без иједне грешке.</w:t>
      </w:r>
    </w:p>
    <w:p>
      <w:pPr>
        <w:pStyle w:val="BodyText"/>
        <w:spacing w:after="120"/>
        <w:jc w:val="both"/>
      </w:pPr>
      <w:r>
        <w:rPr>
          <w:b/>
        </w:rPr>
        <w:t>Где се шта налази</w:t>
      </w:r>
    </w:p>
    <w:p>
      <w:pPr>
        <w:pStyle w:val="BodyText"/>
        <w:spacing w:after="120"/>
        <w:jc w:val="both"/>
      </w:pPr>
      <w:r>
        <w:rPr>
          <w:b w:val="0"/>
        </w:rPr>
        <w:t>1. Скрипта за креирање базе, схема, улога и корисника: db/01_baza_i_seme.sql</w:t>
      </w:r>
    </w:p>
    <w:p>
      <w:pPr>
        <w:pStyle w:val="BodyText"/>
        <w:spacing w:after="120"/>
        <w:jc w:val="both"/>
      </w:pPr>
      <w:r>
        <w:rPr>
          <w:b w:val="0"/>
        </w:rPr>
        <w:t>2. Скрипта за креирање табела са свим ограничењима: db/02_tabele.sql и db/03_impl_interno.sql</w:t>
      </w:r>
    </w:p>
    <w:p>
      <w:pPr>
        <w:pStyle w:val="BodyText"/>
        <w:spacing w:after="120"/>
        <w:jc w:val="both"/>
      </w:pPr>
      <w:r>
        <w:rPr>
          <w:b w:val="0"/>
        </w:rPr>
        <w:t>3. Скрипта за унос демо података са верификационим тестовима: db/04_demo_podaci.sql, тестови V1 до V7 на крају скрипте</w:t>
      </w:r>
    </w:p>
    <w:p>
      <w:pPr>
        <w:pStyle w:val="BodyText"/>
        <w:spacing w:after="120"/>
        <w:jc w:val="both"/>
      </w:pPr>
      <w:r>
        <w:rPr>
          <w:b w:val="0"/>
        </w:rPr>
        <w:t>4. Скрипте за сваки захтев засебно: db/05_fulltext.sql, db/06_clr_uda.sql, db/07_upravljanje_greskama.sql, db/08_pregledi.sql, db/09_istorija_statusa.sql, db/10_pretraga.sql, db/11_izvestaji_xml.sql, db/12_pretraga_komentara.sql, db/13_matrica_gresaka.sql, db/14_dozvole.sql</w:t>
      </w:r>
    </w:p>
    <w:p>
      <w:pPr>
        <w:pStyle w:val="BodyText"/>
        <w:spacing w:after="120"/>
        <w:jc w:val="both"/>
      </w:pPr>
      <w:r>
        <w:rPr>
          <w:b w:val="0"/>
        </w:rPr>
        <w:t>5. C# assembly пројекат са CLR агрегатом: clr/BugTrackerCLR</w:t>
      </w:r>
    </w:p>
    <w:p>
      <w:pPr>
        <w:pStyle w:val="BodyText"/>
        <w:spacing w:after="120"/>
        <w:jc w:val="both"/>
      </w:pPr>
      <w:r>
        <w:rPr>
          <w:b w:val="0"/>
        </w:rPr>
        <w:t>6. Кратак опис решења по захтеву: одељак 3.1 овог документа</w:t>
      </w:r>
    </w:p>
    <w:p>
      <w:pPr>
        <w:pStyle w:val="BodyText"/>
        <w:spacing w:after="120"/>
        <w:jc w:val="both"/>
      </w:pPr>
      <w:r>
        <w:rPr>
          <w:b w:val="0"/>
        </w:rPr>
        <w:t>7. Тест скрипте: tests/T01 до tests/T14</w:t>
      </w:r>
    </w:p>
    <w:p>
      <w:pPr>
        <w:pStyle w:val="BodyText"/>
        <w:spacing w:after="120"/>
        <w:jc w:val="both"/>
      </w:pPr>
      <w:r>
        <w:rPr>
          <w:b w:val="0"/>
        </w:rPr>
        <w:t>8. Апликације: apps/ApplicationDEV и apps/ApplicationQA</w:t>
      </w:r>
    </w:p>
    <w:p>
      <w:pPr>
        <w:pStyle w:val="BodyText"/>
        <w:spacing w:after="120"/>
        <w:jc w:val="both"/>
      </w:pPr>
      <w:r>
        <w:rPr>
          <w:b/>
        </w:rPr>
        <w:t>Покретање</w:t>
      </w:r>
    </w:p>
    <w:p>
      <w:pPr>
        <w:pStyle w:val="BodyText"/>
        <w:spacing w:after="80"/>
      </w:pPr>
      <w:r>
        <w:rPr>
          <w:rFonts w:ascii="Courier New" w:hAnsi="Courier New" w:eastAsia="Courier New"/>
          <w:b w:val="0"/>
          <w:sz w:val="18"/>
        </w:rPr>
        <w:t>./scripts/db-up.sh        подиже SQL Server и чека да инстанца буде спремна</w:t>
      </w:r>
    </w:p>
    <w:p>
      <w:pPr>
        <w:pStyle w:val="BodyText"/>
        <w:spacing w:after="80"/>
      </w:pPr>
      <w:r>
        <w:rPr>
          <w:rFonts w:ascii="Courier New" w:hAnsi="Courier New" w:eastAsia="Courier New"/>
          <w:b w:val="0"/>
          <w:sz w:val="18"/>
        </w:rPr>
        <w:t>./scripts/reset-all.sh    гради целу базу од нуле, свих четрнаест скрипти редом</w:t>
      </w:r>
    </w:p>
    <w:p>
      <w:pPr>
        <w:pStyle w:val="BodyText"/>
        <w:spacing w:after="80"/>
      </w:pPr>
      <w:r>
        <w:rPr>
          <w:rFonts w:ascii="Courier New" w:hAnsi="Courier New" w:eastAsia="Courier New"/>
          <w:b w:val="0"/>
          <w:sz w:val="18"/>
        </w:rPr>
        <w:t>./scripts/test-all.sh     покреће све тестове, излаз иде у tests/izlaz</w:t>
      </w:r>
    </w:p>
    <w:p>
      <w:pPr>
        <w:pStyle w:val="BodyText"/>
        <w:spacing w:after="80"/>
      </w:pPr>
      <w:r>
        <w:rPr>
          <w:rFonts w:ascii="Courier New" w:hAnsi="Courier New" w:eastAsia="Courier New"/>
          <w:b w:val="0"/>
          <w:sz w:val="18"/>
        </w:rPr>
        <w:t>./scripts/app-dev.sh      покреће апликацију програмера</w:t>
      </w:r>
    </w:p>
    <w:p>
      <w:pPr>
        <w:pStyle w:val="BodyText"/>
        <w:spacing w:after="80"/>
      </w:pPr>
      <w:r>
        <w:rPr>
          <w:rFonts w:ascii="Courier New" w:hAnsi="Courier New" w:eastAsia="Courier New"/>
          <w:b w:val="0"/>
          <w:sz w:val="18"/>
        </w:rPr>
        <w:t>./scripts/app-qa.sh       покреће QA апликацију</w:t>
      </w:r>
    </w:p>
    <w:p>
      <w:pPr>
        <w:pStyle w:val="BodyText"/>
        <w:spacing w:after="120"/>
        <w:jc w:val="both"/>
      </w:pPr>
      <w:r>
        <w:rPr>
          <w:b w:val="0"/>
        </w:rPr>
        <w:t>Напомена о окружењу: SQL Server нема издање за ARM процесоре, а развој је рађен на рачунару са Apple Silicon процесором. Инстанца се зато покреће у Linux виртуелној машини преко алата Colima, уз Rosetta превођење инструкција. Azure SQL Edge, који јесте ARM, отпада јер нема ни Full-Text Search ни CLR. Званична Microsoft слика не садржи Full-Text Search, пошто је то на Linux-у посебан пакет, па се гради сопствена слика која га додаје.</w:t>
      </w:r>
    </w:p>
    <w:p>
      <w:pPr>
        <w:pStyle w:val="Heading1"/>
        <w:tabs>
          <w:tab w:pos="524" w:val="left" w:leader="none"/>
        </w:tabs>
        <w:spacing w:line="240" w:lineRule="auto" w:before="240" w:after="0"/>
        <w:jc w:val="left"/>
      </w:pPr>
      <w:bookmarkStart w:name="_bookmark34" w:id="35"/>
      <w:bookmarkEnd w:id="35"/>
      <w:r>
        <w:rPr/>
        <w:t>5. РЕФЕРЕНЦЕ</w:t>
      </w:r>
    </w:p>
    <w:p>
      <w:pPr>
        <w:pStyle w:val="ListParagraph"/>
        <w:numPr>
          <w:ilvl w:val="0"/>
          <w:numId w:val="12"/>
        </w:numPr>
        <w:tabs>
          <w:tab w:pos="873" w:val="left" w:leader="none"/>
        </w:tabs>
        <w:spacing w:line="273" w:lineRule="auto" w:before="53" w:after="0"/>
        <w:ind w:left="873" w:right="160" w:hanging="281"/>
        <w:jc w:val="left"/>
        <w:rPr>
          <w:sz w:val="22"/>
        </w:rPr>
      </w:pPr>
      <w:r>
        <w:rPr>
          <w:sz w:val="22"/>
        </w:rPr>
        <w:t>Саша Д. Лазаревић, </w:t>
      </w:r>
      <w:r>
        <w:rPr>
          <w:i/>
          <w:sz w:val="22"/>
        </w:rPr>
        <w:t>Програмирање и подаци: Спецификација софтвера</w:t>
      </w:r>
      <w:r>
        <w:rPr>
          <w:sz w:val="22"/>
        </w:rPr>
        <w:t>, III свеска, ИИ ЛСИ, Београд: ФОН, 2025.</w:t>
      </w:r>
    </w:p>
    <w:p>
      <w:pPr>
        <w:pStyle w:val="ListParagraph"/>
        <w:numPr>
          <w:ilvl w:val="0"/>
          <w:numId w:val="12"/>
        </w:numPr>
        <w:tabs>
          <w:tab w:pos="873" w:val="left" w:leader="none"/>
        </w:tabs>
        <w:spacing w:line="276" w:lineRule="auto" w:before="2" w:after="0"/>
        <w:ind w:left="873" w:right="159" w:hanging="281"/>
        <w:jc w:val="left"/>
        <w:rPr>
          <w:sz w:val="22"/>
        </w:rPr>
      </w:pPr>
      <w:r>
        <w:rPr>
          <w:sz w:val="22"/>
        </w:rPr>
        <w:t>Dušan</w:t>
      </w:r>
      <w:r>
        <w:rPr>
          <w:spacing w:val="37"/>
          <w:sz w:val="22"/>
        </w:rPr>
        <w:t> </w:t>
      </w:r>
      <w:r>
        <w:rPr>
          <w:sz w:val="22"/>
        </w:rPr>
        <w:t>Petković,</w:t>
      </w:r>
      <w:r>
        <w:rPr>
          <w:spacing w:val="37"/>
          <w:sz w:val="22"/>
        </w:rPr>
        <w:t> </w:t>
      </w:r>
      <w:r>
        <w:rPr>
          <w:i/>
          <w:sz w:val="22"/>
        </w:rPr>
        <w:t>SQL</w:t>
      </w:r>
      <w:r>
        <w:rPr>
          <w:i/>
          <w:spacing w:val="37"/>
          <w:sz w:val="22"/>
        </w:rPr>
        <w:t> </w:t>
      </w:r>
      <w:r>
        <w:rPr>
          <w:i/>
          <w:sz w:val="22"/>
        </w:rPr>
        <w:t>Server</w:t>
      </w:r>
      <w:r>
        <w:rPr>
          <w:i/>
          <w:spacing w:val="38"/>
          <w:sz w:val="22"/>
        </w:rPr>
        <w:t> </w:t>
      </w:r>
      <w:r>
        <w:rPr>
          <w:i/>
          <w:sz w:val="22"/>
        </w:rPr>
        <w:t>2019:</w:t>
      </w:r>
      <w:r>
        <w:rPr>
          <w:i/>
          <w:spacing w:val="38"/>
          <w:sz w:val="22"/>
        </w:rPr>
        <w:t> </w:t>
      </w:r>
      <w:r>
        <w:rPr>
          <w:i/>
          <w:sz w:val="22"/>
        </w:rPr>
        <w:t>A</w:t>
      </w:r>
      <w:r>
        <w:rPr>
          <w:i/>
          <w:spacing w:val="35"/>
          <w:sz w:val="22"/>
        </w:rPr>
        <w:t> </w:t>
      </w:r>
      <w:r>
        <w:rPr>
          <w:i/>
          <w:sz w:val="22"/>
        </w:rPr>
        <w:t>Beginer’s</w:t>
      </w:r>
      <w:r>
        <w:rPr>
          <w:i/>
          <w:spacing w:val="38"/>
          <w:sz w:val="22"/>
        </w:rPr>
        <w:t> </w:t>
      </w:r>
      <w:r>
        <w:rPr>
          <w:i/>
          <w:sz w:val="22"/>
        </w:rPr>
        <w:t>Guide</w:t>
      </w:r>
      <w:r>
        <w:rPr>
          <w:sz w:val="22"/>
        </w:rPr>
        <w:t>,</w:t>
      </w:r>
      <w:r>
        <w:rPr>
          <w:spacing w:val="37"/>
          <w:sz w:val="22"/>
        </w:rPr>
        <w:t> </w:t>
      </w:r>
      <w:r>
        <w:rPr>
          <w:sz w:val="22"/>
        </w:rPr>
        <w:t>7th</w:t>
      </w:r>
      <w:r>
        <w:rPr>
          <w:spacing w:val="37"/>
          <w:sz w:val="22"/>
        </w:rPr>
        <w:t> </w:t>
      </w:r>
      <w:r>
        <w:rPr>
          <w:sz w:val="22"/>
        </w:rPr>
        <w:t>ed.,</w:t>
      </w:r>
      <w:r>
        <w:rPr>
          <w:spacing w:val="37"/>
          <w:sz w:val="22"/>
        </w:rPr>
        <w:t> </w:t>
      </w:r>
      <w:r>
        <w:rPr>
          <w:sz w:val="22"/>
        </w:rPr>
        <w:t>New</w:t>
      </w:r>
      <w:r>
        <w:rPr>
          <w:spacing w:val="37"/>
          <w:sz w:val="22"/>
        </w:rPr>
        <w:t> </w:t>
      </w:r>
      <w:r>
        <w:rPr>
          <w:sz w:val="22"/>
        </w:rPr>
        <w:t>York:</w:t>
      </w:r>
      <w:r>
        <w:rPr>
          <w:spacing w:val="36"/>
          <w:sz w:val="22"/>
        </w:rPr>
        <w:t> </w:t>
      </w:r>
      <w:r>
        <w:rPr>
          <w:sz w:val="22"/>
        </w:rPr>
        <w:t>McGraw-Hill Education, 2020.</w:t>
      </w:r>
    </w:p>
    <w:p>
      <w:pPr>
        <w:pStyle w:val="ListParagraph"/>
        <w:numPr>
          <w:ilvl w:val="0"/>
          <w:numId w:val="12"/>
        </w:numPr>
        <w:tabs>
          <w:tab w:pos="873" w:val="left" w:leader="none"/>
        </w:tabs>
        <w:spacing w:line="273" w:lineRule="auto" w:before="0" w:after="0"/>
        <w:ind w:left="873" w:right="161" w:hanging="281"/>
        <w:jc w:val="left"/>
        <w:rPr>
          <w:sz w:val="22"/>
        </w:rPr>
      </w:pPr>
      <w:r>
        <w:rPr>
          <w:sz w:val="22"/>
        </w:rPr>
        <w:t>Саша</w:t>
      </w:r>
      <w:r>
        <w:rPr>
          <w:spacing w:val="80"/>
          <w:sz w:val="22"/>
        </w:rPr>
        <w:t> </w:t>
      </w:r>
      <w:r>
        <w:rPr>
          <w:sz w:val="22"/>
        </w:rPr>
        <w:t>Д.</w:t>
      </w:r>
      <w:r>
        <w:rPr>
          <w:spacing w:val="80"/>
          <w:sz w:val="22"/>
        </w:rPr>
        <w:t> </w:t>
      </w:r>
      <w:r>
        <w:rPr>
          <w:sz w:val="22"/>
        </w:rPr>
        <w:t>Лазаревић,</w:t>
      </w:r>
      <w:r>
        <w:rPr>
          <w:spacing w:val="80"/>
          <w:sz w:val="22"/>
        </w:rPr>
        <w:t> </w:t>
      </w:r>
      <w:r>
        <w:rPr>
          <w:i/>
          <w:sz w:val="22"/>
        </w:rPr>
        <w:t>Алгебарска</w:t>
      </w:r>
      <w:r>
        <w:rPr>
          <w:i/>
          <w:spacing w:val="80"/>
          <w:sz w:val="22"/>
        </w:rPr>
        <w:t> </w:t>
      </w:r>
      <w:r>
        <w:rPr>
          <w:i/>
          <w:sz w:val="22"/>
        </w:rPr>
        <w:t>спецификација</w:t>
      </w:r>
      <w:r>
        <w:rPr>
          <w:i/>
          <w:spacing w:val="80"/>
          <w:sz w:val="22"/>
        </w:rPr>
        <w:t> </w:t>
      </w:r>
      <w:r>
        <w:rPr>
          <w:i/>
          <w:sz w:val="22"/>
        </w:rPr>
        <w:t>семантике</w:t>
      </w:r>
      <w:r>
        <w:rPr>
          <w:i/>
          <w:spacing w:val="80"/>
          <w:sz w:val="22"/>
        </w:rPr>
        <w:t> </w:t>
      </w:r>
      <w:r>
        <w:rPr>
          <w:i/>
          <w:sz w:val="22"/>
        </w:rPr>
        <w:t>апстрактних</w:t>
      </w:r>
      <w:r>
        <w:rPr>
          <w:i/>
          <w:spacing w:val="80"/>
          <w:sz w:val="22"/>
        </w:rPr>
        <w:t> </w:t>
      </w:r>
      <w:r>
        <w:rPr>
          <w:i/>
          <w:sz w:val="22"/>
        </w:rPr>
        <w:t>типова података</w:t>
      </w:r>
      <w:r>
        <w:rPr>
          <w:sz w:val="22"/>
        </w:rPr>
        <w:t>, ИИ ЛСИ, Београд: ФОН, 2015.</w:t>
      </w:r>
    </w:p>
    <w:p>
      <w:pPr>
        <w:pStyle w:val="ListParagraph"/>
        <w:numPr>
          <w:ilvl w:val="0"/>
          <w:numId w:val="12"/>
        </w:numPr>
        <w:tabs>
          <w:tab w:pos="872" w:val="left" w:leader="none"/>
        </w:tabs>
        <w:spacing w:line="240" w:lineRule="auto" w:before="0" w:after="0"/>
        <w:ind w:left="872" w:right="0" w:hanging="280"/>
        <w:jc w:val="left"/>
        <w:rPr>
          <w:sz w:val="22"/>
        </w:rPr>
      </w:pPr>
      <w:r>
        <w:rPr>
          <w:sz w:val="22"/>
        </w:rPr>
        <w:t>Paul</w:t>
      </w:r>
      <w:r>
        <w:rPr>
          <w:spacing w:val="-5"/>
          <w:sz w:val="22"/>
        </w:rPr>
        <w:t> </w:t>
      </w:r>
      <w:r>
        <w:rPr>
          <w:sz w:val="22"/>
        </w:rPr>
        <w:t>Nielsen,</w:t>
      </w:r>
      <w:r>
        <w:rPr>
          <w:spacing w:val="-5"/>
          <w:sz w:val="22"/>
        </w:rPr>
        <w:t> </w:t>
      </w:r>
      <w:r>
        <w:rPr>
          <w:i/>
          <w:sz w:val="22"/>
        </w:rPr>
        <w:t>SQL</w:t>
      </w:r>
      <w:r>
        <w:rPr>
          <w:i/>
          <w:spacing w:val="-5"/>
          <w:sz w:val="22"/>
        </w:rPr>
        <w:t> </w:t>
      </w:r>
      <w:r>
        <w:rPr>
          <w:i/>
          <w:sz w:val="22"/>
        </w:rPr>
        <w:t>Server</w:t>
      </w:r>
      <w:r>
        <w:rPr>
          <w:i/>
          <w:spacing w:val="-5"/>
          <w:sz w:val="22"/>
        </w:rPr>
        <w:t> </w:t>
      </w:r>
      <w:r>
        <w:rPr>
          <w:i/>
          <w:sz w:val="22"/>
        </w:rPr>
        <w:t>Bible</w:t>
      </w:r>
      <w:r>
        <w:rPr>
          <w:sz w:val="22"/>
        </w:rPr>
        <w:t>,</w:t>
      </w:r>
      <w:r>
        <w:rPr>
          <w:spacing w:val="-5"/>
          <w:sz w:val="22"/>
        </w:rPr>
        <w:t> </w:t>
      </w:r>
      <w:r>
        <w:rPr>
          <w:sz w:val="22"/>
        </w:rPr>
        <w:t>Indianapolis:Wiley</w:t>
      </w:r>
      <w:r>
        <w:rPr>
          <w:spacing w:val="-5"/>
          <w:sz w:val="22"/>
        </w:rPr>
        <w:t> </w:t>
      </w:r>
      <w:r>
        <w:rPr>
          <w:sz w:val="22"/>
        </w:rPr>
        <w:t>Publishing,</w:t>
      </w:r>
      <w:r>
        <w:rPr>
          <w:spacing w:val="-4"/>
          <w:sz w:val="22"/>
        </w:rPr>
        <w:t> </w:t>
      </w:r>
      <w:r>
        <w:rPr>
          <w:spacing w:val="-2"/>
          <w:sz w:val="22"/>
        </w:rPr>
        <w:t>2007.</w:t>
      </w:r>
    </w:p>
    <w:p>
      <w:pPr>
        <w:pStyle w:val="ListParagraph"/>
        <w:numPr>
          <w:ilvl w:val="0"/>
          <w:numId w:val="12"/>
        </w:numPr>
        <w:tabs>
          <w:tab w:pos="873" w:val="left" w:leader="none"/>
        </w:tabs>
        <w:spacing w:line="276" w:lineRule="auto" w:before="37" w:after="0"/>
        <w:ind w:left="873" w:right="159" w:hanging="281"/>
        <w:jc w:val="both"/>
        <w:rPr>
          <w:sz w:val="22"/>
        </w:rPr>
      </w:pPr>
      <w:r>
        <w:rPr>
          <w:sz w:val="22"/>
        </w:rPr>
        <w:t>С. Д. Лазаревић, „Релациони упитни језик“, у </w:t>
      </w:r>
      <w:r>
        <w:rPr>
          <w:i/>
          <w:sz w:val="22"/>
        </w:rPr>
        <w:t>Софтверско инжењерство - практикум за припремање пријемног испита за МАС СП Софтверско инжењерство</w:t>
      </w:r>
      <w:r>
        <w:rPr>
          <w:sz w:val="22"/>
        </w:rPr>
        <w:t>, В. Девеџић, С.</w:t>
      </w:r>
      <w:r>
        <w:rPr>
          <w:spacing w:val="9"/>
          <w:sz w:val="22"/>
        </w:rPr>
        <w:t> </w:t>
      </w:r>
      <w:r>
        <w:rPr>
          <w:sz w:val="22"/>
        </w:rPr>
        <w:t>Влајић,</w:t>
      </w:r>
      <w:r>
        <w:rPr>
          <w:spacing w:val="9"/>
          <w:sz w:val="22"/>
        </w:rPr>
        <w:t> </w:t>
      </w:r>
      <w:r>
        <w:rPr>
          <w:sz w:val="22"/>
        </w:rPr>
        <w:t>С.</w:t>
      </w:r>
      <w:r>
        <w:rPr>
          <w:spacing w:val="9"/>
          <w:sz w:val="22"/>
        </w:rPr>
        <w:t> </w:t>
      </w:r>
      <w:r>
        <w:rPr>
          <w:sz w:val="22"/>
        </w:rPr>
        <w:t>Д.</w:t>
      </w:r>
      <w:r>
        <w:rPr>
          <w:spacing w:val="11"/>
          <w:sz w:val="22"/>
        </w:rPr>
        <w:t> </w:t>
      </w:r>
      <w:r>
        <w:rPr>
          <w:sz w:val="22"/>
        </w:rPr>
        <w:t>Лазаревић,</w:t>
      </w:r>
      <w:r>
        <w:rPr>
          <w:spacing w:val="9"/>
          <w:sz w:val="22"/>
        </w:rPr>
        <w:t> </w:t>
      </w:r>
      <w:r>
        <w:rPr>
          <w:sz w:val="22"/>
        </w:rPr>
        <w:t>Уредници,</w:t>
      </w:r>
      <w:r>
        <w:rPr>
          <w:spacing w:val="9"/>
          <w:sz w:val="22"/>
        </w:rPr>
        <w:t> </w:t>
      </w:r>
      <w:r>
        <w:rPr>
          <w:sz w:val="22"/>
        </w:rPr>
        <w:t>Београд,</w:t>
      </w:r>
      <w:r>
        <w:rPr>
          <w:spacing w:val="10"/>
          <w:sz w:val="22"/>
        </w:rPr>
        <w:t> </w:t>
      </w:r>
      <w:r>
        <w:rPr>
          <w:sz w:val="22"/>
        </w:rPr>
        <w:t>Факултет</w:t>
      </w:r>
      <w:r>
        <w:rPr>
          <w:spacing w:val="8"/>
          <w:sz w:val="22"/>
        </w:rPr>
        <w:t> </w:t>
      </w:r>
      <w:r>
        <w:rPr>
          <w:sz w:val="22"/>
        </w:rPr>
        <w:t>организационих</w:t>
      </w:r>
      <w:r>
        <w:rPr>
          <w:spacing w:val="10"/>
          <w:sz w:val="22"/>
        </w:rPr>
        <w:t> </w:t>
      </w:r>
      <w:r>
        <w:rPr>
          <w:sz w:val="22"/>
        </w:rPr>
        <w:t>наука,</w:t>
      </w:r>
      <w:r>
        <w:rPr>
          <w:spacing w:val="10"/>
          <w:sz w:val="22"/>
        </w:rPr>
        <w:t> </w:t>
      </w:r>
      <w:r>
        <w:rPr>
          <w:spacing w:val="-2"/>
          <w:sz w:val="22"/>
        </w:rPr>
        <w:t>2017, pp. 276-347.</w:t>
      </w:r>
    </w:p>
    <w:p>
      <w:pPr>
        <w:pStyle w:val="ListParagraph"/>
        <w:numPr>
          <w:ilvl w:val="0"/>
          <w:numId w:val="12"/>
        </w:numPr>
        <w:tabs>
          <w:tab w:pos="873" w:val="left" w:leader="none"/>
        </w:tabs>
        <w:spacing w:line="273" w:lineRule="auto" w:before="39" w:after="0"/>
        <w:ind w:left="873" w:right="160" w:hanging="281"/>
        <w:jc w:val="both"/>
        <w:rPr>
          <w:sz w:val="22"/>
        </w:rPr>
      </w:pPr>
      <w:r>
        <w:rPr>
          <w:sz w:val="22"/>
        </w:rPr>
        <mc:AlternateContent>
          <mc:Choice Requires="wps">
            <w:drawing>
              <wp:anchor distT="0" distB="0" distL="0" distR="0" allowOverlap="1" layoutInCell="1" locked="0" behindDoc="1" simplePos="0" relativeHeight="487591936">
                <wp:simplePos x="0" y="0"/>
                <wp:positionH relativeFrom="page">
                  <wp:posOffset>1167688</wp:posOffset>
                </wp:positionH>
                <wp:positionV relativeFrom="paragraph">
                  <wp:posOffset>408643</wp:posOffset>
                </wp:positionV>
                <wp:extent cx="5498465" cy="1841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498465" cy="18415"/>
                        </a:xfrm>
                        <a:custGeom>
                          <a:avLst/>
                          <a:gdLst/>
                          <a:ahLst/>
                          <a:cxnLst/>
                          <a:rect l="l" t="t" r="r" b="b"/>
                          <a:pathLst>
                            <a:path w="5498465" h="18415">
                              <a:moveTo>
                                <a:pt x="5497957" y="0"/>
                              </a:moveTo>
                              <a:lnTo>
                                <a:pt x="0" y="0"/>
                              </a:lnTo>
                              <a:lnTo>
                                <a:pt x="0" y="18288"/>
                              </a:lnTo>
                              <a:lnTo>
                                <a:pt x="5497957" y="18288"/>
                              </a:lnTo>
                              <a:lnTo>
                                <a:pt x="54979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1.944pt;margin-top:32.176636pt;width:432.91pt;height:1.44pt;mso-position-horizontal-relative:page;mso-position-vertical-relative:paragraph;z-index:-15724544;mso-wrap-distance-left:0;mso-wrap-distance-right:0" id="docshape48" filled="true" fillcolor="#000000" stroked="false">
                <v:fill type="solid"/>
                <w10:wrap type="topAndBottom"/>
              </v:rect>
            </w:pict>
          </mc:Fallback>
        </mc:AlternateContent>
      </w:r>
      <w:r>
        <w:rPr>
          <w:sz w:val="22"/>
        </w:rPr>
        <w:t>Бранислав Лазаревић и др, </w:t>
      </w:r>
      <w:r>
        <w:rPr>
          <w:i/>
          <w:sz w:val="22"/>
        </w:rPr>
        <w:t>Базе података</w:t>
      </w:r>
      <w:r>
        <w:rPr>
          <w:sz w:val="22"/>
        </w:rPr>
        <w:t>, Београд: Факултет организационих наука, </w:t>
      </w:r>
      <w:r>
        <w:rPr>
          <w:spacing w:val="-2"/>
          <w:sz w:val="22"/>
        </w:rPr>
        <w:t>2017.</w:t>
      </w:r>
    </w:p>
    <w:p>
      <w:pPr>
        <w:tabs>
          <w:tab w:pos="1581" w:val="left" w:leader="none"/>
        </w:tabs>
        <w:spacing w:before="87"/>
        <w:ind w:left="549" w:right="159" w:firstLine="0"/>
        <w:jc w:val="left"/>
        <w:rPr>
          <w:sz w:val="22"/>
        </w:rPr>
      </w:pPr>
      <w:r>
        <w:rPr>
          <w:sz w:val="22"/>
        </w:rPr>
        <w:t>(K1) [1]</w:t>
        <w:tab/>
        <w:t>M.</w:t>
      </w:r>
      <w:r>
        <w:rPr>
          <w:spacing w:val="30"/>
          <w:sz w:val="22"/>
        </w:rPr>
        <w:t> </w:t>
      </w:r>
      <w:r>
        <w:rPr>
          <w:sz w:val="22"/>
        </w:rPr>
        <w:t>C.</w:t>
      </w:r>
      <w:r>
        <w:rPr>
          <w:spacing w:val="30"/>
          <w:sz w:val="22"/>
        </w:rPr>
        <w:t> </w:t>
      </w:r>
      <w:r>
        <w:rPr>
          <w:sz w:val="22"/>
        </w:rPr>
        <w:t>Coles,</w:t>
      </w:r>
      <w:r>
        <w:rPr>
          <w:spacing w:val="28"/>
          <w:sz w:val="22"/>
        </w:rPr>
        <w:t> </w:t>
      </w:r>
      <w:r>
        <w:rPr>
          <w:sz w:val="22"/>
        </w:rPr>
        <w:t>Ed.,</w:t>
      </w:r>
      <w:r>
        <w:rPr>
          <w:spacing w:val="32"/>
          <w:sz w:val="22"/>
        </w:rPr>
        <w:t> </w:t>
      </w:r>
      <w:r>
        <w:rPr>
          <w:i/>
          <w:sz w:val="22"/>
        </w:rPr>
        <w:t>Pro</w:t>
      </w:r>
      <w:r>
        <w:rPr>
          <w:i/>
          <w:spacing w:val="30"/>
          <w:sz w:val="22"/>
        </w:rPr>
        <w:t> </w:t>
      </w:r>
      <w:r>
        <w:rPr>
          <w:i/>
          <w:sz w:val="22"/>
        </w:rPr>
        <w:t>T-SQL</w:t>
      </w:r>
      <w:r>
        <w:rPr>
          <w:i/>
          <w:spacing w:val="30"/>
          <w:sz w:val="22"/>
        </w:rPr>
        <w:t> </w:t>
      </w:r>
      <w:r>
        <w:rPr>
          <w:i/>
          <w:sz w:val="22"/>
        </w:rPr>
        <w:t>2005</w:t>
      </w:r>
      <w:r>
        <w:rPr>
          <w:i/>
          <w:spacing w:val="30"/>
          <w:sz w:val="22"/>
        </w:rPr>
        <w:t> </w:t>
      </w:r>
      <w:r>
        <w:rPr>
          <w:i/>
          <w:sz w:val="22"/>
        </w:rPr>
        <w:t>Programmer’s</w:t>
      </w:r>
      <w:r>
        <w:rPr>
          <w:i/>
          <w:spacing w:val="28"/>
          <w:sz w:val="22"/>
        </w:rPr>
        <w:t> </w:t>
      </w:r>
      <w:r>
        <w:rPr>
          <w:i/>
          <w:sz w:val="22"/>
        </w:rPr>
        <w:t>Guide</w:t>
      </w:r>
      <w:r>
        <w:rPr>
          <w:sz w:val="22"/>
        </w:rPr>
        <w:t>.</w:t>
      </w:r>
      <w:r>
        <w:rPr>
          <w:spacing w:val="28"/>
          <w:sz w:val="22"/>
        </w:rPr>
        <w:t> </w:t>
      </w:r>
      <w:r>
        <w:rPr>
          <w:sz w:val="22"/>
        </w:rPr>
        <w:t>in</w:t>
      </w:r>
      <w:r>
        <w:rPr>
          <w:spacing w:val="28"/>
          <w:sz w:val="22"/>
        </w:rPr>
        <w:t> </w:t>
      </w:r>
      <w:r>
        <w:rPr>
          <w:sz w:val="22"/>
        </w:rPr>
        <w:t>SpringerLink</w:t>
      </w:r>
      <w:r>
        <w:rPr>
          <w:spacing w:val="30"/>
          <w:sz w:val="22"/>
        </w:rPr>
        <w:t> </w:t>
      </w:r>
      <w:r>
        <w:rPr>
          <w:sz w:val="22"/>
        </w:rPr>
        <w:t>Bücher. Berkeley, CA: Apress, 2007. doi: 10.1007/978-1-4302-0387-2.</w:t>
      </w:r>
    </w:p>
    <w:p>
      <w:pPr>
        <w:tabs>
          <w:tab w:pos="1581" w:val="left" w:leader="none"/>
        </w:tabs>
        <w:spacing w:before="0"/>
        <w:ind w:left="549" w:right="0" w:firstLine="0"/>
        <w:jc w:val="left"/>
        <w:rPr>
          <w:sz w:val="22"/>
        </w:rPr>
      </w:pPr>
      <w:r>
        <w:rPr>
          <w:sz w:val="22"/>
        </w:rPr>
        <w:t>(K2)</w:t>
      </w:r>
      <w:r>
        <w:rPr>
          <w:spacing w:val="-1"/>
          <w:sz w:val="22"/>
        </w:rPr>
        <w:t> </w:t>
      </w:r>
      <w:r>
        <w:rPr>
          <w:spacing w:val="-5"/>
          <w:sz w:val="22"/>
        </w:rPr>
        <w:t>[2]</w:t>
      </w:r>
      <w:r>
        <w:rPr>
          <w:sz w:val="22"/>
        </w:rPr>
        <w:tab/>
        <w:t>S.</w:t>
      </w:r>
      <w:r>
        <w:rPr>
          <w:spacing w:val="-5"/>
          <w:sz w:val="22"/>
        </w:rPr>
        <w:t> </w:t>
      </w:r>
      <w:r>
        <w:rPr>
          <w:sz w:val="22"/>
        </w:rPr>
        <w:t>Klein,</w:t>
      </w:r>
      <w:r>
        <w:rPr>
          <w:spacing w:val="-3"/>
          <w:sz w:val="22"/>
        </w:rPr>
        <w:t> </w:t>
      </w:r>
      <w:r>
        <w:rPr>
          <w:i/>
          <w:sz w:val="22"/>
        </w:rPr>
        <w:t>Professional</w:t>
      </w:r>
      <w:r>
        <w:rPr>
          <w:i/>
          <w:spacing w:val="-2"/>
          <w:sz w:val="22"/>
        </w:rPr>
        <w:t> </w:t>
      </w:r>
      <w:r>
        <w:rPr>
          <w:i/>
          <w:sz w:val="22"/>
        </w:rPr>
        <w:t>SQL</w:t>
      </w:r>
      <w:r>
        <w:rPr>
          <w:i/>
          <w:spacing w:val="-6"/>
          <w:sz w:val="22"/>
        </w:rPr>
        <w:t> </w:t>
      </w:r>
      <w:r>
        <w:rPr>
          <w:i/>
          <w:sz w:val="22"/>
        </w:rPr>
        <w:t>Server</w:t>
      </w:r>
      <w:r>
        <w:rPr>
          <w:i/>
          <w:spacing w:val="-3"/>
          <w:sz w:val="22"/>
        </w:rPr>
        <w:t> </w:t>
      </w:r>
      <w:r>
        <w:rPr>
          <w:i/>
          <w:sz w:val="22"/>
        </w:rPr>
        <w:t>2005</w:t>
      </w:r>
      <w:r>
        <w:rPr>
          <w:i/>
          <w:spacing w:val="-5"/>
          <w:sz w:val="22"/>
        </w:rPr>
        <w:t> </w:t>
      </w:r>
      <w:r>
        <w:rPr>
          <w:i/>
          <w:sz w:val="22"/>
        </w:rPr>
        <w:t>XML</w:t>
      </w:r>
      <w:r>
        <w:rPr>
          <w:sz w:val="22"/>
        </w:rPr>
        <w:t>.</w:t>
      </w:r>
      <w:r>
        <w:rPr>
          <w:spacing w:val="-3"/>
          <w:sz w:val="22"/>
        </w:rPr>
        <w:t> </w:t>
      </w:r>
      <w:r>
        <w:rPr>
          <w:sz w:val="22"/>
        </w:rPr>
        <w:t>Indianapolis,</w:t>
      </w:r>
      <w:r>
        <w:rPr>
          <w:spacing w:val="-3"/>
          <w:sz w:val="22"/>
        </w:rPr>
        <w:t> </w:t>
      </w:r>
      <w:r>
        <w:rPr>
          <w:sz w:val="22"/>
        </w:rPr>
        <w:t>Ind:</w:t>
      </w:r>
      <w:r>
        <w:rPr>
          <w:spacing w:val="-5"/>
          <w:sz w:val="22"/>
        </w:rPr>
        <w:t> </w:t>
      </w:r>
      <w:r>
        <w:rPr>
          <w:sz w:val="22"/>
        </w:rPr>
        <w:t>Wiley,</w:t>
      </w:r>
      <w:r>
        <w:rPr>
          <w:spacing w:val="-2"/>
          <w:sz w:val="22"/>
        </w:rPr>
        <w:t> 2006.</w:t>
      </w:r>
    </w:p>
    <w:p>
      <w:pPr>
        <w:pStyle w:val="BodyText"/>
        <w:tabs>
          <w:tab w:pos="1581" w:val="left" w:leader="none"/>
        </w:tabs>
        <w:ind w:left="549" w:right="159"/>
      </w:pPr>
      <w:r>
        <w:rPr/>
        <w:t>(K3) [3]</w:t>
        <w:tab/>
        <w:t>R. Dewson and J. Skinner, Eds., </w:t>
      </w:r>
      <w:r>
        <w:rPr>
          <w:i/>
        </w:rPr>
        <w:t>Pro SQL Server 2005 Assemblies</w:t>
      </w:r>
      <w:r>
        <w:rPr/>
        <w:t>. in SpringerLink</w:t>
      </w:r>
      <w:r>
        <w:rPr>
          <w:spacing w:val="80"/>
        </w:rPr>
        <w:t> </w:t>
      </w:r>
      <w:r>
        <w:rPr/>
        <w:t>Bücher. Berkeley, CA: Apress, 2006. doi: 10.1007/978-1-4302-0113-7.</w:t>
      </w:r>
    </w:p>
    <w:p>
      <w:pPr>
        <w:pStyle w:val="BodyText"/>
        <w:tabs>
          <w:tab w:pos="1581" w:val="left" w:leader="none"/>
        </w:tabs>
        <w:ind w:left="549" w:right="162"/>
      </w:pPr>
      <w:r>
        <w:rPr/>
        <w:t>(K4) [4]</w:t>
        <w:tab/>
        <w:t>T. Rizzo </w:t>
      </w:r>
      <w:r>
        <w:rPr>
          <w:i/>
        </w:rPr>
        <w:t>et al.</w:t>
      </w:r>
      <w:r>
        <w:rPr/>
        <w:t>, Eds., </w:t>
      </w:r>
      <w:r>
        <w:rPr>
          <w:i/>
        </w:rPr>
        <w:t>Pro SQL Server 2005</w:t>
      </w:r>
      <w:r>
        <w:rPr/>
        <w:t>. in SpringerLink Bücher. Berkeley, CA:</w:t>
      </w:r>
      <w:r>
        <w:rPr>
          <w:spacing w:val="40"/>
        </w:rPr>
        <w:t> </w:t>
      </w:r>
      <w:r>
        <w:rPr/>
        <w:t>Apress, 2006. doi: 10.1007/978-1-4302-0094-9.</w:t>
      </w:r>
    </w:p>
    <w:p>
      <w:pPr>
        <w:pStyle w:val="Heading1"/>
        <w:tabs>
          <w:tab w:pos="524" w:val="left" w:leader="none"/>
        </w:tabs>
        <w:spacing w:line="240" w:lineRule="auto" w:before="89" w:after="0"/>
        <w:jc w:val="left"/>
      </w:pPr>
      <w:bookmarkStart w:name="_bookmark35" w:id="36"/>
      <w:bookmarkEnd w:id="36"/>
      <w:r>
        <w:rPr/>
        <w:t>6. ВИЗУЕЛНИ ЕЛЕМЕНТИ</w:t>
      </w:r>
    </w:p>
    <w:p>
      <w:pPr>
        <w:pStyle w:val="BodyText"/>
        <w:rPr>
          <w:rFonts w:ascii="Cambria"/>
          <w:sz w:val="20"/>
        </w:rPr>
      </w:pPr>
    </w:p>
    <w:tbl>
      <w:tblPr>
        <w:tblW w:w="0" w:type="auto"/>
        <w:jc w:val="center"/>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2425"/>
        <w:gridCol w:w="2902"/>
        <w:gridCol w:w="2045"/>
      </w:tblGrid>
      <w:tr>
        <w:trPr>
          <w:trHeight w:val="1650" w:hRule="atLeast"/>
        </w:trPr>
        <w:tc>
          <w:tcPr>
            <w:tcW w:w="1872" w:type="dxa"/>
          </w:tcPr>
          <w:p>
            <w:pPr>
              <w:pStyle w:val="TableParagraph"/>
              <w:spacing w:after="0"/>
              <w:rPr>
                <w:rFonts w:ascii="Cambria"/>
                <w:sz w:val="22"/>
              </w:rPr>
            </w:pPr>
          </w:p>
          <w:p>
            <w:pPr>
              <w:pStyle w:val="TableParagraph"/>
              <w:spacing w:before="180" w:after="0"/>
              <w:rPr>
                <w:rFonts w:ascii="Cambria"/>
                <w:sz w:val="22"/>
              </w:rPr>
            </w:pPr>
          </w:p>
          <w:p>
            <w:pPr>
              <w:pStyle w:val="TableParagraph"/>
              <w:spacing w:before="1" w:after="0"/>
              <w:ind w:left="12" w:right="5"/>
              <w:jc w:val="center"/>
              <w:rPr>
                <w:sz w:val="22"/>
              </w:rPr>
            </w:pPr>
            <w:r>
              <w:rPr>
                <w:spacing w:val="-2"/>
                <w:sz w:val="22"/>
              </w:rPr>
              <w:t>Универзитет</w:t>
            </w:r>
          </w:p>
        </w:tc>
        <w:tc>
          <w:tcPr>
            <w:tcW w:w="2425" w:type="dxa"/>
          </w:tcPr>
          <w:p>
            <w:pPr>
              <w:pStyle w:val="TableParagraph"/>
              <w:spacing w:after="0"/>
              <w:ind w:left="497"/>
              <w:rPr>
                <w:rFonts w:ascii="Cambria"/>
                <w:sz w:val="20"/>
              </w:rPr>
            </w:pPr>
            <w:r>
              <w:rPr>
                <w:rFonts w:ascii="Cambria"/>
                <w:sz w:val="20"/>
              </w:rPr>
              <w:drawing>
                <wp:inline distT="0" distB="0" distL="0" distR="0">
                  <wp:extent cx="884952" cy="982979"/>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1" cstate="print"/>
                          <a:stretch>
                            <a:fillRect/>
                          </a:stretch>
                        </pic:blipFill>
                        <pic:spPr>
                          <a:xfrm>
                            <a:off x="0" y="0"/>
                            <a:ext cx="884952" cy="982979"/>
                          </a:xfrm>
                          <a:prstGeom prst="rect">
                            <a:avLst/>
                          </a:prstGeom>
                        </pic:spPr>
                      </pic:pic>
                    </a:graphicData>
                  </a:graphic>
                </wp:inline>
              </w:drawing>
            </w:r>
            <w:r>
              <w:rPr>
                <w:rFonts w:ascii="Cambria"/>
                <w:sz w:val="20"/>
              </w:rPr>
            </w:r>
          </w:p>
        </w:tc>
        <w:tc>
          <w:tcPr>
            <w:tcW w:w="2902" w:type="dxa"/>
          </w:tcPr>
          <w:p>
            <w:pPr>
              <w:pStyle w:val="TableParagraph"/>
              <w:spacing w:before="9" w:after="0"/>
              <w:rPr>
                <w:rFonts w:ascii="Cambria"/>
                <w:sz w:val="3"/>
              </w:rPr>
            </w:pPr>
          </w:p>
          <w:p>
            <w:pPr>
              <w:pStyle w:val="TableParagraph"/>
              <w:spacing w:after="0"/>
              <w:ind w:left="833"/>
              <w:rPr>
                <w:rFonts w:ascii="Cambria"/>
                <w:sz w:val="20"/>
              </w:rPr>
            </w:pPr>
            <w:r>
              <w:rPr>
                <w:rFonts w:ascii="Cambria"/>
                <w:sz w:val="20"/>
              </w:rPr>
              <w:drawing>
                <wp:inline distT="0" distB="0" distL="0" distR="0">
                  <wp:extent cx="786850" cy="995838"/>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2" cstate="print"/>
                          <a:stretch>
                            <a:fillRect/>
                          </a:stretch>
                        </pic:blipFill>
                        <pic:spPr>
                          <a:xfrm>
                            <a:off x="0" y="0"/>
                            <a:ext cx="786850" cy="995838"/>
                          </a:xfrm>
                          <a:prstGeom prst="rect">
                            <a:avLst/>
                          </a:prstGeom>
                        </pic:spPr>
                      </pic:pic>
                    </a:graphicData>
                  </a:graphic>
                </wp:inline>
              </w:drawing>
            </w:r>
            <w:r>
              <w:rPr>
                <w:rFonts w:ascii="Cambria"/>
                <w:sz w:val="20"/>
              </w:rPr>
            </w:r>
          </w:p>
        </w:tc>
        <w:tc>
          <w:tcPr>
            <w:tcW w:w="2045" w:type="dxa"/>
          </w:tcPr>
          <w:p>
            <w:pPr>
              <w:pStyle w:val="TableParagraph"/>
              <w:spacing w:after="0"/>
              <w:rPr>
                <w:sz w:val="22"/>
              </w:rPr>
            </w:pPr>
          </w:p>
        </w:tc>
      </w:tr>
      <w:tr>
        <w:trPr>
          <w:trHeight w:val="1680" w:hRule="atLeast"/>
        </w:trPr>
        <w:tc>
          <w:tcPr>
            <w:tcW w:w="1872" w:type="dxa"/>
          </w:tcPr>
          <w:p>
            <w:pPr>
              <w:pStyle w:val="TableParagraph"/>
              <w:spacing w:after="0"/>
              <w:rPr>
                <w:rFonts w:ascii="Cambria"/>
                <w:sz w:val="22"/>
              </w:rPr>
            </w:pPr>
          </w:p>
          <w:p>
            <w:pPr>
              <w:pStyle w:val="TableParagraph"/>
              <w:spacing w:before="195" w:after="0"/>
              <w:rPr>
                <w:rFonts w:ascii="Cambria"/>
                <w:sz w:val="22"/>
              </w:rPr>
            </w:pPr>
          </w:p>
          <w:p>
            <w:pPr>
              <w:pStyle w:val="TableParagraph"/>
              <w:spacing w:before="1" w:after="0"/>
              <w:ind w:left="12"/>
              <w:jc w:val="center"/>
              <w:rPr>
                <w:sz w:val="22"/>
              </w:rPr>
            </w:pPr>
            <w:r>
              <w:rPr>
                <w:spacing w:val="-2"/>
                <w:sz w:val="22"/>
              </w:rPr>
              <w:t>Факултет</w:t>
            </w:r>
          </w:p>
        </w:tc>
        <w:tc>
          <w:tcPr>
            <w:tcW w:w="2425" w:type="dxa"/>
          </w:tcPr>
          <w:p>
            <w:pPr>
              <w:pStyle w:val="TableParagraph"/>
              <w:spacing w:after="0"/>
              <w:ind w:left="499"/>
              <w:rPr>
                <w:rFonts w:ascii="Cambria"/>
                <w:sz w:val="20"/>
              </w:rPr>
            </w:pPr>
            <w:r>
              <w:rPr>
                <w:rFonts w:ascii="Cambria"/>
                <w:sz w:val="20"/>
              </w:rPr>
              <w:drawing>
                <wp:inline distT="0" distB="0" distL="0" distR="0">
                  <wp:extent cx="888059" cy="1044416"/>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3" cstate="print"/>
                          <a:stretch>
                            <a:fillRect/>
                          </a:stretch>
                        </pic:blipFill>
                        <pic:spPr>
                          <a:xfrm>
                            <a:off x="0" y="0"/>
                            <a:ext cx="888059" cy="1044416"/>
                          </a:xfrm>
                          <a:prstGeom prst="rect">
                            <a:avLst/>
                          </a:prstGeom>
                        </pic:spPr>
                      </pic:pic>
                    </a:graphicData>
                  </a:graphic>
                </wp:inline>
              </w:drawing>
            </w:r>
            <w:r>
              <w:rPr>
                <w:rFonts w:ascii="Cambria"/>
                <w:sz w:val="20"/>
              </w:rPr>
            </w:r>
          </w:p>
        </w:tc>
        <w:tc>
          <w:tcPr>
            <w:tcW w:w="2902" w:type="dxa"/>
          </w:tcPr>
          <w:p>
            <w:pPr>
              <w:pStyle w:val="TableParagraph"/>
              <w:spacing w:before="49" w:after="0"/>
              <w:rPr>
                <w:rFonts w:ascii="Cambria"/>
                <w:sz w:val="20"/>
              </w:rPr>
            </w:pPr>
          </w:p>
          <w:p>
            <w:pPr>
              <w:pStyle w:val="TableParagraph"/>
              <w:spacing w:after="0"/>
              <w:ind w:left="455"/>
              <w:rPr>
                <w:rFonts w:ascii="Cambria"/>
                <w:sz w:val="20"/>
              </w:rPr>
            </w:pPr>
            <w:r>
              <w:rPr>
                <w:rFonts w:ascii="Cambria"/>
                <w:sz w:val="20"/>
              </w:rPr>
              <w:drawing>
                <wp:inline distT="0" distB="0" distL="0" distR="0">
                  <wp:extent cx="1276995" cy="69161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24" cstate="print"/>
                          <a:stretch>
                            <a:fillRect/>
                          </a:stretch>
                        </pic:blipFill>
                        <pic:spPr>
                          <a:xfrm>
                            <a:off x="0" y="0"/>
                            <a:ext cx="1276995" cy="691610"/>
                          </a:xfrm>
                          <a:prstGeom prst="rect">
                            <a:avLst/>
                          </a:prstGeom>
                        </pic:spPr>
                      </pic:pic>
                    </a:graphicData>
                  </a:graphic>
                </wp:inline>
              </w:drawing>
            </w:r>
            <w:r>
              <w:rPr>
                <w:rFonts w:ascii="Cambria"/>
                <w:sz w:val="20"/>
              </w:rPr>
            </w:r>
          </w:p>
        </w:tc>
        <w:tc>
          <w:tcPr>
            <w:tcW w:w="2045" w:type="dxa"/>
          </w:tcPr>
          <w:p>
            <w:pPr>
              <w:pStyle w:val="TableParagraph"/>
              <w:spacing w:after="0"/>
              <w:rPr>
                <w:sz w:val="22"/>
              </w:rPr>
            </w:pPr>
          </w:p>
        </w:tc>
      </w:tr>
      <w:tr>
        <w:trPr>
          <w:trHeight w:val="2097" w:hRule="atLeast"/>
        </w:trPr>
        <w:tc>
          <w:tcPr>
            <w:tcW w:w="1872" w:type="dxa"/>
          </w:tcPr>
          <w:p>
            <w:pPr>
              <w:pStyle w:val="TableParagraph"/>
              <w:spacing w:after="0"/>
              <w:rPr>
                <w:rFonts w:ascii="Cambria"/>
                <w:sz w:val="22"/>
              </w:rPr>
            </w:pPr>
          </w:p>
          <w:p>
            <w:pPr>
              <w:pStyle w:val="TableParagraph"/>
              <w:spacing w:after="0"/>
              <w:rPr>
                <w:rFonts w:ascii="Cambria"/>
                <w:sz w:val="22"/>
              </w:rPr>
            </w:pPr>
          </w:p>
          <w:p>
            <w:pPr>
              <w:pStyle w:val="TableParagraph"/>
              <w:spacing w:before="146" w:after="0"/>
              <w:rPr>
                <w:rFonts w:ascii="Cambria"/>
                <w:sz w:val="22"/>
              </w:rPr>
            </w:pPr>
          </w:p>
          <w:p>
            <w:pPr>
              <w:pStyle w:val="TableParagraph"/>
              <w:spacing w:after="0"/>
              <w:ind w:left="12" w:right="2"/>
              <w:jc w:val="center"/>
              <w:rPr>
                <w:sz w:val="22"/>
              </w:rPr>
            </w:pPr>
            <w:r>
              <w:rPr>
                <w:spacing w:val="-2"/>
                <w:sz w:val="22"/>
              </w:rPr>
              <w:t>Катедра</w:t>
            </w:r>
          </w:p>
        </w:tc>
        <w:tc>
          <w:tcPr>
            <w:tcW w:w="2425" w:type="dxa"/>
          </w:tcPr>
          <w:p>
            <w:pPr>
              <w:pStyle w:val="TableParagraph"/>
              <w:spacing w:after="0"/>
              <w:rPr>
                <w:rFonts w:ascii="Cambria"/>
                <w:sz w:val="20"/>
              </w:rPr>
            </w:pPr>
          </w:p>
          <w:p>
            <w:pPr>
              <w:pStyle w:val="TableParagraph"/>
              <w:spacing w:before="91" w:after="0"/>
              <w:rPr>
                <w:rFonts w:ascii="Cambria"/>
                <w:sz w:val="20"/>
              </w:rPr>
            </w:pPr>
          </w:p>
          <w:p>
            <w:pPr>
              <w:pStyle w:val="TableParagraph"/>
              <w:spacing w:after="0"/>
              <w:ind w:left="886"/>
              <w:rPr>
                <w:rFonts w:ascii="Cambria"/>
                <w:sz w:val="20"/>
              </w:rPr>
            </w:pPr>
            <w:r>
              <w:rPr>
                <w:rFonts w:ascii="Cambria"/>
                <w:sz w:val="20"/>
              </w:rPr>
              <w:drawing>
                <wp:inline distT="0" distB="0" distL="0" distR="0">
                  <wp:extent cx="387392" cy="448056"/>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5" cstate="print"/>
                          <a:stretch>
                            <a:fillRect/>
                          </a:stretch>
                        </pic:blipFill>
                        <pic:spPr>
                          <a:xfrm>
                            <a:off x="0" y="0"/>
                            <a:ext cx="387392" cy="448056"/>
                          </a:xfrm>
                          <a:prstGeom prst="rect">
                            <a:avLst/>
                          </a:prstGeom>
                        </pic:spPr>
                      </pic:pic>
                    </a:graphicData>
                  </a:graphic>
                </wp:inline>
              </w:drawing>
            </w:r>
            <w:r>
              <w:rPr>
                <w:rFonts w:ascii="Cambria"/>
                <w:sz w:val="20"/>
              </w:rPr>
            </w:r>
          </w:p>
        </w:tc>
        <w:tc>
          <w:tcPr>
            <w:tcW w:w="2902" w:type="dxa"/>
          </w:tcPr>
          <w:p>
            <w:pPr>
              <w:pStyle w:val="TableParagraph"/>
              <w:spacing w:after="0"/>
              <w:rPr>
                <w:rFonts w:ascii="Cambria"/>
                <w:sz w:val="20"/>
              </w:rPr>
            </w:pPr>
          </w:p>
          <w:p>
            <w:pPr>
              <w:pStyle w:val="TableParagraph"/>
              <w:spacing w:after="0"/>
              <w:rPr>
                <w:rFonts w:ascii="Cambria"/>
                <w:sz w:val="20"/>
              </w:rPr>
            </w:pPr>
          </w:p>
          <w:p>
            <w:pPr>
              <w:pStyle w:val="TableParagraph"/>
              <w:spacing w:before="85" w:after="0"/>
              <w:rPr>
                <w:rFonts w:ascii="Cambria"/>
                <w:sz w:val="20"/>
              </w:rPr>
            </w:pPr>
          </w:p>
          <w:p>
            <w:pPr>
              <w:pStyle w:val="TableParagraph"/>
              <w:spacing w:after="0"/>
              <w:ind w:left="681"/>
              <w:rPr>
                <w:rFonts w:ascii="Cambria"/>
                <w:sz w:val="20"/>
              </w:rPr>
            </w:pPr>
            <w:r>
              <w:rPr>
                <w:rFonts w:ascii="Cambria"/>
                <w:sz w:val="20"/>
              </w:rPr>
              <w:drawing>
                <wp:inline distT="0" distB="0" distL="0" distR="0">
                  <wp:extent cx="975360" cy="36576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6" cstate="print"/>
                          <a:stretch>
                            <a:fillRect/>
                          </a:stretch>
                        </pic:blipFill>
                        <pic:spPr>
                          <a:xfrm>
                            <a:off x="0" y="0"/>
                            <a:ext cx="975360" cy="365760"/>
                          </a:xfrm>
                          <a:prstGeom prst="rect">
                            <a:avLst/>
                          </a:prstGeom>
                        </pic:spPr>
                      </pic:pic>
                    </a:graphicData>
                  </a:graphic>
                </wp:inline>
              </w:drawing>
            </w:r>
            <w:r>
              <w:rPr>
                <w:rFonts w:ascii="Cambria"/>
                <w:sz w:val="20"/>
              </w:rPr>
            </w:r>
          </w:p>
        </w:tc>
        <w:tc>
          <w:tcPr>
            <w:tcW w:w="2045" w:type="dxa"/>
          </w:tcPr>
          <w:p>
            <w:pPr>
              <w:pStyle w:val="TableParagraph"/>
              <w:spacing w:before="597" w:after="0"/>
              <w:ind w:left="239"/>
              <w:rPr>
                <w:rFonts w:ascii="Segoe Script" w:hAnsi="Segoe Script"/>
                <w:b/>
                <w:sz w:val="56"/>
              </w:rPr>
            </w:pPr>
            <w:r>
              <w:rPr>
                <w:rFonts w:ascii="Segoe Script" w:hAnsi="Segoe Script"/>
                <w:b/>
                <w:spacing w:val="-5"/>
                <w:sz w:val="56"/>
              </w:rPr>
              <w:t>КСИ</w:t>
            </w:r>
          </w:p>
        </w:tc>
      </w:tr>
      <w:tr>
        <w:trPr>
          <w:trHeight w:val="2335" w:hRule="atLeast"/>
        </w:trPr>
        <w:tc>
          <w:tcPr>
            <w:tcW w:w="1872" w:type="dxa"/>
          </w:tcPr>
          <w:p>
            <w:pPr>
              <w:pStyle w:val="TableParagraph"/>
              <w:spacing w:after="0"/>
              <w:rPr>
                <w:rFonts w:ascii="Cambria"/>
                <w:sz w:val="22"/>
              </w:rPr>
            </w:pPr>
          </w:p>
          <w:p>
            <w:pPr>
              <w:pStyle w:val="TableParagraph"/>
              <w:spacing w:after="0"/>
              <w:rPr>
                <w:rFonts w:ascii="Cambria"/>
                <w:sz w:val="22"/>
              </w:rPr>
            </w:pPr>
          </w:p>
          <w:p>
            <w:pPr>
              <w:pStyle w:val="TableParagraph"/>
              <w:spacing w:after="0"/>
              <w:rPr>
                <w:rFonts w:ascii="Cambria"/>
                <w:sz w:val="22"/>
              </w:rPr>
            </w:pPr>
          </w:p>
          <w:p>
            <w:pPr>
              <w:pStyle w:val="TableParagraph"/>
              <w:spacing w:before="8" w:after="0"/>
              <w:rPr>
                <w:rFonts w:ascii="Cambria"/>
                <w:sz w:val="22"/>
              </w:rPr>
            </w:pPr>
          </w:p>
          <w:p>
            <w:pPr>
              <w:pStyle w:val="TableParagraph"/>
              <w:spacing w:after="0"/>
              <w:ind w:left="12" w:right="4"/>
              <w:jc w:val="center"/>
              <w:rPr>
                <w:sz w:val="22"/>
              </w:rPr>
            </w:pPr>
            <w:r>
              <w:rPr>
                <w:spacing w:val="-2"/>
                <w:sz w:val="22"/>
              </w:rPr>
              <w:t>Лабораторија</w:t>
            </w:r>
          </w:p>
        </w:tc>
        <w:tc>
          <w:tcPr>
            <w:tcW w:w="2425" w:type="dxa"/>
          </w:tcPr>
          <w:p>
            <w:pPr>
              <w:pStyle w:val="TableParagraph"/>
              <w:spacing w:before="17" w:after="0"/>
              <w:rPr>
                <w:rFonts w:ascii="Cambria"/>
                <w:sz w:val="20"/>
              </w:rPr>
            </w:pPr>
          </w:p>
          <w:p>
            <w:pPr>
              <w:pStyle w:val="TableParagraph"/>
              <w:spacing w:after="0"/>
              <w:ind w:left="186"/>
              <w:rPr>
                <w:rFonts w:ascii="Cambria"/>
                <w:sz w:val="20"/>
              </w:rPr>
            </w:pPr>
            <w:r>
              <w:rPr>
                <w:rFonts w:ascii="Cambria"/>
                <w:sz w:val="20"/>
              </w:rPr>
              <w:drawing>
                <wp:inline distT="0" distB="0" distL="0" distR="0">
                  <wp:extent cx="1294729" cy="114357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7" cstate="print"/>
                          <a:stretch>
                            <a:fillRect/>
                          </a:stretch>
                        </pic:blipFill>
                        <pic:spPr>
                          <a:xfrm>
                            <a:off x="0" y="0"/>
                            <a:ext cx="1294729" cy="1143571"/>
                          </a:xfrm>
                          <a:prstGeom prst="rect">
                            <a:avLst/>
                          </a:prstGeom>
                        </pic:spPr>
                      </pic:pic>
                    </a:graphicData>
                  </a:graphic>
                </wp:inline>
              </w:drawing>
            </w:r>
            <w:r>
              <w:rPr>
                <w:rFonts w:ascii="Cambria"/>
                <w:sz w:val="20"/>
              </w:rPr>
            </w:r>
          </w:p>
        </w:tc>
        <w:tc>
          <w:tcPr>
            <w:tcW w:w="2902" w:type="dxa"/>
          </w:tcPr>
          <w:p>
            <w:pPr>
              <w:pStyle w:val="TableParagraph"/>
              <w:spacing w:before="4" w:after="0"/>
              <w:rPr>
                <w:rFonts w:ascii="Cambria"/>
                <w:sz w:val="11"/>
              </w:rPr>
            </w:pPr>
          </w:p>
          <w:p>
            <w:pPr>
              <w:pStyle w:val="TableParagraph"/>
              <w:spacing w:after="0"/>
              <w:ind w:left="414"/>
              <w:rPr>
                <w:rFonts w:ascii="Cambria"/>
                <w:sz w:val="20"/>
              </w:rPr>
            </w:pPr>
            <w:r>
              <w:rPr>
                <w:rFonts w:ascii="Cambria"/>
                <w:sz w:val="20"/>
              </w:rPr>
              <w:drawing>
                <wp:inline distT="0" distB="0" distL="0" distR="0">
                  <wp:extent cx="1304587" cy="981455"/>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28" cstate="print"/>
                          <a:stretch>
                            <a:fillRect/>
                          </a:stretch>
                        </pic:blipFill>
                        <pic:spPr>
                          <a:xfrm>
                            <a:off x="0" y="0"/>
                            <a:ext cx="1304587" cy="981455"/>
                          </a:xfrm>
                          <a:prstGeom prst="rect">
                            <a:avLst/>
                          </a:prstGeom>
                        </pic:spPr>
                      </pic:pic>
                    </a:graphicData>
                  </a:graphic>
                </wp:inline>
              </w:drawing>
            </w:r>
            <w:r>
              <w:rPr>
                <w:rFonts w:ascii="Cambria"/>
                <w:sz w:val="20"/>
              </w:rPr>
            </w:r>
          </w:p>
        </w:tc>
        <w:tc>
          <w:tcPr>
            <w:tcW w:w="2045" w:type="dxa"/>
          </w:tcPr>
          <w:p>
            <w:pPr>
              <w:pStyle w:val="TableParagraph"/>
              <w:spacing w:after="0"/>
              <w:rPr>
                <w:rFonts w:ascii="Cambria"/>
                <w:sz w:val="20"/>
              </w:rPr>
            </w:pPr>
          </w:p>
          <w:p>
            <w:pPr>
              <w:pStyle w:val="TableParagraph"/>
              <w:spacing w:after="0"/>
              <w:rPr>
                <w:rFonts w:ascii="Cambria"/>
                <w:sz w:val="20"/>
              </w:rPr>
            </w:pPr>
          </w:p>
          <w:p>
            <w:pPr>
              <w:pStyle w:val="TableParagraph"/>
              <w:spacing w:before="164" w:after="0"/>
              <w:rPr>
                <w:rFonts w:ascii="Cambria"/>
                <w:sz w:val="20"/>
              </w:rPr>
            </w:pPr>
          </w:p>
          <w:p>
            <w:pPr>
              <w:pStyle w:val="TableParagraph"/>
              <w:spacing w:after="0"/>
              <w:ind w:left="390"/>
              <w:rPr>
                <w:rFonts w:ascii="Cambria"/>
                <w:sz w:val="20"/>
              </w:rPr>
            </w:pPr>
            <w:r>
              <w:rPr>
                <w:rFonts w:ascii="Cambria"/>
                <w:sz w:val="20"/>
              </w:rPr>
              <w:drawing>
                <wp:inline distT="0" distB="0" distL="0" distR="0">
                  <wp:extent cx="693420" cy="2667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9" cstate="print"/>
                          <a:stretch>
                            <a:fillRect/>
                          </a:stretch>
                        </pic:blipFill>
                        <pic:spPr>
                          <a:xfrm>
                            <a:off x="0" y="0"/>
                            <a:ext cx="693420" cy="266700"/>
                          </a:xfrm>
                          <a:prstGeom prst="rect">
                            <a:avLst/>
                          </a:prstGeom>
                        </pic:spPr>
                      </pic:pic>
                    </a:graphicData>
                  </a:graphic>
                </wp:inline>
              </w:drawing>
            </w:r>
            <w:r>
              <w:rPr>
                <w:rFonts w:ascii="Cambria"/>
                <w:sz w:val="20"/>
              </w:rPr>
            </w:r>
          </w:p>
        </w:tc>
      </w:tr>
      <w:tr>
        <w:trPr>
          <w:trHeight w:val="2858" w:hRule="atLeast"/>
        </w:trPr>
        <w:tc>
          <w:tcPr>
            <w:tcW w:w="1872" w:type="dxa"/>
          </w:tcPr>
          <w:p>
            <w:pPr>
              <w:pStyle w:val="TableParagraph"/>
              <w:spacing w:after="0"/>
              <w:rPr>
                <w:rFonts w:ascii="Cambria"/>
                <w:sz w:val="22"/>
              </w:rPr>
            </w:pPr>
          </w:p>
          <w:p>
            <w:pPr>
              <w:pStyle w:val="TableParagraph"/>
              <w:spacing w:after="0"/>
              <w:rPr>
                <w:rFonts w:ascii="Cambria"/>
                <w:sz w:val="22"/>
              </w:rPr>
            </w:pPr>
          </w:p>
          <w:p>
            <w:pPr>
              <w:pStyle w:val="TableParagraph"/>
              <w:spacing w:after="0"/>
              <w:rPr>
                <w:rFonts w:ascii="Cambria"/>
                <w:sz w:val="22"/>
              </w:rPr>
            </w:pPr>
          </w:p>
          <w:p>
            <w:pPr>
              <w:pStyle w:val="TableParagraph"/>
              <w:spacing w:after="0"/>
              <w:rPr>
                <w:rFonts w:ascii="Cambria"/>
                <w:sz w:val="22"/>
              </w:rPr>
            </w:pPr>
          </w:p>
          <w:p>
            <w:pPr>
              <w:pStyle w:val="TableParagraph"/>
              <w:spacing w:before="12" w:after="0"/>
              <w:rPr>
                <w:rFonts w:ascii="Cambria"/>
                <w:sz w:val="22"/>
              </w:rPr>
            </w:pPr>
          </w:p>
          <w:p>
            <w:pPr>
              <w:pStyle w:val="TableParagraph"/>
              <w:spacing w:after="0"/>
              <w:ind w:left="12"/>
              <w:jc w:val="center"/>
              <w:rPr>
                <w:sz w:val="22"/>
              </w:rPr>
            </w:pPr>
            <w:r>
              <w:rPr>
                <w:spacing w:val="-2"/>
                <w:sz w:val="22"/>
              </w:rPr>
              <w:t>Предмет</w:t>
            </w:r>
          </w:p>
        </w:tc>
        <w:tc>
          <w:tcPr>
            <w:tcW w:w="2425" w:type="dxa"/>
          </w:tcPr>
          <w:p>
            <w:pPr>
              <w:pStyle w:val="TableParagraph"/>
              <w:spacing w:before="216" w:after="0"/>
              <w:rPr>
                <w:rFonts w:ascii="Cambria"/>
                <w:sz w:val="20"/>
              </w:rPr>
            </w:pPr>
          </w:p>
          <w:p>
            <w:pPr>
              <w:pStyle w:val="TableParagraph"/>
              <w:spacing w:after="0"/>
              <w:ind w:left="691"/>
              <w:rPr>
                <w:rFonts w:ascii="Cambria"/>
                <w:sz w:val="20"/>
              </w:rPr>
            </w:pPr>
            <w:r>
              <w:rPr>
                <w:rFonts w:ascii="Cambria"/>
                <w:sz w:val="20"/>
              </w:rPr>
              <w:drawing>
                <wp:inline distT="0" distB="0" distL="0" distR="0">
                  <wp:extent cx="653620" cy="139760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30" cstate="print"/>
                          <a:stretch>
                            <a:fillRect/>
                          </a:stretch>
                        </pic:blipFill>
                        <pic:spPr>
                          <a:xfrm>
                            <a:off x="0" y="0"/>
                            <a:ext cx="653620" cy="1397603"/>
                          </a:xfrm>
                          <a:prstGeom prst="rect">
                            <a:avLst/>
                          </a:prstGeom>
                        </pic:spPr>
                      </pic:pic>
                    </a:graphicData>
                  </a:graphic>
                </wp:inline>
              </w:drawing>
            </w:r>
            <w:r>
              <w:rPr>
                <w:rFonts w:ascii="Cambria"/>
                <w:sz w:val="20"/>
              </w:rPr>
            </w:r>
          </w:p>
        </w:tc>
        <w:tc>
          <w:tcPr>
            <w:tcW w:w="2902" w:type="dxa"/>
          </w:tcPr>
          <w:p>
            <w:pPr>
              <w:pStyle w:val="TableParagraph"/>
              <w:spacing w:before="124" w:after="1"/>
              <w:rPr>
                <w:rFonts w:ascii="Cambria"/>
                <w:sz w:val="20"/>
              </w:rPr>
            </w:pPr>
          </w:p>
          <w:p>
            <w:pPr>
              <w:pStyle w:val="TableParagraph"/>
              <w:spacing w:after="0"/>
              <w:ind w:left="879"/>
              <w:rPr>
                <w:rFonts w:ascii="Cambria"/>
                <w:sz w:val="20"/>
              </w:rPr>
            </w:pPr>
            <w:r>
              <w:rPr>
                <w:rFonts w:ascii="Cambria"/>
                <w:sz w:val="20"/>
              </w:rPr>
              <w:drawing>
                <wp:inline distT="0" distB="0" distL="0" distR="0">
                  <wp:extent cx="716530" cy="15240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1" cstate="print"/>
                          <a:stretch>
                            <a:fillRect/>
                          </a:stretch>
                        </pic:blipFill>
                        <pic:spPr>
                          <a:xfrm>
                            <a:off x="0" y="0"/>
                            <a:ext cx="716530" cy="1524000"/>
                          </a:xfrm>
                          <a:prstGeom prst="rect">
                            <a:avLst/>
                          </a:prstGeom>
                        </pic:spPr>
                      </pic:pic>
                    </a:graphicData>
                  </a:graphic>
                </wp:inline>
              </w:drawing>
            </w:r>
            <w:r>
              <w:rPr>
                <w:rFonts w:ascii="Cambria"/>
                <w:sz w:val="20"/>
              </w:rPr>
            </w:r>
          </w:p>
        </w:tc>
        <w:tc>
          <w:tcPr>
            <w:tcW w:w="2045" w:type="dxa"/>
          </w:tcPr>
          <w:p>
            <w:pPr>
              <w:pStyle w:val="TableParagraph"/>
              <w:spacing w:after="0"/>
              <w:rPr>
                <w:sz w:val="22"/>
              </w:rPr>
            </w:pPr>
          </w:p>
        </w:tc>
      </w:tr>
    </w:tbl>
    <w:sectPr>
      <w:headerReference w:type="default" r:id="rId6"/>
      <w:footerReference w:type="default" r:id="rId7"/>
      <w:pgSz w:w="11906" w:h="16838"/>
      <w:pgMar w:header="567" w:footer="567" w:top="1814" w:bottom="1134" w:left="1417" w:right="113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egoe Script">
    <w:altName w:val="Segoe Script"/>
    <w:charset w:val="1"/>
    <w:family w:val="script"/>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3840">
              <wp:simplePos x="0" y="0"/>
              <wp:positionH relativeFrom="page">
                <wp:posOffset>1022667</wp:posOffset>
              </wp:positionH>
              <wp:positionV relativeFrom="page">
                <wp:posOffset>10101579</wp:posOffset>
              </wp:positionV>
              <wp:extent cx="5518150" cy="26733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518150" cy="267335"/>
                        <a:chExt cx="5518150" cy="267335"/>
                      </a:xfrm>
                    </wpg:grpSpPr>
                    <wps:wsp>
                      <wps:cNvPr id="10" name="Graphic 10"/>
                      <wps:cNvSpPr/>
                      <wps:spPr>
                        <a:xfrm>
                          <a:off x="0" y="133350"/>
                          <a:ext cx="5518150" cy="1270"/>
                        </a:xfrm>
                        <a:custGeom>
                          <a:avLst/>
                          <a:gdLst/>
                          <a:ahLst/>
                          <a:cxnLst/>
                          <a:rect l="l" t="t" r="r" b="b"/>
                          <a:pathLst>
                            <a:path w="5518150" h="0">
                              <a:moveTo>
                                <a:pt x="0" y="0"/>
                              </a:moveTo>
                              <a:lnTo>
                                <a:pt x="5518086" y="0"/>
                              </a:lnTo>
                            </a:path>
                          </a:pathLst>
                        </a:custGeom>
                        <a:ln w="12700">
                          <a:solidFill>
                            <a:srgbClr val="808080"/>
                          </a:solidFill>
                          <a:prstDash val="solid"/>
                        </a:ln>
                      </wps:spPr>
                      <wps:bodyPr wrap="square" lIns="0" tIns="0" rIns="0" bIns="0" rtlCol="0">
                        <a:prstTxWarp prst="textNoShape">
                          <a:avLst/>
                        </a:prstTxWarp>
                        <a:noAutofit/>
                      </wps:bodyPr>
                    </wps:wsp>
                    <wps:wsp>
                      <wps:cNvPr id="11" name="Graphic 11"/>
                      <wps:cNvSpPr/>
                      <wps:spPr>
                        <a:xfrm>
                          <a:off x="2489771" y="14287"/>
                          <a:ext cx="530860" cy="238760"/>
                        </a:xfrm>
                        <a:custGeom>
                          <a:avLst/>
                          <a:gdLst/>
                          <a:ahLst/>
                          <a:cxnLst/>
                          <a:rect l="l" t="t" r="r" b="b"/>
                          <a:pathLst>
                            <a:path w="530860" h="238760">
                              <a:moveTo>
                                <a:pt x="491109" y="0"/>
                              </a:moveTo>
                              <a:lnTo>
                                <a:pt x="39877" y="0"/>
                              </a:lnTo>
                              <a:lnTo>
                                <a:pt x="24378" y="3127"/>
                              </a:lnTo>
                              <a:lnTo>
                                <a:pt x="11699" y="11655"/>
                              </a:lnTo>
                              <a:lnTo>
                                <a:pt x="3141" y="24303"/>
                              </a:lnTo>
                              <a:lnTo>
                                <a:pt x="0" y="39789"/>
                              </a:lnTo>
                              <a:lnTo>
                                <a:pt x="0" y="198958"/>
                              </a:lnTo>
                              <a:lnTo>
                                <a:pt x="3141" y="214451"/>
                              </a:lnTo>
                              <a:lnTo>
                                <a:pt x="11699" y="227102"/>
                              </a:lnTo>
                              <a:lnTo>
                                <a:pt x="24378" y="235632"/>
                              </a:lnTo>
                              <a:lnTo>
                                <a:pt x="39877" y="238759"/>
                              </a:lnTo>
                              <a:lnTo>
                                <a:pt x="491109" y="238759"/>
                              </a:lnTo>
                              <a:lnTo>
                                <a:pt x="506589" y="235632"/>
                              </a:lnTo>
                              <a:lnTo>
                                <a:pt x="519223" y="227102"/>
                              </a:lnTo>
                              <a:lnTo>
                                <a:pt x="527738" y="214451"/>
                              </a:lnTo>
                              <a:lnTo>
                                <a:pt x="530860" y="198958"/>
                              </a:lnTo>
                              <a:lnTo>
                                <a:pt x="530860" y="39789"/>
                              </a:lnTo>
                              <a:lnTo>
                                <a:pt x="527738" y="24303"/>
                              </a:lnTo>
                              <a:lnTo>
                                <a:pt x="519223" y="11655"/>
                              </a:lnTo>
                              <a:lnTo>
                                <a:pt x="506589" y="3127"/>
                              </a:lnTo>
                              <a:lnTo>
                                <a:pt x="491109"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2489771" y="14287"/>
                          <a:ext cx="530860" cy="238760"/>
                        </a:xfrm>
                        <a:custGeom>
                          <a:avLst/>
                          <a:gdLst/>
                          <a:ahLst/>
                          <a:cxnLst/>
                          <a:rect l="l" t="t" r="r" b="b"/>
                          <a:pathLst>
                            <a:path w="530860" h="238760">
                              <a:moveTo>
                                <a:pt x="39877" y="238759"/>
                              </a:moveTo>
                              <a:lnTo>
                                <a:pt x="24378" y="235632"/>
                              </a:lnTo>
                              <a:lnTo>
                                <a:pt x="11699" y="227102"/>
                              </a:lnTo>
                              <a:lnTo>
                                <a:pt x="3141" y="214451"/>
                              </a:lnTo>
                              <a:lnTo>
                                <a:pt x="0" y="198958"/>
                              </a:lnTo>
                              <a:lnTo>
                                <a:pt x="0" y="39789"/>
                              </a:lnTo>
                              <a:lnTo>
                                <a:pt x="3141" y="24303"/>
                              </a:lnTo>
                              <a:lnTo>
                                <a:pt x="11699" y="11655"/>
                              </a:lnTo>
                              <a:lnTo>
                                <a:pt x="24378" y="3127"/>
                              </a:lnTo>
                              <a:lnTo>
                                <a:pt x="39877" y="0"/>
                              </a:lnTo>
                            </a:path>
                            <a:path w="530860" h="238760">
                              <a:moveTo>
                                <a:pt x="491109" y="0"/>
                              </a:moveTo>
                              <a:lnTo>
                                <a:pt x="506589" y="3127"/>
                              </a:lnTo>
                              <a:lnTo>
                                <a:pt x="519223" y="11655"/>
                              </a:lnTo>
                              <a:lnTo>
                                <a:pt x="527738" y="24303"/>
                              </a:lnTo>
                              <a:lnTo>
                                <a:pt x="530860" y="39789"/>
                              </a:lnTo>
                              <a:lnTo>
                                <a:pt x="530860" y="198958"/>
                              </a:lnTo>
                              <a:lnTo>
                                <a:pt x="527738" y="214451"/>
                              </a:lnTo>
                              <a:lnTo>
                                <a:pt x="519223" y="227102"/>
                              </a:lnTo>
                              <a:lnTo>
                                <a:pt x="506589" y="235632"/>
                              </a:lnTo>
                              <a:lnTo>
                                <a:pt x="491109" y="238759"/>
                              </a:lnTo>
                            </a:path>
                          </a:pathLst>
                        </a:custGeom>
                        <a:ln w="28575">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525002pt;margin-top:795.399963pt;width:434.5pt;height:21.05pt;mso-position-horizontal-relative:page;mso-position-vertical-relative:page;z-index:-16752640" id="docshapegroup7" coordorigin="1611,15908" coordsize="8690,421">
              <v:line style="position:absolute" from="1611,16118" to="10300,16118" stroked="true" strokeweight="1pt" strokecolor="#808080">
                <v:stroke dashstyle="solid"/>
              </v:line>
              <v:shape style="position:absolute;left:5531;top:15930;width:836;height:376" id="docshape8" coordorigin="5531,15930" coordsize="836,376" path="m6305,15930l5594,15930,5570,15935,5550,15949,5536,15969,5531,15993,5531,16244,5536,16268,5550,16288,5570,16302,5594,16306,6305,16306,6329,16302,6349,16288,6362,16268,6367,16244,6367,15993,6362,15969,6349,15949,6329,15935,6305,15930xe" filled="true" fillcolor="#ffffff" stroked="false">
                <v:path arrowok="t"/>
                <v:fill type="solid"/>
              </v:shape>
              <v:shape style="position:absolute;left:5531;top:15930;width:836;height:376" id="docshape9" coordorigin="5531,15930" coordsize="836,376" path="m5594,16306l5570,16302,5550,16288,5536,16268,5531,16244,5531,15993,5536,15969,5550,15949,5570,15935,5594,15930m6305,15930l6329,15935,6349,15949,6362,15969,6367,15993,6367,16244,6362,16268,6349,16288,6329,16302,6305,16306e" filled="false" stroked="true" strokeweight="2.25pt" strokecolor="#80808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64352">
              <wp:simplePos x="0" y="0"/>
              <wp:positionH relativeFrom="page">
                <wp:posOffset>3705478</wp:posOffset>
              </wp:positionH>
              <wp:positionV relativeFrom="page">
                <wp:posOffset>10137166</wp:posOffset>
              </wp:positionV>
              <wp:extent cx="159385"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9385" cy="180975"/>
                      </a:xfrm>
                      <a:prstGeom prst="rect">
                        <a:avLst/>
                      </a:prstGeom>
                    </wps:spPr>
                    <wps:txbx>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291.769989pt;margin-top:798.202087pt;width:12.55pt;height:14.25pt;mso-position-horizontal-relative:page;mso-position-vertical-relative:page;z-index:-16752128" type="#_x0000_t202" id="docshape10" filled="false" stroked="false">
              <v:textbox inset="0,0,0,0">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6912">
              <wp:simplePos x="0" y="0"/>
              <wp:positionH relativeFrom="page">
                <wp:posOffset>2588514</wp:posOffset>
              </wp:positionH>
              <wp:positionV relativeFrom="page">
                <wp:posOffset>6969759</wp:posOffset>
              </wp:positionV>
              <wp:extent cx="5518150" cy="26733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518150" cy="267335"/>
                        <a:chExt cx="5518150" cy="267335"/>
                      </a:xfrm>
                    </wpg:grpSpPr>
                    <wps:wsp>
                      <wps:cNvPr id="22" name="Graphic 22"/>
                      <wps:cNvSpPr/>
                      <wps:spPr>
                        <a:xfrm>
                          <a:off x="0" y="133350"/>
                          <a:ext cx="5518150" cy="1270"/>
                        </a:xfrm>
                        <a:custGeom>
                          <a:avLst/>
                          <a:gdLst/>
                          <a:ahLst/>
                          <a:cxnLst/>
                          <a:rect l="l" t="t" r="r" b="b"/>
                          <a:pathLst>
                            <a:path w="5518150" h="0">
                              <a:moveTo>
                                <a:pt x="0" y="0"/>
                              </a:moveTo>
                              <a:lnTo>
                                <a:pt x="5518150" y="0"/>
                              </a:lnTo>
                            </a:path>
                          </a:pathLst>
                        </a:custGeom>
                        <a:ln w="12700">
                          <a:solidFill>
                            <a:srgbClr val="808080"/>
                          </a:solidFill>
                          <a:prstDash val="solid"/>
                        </a:ln>
                      </wps:spPr>
                      <wps:bodyPr wrap="square" lIns="0" tIns="0" rIns="0" bIns="0" rtlCol="0">
                        <a:prstTxWarp prst="textNoShape">
                          <a:avLst/>
                        </a:prstTxWarp>
                        <a:noAutofit/>
                      </wps:bodyPr>
                    </wps:wsp>
                    <wps:wsp>
                      <wps:cNvPr id="23" name="Graphic 23"/>
                      <wps:cNvSpPr/>
                      <wps:spPr>
                        <a:xfrm>
                          <a:off x="2333370" y="14287"/>
                          <a:ext cx="843915" cy="238760"/>
                        </a:xfrm>
                        <a:custGeom>
                          <a:avLst/>
                          <a:gdLst/>
                          <a:ahLst/>
                          <a:cxnLst/>
                          <a:rect l="l" t="t" r="r" b="b"/>
                          <a:pathLst>
                            <a:path w="843915" h="238760">
                              <a:moveTo>
                                <a:pt x="804163" y="0"/>
                              </a:moveTo>
                              <a:lnTo>
                                <a:pt x="39750" y="0"/>
                              </a:lnTo>
                              <a:lnTo>
                                <a:pt x="24270" y="3127"/>
                              </a:lnTo>
                              <a:lnTo>
                                <a:pt x="11636" y="11655"/>
                              </a:lnTo>
                              <a:lnTo>
                                <a:pt x="3121" y="24303"/>
                              </a:lnTo>
                              <a:lnTo>
                                <a:pt x="0" y="39789"/>
                              </a:lnTo>
                              <a:lnTo>
                                <a:pt x="0" y="198970"/>
                              </a:lnTo>
                              <a:lnTo>
                                <a:pt x="3121" y="214456"/>
                              </a:lnTo>
                              <a:lnTo>
                                <a:pt x="11636" y="227104"/>
                              </a:lnTo>
                              <a:lnTo>
                                <a:pt x="24270" y="235632"/>
                              </a:lnTo>
                              <a:lnTo>
                                <a:pt x="39750" y="238759"/>
                              </a:lnTo>
                              <a:lnTo>
                                <a:pt x="804163" y="238759"/>
                              </a:lnTo>
                              <a:lnTo>
                                <a:pt x="819644" y="235632"/>
                              </a:lnTo>
                              <a:lnTo>
                                <a:pt x="832278" y="227104"/>
                              </a:lnTo>
                              <a:lnTo>
                                <a:pt x="840793" y="214456"/>
                              </a:lnTo>
                              <a:lnTo>
                                <a:pt x="843914" y="198970"/>
                              </a:lnTo>
                              <a:lnTo>
                                <a:pt x="843914" y="39789"/>
                              </a:lnTo>
                              <a:lnTo>
                                <a:pt x="840793" y="24303"/>
                              </a:lnTo>
                              <a:lnTo>
                                <a:pt x="832278" y="11655"/>
                              </a:lnTo>
                              <a:lnTo>
                                <a:pt x="819644" y="3127"/>
                              </a:lnTo>
                              <a:lnTo>
                                <a:pt x="804163"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2333370" y="14287"/>
                          <a:ext cx="843915" cy="238760"/>
                        </a:xfrm>
                        <a:custGeom>
                          <a:avLst/>
                          <a:gdLst/>
                          <a:ahLst/>
                          <a:cxnLst/>
                          <a:rect l="l" t="t" r="r" b="b"/>
                          <a:pathLst>
                            <a:path w="843915" h="238760">
                              <a:moveTo>
                                <a:pt x="39750" y="238759"/>
                              </a:moveTo>
                              <a:lnTo>
                                <a:pt x="24270" y="235632"/>
                              </a:lnTo>
                              <a:lnTo>
                                <a:pt x="11636" y="227104"/>
                              </a:lnTo>
                              <a:lnTo>
                                <a:pt x="3121" y="214456"/>
                              </a:lnTo>
                              <a:lnTo>
                                <a:pt x="0" y="198970"/>
                              </a:lnTo>
                              <a:lnTo>
                                <a:pt x="0" y="39789"/>
                              </a:lnTo>
                              <a:lnTo>
                                <a:pt x="3121" y="24303"/>
                              </a:lnTo>
                              <a:lnTo>
                                <a:pt x="11636" y="11655"/>
                              </a:lnTo>
                              <a:lnTo>
                                <a:pt x="24270" y="3127"/>
                              </a:lnTo>
                              <a:lnTo>
                                <a:pt x="39750" y="0"/>
                              </a:lnTo>
                            </a:path>
                            <a:path w="843915" h="238760">
                              <a:moveTo>
                                <a:pt x="804163" y="0"/>
                              </a:moveTo>
                              <a:lnTo>
                                <a:pt x="819644" y="3127"/>
                              </a:lnTo>
                              <a:lnTo>
                                <a:pt x="832278" y="11655"/>
                              </a:lnTo>
                              <a:lnTo>
                                <a:pt x="840793" y="24303"/>
                              </a:lnTo>
                              <a:lnTo>
                                <a:pt x="843914" y="39789"/>
                              </a:lnTo>
                              <a:lnTo>
                                <a:pt x="843914" y="198970"/>
                              </a:lnTo>
                              <a:lnTo>
                                <a:pt x="840793" y="214456"/>
                              </a:lnTo>
                              <a:lnTo>
                                <a:pt x="832278" y="227104"/>
                              </a:lnTo>
                              <a:lnTo>
                                <a:pt x="819644" y="235632"/>
                              </a:lnTo>
                              <a:lnTo>
                                <a:pt x="804163" y="238759"/>
                              </a:lnTo>
                            </a:path>
                          </a:pathLst>
                        </a:custGeom>
                        <a:ln w="28575">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3.820007pt;margin-top:548.799988pt;width:434.5pt;height:21.05pt;mso-position-horizontal-relative:page;mso-position-vertical-relative:page;z-index:-16749568" id="docshapegroup17" coordorigin="4076,10976" coordsize="8690,421">
              <v:line style="position:absolute" from="4076,11186" to="12766,11186" stroked="true" strokeweight="1pt" strokecolor="#808080">
                <v:stroke dashstyle="solid"/>
              </v:line>
              <v:shape style="position:absolute;left:7751;top:10998;width:1329;height:376" id="docshape18" coordorigin="7751,10998" coordsize="1329,376" path="m9017,10998l7814,10998,7789,11003,7769,11017,7756,11037,7751,11061,7751,11312,7756,11336,7769,11356,7789,11370,7814,11374,9017,11374,9042,11370,9062,11356,9075,11336,9080,11312,9080,11061,9075,11037,9062,11017,9042,11003,9017,10998xe" filled="true" fillcolor="#ffffff" stroked="false">
                <v:path arrowok="t"/>
                <v:fill type="solid"/>
              </v:shape>
              <v:shape style="position:absolute;left:7751;top:10998;width:1329;height:376" id="docshape19" coordorigin="7751,10998" coordsize="1329,376" path="m7814,11374l7789,11370,7769,11356,7756,11336,7751,11312,7751,11061,7756,11037,7769,11017,7789,11003,7814,10998m9017,10998l9042,11003,9062,11017,9075,11037,9080,11061,9080,11312,9075,11336,9062,11356,9042,11370,9017,11374e" filled="false" stroked="true" strokeweight="2.25pt" strokecolor="#80808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67424">
              <wp:simplePos x="0" y="0"/>
              <wp:positionH relativeFrom="page">
                <wp:posOffset>5272151</wp:posOffset>
              </wp:positionH>
              <wp:positionV relativeFrom="page">
                <wp:posOffset>7005042</wp:posOffset>
              </wp:positionV>
              <wp:extent cx="159385" cy="18097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9385" cy="180975"/>
                      </a:xfrm>
                      <a:prstGeom prst="rect">
                        <a:avLst/>
                      </a:prstGeom>
                    </wps:spPr>
                    <wps:txbx>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415.130005pt;margin-top:551.578125pt;width:12.55pt;height:14.25pt;mso-position-horizontal-relative:page;mso-position-vertical-relative:page;z-index:-16749056" type="#_x0000_t202" id="docshape20" filled="false" stroked="false">
              <v:textbox inset="0,0,0,0">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9984">
              <wp:simplePos x="0" y="0"/>
              <wp:positionH relativeFrom="page">
                <wp:posOffset>1022667</wp:posOffset>
              </wp:positionH>
              <wp:positionV relativeFrom="page">
                <wp:posOffset>10101579</wp:posOffset>
              </wp:positionV>
              <wp:extent cx="5518150" cy="26733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518150" cy="267335"/>
                        <a:chExt cx="5518150" cy="267335"/>
                      </a:xfrm>
                    </wpg:grpSpPr>
                    <wps:wsp>
                      <wps:cNvPr id="55" name="Graphic 55"/>
                      <wps:cNvSpPr/>
                      <wps:spPr>
                        <a:xfrm>
                          <a:off x="0" y="133350"/>
                          <a:ext cx="5518150" cy="1270"/>
                        </a:xfrm>
                        <a:custGeom>
                          <a:avLst/>
                          <a:gdLst/>
                          <a:ahLst/>
                          <a:cxnLst/>
                          <a:rect l="l" t="t" r="r" b="b"/>
                          <a:pathLst>
                            <a:path w="5518150" h="0">
                              <a:moveTo>
                                <a:pt x="0" y="0"/>
                              </a:moveTo>
                              <a:lnTo>
                                <a:pt x="5518086" y="0"/>
                              </a:lnTo>
                            </a:path>
                          </a:pathLst>
                        </a:custGeom>
                        <a:ln w="12700">
                          <a:solidFill>
                            <a:srgbClr val="808080"/>
                          </a:solidFill>
                          <a:prstDash val="solid"/>
                        </a:ln>
                      </wps:spPr>
                      <wps:bodyPr wrap="square" lIns="0" tIns="0" rIns="0" bIns="0" rtlCol="0">
                        <a:prstTxWarp prst="textNoShape">
                          <a:avLst/>
                        </a:prstTxWarp>
                        <a:noAutofit/>
                      </wps:bodyPr>
                    </wps:wsp>
                    <wps:wsp>
                      <wps:cNvPr id="56" name="Graphic 56"/>
                      <wps:cNvSpPr/>
                      <wps:spPr>
                        <a:xfrm>
                          <a:off x="2489771" y="14287"/>
                          <a:ext cx="530860" cy="238760"/>
                        </a:xfrm>
                        <a:custGeom>
                          <a:avLst/>
                          <a:gdLst/>
                          <a:ahLst/>
                          <a:cxnLst/>
                          <a:rect l="l" t="t" r="r" b="b"/>
                          <a:pathLst>
                            <a:path w="530860" h="238760">
                              <a:moveTo>
                                <a:pt x="491109" y="0"/>
                              </a:moveTo>
                              <a:lnTo>
                                <a:pt x="39877" y="0"/>
                              </a:lnTo>
                              <a:lnTo>
                                <a:pt x="24378" y="3127"/>
                              </a:lnTo>
                              <a:lnTo>
                                <a:pt x="11699" y="11655"/>
                              </a:lnTo>
                              <a:lnTo>
                                <a:pt x="3141" y="24303"/>
                              </a:lnTo>
                              <a:lnTo>
                                <a:pt x="0" y="39789"/>
                              </a:lnTo>
                              <a:lnTo>
                                <a:pt x="0" y="198958"/>
                              </a:lnTo>
                              <a:lnTo>
                                <a:pt x="3141" y="214451"/>
                              </a:lnTo>
                              <a:lnTo>
                                <a:pt x="11699" y="227102"/>
                              </a:lnTo>
                              <a:lnTo>
                                <a:pt x="24378" y="235632"/>
                              </a:lnTo>
                              <a:lnTo>
                                <a:pt x="39877" y="238759"/>
                              </a:lnTo>
                              <a:lnTo>
                                <a:pt x="491109" y="238759"/>
                              </a:lnTo>
                              <a:lnTo>
                                <a:pt x="506589" y="235632"/>
                              </a:lnTo>
                              <a:lnTo>
                                <a:pt x="519223" y="227102"/>
                              </a:lnTo>
                              <a:lnTo>
                                <a:pt x="527738" y="214451"/>
                              </a:lnTo>
                              <a:lnTo>
                                <a:pt x="530860" y="198958"/>
                              </a:lnTo>
                              <a:lnTo>
                                <a:pt x="530860" y="39789"/>
                              </a:lnTo>
                              <a:lnTo>
                                <a:pt x="527738" y="24303"/>
                              </a:lnTo>
                              <a:lnTo>
                                <a:pt x="519223" y="11655"/>
                              </a:lnTo>
                              <a:lnTo>
                                <a:pt x="506589" y="3127"/>
                              </a:lnTo>
                              <a:lnTo>
                                <a:pt x="491109"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2489771" y="14287"/>
                          <a:ext cx="530860" cy="238760"/>
                        </a:xfrm>
                        <a:custGeom>
                          <a:avLst/>
                          <a:gdLst/>
                          <a:ahLst/>
                          <a:cxnLst/>
                          <a:rect l="l" t="t" r="r" b="b"/>
                          <a:pathLst>
                            <a:path w="530860" h="238760">
                              <a:moveTo>
                                <a:pt x="39877" y="238759"/>
                              </a:moveTo>
                              <a:lnTo>
                                <a:pt x="24378" y="235632"/>
                              </a:lnTo>
                              <a:lnTo>
                                <a:pt x="11699" y="227102"/>
                              </a:lnTo>
                              <a:lnTo>
                                <a:pt x="3141" y="214451"/>
                              </a:lnTo>
                              <a:lnTo>
                                <a:pt x="0" y="198958"/>
                              </a:lnTo>
                              <a:lnTo>
                                <a:pt x="0" y="39789"/>
                              </a:lnTo>
                              <a:lnTo>
                                <a:pt x="3141" y="24303"/>
                              </a:lnTo>
                              <a:lnTo>
                                <a:pt x="11699" y="11655"/>
                              </a:lnTo>
                              <a:lnTo>
                                <a:pt x="24378" y="3127"/>
                              </a:lnTo>
                              <a:lnTo>
                                <a:pt x="39877" y="0"/>
                              </a:lnTo>
                            </a:path>
                            <a:path w="530860" h="238760">
                              <a:moveTo>
                                <a:pt x="491109" y="0"/>
                              </a:moveTo>
                              <a:lnTo>
                                <a:pt x="506589" y="3127"/>
                              </a:lnTo>
                              <a:lnTo>
                                <a:pt x="519223" y="11655"/>
                              </a:lnTo>
                              <a:lnTo>
                                <a:pt x="527738" y="24303"/>
                              </a:lnTo>
                              <a:lnTo>
                                <a:pt x="530860" y="39789"/>
                              </a:lnTo>
                              <a:lnTo>
                                <a:pt x="530860" y="198958"/>
                              </a:lnTo>
                              <a:lnTo>
                                <a:pt x="527738" y="214451"/>
                              </a:lnTo>
                              <a:lnTo>
                                <a:pt x="519223" y="227102"/>
                              </a:lnTo>
                              <a:lnTo>
                                <a:pt x="506589" y="235632"/>
                              </a:lnTo>
                              <a:lnTo>
                                <a:pt x="491109" y="238759"/>
                              </a:lnTo>
                            </a:path>
                          </a:pathLst>
                        </a:custGeom>
                        <a:ln w="28575">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525002pt;margin-top:795.399963pt;width:434.5pt;height:21.05pt;mso-position-horizontal-relative:page;mso-position-vertical-relative:page;z-index:-16746496" id="docshapegroup44" coordorigin="1611,15908" coordsize="8690,421">
              <v:line style="position:absolute" from="1611,16118" to="10300,16118" stroked="true" strokeweight="1pt" strokecolor="#808080">
                <v:stroke dashstyle="solid"/>
              </v:line>
              <v:shape style="position:absolute;left:5531;top:15930;width:836;height:376" id="docshape45" coordorigin="5531,15930" coordsize="836,376" path="m6305,15930l5594,15930,5570,15935,5550,15949,5536,15969,5531,15993,5531,16244,5536,16268,5550,16288,5570,16302,5594,16306,6305,16306,6329,16302,6349,16288,6362,16268,6367,16244,6367,15993,6362,15969,6349,15949,6329,15935,6305,15930xe" filled="true" fillcolor="#ffffff" stroked="false">
                <v:path arrowok="t"/>
                <v:fill type="solid"/>
              </v:shape>
              <v:shape style="position:absolute;left:5531;top:15930;width:836;height:376" id="docshape46" coordorigin="5531,15930" coordsize="836,376" path="m5594,16306l5570,16302,5550,16288,5536,16268,5531,16244,5531,15993,5536,15969,5550,15949,5570,15935,5594,15930m6305,15930l6329,15935,6349,15949,6362,15969,6367,15993,6367,16244,6362,16268,6349,16288,6329,16302,6305,16306e" filled="false" stroked="true" strokeweight="2.25pt" strokecolor="#80808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70496">
              <wp:simplePos x="0" y="0"/>
              <wp:positionH relativeFrom="page">
                <wp:posOffset>3670427</wp:posOffset>
              </wp:positionH>
              <wp:positionV relativeFrom="page">
                <wp:posOffset>10137166</wp:posOffset>
              </wp:positionV>
              <wp:extent cx="229235" cy="18097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29235" cy="18097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89.010010pt;margin-top:798.202087pt;width:18.05pt;height:14.25pt;mso-position-horizontal-relative:page;mso-position-vertical-relative:page;z-index:-16745984" type="#_x0000_t202" id="docshape47"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1792">
              <wp:simplePos x="0" y="0"/>
              <wp:positionH relativeFrom="page">
                <wp:posOffset>876300</wp:posOffset>
              </wp:positionH>
              <wp:positionV relativeFrom="page">
                <wp:posOffset>352424</wp:posOffset>
              </wp:positionV>
              <wp:extent cx="1520190" cy="6400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520190" cy="640080"/>
                        <a:chExt cx="1520190" cy="640080"/>
                      </a:xfrm>
                    </wpg:grpSpPr>
                    <pic:pic>
                      <pic:nvPicPr>
                        <pic:cNvPr id="3" name="Image 3"/>
                        <pic:cNvPicPr/>
                      </pic:nvPicPr>
                      <pic:blipFill>
                        <a:blip r:embed="rId1" cstate="print"/>
                        <a:stretch>
                          <a:fillRect/>
                        </a:stretch>
                      </pic:blipFill>
                      <pic:spPr>
                        <a:xfrm>
                          <a:off x="556259" y="23495"/>
                          <a:ext cx="526254" cy="586740"/>
                        </a:xfrm>
                        <a:prstGeom prst="rect">
                          <a:avLst/>
                        </a:prstGeom>
                      </pic:spPr>
                    </pic:pic>
                    <pic:pic>
                      <pic:nvPicPr>
                        <pic:cNvPr id="4" name="Image 4"/>
                        <pic:cNvPicPr/>
                      </pic:nvPicPr>
                      <pic:blipFill>
                        <a:blip r:embed="rId2" cstate="print"/>
                        <a:stretch>
                          <a:fillRect/>
                        </a:stretch>
                      </pic:blipFill>
                      <pic:spPr>
                        <a:xfrm>
                          <a:off x="0" y="3175"/>
                          <a:ext cx="563880" cy="609600"/>
                        </a:xfrm>
                        <a:prstGeom prst="rect">
                          <a:avLst/>
                        </a:prstGeom>
                      </pic:spPr>
                    </pic:pic>
                    <pic:pic>
                      <pic:nvPicPr>
                        <pic:cNvPr id="5" name="Image 5"/>
                        <pic:cNvPicPr/>
                      </pic:nvPicPr>
                      <pic:blipFill>
                        <a:blip r:embed="rId3" cstate="print"/>
                        <a:stretch>
                          <a:fillRect/>
                        </a:stretch>
                      </pic:blipFill>
                      <pic:spPr>
                        <a:xfrm>
                          <a:off x="947419" y="0"/>
                          <a:ext cx="572769" cy="640079"/>
                        </a:xfrm>
                        <a:prstGeom prst="rect">
                          <a:avLst/>
                        </a:prstGeom>
                      </pic:spPr>
                    </pic:pic>
                  </wpg:wgp>
                </a:graphicData>
              </a:graphic>
            </wp:anchor>
          </w:drawing>
        </mc:Choice>
        <mc:Fallback>
          <w:pict>
            <v:group style="position:absolute;margin-left:69pt;margin-top:27.749983pt;width:119.7pt;height:50.4pt;mso-position-horizontal-relative:page;mso-position-vertical-relative:page;z-index:-16754688" id="docshapegroup1" coordorigin="1380,555" coordsize="2394,1008">
              <v:shape style="position:absolute;left:2256;top:592;width:829;height:924" type="#_x0000_t75" id="docshape2" stroked="false">
                <v:imagedata r:id="rId1" o:title=""/>
              </v:shape>
              <v:shape style="position:absolute;left:1380;top:560;width:888;height:960" type="#_x0000_t75" id="docshape3" stroked="false">
                <v:imagedata r:id="rId2" o:title=""/>
              </v:shape>
              <v:shape style="position:absolute;left:2872;top:555;width:902;height:1008" type="#_x0000_t75" id="docshape4"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6562304">
              <wp:simplePos x="0" y="0"/>
              <wp:positionH relativeFrom="page">
                <wp:posOffset>914704</wp:posOffset>
              </wp:positionH>
              <wp:positionV relativeFrom="page">
                <wp:posOffset>1045470</wp:posOffset>
              </wp:positionV>
              <wp:extent cx="565912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659120" cy="1270"/>
                      </a:xfrm>
                      <a:custGeom>
                        <a:avLst/>
                        <a:gdLst/>
                        <a:ahLst/>
                        <a:cxnLst/>
                        <a:rect l="l" t="t" r="r" b="b"/>
                        <a:pathLst>
                          <a:path w="5659120" h="0">
                            <a:moveTo>
                              <a:pt x="0" y="0"/>
                            </a:moveTo>
                            <a:lnTo>
                              <a:pt x="565883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4176" from="72.024002pt,82.320534pt" to="517.601382pt,82.320534pt" stroked="true" strokeweight=".44815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62816">
              <wp:simplePos x="0" y="0"/>
              <wp:positionH relativeFrom="page">
                <wp:posOffset>2342514</wp:posOffset>
              </wp:positionH>
              <wp:positionV relativeFrom="page">
                <wp:posOffset>443033</wp:posOffset>
              </wp:positionV>
              <wp:extent cx="2007870" cy="4584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07870" cy="458470"/>
                      </a:xfrm>
                      <a:prstGeom prst="rect">
                        <a:avLst/>
                      </a:prstGeom>
                    </wps:spPr>
                    <wps:txbx>
                      <w:txbxContent>
                        <w:p>
                          <w:pPr>
                            <w:spacing w:before="10"/>
                            <w:ind w:left="20" w:right="290" w:firstLine="0"/>
                            <w:jc w:val="left"/>
                            <w:rPr>
                              <w:sz w:val="20"/>
                            </w:rPr>
                          </w:pPr>
                          <w:r>
                            <w:rPr>
                              <w:sz w:val="20"/>
                            </w:rPr>
                            <w:t>Универзитет у Београду Факултет</w:t>
                          </w:r>
                          <w:r>
                            <w:rPr>
                              <w:spacing w:val="-13"/>
                              <w:sz w:val="20"/>
                            </w:rPr>
                            <w:t> </w:t>
                          </w:r>
                          <w:r>
                            <w:rPr>
                              <w:sz w:val="20"/>
                            </w:rPr>
                            <w:t>организационих</w:t>
                          </w:r>
                          <w:r>
                            <w:rPr>
                              <w:spacing w:val="-12"/>
                              <w:sz w:val="20"/>
                            </w:rPr>
                            <w:t> </w:t>
                          </w:r>
                          <w:r>
                            <w:rPr>
                              <w:sz w:val="20"/>
                            </w:rPr>
                            <w:t>наука</w:t>
                          </w:r>
                        </w:p>
                        <w:p>
                          <w:pPr>
                            <w:spacing w:before="1"/>
                            <w:ind w:left="20" w:right="0" w:firstLine="0"/>
                            <w:jc w:val="left"/>
                            <w:rPr>
                              <w:sz w:val="20"/>
                            </w:rPr>
                          </w:pPr>
                          <w:r>
                            <w:rPr>
                              <w:sz w:val="20"/>
                            </w:rPr>
                            <w:t>Катедра</w:t>
                          </w:r>
                          <w:r>
                            <w:rPr>
                              <w:spacing w:val="-7"/>
                              <w:sz w:val="20"/>
                            </w:rPr>
                            <w:t> </w:t>
                          </w:r>
                          <w:r>
                            <w:rPr>
                              <w:sz w:val="20"/>
                            </w:rPr>
                            <w:t>за</w:t>
                          </w:r>
                          <w:r>
                            <w:rPr>
                              <w:spacing w:val="-6"/>
                              <w:sz w:val="20"/>
                            </w:rPr>
                            <w:t> </w:t>
                          </w:r>
                          <w:r>
                            <w:rPr>
                              <w:sz w:val="20"/>
                            </w:rPr>
                            <w:t>софтверско</w:t>
                          </w:r>
                          <w:r>
                            <w:rPr>
                              <w:spacing w:val="-6"/>
                              <w:sz w:val="20"/>
                            </w:rPr>
                            <w:t> </w:t>
                          </w:r>
                          <w:r>
                            <w:rPr>
                              <w:spacing w:val="-2"/>
                              <w:sz w:val="20"/>
                            </w:rPr>
                            <w:t>инжењерство</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4.449997pt;margin-top:34.884495pt;width:158.1pt;height:36.1pt;mso-position-horizontal-relative:page;mso-position-vertical-relative:page;z-index:-16753664" type="#_x0000_t202" id="docshape5" filled="false" stroked="false">
              <v:textbox inset="0,0,0,0">
                <w:txbxContent>
                  <w:p>
                    <w:pPr>
                      <w:spacing w:before="10"/>
                      <w:ind w:left="20" w:right="290" w:firstLine="0"/>
                      <w:jc w:val="left"/>
                      <w:rPr>
                        <w:sz w:val="20"/>
                      </w:rPr>
                    </w:pPr>
                    <w:r>
                      <w:rPr>
                        <w:sz w:val="20"/>
                      </w:rPr>
                      <w:t>Универзитет у Београду Факултет</w:t>
                    </w:r>
                    <w:r>
                      <w:rPr>
                        <w:spacing w:val="-13"/>
                        <w:sz w:val="20"/>
                      </w:rPr>
                      <w:t> </w:t>
                    </w:r>
                    <w:r>
                      <w:rPr>
                        <w:sz w:val="20"/>
                      </w:rPr>
                      <w:t>организационих</w:t>
                    </w:r>
                    <w:r>
                      <w:rPr>
                        <w:spacing w:val="-12"/>
                        <w:sz w:val="20"/>
                      </w:rPr>
                      <w:t> </w:t>
                    </w:r>
                    <w:r>
                      <w:rPr>
                        <w:sz w:val="20"/>
                      </w:rPr>
                      <w:t>наука</w:t>
                    </w:r>
                  </w:p>
                  <w:p>
                    <w:pPr>
                      <w:spacing w:before="1"/>
                      <w:ind w:left="20" w:right="0" w:firstLine="0"/>
                      <w:jc w:val="left"/>
                      <w:rPr>
                        <w:sz w:val="20"/>
                      </w:rPr>
                    </w:pPr>
                    <w:r>
                      <w:rPr>
                        <w:sz w:val="20"/>
                      </w:rPr>
                      <w:t>Катедра</w:t>
                    </w:r>
                    <w:r>
                      <w:rPr>
                        <w:spacing w:val="-7"/>
                        <w:sz w:val="20"/>
                      </w:rPr>
                      <w:t> </w:t>
                    </w:r>
                    <w:r>
                      <w:rPr>
                        <w:sz w:val="20"/>
                      </w:rPr>
                      <w:t>за</w:t>
                    </w:r>
                    <w:r>
                      <w:rPr>
                        <w:spacing w:val="-6"/>
                        <w:sz w:val="20"/>
                      </w:rPr>
                      <w:t> </w:t>
                    </w:r>
                    <w:r>
                      <w:rPr>
                        <w:sz w:val="20"/>
                      </w:rPr>
                      <w:t>софтверско</w:t>
                    </w:r>
                    <w:r>
                      <w:rPr>
                        <w:spacing w:val="-6"/>
                        <w:sz w:val="20"/>
                      </w:rPr>
                      <w:t> </w:t>
                    </w:r>
                    <w:r>
                      <w:rPr>
                        <w:spacing w:val="-2"/>
                        <w:sz w:val="20"/>
                      </w:rPr>
                      <w:t>инжењерство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3328">
              <wp:simplePos x="0" y="0"/>
              <wp:positionH relativeFrom="page">
                <wp:posOffset>5415153</wp:posOffset>
              </wp:positionH>
              <wp:positionV relativeFrom="page">
                <wp:posOffset>735641</wp:posOffset>
              </wp:positionV>
              <wp:extent cx="109347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93470" cy="165735"/>
                      </a:xfrm>
                      <a:prstGeom prst="rect">
                        <a:avLst/>
                      </a:prstGeom>
                    </wps:spPr>
                    <wps:txbx>
                      <w:txbxContent>
                        <w:p>
                          <w:pPr>
                            <w:spacing w:before="10"/>
                            <w:ind w:left="20" w:right="0" w:firstLine="0"/>
                            <w:jc w:val="left"/>
                            <w:rPr>
                              <w:sz w:val="20"/>
                            </w:rPr>
                          </w:pPr>
                          <w:r>
                            <w:rPr>
                              <w:sz w:val="20"/>
                            </w:rPr>
                            <w:t>С.</w:t>
                          </w:r>
                          <w:r>
                            <w:rPr>
                              <w:spacing w:val="-2"/>
                              <w:sz w:val="20"/>
                            </w:rPr>
                            <w:t> </w:t>
                          </w:r>
                          <w:r>
                            <w:rPr>
                              <w:sz w:val="20"/>
                            </w:rPr>
                            <w:t>Д.</w:t>
                          </w:r>
                          <w:r>
                            <w:rPr>
                              <w:spacing w:val="-2"/>
                              <w:sz w:val="20"/>
                            </w:rPr>
                            <w:t> </w:t>
                          </w:r>
                          <w:r>
                            <w:rPr>
                              <w:sz w:val="20"/>
                            </w:rPr>
                            <w:t>Л. /</w:t>
                          </w:r>
                          <w:r>
                            <w:rPr>
                              <w:spacing w:val="-2"/>
                              <w:sz w:val="20"/>
                            </w:rPr>
                            <w:t> </w:t>
                          </w:r>
                          <w:r>
                            <w:rPr>
                              <w:sz w:val="20"/>
                            </w:rPr>
                            <w:t>К.</w:t>
                          </w:r>
                          <w:r>
                            <w:rPr>
                              <w:spacing w:val="-2"/>
                              <w:sz w:val="20"/>
                            </w:rPr>
                            <w:t> </w:t>
                          </w:r>
                          <w:r>
                            <w:rPr>
                              <w:sz w:val="20"/>
                            </w:rPr>
                            <w:t>Ј.</w:t>
                          </w:r>
                          <w:r>
                            <w:rPr>
                              <w:spacing w:val="-1"/>
                              <w:sz w:val="20"/>
                            </w:rPr>
                            <w:t> </w:t>
                          </w:r>
                          <w:r>
                            <w:rPr>
                              <w:sz w:val="20"/>
                            </w:rPr>
                            <w:t>/</w:t>
                          </w:r>
                          <w:r>
                            <w:rPr>
                              <w:spacing w:val="-2"/>
                              <w:sz w:val="20"/>
                            </w:rPr>
                            <w:t> </w:t>
                          </w:r>
                          <w:r>
                            <w:rPr>
                              <w:spacing w:val="-4"/>
                              <w:sz w:val="20"/>
                            </w:rPr>
                            <w:t>Т.С.</w:t>
                          </w:r>
                        </w:p>
                      </w:txbxContent>
                    </wps:txbx>
                    <wps:bodyPr wrap="square" lIns="0" tIns="0" rIns="0" bIns="0" rtlCol="0">
                      <a:noAutofit/>
                    </wps:bodyPr>
                  </wps:wsp>
                </a:graphicData>
              </a:graphic>
            </wp:anchor>
          </w:drawing>
        </mc:Choice>
        <mc:Fallback>
          <w:pict>
            <v:shape style="position:absolute;margin-left:426.390015pt;margin-top:57.924496pt;width:86.1pt;height:13.05pt;mso-position-horizontal-relative:page;mso-position-vertical-relative:page;z-index:-16753152" type="#_x0000_t202" id="docshape6" filled="false" stroked="false">
              <v:textbox inset="0,0,0,0">
                <w:txbxContent>
                  <w:p>
                    <w:pPr>
                      <w:spacing w:before="10"/>
                      <w:ind w:left="20" w:right="0" w:firstLine="0"/>
                      <w:jc w:val="left"/>
                      <w:rPr>
                        <w:sz w:val="20"/>
                      </w:rPr>
                    </w:pPr>
                    <w:r>
                      <w:rPr>
                        <w:sz w:val="20"/>
                      </w:rPr>
                      <w:t>С.</w:t>
                    </w:r>
                    <w:r>
                      <w:rPr>
                        <w:spacing w:val="-2"/>
                        <w:sz w:val="20"/>
                      </w:rPr>
                      <w:t> </w:t>
                    </w:r>
                    <w:r>
                      <w:rPr>
                        <w:sz w:val="20"/>
                      </w:rPr>
                      <w:t>Д.</w:t>
                    </w:r>
                    <w:r>
                      <w:rPr>
                        <w:spacing w:val="-2"/>
                        <w:sz w:val="20"/>
                      </w:rPr>
                      <w:t> </w:t>
                    </w:r>
                    <w:r>
                      <w:rPr>
                        <w:sz w:val="20"/>
                      </w:rPr>
                      <w:t>Л. /</w:t>
                    </w:r>
                    <w:r>
                      <w:rPr>
                        <w:spacing w:val="-2"/>
                        <w:sz w:val="20"/>
                      </w:rPr>
                      <w:t> </w:t>
                    </w:r>
                    <w:r>
                      <w:rPr>
                        <w:sz w:val="20"/>
                      </w:rPr>
                      <w:t>К.</w:t>
                    </w:r>
                    <w:r>
                      <w:rPr>
                        <w:spacing w:val="-2"/>
                        <w:sz w:val="20"/>
                      </w:rPr>
                      <w:t> </w:t>
                    </w:r>
                    <w:r>
                      <w:rPr>
                        <w:sz w:val="20"/>
                      </w:rPr>
                      <w:t>Ј.</w:t>
                    </w:r>
                    <w:r>
                      <w:rPr>
                        <w:spacing w:val="-1"/>
                        <w:sz w:val="20"/>
                      </w:rPr>
                      <w:t> </w:t>
                    </w:r>
                    <w:r>
                      <w:rPr>
                        <w:sz w:val="20"/>
                      </w:rPr>
                      <w:t>/</w:t>
                    </w:r>
                    <w:r>
                      <w:rPr>
                        <w:spacing w:val="-2"/>
                        <w:sz w:val="20"/>
                      </w:rPr>
                      <w:t> </w:t>
                    </w:r>
                    <w:r>
                      <w:rPr>
                        <w:spacing w:val="-4"/>
                        <w:sz w:val="20"/>
                      </w:rPr>
                      <w:t>Т.С.</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4864">
              <wp:simplePos x="0" y="0"/>
              <wp:positionH relativeFrom="page">
                <wp:posOffset>876300</wp:posOffset>
              </wp:positionH>
              <wp:positionV relativeFrom="page">
                <wp:posOffset>351790</wp:posOffset>
              </wp:positionV>
              <wp:extent cx="1520190" cy="64008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520190" cy="640080"/>
                        <a:chExt cx="1520190" cy="640080"/>
                      </a:xfrm>
                    </wpg:grpSpPr>
                    <pic:pic>
                      <pic:nvPicPr>
                        <pic:cNvPr id="15" name="Image 15"/>
                        <pic:cNvPicPr/>
                      </pic:nvPicPr>
                      <pic:blipFill>
                        <a:blip r:embed="rId1" cstate="print"/>
                        <a:stretch>
                          <a:fillRect/>
                        </a:stretch>
                      </pic:blipFill>
                      <pic:spPr>
                        <a:xfrm>
                          <a:off x="556259" y="23495"/>
                          <a:ext cx="526254" cy="586740"/>
                        </a:xfrm>
                        <a:prstGeom prst="rect">
                          <a:avLst/>
                        </a:prstGeom>
                      </pic:spPr>
                    </pic:pic>
                    <pic:pic>
                      <pic:nvPicPr>
                        <pic:cNvPr id="16" name="Image 16"/>
                        <pic:cNvPicPr/>
                      </pic:nvPicPr>
                      <pic:blipFill>
                        <a:blip r:embed="rId2" cstate="print"/>
                        <a:stretch>
                          <a:fillRect/>
                        </a:stretch>
                      </pic:blipFill>
                      <pic:spPr>
                        <a:xfrm>
                          <a:off x="0" y="3175"/>
                          <a:ext cx="563880" cy="609600"/>
                        </a:xfrm>
                        <a:prstGeom prst="rect">
                          <a:avLst/>
                        </a:prstGeom>
                      </pic:spPr>
                    </pic:pic>
                    <pic:pic>
                      <pic:nvPicPr>
                        <pic:cNvPr id="17" name="Image 17"/>
                        <pic:cNvPicPr/>
                      </pic:nvPicPr>
                      <pic:blipFill>
                        <a:blip r:embed="rId3" cstate="print"/>
                        <a:stretch>
                          <a:fillRect/>
                        </a:stretch>
                      </pic:blipFill>
                      <pic:spPr>
                        <a:xfrm>
                          <a:off x="947419" y="0"/>
                          <a:ext cx="572769" cy="640079"/>
                        </a:xfrm>
                        <a:prstGeom prst="rect">
                          <a:avLst/>
                        </a:prstGeom>
                      </pic:spPr>
                    </pic:pic>
                  </wpg:wgp>
                </a:graphicData>
              </a:graphic>
            </wp:anchor>
          </w:drawing>
        </mc:Choice>
        <mc:Fallback>
          <w:pict>
            <v:group style="position:absolute;margin-left:69pt;margin-top:27.700006pt;width:119.7pt;height:50.4pt;mso-position-horizontal-relative:page;mso-position-vertical-relative:page;z-index:-16751616" id="docshapegroup11" coordorigin="1380,554" coordsize="2394,1008">
              <v:shape style="position:absolute;left:2256;top:591;width:829;height:924" type="#_x0000_t75" id="docshape12" stroked="false">
                <v:imagedata r:id="rId1" o:title=""/>
              </v:shape>
              <v:shape style="position:absolute;left:1380;top:559;width:888;height:960" type="#_x0000_t75" id="docshape13" stroked="false">
                <v:imagedata r:id="rId2" o:title=""/>
              </v:shape>
              <v:shape style="position:absolute;left:2872;top:554;width:902;height:1008" type="#_x0000_t75" id="docshape14"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6565376">
              <wp:simplePos x="0" y="0"/>
              <wp:positionH relativeFrom="page">
                <wp:posOffset>914400</wp:posOffset>
              </wp:positionH>
              <wp:positionV relativeFrom="page">
                <wp:posOffset>1044201</wp:posOffset>
              </wp:positionV>
              <wp:extent cx="880046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8800465" cy="1270"/>
                      </a:xfrm>
                      <a:custGeom>
                        <a:avLst/>
                        <a:gdLst/>
                        <a:ahLst/>
                        <a:cxnLst/>
                        <a:rect l="l" t="t" r="r" b="b"/>
                        <a:pathLst>
                          <a:path w="8800465" h="0">
                            <a:moveTo>
                              <a:pt x="0" y="0"/>
                            </a:moveTo>
                            <a:lnTo>
                              <a:pt x="880031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1104" from="72pt,82.220558pt" to="764.938504pt,82.220558pt" stroked="true" strokeweight=".44815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65888">
              <wp:simplePos x="0" y="0"/>
              <wp:positionH relativeFrom="page">
                <wp:posOffset>2342133</wp:posOffset>
              </wp:positionH>
              <wp:positionV relativeFrom="page">
                <wp:posOffset>443033</wp:posOffset>
              </wp:positionV>
              <wp:extent cx="2007870" cy="4572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07870" cy="457200"/>
                      </a:xfrm>
                      <a:prstGeom prst="rect">
                        <a:avLst/>
                      </a:prstGeom>
                    </wps:spPr>
                    <wps:txbx>
                      <w:txbxContent>
                        <w:p>
                          <w:pPr>
                            <w:spacing w:before="10"/>
                            <w:ind w:left="20" w:right="290" w:firstLine="0"/>
                            <w:jc w:val="left"/>
                            <w:rPr>
                              <w:sz w:val="20"/>
                            </w:rPr>
                          </w:pPr>
                          <w:r>
                            <w:rPr>
                              <w:sz w:val="20"/>
                            </w:rPr>
                            <w:t>Универзитет у Београду Факултет</w:t>
                          </w:r>
                          <w:r>
                            <w:rPr>
                              <w:spacing w:val="-13"/>
                              <w:sz w:val="20"/>
                            </w:rPr>
                            <w:t> </w:t>
                          </w:r>
                          <w:r>
                            <w:rPr>
                              <w:sz w:val="20"/>
                            </w:rPr>
                            <w:t>организационих</w:t>
                          </w:r>
                          <w:r>
                            <w:rPr>
                              <w:spacing w:val="-12"/>
                              <w:sz w:val="20"/>
                            </w:rPr>
                            <w:t> </w:t>
                          </w:r>
                          <w:r>
                            <w:rPr>
                              <w:sz w:val="20"/>
                            </w:rPr>
                            <w:t>наука</w:t>
                          </w:r>
                        </w:p>
                        <w:p>
                          <w:pPr>
                            <w:spacing w:line="229" w:lineRule="exact" w:before="0"/>
                            <w:ind w:left="20" w:right="0" w:firstLine="0"/>
                            <w:jc w:val="left"/>
                            <w:rPr>
                              <w:sz w:val="20"/>
                            </w:rPr>
                          </w:pPr>
                          <w:r>
                            <w:rPr>
                              <w:sz w:val="20"/>
                            </w:rPr>
                            <w:t>Катедра</w:t>
                          </w:r>
                          <w:r>
                            <w:rPr>
                              <w:spacing w:val="-7"/>
                              <w:sz w:val="20"/>
                            </w:rPr>
                            <w:t> </w:t>
                          </w:r>
                          <w:r>
                            <w:rPr>
                              <w:sz w:val="20"/>
                            </w:rPr>
                            <w:t>за</w:t>
                          </w:r>
                          <w:r>
                            <w:rPr>
                              <w:spacing w:val="-6"/>
                              <w:sz w:val="20"/>
                            </w:rPr>
                            <w:t> </w:t>
                          </w:r>
                          <w:r>
                            <w:rPr>
                              <w:sz w:val="20"/>
                            </w:rPr>
                            <w:t>софтверско</w:t>
                          </w:r>
                          <w:r>
                            <w:rPr>
                              <w:spacing w:val="-6"/>
                              <w:sz w:val="20"/>
                            </w:rPr>
                            <w:t> </w:t>
                          </w:r>
                          <w:r>
                            <w:rPr>
                              <w:spacing w:val="-2"/>
                              <w:sz w:val="20"/>
                            </w:rPr>
                            <w:t>инжењерство</w:t>
                          </w:r>
                        </w:p>
                      </w:txbxContent>
                    </wps:txbx>
                    <wps:bodyPr wrap="square" lIns="0" tIns="0" rIns="0" bIns="0" rtlCol="0">
                      <a:noAutofit/>
                    </wps:bodyPr>
                  </wps:wsp>
                </a:graphicData>
              </a:graphic>
            </wp:anchor>
          </w:drawing>
        </mc:Choice>
        <mc:Fallback>
          <w:pict>
            <v:shape style="position:absolute;margin-left:184.419998pt;margin-top:34.884518pt;width:158.1pt;height:36pt;mso-position-horizontal-relative:page;mso-position-vertical-relative:page;z-index:-16750592" type="#_x0000_t202" id="docshape15" filled="false" stroked="false">
              <v:textbox inset="0,0,0,0">
                <w:txbxContent>
                  <w:p>
                    <w:pPr>
                      <w:spacing w:before="10"/>
                      <w:ind w:left="20" w:right="290" w:firstLine="0"/>
                      <w:jc w:val="left"/>
                      <w:rPr>
                        <w:sz w:val="20"/>
                      </w:rPr>
                    </w:pPr>
                    <w:r>
                      <w:rPr>
                        <w:sz w:val="20"/>
                      </w:rPr>
                      <w:t>Универзитет у Београду Факултет</w:t>
                    </w:r>
                    <w:r>
                      <w:rPr>
                        <w:spacing w:val="-13"/>
                        <w:sz w:val="20"/>
                      </w:rPr>
                      <w:t> </w:t>
                    </w:r>
                    <w:r>
                      <w:rPr>
                        <w:sz w:val="20"/>
                      </w:rPr>
                      <w:t>организационих</w:t>
                    </w:r>
                    <w:r>
                      <w:rPr>
                        <w:spacing w:val="-12"/>
                        <w:sz w:val="20"/>
                      </w:rPr>
                      <w:t> </w:t>
                    </w:r>
                    <w:r>
                      <w:rPr>
                        <w:sz w:val="20"/>
                      </w:rPr>
                      <w:t>наука</w:t>
                    </w:r>
                  </w:p>
                  <w:p>
                    <w:pPr>
                      <w:spacing w:line="229" w:lineRule="exact" w:before="0"/>
                      <w:ind w:left="20" w:right="0" w:firstLine="0"/>
                      <w:jc w:val="left"/>
                      <w:rPr>
                        <w:sz w:val="20"/>
                      </w:rPr>
                    </w:pPr>
                    <w:r>
                      <w:rPr>
                        <w:sz w:val="20"/>
                      </w:rPr>
                      <w:t>Катедра</w:t>
                    </w:r>
                    <w:r>
                      <w:rPr>
                        <w:spacing w:val="-7"/>
                        <w:sz w:val="20"/>
                      </w:rPr>
                      <w:t> </w:t>
                    </w:r>
                    <w:r>
                      <w:rPr>
                        <w:sz w:val="20"/>
                      </w:rPr>
                      <w:t>за</w:t>
                    </w:r>
                    <w:r>
                      <w:rPr>
                        <w:spacing w:val="-6"/>
                        <w:sz w:val="20"/>
                      </w:rPr>
                      <w:t> </w:t>
                    </w:r>
                    <w:r>
                      <w:rPr>
                        <w:sz w:val="20"/>
                      </w:rPr>
                      <w:t>софтверско</w:t>
                    </w:r>
                    <w:r>
                      <w:rPr>
                        <w:spacing w:val="-6"/>
                        <w:sz w:val="20"/>
                      </w:rPr>
                      <w:t> </w:t>
                    </w:r>
                    <w:r>
                      <w:rPr>
                        <w:spacing w:val="-2"/>
                        <w:sz w:val="20"/>
                      </w:rPr>
                      <w:t>инжењерство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6400">
              <wp:simplePos x="0" y="0"/>
              <wp:positionH relativeFrom="page">
                <wp:posOffset>8545830</wp:posOffset>
              </wp:positionH>
              <wp:positionV relativeFrom="page">
                <wp:posOffset>734371</wp:posOffset>
              </wp:positionV>
              <wp:extent cx="109347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93470" cy="165735"/>
                      </a:xfrm>
                      <a:prstGeom prst="rect">
                        <a:avLst/>
                      </a:prstGeom>
                    </wps:spPr>
                    <wps:txbx>
                      <w:txbxContent>
                        <w:p>
                          <w:pPr>
                            <w:spacing w:before="10"/>
                            <w:ind w:left="20" w:right="0" w:firstLine="0"/>
                            <w:jc w:val="left"/>
                            <w:rPr>
                              <w:sz w:val="20"/>
                            </w:rPr>
                          </w:pPr>
                          <w:r>
                            <w:rPr>
                              <w:sz w:val="20"/>
                            </w:rPr>
                            <w:t>С.</w:t>
                          </w:r>
                          <w:r>
                            <w:rPr>
                              <w:spacing w:val="-2"/>
                              <w:sz w:val="20"/>
                            </w:rPr>
                            <w:t> </w:t>
                          </w:r>
                          <w:r>
                            <w:rPr>
                              <w:sz w:val="20"/>
                            </w:rPr>
                            <w:t>Д.</w:t>
                          </w:r>
                          <w:r>
                            <w:rPr>
                              <w:spacing w:val="-2"/>
                              <w:sz w:val="20"/>
                            </w:rPr>
                            <w:t> </w:t>
                          </w:r>
                          <w:r>
                            <w:rPr>
                              <w:sz w:val="20"/>
                            </w:rPr>
                            <w:t>Л.</w:t>
                          </w:r>
                          <w:r>
                            <w:rPr>
                              <w:spacing w:val="-2"/>
                              <w:sz w:val="20"/>
                            </w:rPr>
                            <w:t> </w:t>
                          </w:r>
                          <w:r>
                            <w:rPr>
                              <w:sz w:val="20"/>
                            </w:rPr>
                            <w:t>/</w:t>
                          </w:r>
                          <w:r>
                            <w:rPr>
                              <w:spacing w:val="-3"/>
                              <w:sz w:val="20"/>
                            </w:rPr>
                            <w:t> </w:t>
                          </w:r>
                          <w:r>
                            <w:rPr>
                              <w:sz w:val="20"/>
                            </w:rPr>
                            <w:t>К.</w:t>
                          </w:r>
                          <w:r>
                            <w:rPr>
                              <w:spacing w:val="-2"/>
                              <w:sz w:val="20"/>
                            </w:rPr>
                            <w:t> </w:t>
                          </w:r>
                          <w:r>
                            <w:rPr>
                              <w:sz w:val="20"/>
                            </w:rPr>
                            <w:t>Ј.</w:t>
                          </w:r>
                          <w:r>
                            <w:rPr>
                              <w:spacing w:val="1"/>
                              <w:sz w:val="20"/>
                            </w:rPr>
                            <w:t> </w:t>
                          </w:r>
                          <w:r>
                            <w:rPr>
                              <w:sz w:val="20"/>
                            </w:rPr>
                            <w:t>/</w:t>
                          </w:r>
                          <w:r>
                            <w:rPr>
                              <w:spacing w:val="-2"/>
                              <w:sz w:val="20"/>
                            </w:rPr>
                            <w:t> </w:t>
                          </w:r>
                          <w:r>
                            <w:rPr>
                              <w:spacing w:val="-4"/>
                              <w:sz w:val="20"/>
                            </w:rPr>
                            <w:t>Т.С.</w:t>
                          </w:r>
                        </w:p>
                      </w:txbxContent>
                    </wps:txbx>
                    <wps:bodyPr wrap="square" lIns="0" tIns="0" rIns="0" bIns="0" rtlCol="0">
                      <a:noAutofit/>
                    </wps:bodyPr>
                  </wps:wsp>
                </a:graphicData>
              </a:graphic>
            </wp:anchor>
          </w:drawing>
        </mc:Choice>
        <mc:Fallback>
          <w:pict>
            <v:shape style="position:absolute;margin-left:672.900024pt;margin-top:57.82452pt;width:86.1pt;height:13.05pt;mso-position-horizontal-relative:page;mso-position-vertical-relative:page;z-index:-16750080" type="#_x0000_t202" id="docshape16" filled="false" stroked="false">
              <v:textbox inset="0,0,0,0">
                <w:txbxContent>
                  <w:p>
                    <w:pPr>
                      <w:spacing w:before="10"/>
                      <w:ind w:left="20" w:right="0" w:firstLine="0"/>
                      <w:jc w:val="left"/>
                      <w:rPr>
                        <w:sz w:val="20"/>
                      </w:rPr>
                    </w:pPr>
                    <w:r>
                      <w:rPr>
                        <w:sz w:val="20"/>
                      </w:rPr>
                      <w:t>С.</w:t>
                    </w:r>
                    <w:r>
                      <w:rPr>
                        <w:spacing w:val="-2"/>
                        <w:sz w:val="20"/>
                      </w:rPr>
                      <w:t> </w:t>
                    </w:r>
                    <w:r>
                      <w:rPr>
                        <w:sz w:val="20"/>
                      </w:rPr>
                      <w:t>Д.</w:t>
                    </w:r>
                    <w:r>
                      <w:rPr>
                        <w:spacing w:val="-2"/>
                        <w:sz w:val="20"/>
                      </w:rPr>
                      <w:t> </w:t>
                    </w:r>
                    <w:r>
                      <w:rPr>
                        <w:sz w:val="20"/>
                      </w:rPr>
                      <w:t>Л.</w:t>
                    </w:r>
                    <w:r>
                      <w:rPr>
                        <w:spacing w:val="-2"/>
                        <w:sz w:val="20"/>
                      </w:rPr>
                      <w:t> </w:t>
                    </w:r>
                    <w:r>
                      <w:rPr>
                        <w:sz w:val="20"/>
                      </w:rPr>
                      <w:t>/</w:t>
                    </w:r>
                    <w:r>
                      <w:rPr>
                        <w:spacing w:val="-3"/>
                        <w:sz w:val="20"/>
                      </w:rPr>
                      <w:t> </w:t>
                    </w:r>
                    <w:r>
                      <w:rPr>
                        <w:sz w:val="20"/>
                      </w:rPr>
                      <w:t>К.</w:t>
                    </w:r>
                    <w:r>
                      <w:rPr>
                        <w:spacing w:val="-2"/>
                        <w:sz w:val="20"/>
                      </w:rPr>
                      <w:t> </w:t>
                    </w:r>
                    <w:r>
                      <w:rPr>
                        <w:sz w:val="20"/>
                      </w:rPr>
                      <w:t>Ј.</w:t>
                    </w:r>
                    <w:r>
                      <w:rPr>
                        <w:spacing w:val="1"/>
                        <w:sz w:val="20"/>
                      </w:rPr>
                      <w:t> </w:t>
                    </w:r>
                    <w:r>
                      <w:rPr>
                        <w:sz w:val="20"/>
                      </w:rPr>
                      <w:t>/</w:t>
                    </w:r>
                    <w:r>
                      <w:rPr>
                        <w:spacing w:val="-2"/>
                        <w:sz w:val="20"/>
                      </w:rPr>
                      <w:t> </w:t>
                    </w:r>
                    <w:r>
                      <w:rPr>
                        <w:spacing w:val="-4"/>
                        <w:sz w:val="20"/>
                      </w:rPr>
                      <w:t>Т.С.</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7936">
              <wp:simplePos x="0" y="0"/>
              <wp:positionH relativeFrom="page">
                <wp:posOffset>876300</wp:posOffset>
              </wp:positionH>
              <wp:positionV relativeFrom="page">
                <wp:posOffset>352424</wp:posOffset>
              </wp:positionV>
              <wp:extent cx="1520190" cy="64008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520190" cy="640080"/>
                        <a:chExt cx="1520190" cy="640080"/>
                      </a:xfrm>
                    </wpg:grpSpPr>
                    <pic:pic>
                      <pic:nvPicPr>
                        <pic:cNvPr id="48" name="Image 48"/>
                        <pic:cNvPicPr/>
                      </pic:nvPicPr>
                      <pic:blipFill>
                        <a:blip r:embed="rId1" cstate="print"/>
                        <a:stretch>
                          <a:fillRect/>
                        </a:stretch>
                      </pic:blipFill>
                      <pic:spPr>
                        <a:xfrm>
                          <a:off x="556259" y="23495"/>
                          <a:ext cx="526254" cy="586740"/>
                        </a:xfrm>
                        <a:prstGeom prst="rect">
                          <a:avLst/>
                        </a:prstGeom>
                      </pic:spPr>
                    </pic:pic>
                    <pic:pic>
                      <pic:nvPicPr>
                        <pic:cNvPr id="49" name="Image 49"/>
                        <pic:cNvPicPr/>
                      </pic:nvPicPr>
                      <pic:blipFill>
                        <a:blip r:embed="rId2" cstate="print"/>
                        <a:stretch>
                          <a:fillRect/>
                        </a:stretch>
                      </pic:blipFill>
                      <pic:spPr>
                        <a:xfrm>
                          <a:off x="0" y="3175"/>
                          <a:ext cx="563880" cy="609600"/>
                        </a:xfrm>
                        <a:prstGeom prst="rect">
                          <a:avLst/>
                        </a:prstGeom>
                      </pic:spPr>
                    </pic:pic>
                    <pic:pic>
                      <pic:nvPicPr>
                        <pic:cNvPr id="50" name="Image 50"/>
                        <pic:cNvPicPr/>
                      </pic:nvPicPr>
                      <pic:blipFill>
                        <a:blip r:embed="rId3" cstate="print"/>
                        <a:stretch>
                          <a:fillRect/>
                        </a:stretch>
                      </pic:blipFill>
                      <pic:spPr>
                        <a:xfrm>
                          <a:off x="947419" y="0"/>
                          <a:ext cx="572769" cy="640079"/>
                        </a:xfrm>
                        <a:prstGeom prst="rect">
                          <a:avLst/>
                        </a:prstGeom>
                      </pic:spPr>
                    </pic:pic>
                  </wpg:wgp>
                </a:graphicData>
              </a:graphic>
            </wp:anchor>
          </w:drawing>
        </mc:Choice>
        <mc:Fallback>
          <w:pict>
            <v:group style="position:absolute;margin-left:69pt;margin-top:27.749983pt;width:119.7pt;height:50.4pt;mso-position-horizontal-relative:page;mso-position-vertical-relative:page;z-index:-16748544" id="docshapegroup38" coordorigin="1380,555" coordsize="2394,1008">
              <v:shape style="position:absolute;left:2256;top:592;width:829;height:924" type="#_x0000_t75" id="docshape39" stroked="false">
                <v:imagedata r:id="rId1" o:title=""/>
              </v:shape>
              <v:shape style="position:absolute;left:1380;top:560;width:888;height:960" type="#_x0000_t75" id="docshape40" stroked="false">
                <v:imagedata r:id="rId2" o:title=""/>
              </v:shape>
              <v:shape style="position:absolute;left:2872;top:555;width:902;height:1008" type="#_x0000_t75" id="docshape41"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6568448">
              <wp:simplePos x="0" y="0"/>
              <wp:positionH relativeFrom="page">
                <wp:posOffset>914704</wp:posOffset>
              </wp:positionH>
              <wp:positionV relativeFrom="page">
                <wp:posOffset>1045470</wp:posOffset>
              </wp:positionV>
              <wp:extent cx="572833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728335" cy="1270"/>
                      </a:xfrm>
                      <a:custGeom>
                        <a:avLst/>
                        <a:gdLst/>
                        <a:ahLst/>
                        <a:cxnLst/>
                        <a:rect l="l" t="t" r="r" b="b"/>
                        <a:pathLst>
                          <a:path w="5728335" h="0">
                            <a:moveTo>
                              <a:pt x="0" y="0"/>
                            </a:moveTo>
                            <a:lnTo>
                              <a:pt x="5728157"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48032" from="72.024002pt,82.320534pt" to="523.060003pt,82.320534pt" stroked="true" strokeweight=".44815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68960">
              <wp:simplePos x="0" y="0"/>
              <wp:positionH relativeFrom="page">
                <wp:posOffset>2342514</wp:posOffset>
              </wp:positionH>
              <wp:positionV relativeFrom="page">
                <wp:posOffset>443033</wp:posOffset>
              </wp:positionV>
              <wp:extent cx="2007870" cy="4584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007870" cy="458470"/>
                      </a:xfrm>
                      <a:prstGeom prst="rect">
                        <a:avLst/>
                      </a:prstGeom>
                    </wps:spPr>
                    <wps:txbx>
                      <w:txbxContent>
                        <w:p>
                          <w:pPr>
                            <w:spacing w:before="10"/>
                            <w:ind w:left="20" w:right="290" w:firstLine="0"/>
                            <w:jc w:val="left"/>
                            <w:rPr>
                              <w:sz w:val="20"/>
                            </w:rPr>
                          </w:pPr>
                          <w:r>
                            <w:rPr>
                              <w:sz w:val="20"/>
                            </w:rPr>
                            <w:t>Универзитет у Београду Факултет</w:t>
                          </w:r>
                          <w:r>
                            <w:rPr>
                              <w:spacing w:val="-13"/>
                              <w:sz w:val="20"/>
                            </w:rPr>
                            <w:t> </w:t>
                          </w:r>
                          <w:r>
                            <w:rPr>
                              <w:sz w:val="20"/>
                            </w:rPr>
                            <w:t>организационих</w:t>
                          </w:r>
                          <w:r>
                            <w:rPr>
                              <w:spacing w:val="-12"/>
                              <w:sz w:val="20"/>
                            </w:rPr>
                            <w:t> </w:t>
                          </w:r>
                          <w:r>
                            <w:rPr>
                              <w:sz w:val="20"/>
                            </w:rPr>
                            <w:t>наука</w:t>
                          </w:r>
                        </w:p>
                        <w:p>
                          <w:pPr>
                            <w:spacing w:before="1"/>
                            <w:ind w:left="20" w:right="0" w:firstLine="0"/>
                            <w:jc w:val="left"/>
                            <w:rPr>
                              <w:sz w:val="20"/>
                            </w:rPr>
                          </w:pPr>
                          <w:r>
                            <w:rPr>
                              <w:sz w:val="20"/>
                            </w:rPr>
                            <w:t>Катедра</w:t>
                          </w:r>
                          <w:r>
                            <w:rPr>
                              <w:spacing w:val="-7"/>
                              <w:sz w:val="20"/>
                            </w:rPr>
                            <w:t> </w:t>
                          </w:r>
                          <w:r>
                            <w:rPr>
                              <w:sz w:val="20"/>
                            </w:rPr>
                            <w:t>за</w:t>
                          </w:r>
                          <w:r>
                            <w:rPr>
                              <w:spacing w:val="-6"/>
                              <w:sz w:val="20"/>
                            </w:rPr>
                            <w:t> </w:t>
                          </w:r>
                          <w:r>
                            <w:rPr>
                              <w:sz w:val="20"/>
                            </w:rPr>
                            <w:t>софтверско</w:t>
                          </w:r>
                          <w:r>
                            <w:rPr>
                              <w:spacing w:val="-6"/>
                              <w:sz w:val="20"/>
                            </w:rPr>
                            <w:t> </w:t>
                          </w:r>
                          <w:r>
                            <w:rPr>
                              <w:spacing w:val="-2"/>
                              <w:sz w:val="20"/>
                            </w:rPr>
                            <w:t>инжењерство</w:t>
                          </w:r>
                        </w:p>
                      </w:txbxContent>
                    </wps:txbx>
                    <wps:bodyPr wrap="square" lIns="0" tIns="0" rIns="0" bIns="0" rtlCol="0">
                      <a:noAutofit/>
                    </wps:bodyPr>
                  </wps:wsp>
                </a:graphicData>
              </a:graphic>
            </wp:anchor>
          </w:drawing>
        </mc:Choice>
        <mc:Fallback>
          <w:pict>
            <v:shape style="position:absolute;margin-left:184.449997pt;margin-top:34.884495pt;width:158.1pt;height:36.1pt;mso-position-horizontal-relative:page;mso-position-vertical-relative:page;z-index:-16747520" type="#_x0000_t202" id="docshape42" filled="false" stroked="false">
              <v:textbox inset="0,0,0,0">
                <w:txbxContent>
                  <w:p>
                    <w:pPr>
                      <w:spacing w:before="10"/>
                      <w:ind w:left="20" w:right="290" w:firstLine="0"/>
                      <w:jc w:val="left"/>
                      <w:rPr>
                        <w:sz w:val="20"/>
                      </w:rPr>
                    </w:pPr>
                    <w:r>
                      <w:rPr>
                        <w:sz w:val="20"/>
                      </w:rPr>
                      <w:t>Универзитет у Београду Факултет</w:t>
                    </w:r>
                    <w:r>
                      <w:rPr>
                        <w:spacing w:val="-13"/>
                        <w:sz w:val="20"/>
                      </w:rPr>
                      <w:t> </w:t>
                    </w:r>
                    <w:r>
                      <w:rPr>
                        <w:sz w:val="20"/>
                      </w:rPr>
                      <w:t>организационих</w:t>
                    </w:r>
                    <w:r>
                      <w:rPr>
                        <w:spacing w:val="-12"/>
                        <w:sz w:val="20"/>
                      </w:rPr>
                      <w:t> </w:t>
                    </w:r>
                    <w:r>
                      <w:rPr>
                        <w:sz w:val="20"/>
                      </w:rPr>
                      <w:t>наука</w:t>
                    </w:r>
                  </w:p>
                  <w:p>
                    <w:pPr>
                      <w:spacing w:before="1"/>
                      <w:ind w:left="20" w:right="0" w:firstLine="0"/>
                      <w:jc w:val="left"/>
                      <w:rPr>
                        <w:sz w:val="20"/>
                      </w:rPr>
                    </w:pPr>
                    <w:r>
                      <w:rPr>
                        <w:sz w:val="20"/>
                      </w:rPr>
                      <w:t>Катедра</w:t>
                    </w:r>
                    <w:r>
                      <w:rPr>
                        <w:spacing w:val="-7"/>
                        <w:sz w:val="20"/>
                      </w:rPr>
                      <w:t> </w:t>
                    </w:r>
                    <w:r>
                      <w:rPr>
                        <w:sz w:val="20"/>
                      </w:rPr>
                      <w:t>за</w:t>
                    </w:r>
                    <w:r>
                      <w:rPr>
                        <w:spacing w:val="-6"/>
                        <w:sz w:val="20"/>
                      </w:rPr>
                      <w:t> </w:t>
                    </w:r>
                    <w:r>
                      <w:rPr>
                        <w:sz w:val="20"/>
                      </w:rPr>
                      <w:t>софтверско</w:t>
                    </w:r>
                    <w:r>
                      <w:rPr>
                        <w:spacing w:val="-6"/>
                        <w:sz w:val="20"/>
                      </w:rPr>
                      <w:t> </w:t>
                    </w:r>
                    <w:r>
                      <w:rPr>
                        <w:spacing w:val="-2"/>
                        <w:sz w:val="20"/>
                      </w:rPr>
                      <w:t>инжењерство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9472">
              <wp:simplePos x="0" y="0"/>
              <wp:positionH relativeFrom="page">
                <wp:posOffset>5383148</wp:posOffset>
              </wp:positionH>
              <wp:positionV relativeFrom="page">
                <wp:posOffset>735641</wp:posOffset>
              </wp:positionV>
              <wp:extent cx="1125855" cy="1657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125855" cy="165735"/>
                      </a:xfrm>
                      <a:prstGeom prst="rect">
                        <a:avLst/>
                      </a:prstGeom>
                    </wps:spPr>
                    <wps:txbx>
                      <w:txbxContent>
                        <w:p>
                          <w:pPr>
                            <w:spacing w:before="10"/>
                            <w:ind w:left="20" w:right="0" w:firstLine="0"/>
                            <w:jc w:val="left"/>
                            <w:rPr>
                              <w:sz w:val="20"/>
                            </w:rPr>
                          </w:pPr>
                          <w:r>
                            <w:rPr>
                              <w:sz w:val="20"/>
                            </w:rPr>
                            <w:t>С.</w:t>
                          </w:r>
                          <w:r>
                            <w:rPr>
                              <w:spacing w:val="-2"/>
                              <w:sz w:val="20"/>
                            </w:rPr>
                            <w:t> </w:t>
                          </w:r>
                          <w:r>
                            <w:rPr>
                              <w:sz w:val="20"/>
                            </w:rPr>
                            <w:t>Д.</w:t>
                          </w:r>
                          <w:r>
                            <w:rPr>
                              <w:spacing w:val="-2"/>
                              <w:sz w:val="20"/>
                            </w:rPr>
                            <w:t> </w:t>
                          </w:r>
                          <w:r>
                            <w:rPr>
                              <w:sz w:val="20"/>
                            </w:rPr>
                            <w:t>Л. /</w:t>
                          </w:r>
                          <w:r>
                            <w:rPr>
                              <w:spacing w:val="-2"/>
                              <w:sz w:val="20"/>
                            </w:rPr>
                            <w:t> </w:t>
                          </w:r>
                          <w:r>
                            <w:rPr>
                              <w:sz w:val="20"/>
                            </w:rPr>
                            <w:t>К.</w:t>
                          </w:r>
                          <w:r>
                            <w:rPr>
                              <w:spacing w:val="-2"/>
                              <w:sz w:val="20"/>
                            </w:rPr>
                            <w:t> </w:t>
                          </w:r>
                          <w:r>
                            <w:rPr>
                              <w:sz w:val="20"/>
                            </w:rPr>
                            <w:t>Ј.</w:t>
                          </w:r>
                          <w:r>
                            <w:rPr>
                              <w:spacing w:val="-1"/>
                              <w:sz w:val="20"/>
                            </w:rPr>
                            <w:t> </w:t>
                          </w:r>
                          <w:r>
                            <w:rPr>
                              <w:sz w:val="20"/>
                            </w:rPr>
                            <w:t>/</w:t>
                          </w:r>
                          <w:r>
                            <w:rPr>
                              <w:spacing w:val="-2"/>
                              <w:sz w:val="20"/>
                            </w:rPr>
                            <w:t> </w:t>
                          </w:r>
                          <w:r>
                            <w:rPr>
                              <w:sz w:val="20"/>
                            </w:rPr>
                            <w:t>Т.</w:t>
                          </w:r>
                          <w:r>
                            <w:rPr>
                              <w:spacing w:val="-2"/>
                              <w:sz w:val="20"/>
                            </w:rPr>
                            <w:t> </w:t>
                          </w:r>
                          <w:r>
                            <w:rPr>
                              <w:spacing w:val="-5"/>
                              <w:sz w:val="20"/>
                            </w:rPr>
                            <w:t>С.</w:t>
                          </w:r>
                        </w:p>
                      </w:txbxContent>
                    </wps:txbx>
                    <wps:bodyPr wrap="square" lIns="0" tIns="0" rIns="0" bIns="0" rtlCol="0">
                      <a:noAutofit/>
                    </wps:bodyPr>
                  </wps:wsp>
                </a:graphicData>
              </a:graphic>
            </wp:anchor>
          </w:drawing>
        </mc:Choice>
        <mc:Fallback>
          <w:pict>
            <v:shape style="position:absolute;margin-left:423.869995pt;margin-top:57.924496pt;width:88.65pt;height:13.05pt;mso-position-horizontal-relative:page;mso-position-vertical-relative:page;z-index:-16747008" type="#_x0000_t202" id="docshape43" filled="false" stroked="false">
              <v:textbox inset="0,0,0,0">
                <w:txbxContent>
                  <w:p>
                    <w:pPr>
                      <w:spacing w:before="10"/>
                      <w:ind w:left="20" w:right="0" w:firstLine="0"/>
                      <w:jc w:val="left"/>
                      <w:rPr>
                        <w:sz w:val="20"/>
                      </w:rPr>
                    </w:pPr>
                    <w:r>
                      <w:rPr>
                        <w:sz w:val="20"/>
                      </w:rPr>
                      <w:t>С.</w:t>
                    </w:r>
                    <w:r>
                      <w:rPr>
                        <w:spacing w:val="-2"/>
                        <w:sz w:val="20"/>
                      </w:rPr>
                      <w:t> </w:t>
                    </w:r>
                    <w:r>
                      <w:rPr>
                        <w:sz w:val="20"/>
                      </w:rPr>
                      <w:t>Д.</w:t>
                    </w:r>
                    <w:r>
                      <w:rPr>
                        <w:spacing w:val="-2"/>
                        <w:sz w:val="20"/>
                      </w:rPr>
                      <w:t> </w:t>
                    </w:r>
                    <w:r>
                      <w:rPr>
                        <w:sz w:val="20"/>
                      </w:rPr>
                      <w:t>Л. /</w:t>
                    </w:r>
                    <w:r>
                      <w:rPr>
                        <w:spacing w:val="-2"/>
                        <w:sz w:val="20"/>
                      </w:rPr>
                      <w:t> </w:t>
                    </w:r>
                    <w:r>
                      <w:rPr>
                        <w:sz w:val="20"/>
                      </w:rPr>
                      <w:t>К.</w:t>
                    </w:r>
                    <w:r>
                      <w:rPr>
                        <w:spacing w:val="-2"/>
                        <w:sz w:val="20"/>
                      </w:rPr>
                      <w:t> </w:t>
                    </w:r>
                    <w:r>
                      <w:rPr>
                        <w:sz w:val="20"/>
                      </w:rPr>
                      <w:t>Ј.</w:t>
                    </w:r>
                    <w:r>
                      <w:rPr>
                        <w:spacing w:val="-1"/>
                        <w:sz w:val="20"/>
                      </w:rPr>
                      <w:t> </w:t>
                    </w:r>
                    <w:r>
                      <w:rPr>
                        <w:sz w:val="20"/>
                      </w:rPr>
                      <w:t>/</w:t>
                    </w:r>
                    <w:r>
                      <w:rPr>
                        <w:spacing w:val="-2"/>
                        <w:sz w:val="20"/>
                      </w:rPr>
                      <w:t> </w:t>
                    </w:r>
                    <w:r>
                      <w:rPr>
                        <w:sz w:val="20"/>
                      </w:rPr>
                      <w:t>Т.</w:t>
                    </w:r>
                    <w:r>
                      <w:rPr>
                        <w:spacing w:val="-2"/>
                        <w:sz w:val="20"/>
                      </w:rPr>
                      <w:t> </w:t>
                    </w:r>
                    <w:r>
                      <w:rPr>
                        <w:spacing w:val="-5"/>
                        <w:sz w:val="20"/>
                      </w:rPr>
                      <w:t>С.</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873" w:hanging="281"/>
      </w:pPr>
      <w:rPr>
        <w:rFonts w:hint="default" w:ascii="Symbol" w:hAnsi="Symbol" w:eastAsia="Symbol" w:cs="Symbol"/>
        <w:b w:val="0"/>
        <w:bCs w:val="0"/>
        <w:i w:val="0"/>
        <w:iCs w:val="0"/>
        <w:spacing w:val="0"/>
        <w:w w:val="100"/>
        <w:sz w:val="22"/>
        <w:szCs w:val="22"/>
        <w:lang w:val="Cy-sr-SP" w:eastAsia="en-US" w:bidi="ar-SA"/>
      </w:rPr>
    </w:lvl>
    <w:lvl w:ilvl="1">
      <w:start w:val="0"/>
      <w:numFmt w:val="bullet"/>
      <w:lvlText w:val="•"/>
      <w:lvlJc w:val="left"/>
      <w:pPr>
        <w:ind w:left="1727" w:hanging="281"/>
      </w:pPr>
      <w:rPr>
        <w:rFonts w:hint="default"/>
        <w:lang w:val="Cy-sr-SP" w:eastAsia="en-US" w:bidi="ar-SA"/>
      </w:rPr>
    </w:lvl>
    <w:lvl w:ilvl="2">
      <w:start w:val="0"/>
      <w:numFmt w:val="bullet"/>
      <w:lvlText w:val="•"/>
      <w:lvlJc w:val="left"/>
      <w:pPr>
        <w:ind w:left="2575" w:hanging="281"/>
      </w:pPr>
      <w:rPr>
        <w:rFonts w:hint="default"/>
        <w:lang w:val="Cy-sr-SP" w:eastAsia="en-US" w:bidi="ar-SA"/>
      </w:rPr>
    </w:lvl>
    <w:lvl w:ilvl="3">
      <w:start w:val="0"/>
      <w:numFmt w:val="bullet"/>
      <w:lvlText w:val="•"/>
      <w:lvlJc w:val="left"/>
      <w:pPr>
        <w:ind w:left="3422" w:hanging="281"/>
      </w:pPr>
      <w:rPr>
        <w:rFonts w:hint="default"/>
        <w:lang w:val="Cy-sr-SP" w:eastAsia="en-US" w:bidi="ar-SA"/>
      </w:rPr>
    </w:lvl>
    <w:lvl w:ilvl="4">
      <w:start w:val="0"/>
      <w:numFmt w:val="bullet"/>
      <w:lvlText w:val="•"/>
      <w:lvlJc w:val="left"/>
      <w:pPr>
        <w:ind w:left="4270" w:hanging="281"/>
      </w:pPr>
      <w:rPr>
        <w:rFonts w:hint="default"/>
        <w:lang w:val="Cy-sr-SP" w:eastAsia="en-US" w:bidi="ar-SA"/>
      </w:rPr>
    </w:lvl>
    <w:lvl w:ilvl="5">
      <w:start w:val="0"/>
      <w:numFmt w:val="bullet"/>
      <w:lvlText w:val="•"/>
      <w:lvlJc w:val="left"/>
      <w:pPr>
        <w:ind w:left="5118" w:hanging="281"/>
      </w:pPr>
      <w:rPr>
        <w:rFonts w:hint="default"/>
        <w:lang w:val="Cy-sr-SP" w:eastAsia="en-US" w:bidi="ar-SA"/>
      </w:rPr>
    </w:lvl>
    <w:lvl w:ilvl="6">
      <w:start w:val="0"/>
      <w:numFmt w:val="bullet"/>
      <w:lvlText w:val="•"/>
      <w:lvlJc w:val="left"/>
      <w:pPr>
        <w:ind w:left="5965" w:hanging="281"/>
      </w:pPr>
      <w:rPr>
        <w:rFonts w:hint="default"/>
        <w:lang w:val="Cy-sr-SP" w:eastAsia="en-US" w:bidi="ar-SA"/>
      </w:rPr>
    </w:lvl>
    <w:lvl w:ilvl="7">
      <w:start w:val="0"/>
      <w:numFmt w:val="bullet"/>
      <w:lvlText w:val="•"/>
      <w:lvlJc w:val="left"/>
      <w:pPr>
        <w:ind w:left="6813" w:hanging="281"/>
      </w:pPr>
      <w:rPr>
        <w:rFonts w:hint="default"/>
        <w:lang w:val="Cy-sr-SP" w:eastAsia="en-US" w:bidi="ar-SA"/>
      </w:rPr>
    </w:lvl>
    <w:lvl w:ilvl="8">
      <w:start w:val="0"/>
      <w:numFmt w:val="bullet"/>
      <w:lvlText w:val="•"/>
      <w:lvlJc w:val="left"/>
      <w:pPr>
        <w:ind w:left="7661" w:hanging="281"/>
      </w:pPr>
      <w:rPr>
        <w:rFonts w:hint="default"/>
        <w:lang w:val="Cy-sr-SP" w:eastAsia="en-US" w:bidi="ar-SA"/>
      </w:rPr>
    </w:lvl>
  </w:abstractNum>
  <w:abstractNum w:abstractNumId="10">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Cy-sr-SP" w:eastAsia="en-US" w:bidi="ar-SA"/>
      </w:rPr>
    </w:lvl>
    <w:lvl w:ilvl="1">
      <w:start w:val="0"/>
      <w:numFmt w:val="bullet"/>
      <w:lvlText w:val="•"/>
      <w:lvlJc w:val="left"/>
      <w:pPr>
        <w:ind w:left="1727" w:hanging="360"/>
      </w:pPr>
      <w:rPr>
        <w:rFonts w:hint="default"/>
        <w:lang w:val="Cy-sr-SP" w:eastAsia="en-US" w:bidi="ar-SA"/>
      </w:rPr>
    </w:lvl>
    <w:lvl w:ilvl="2">
      <w:start w:val="0"/>
      <w:numFmt w:val="bullet"/>
      <w:lvlText w:val="•"/>
      <w:lvlJc w:val="left"/>
      <w:pPr>
        <w:ind w:left="2575" w:hanging="360"/>
      </w:pPr>
      <w:rPr>
        <w:rFonts w:hint="default"/>
        <w:lang w:val="Cy-sr-SP" w:eastAsia="en-US" w:bidi="ar-SA"/>
      </w:rPr>
    </w:lvl>
    <w:lvl w:ilvl="3">
      <w:start w:val="0"/>
      <w:numFmt w:val="bullet"/>
      <w:lvlText w:val="•"/>
      <w:lvlJc w:val="left"/>
      <w:pPr>
        <w:ind w:left="3422" w:hanging="360"/>
      </w:pPr>
      <w:rPr>
        <w:rFonts w:hint="default"/>
        <w:lang w:val="Cy-sr-SP" w:eastAsia="en-US" w:bidi="ar-SA"/>
      </w:rPr>
    </w:lvl>
    <w:lvl w:ilvl="4">
      <w:start w:val="0"/>
      <w:numFmt w:val="bullet"/>
      <w:lvlText w:val="•"/>
      <w:lvlJc w:val="left"/>
      <w:pPr>
        <w:ind w:left="4270" w:hanging="360"/>
      </w:pPr>
      <w:rPr>
        <w:rFonts w:hint="default"/>
        <w:lang w:val="Cy-sr-SP" w:eastAsia="en-US" w:bidi="ar-SA"/>
      </w:rPr>
    </w:lvl>
    <w:lvl w:ilvl="5">
      <w:start w:val="0"/>
      <w:numFmt w:val="bullet"/>
      <w:lvlText w:val="•"/>
      <w:lvlJc w:val="left"/>
      <w:pPr>
        <w:ind w:left="5118" w:hanging="360"/>
      </w:pPr>
      <w:rPr>
        <w:rFonts w:hint="default"/>
        <w:lang w:val="Cy-sr-SP" w:eastAsia="en-US" w:bidi="ar-SA"/>
      </w:rPr>
    </w:lvl>
    <w:lvl w:ilvl="6">
      <w:start w:val="0"/>
      <w:numFmt w:val="bullet"/>
      <w:lvlText w:val="•"/>
      <w:lvlJc w:val="left"/>
      <w:pPr>
        <w:ind w:left="5965" w:hanging="360"/>
      </w:pPr>
      <w:rPr>
        <w:rFonts w:hint="default"/>
        <w:lang w:val="Cy-sr-SP" w:eastAsia="en-US" w:bidi="ar-SA"/>
      </w:rPr>
    </w:lvl>
    <w:lvl w:ilvl="7">
      <w:start w:val="0"/>
      <w:numFmt w:val="bullet"/>
      <w:lvlText w:val="•"/>
      <w:lvlJc w:val="left"/>
      <w:pPr>
        <w:ind w:left="6813" w:hanging="360"/>
      </w:pPr>
      <w:rPr>
        <w:rFonts w:hint="default"/>
        <w:lang w:val="Cy-sr-SP" w:eastAsia="en-US" w:bidi="ar-SA"/>
      </w:rPr>
    </w:lvl>
    <w:lvl w:ilvl="8">
      <w:start w:val="0"/>
      <w:numFmt w:val="bullet"/>
      <w:lvlText w:val="•"/>
      <w:lvlJc w:val="left"/>
      <w:pPr>
        <w:ind w:left="7661" w:hanging="360"/>
      </w:pPr>
      <w:rPr>
        <w:rFonts w:hint="default"/>
        <w:lang w:val="Cy-sr-SP" w:eastAsia="en-US" w:bidi="ar-SA"/>
      </w:rPr>
    </w:lvl>
  </w:abstractNum>
  <w:abstractNum w:abstractNumId="9">
    <w:multiLevelType w:val="hybridMultilevel"/>
    <w:lvl w:ilvl="0">
      <w:start w:val="2"/>
      <w:numFmt w:val="decimal"/>
      <w:lvlText w:val="%1"/>
      <w:lvlJc w:val="left"/>
      <w:pPr>
        <w:ind w:left="861" w:hanging="696"/>
        <w:jc w:val="left"/>
      </w:pPr>
      <w:rPr>
        <w:rFonts w:hint="default"/>
        <w:lang w:val="Cy-sr-SP" w:eastAsia="en-US" w:bidi="ar-SA"/>
      </w:rPr>
    </w:lvl>
    <w:lvl w:ilvl="1">
      <w:start w:val="2"/>
      <w:numFmt w:val="decimal"/>
      <w:lvlText w:val="%1.%2"/>
      <w:lvlJc w:val="left"/>
      <w:pPr>
        <w:ind w:left="861" w:hanging="696"/>
        <w:jc w:val="left"/>
      </w:pPr>
      <w:rPr>
        <w:rFonts w:hint="default"/>
        <w:lang w:val="Cy-sr-SP" w:eastAsia="en-US" w:bidi="ar-SA"/>
      </w:rPr>
    </w:lvl>
    <w:lvl w:ilvl="2">
      <w:start w:val="4"/>
      <w:numFmt w:val="decimal"/>
      <w:lvlText w:val="%1.%2.%3."/>
      <w:lvlJc w:val="left"/>
      <w:pPr>
        <w:ind w:left="861" w:hanging="696"/>
        <w:jc w:val="left"/>
      </w:pPr>
      <w:rPr>
        <w:rFonts w:hint="default" w:ascii="Cambria" w:hAnsi="Cambria" w:eastAsia="Cambria" w:cs="Cambria"/>
        <w:b/>
        <w:bCs/>
        <w:i w:val="0"/>
        <w:iCs w:val="0"/>
        <w:color w:val="4F81BC"/>
        <w:spacing w:val="-4"/>
        <w:w w:val="100"/>
        <w:sz w:val="22"/>
        <w:szCs w:val="22"/>
        <w:lang w:val="Cy-sr-SP" w:eastAsia="en-US" w:bidi="ar-SA"/>
      </w:rPr>
    </w:lvl>
    <w:lvl w:ilvl="3">
      <w:start w:val="0"/>
      <w:numFmt w:val="bullet"/>
      <w:lvlText w:val="•"/>
      <w:lvlJc w:val="left"/>
      <w:pPr>
        <w:ind w:left="3192" w:hanging="696"/>
      </w:pPr>
      <w:rPr>
        <w:rFonts w:hint="default"/>
        <w:lang w:val="Cy-sr-SP" w:eastAsia="en-US" w:bidi="ar-SA"/>
      </w:rPr>
    </w:lvl>
    <w:lvl w:ilvl="4">
      <w:start w:val="0"/>
      <w:numFmt w:val="bullet"/>
      <w:lvlText w:val="•"/>
      <w:lvlJc w:val="left"/>
      <w:pPr>
        <w:ind w:left="3970" w:hanging="696"/>
      </w:pPr>
      <w:rPr>
        <w:rFonts w:hint="default"/>
        <w:lang w:val="Cy-sr-SP" w:eastAsia="en-US" w:bidi="ar-SA"/>
      </w:rPr>
    </w:lvl>
    <w:lvl w:ilvl="5">
      <w:start w:val="0"/>
      <w:numFmt w:val="bullet"/>
      <w:lvlText w:val="•"/>
      <w:lvlJc w:val="left"/>
      <w:pPr>
        <w:ind w:left="4748" w:hanging="696"/>
      </w:pPr>
      <w:rPr>
        <w:rFonts w:hint="default"/>
        <w:lang w:val="Cy-sr-SP" w:eastAsia="en-US" w:bidi="ar-SA"/>
      </w:rPr>
    </w:lvl>
    <w:lvl w:ilvl="6">
      <w:start w:val="0"/>
      <w:numFmt w:val="bullet"/>
      <w:lvlText w:val="•"/>
      <w:lvlJc w:val="left"/>
      <w:pPr>
        <w:ind w:left="5525" w:hanging="696"/>
      </w:pPr>
      <w:rPr>
        <w:rFonts w:hint="default"/>
        <w:lang w:val="Cy-sr-SP" w:eastAsia="en-US" w:bidi="ar-SA"/>
      </w:rPr>
    </w:lvl>
    <w:lvl w:ilvl="7">
      <w:start w:val="0"/>
      <w:numFmt w:val="bullet"/>
      <w:lvlText w:val="•"/>
      <w:lvlJc w:val="left"/>
      <w:pPr>
        <w:ind w:left="6303" w:hanging="696"/>
      </w:pPr>
      <w:rPr>
        <w:rFonts w:hint="default"/>
        <w:lang w:val="Cy-sr-SP" w:eastAsia="en-US" w:bidi="ar-SA"/>
      </w:rPr>
    </w:lvl>
    <w:lvl w:ilvl="8">
      <w:start w:val="0"/>
      <w:numFmt w:val="bullet"/>
      <w:lvlText w:val="•"/>
      <w:lvlJc w:val="left"/>
      <w:pPr>
        <w:ind w:left="7081" w:hanging="696"/>
      </w:pPr>
      <w:rPr>
        <w:rFonts w:hint="default"/>
        <w:lang w:val="Cy-sr-SP" w:eastAsia="en-US" w:bidi="ar-SA"/>
      </w:rPr>
    </w:lvl>
  </w:abstractNum>
  <w:abstractNum w:abstractNumId="8">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Cy-sr-SP" w:eastAsia="en-US" w:bidi="ar-SA"/>
      </w:rPr>
    </w:lvl>
    <w:lvl w:ilvl="1">
      <w:start w:val="0"/>
      <w:numFmt w:val="bullet"/>
      <w:lvlText w:val="•"/>
      <w:lvlJc w:val="left"/>
      <w:pPr>
        <w:ind w:left="1727" w:hanging="360"/>
      </w:pPr>
      <w:rPr>
        <w:rFonts w:hint="default"/>
        <w:lang w:val="Cy-sr-SP" w:eastAsia="en-US" w:bidi="ar-SA"/>
      </w:rPr>
    </w:lvl>
    <w:lvl w:ilvl="2">
      <w:start w:val="0"/>
      <w:numFmt w:val="bullet"/>
      <w:lvlText w:val="•"/>
      <w:lvlJc w:val="left"/>
      <w:pPr>
        <w:ind w:left="2575" w:hanging="360"/>
      </w:pPr>
      <w:rPr>
        <w:rFonts w:hint="default"/>
        <w:lang w:val="Cy-sr-SP" w:eastAsia="en-US" w:bidi="ar-SA"/>
      </w:rPr>
    </w:lvl>
    <w:lvl w:ilvl="3">
      <w:start w:val="0"/>
      <w:numFmt w:val="bullet"/>
      <w:lvlText w:val="•"/>
      <w:lvlJc w:val="left"/>
      <w:pPr>
        <w:ind w:left="3422" w:hanging="360"/>
      </w:pPr>
      <w:rPr>
        <w:rFonts w:hint="default"/>
        <w:lang w:val="Cy-sr-SP" w:eastAsia="en-US" w:bidi="ar-SA"/>
      </w:rPr>
    </w:lvl>
    <w:lvl w:ilvl="4">
      <w:start w:val="0"/>
      <w:numFmt w:val="bullet"/>
      <w:lvlText w:val="•"/>
      <w:lvlJc w:val="left"/>
      <w:pPr>
        <w:ind w:left="4270" w:hanging="360"/>
      </w:pPr>
      <w:rPr>
        <w:rFonts w:hint="default"/>
        <w:lang w:val="Cy-sr-SP" w:eastAsia="en-US" w:bidi="ar-SA"/>
      </w:rPr>
    </w:lvl>
    <w:lvl w:ilvl="5">
      <w:start w:val="0"/>
      <w:numFmt w:val="bullet"/>
      <w:lvlText w:val="•"/>
      <w:lvlJc w:val="left"/>
      <w:pPr>
        <w:ind w:left="5118" w:hanging="360"/>
      </w:pPr>
      <w:rPr>
        <w:rFonts w:hint="default"/>
        <w:lang w:val="Cy-sr-SP" w:eastAsia="en-US" w:bidi="ar-SA"/>
      </w:rPr>
    </w:lvl>
    <w:lvl w:ilvl="6">
      <w:start w:val="0"/>
      <w:numFmt w:val="bullet"/>
      <w:lvlText w:val="•"/>
      <w:lvlJc w:val="left"/>
      <w:pPr>
        <w:ind w:left="5965" w:hanging="360"/>
      </w:pPr>
      <w:rPr>
        <w:rFonts w:hint="default"/>
        <w:lang w:val="Cy-sr-SP" w:eastAsia="en-US" w:bidi="ar-SA"/>
      </w:rPr>
    </w:lvl>
    <w:lvl w:ilvl="7">
      <w:start w:val="0"/>
      <w:numFmt w:val="bullet"/>
      <w:lvlText w:val="•"/>
      <w:lvlJc w:val="left"/>
      <w:pPr>
        <w:ind w:left="6813" w:hanging="360"/>
      </w:pPr>
      <w:rPr>
        <w:rFonts w:hint="default"/>
        <w:lang w:val="Cy-sr-SP" w:eastAsia="en-US" w:bidi="ar-SA"/>
      </w:rPr>
    </w:lvl>
    <w:lvl w:ilvl="8">
      <w:start w:val="0"/>
      <w:numFmt w:val="bullet"/>
      <w:lvlText w:val="•"/>
      <w:lvlJc w:val="left"/>
      <w:pPr>
        <w:ind w:left="7661" w:hanging="360"/>
      </w:pPr>
      <w:rPr>
        <w:rFonts w:hint="default"/>
        <w:lang w:val="Cy-sr-SP" w:eastAsia="en-US" w:bidi="ar-SA"/>
      </w:rPr>
    </w:lvl>
  </w:abstractNum>
  <w:abstractNum w:abstractNumId="7">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2"/>
        <w:szCs w:val="22"/>
        <w:lang w:val="Cy-sr-SP" w:eastAsia="en-US" w:bidi="ar-SA"/>
      </w:rPr>
    </w:lvl>
    <w:lvl w:ilvl="1">
      <w:start w:val="0"/>
      <w:numFmt w:val="bullet"/>
      <w:lvlText w:val="•"/>
      <w:lvlJc w:val="left"/>
      <w:pPr>
        <w:ind w:left="1727" w:hanging="360"/>
      </w:pPr>
      <w:rPr>
        <w:rFonts w:hint="default"/>
        <w:lang w:val="Cy-sr-SP" w:eastAsia="en-US" w:bidi="ar-SA"/>
      </w:rPr>
    </w:lvl>
    <w:lvl w:ilvl="2">
      <w:start w:val="0"/>
      <w:numFmt w:val="bullet"/>
      <w:lvlText w:val="•"/>
      <w:lvlJc w:val="left"/>
      <w:pPr>
        <w:ind w:left="2575" w:hanging="360"/>
      </w:pPr>
      <w:rPr>
        <w:rFonts w:hint="default"/>
        <w:lang w:val="Cy-sr-SP" w:eastAsia="en-US" w:bidi="ar-SA"/>
      </w:rPr>
    </w:lvl>
    <w:lvl w:ilvl="3">
      <w:start w:val="0"/>
      <w:numFmt w:val="bullet"/>
      <w:lvlText w:val="•"/>
      <w:lvlJc w:val="left"/>
      <w:pPr>
        <w:ind w:left="3422" w:hanging="360"/>
      </w:pPr>
      <w:rPr>
        <w:rFonts w:hint="default"/>
        <w:lang w:val="Cy-sr-SP" w:eastAsia="en-US" w:bidi="ar-SA"/>
      </w:rPr>
    </w:lvl>
    <w:lvl w:ilvl="4">
      <w:start w:val="0"/>
      <w:numFmt w:val="bullet"/>
      <w:lvlText w:val="•"/>
      <w:lvlJc w:val="left"/>
      <w:pPr>
        <w:ind w:left="4270" w:hanging="360"/>
      </w:pPr>
      <w:rPr>
        <w:rFonts w:hint="default"/>
        <w:lang w:val="Cy-sr-SP" w:eastAsia="en-US" w:bidi="ar-SA"/>
      </w:rPr>
    </w:lvl>
    <w:lvl w:ilvl="5">
      <w:start w:val="0"/>
      <w:numFmt w:val="bullet"/>
      <w:lvlText w:val="•"/>
      <w:lvlJc w:val="left"/>
      <w:pPr>
        <w:ind w:left="5118" w:hanging="360"/>
      </w:pPr>
      <w:rPr>
        <w:rFonts w:hint="default"/>
        <w:lang w:val="Cy-sr-SP" w:eastAsia="en-US" w:bidi="ar-SA"/>
      </w:rPr>
    </w:lvl>
    <w:lvl w:ilvl="6">
      <w:start w:val="0"/>
      <w:numFmt w:val="bullet"/>
      <w:lvlText w:val="•"/>
      <w:lvlJc w:val="left"/>
      <w:pPr>
        <w:ind w:left="5965" w:hanging="360"/>
      </w:pPr>
      <w:rPr>
        <w:rFonts w:hint="default"/>
        <w:lang w:val="Cy-sr-SP" w:eastAsia="en-US" w:bidi="ar-SA"/>
      </w:rPr>
    </w:lvl>
    <w:lvl w:ilvl="7">
      <w:start w:val="0"/>
      <w:numFmt w:val="bullet"/>
      <w:lvlText w:val="•"/>
      <w:lvlJc w:val="left"/>
      <w:pPr>
        <w:ind w:left="6813" w:hanging="360"/>
      </w:pPr>
      <w:rPr>
        <w:rFonts w:hint="default"/>
        <w:lang w:val="Cy-sr-SP" w:eastAsia="en-US" w:bidi="ar-SA"/>
      </w:rPr>
    </w:lvl>
    <w:lvl w:ilvl="8">
      <w:start w:val="0"/>
      <w:numFmt w:val="bullet"/>
      <w:lvlText w:val="•"/>
      <w:lvlJc w:val="left"/>
      <w:pPr>
        <w:ind w:left="7661" w:hanging="360"/>
      </w:pPr>
      <w:rPr>
        <w:rFonts w:hint="default"/>
        <w:lang w:val="Cy-sr-SP" w:eastAsia="en-US" w:bidi="ar-SA"/>
      </w:rPr>
    </w:lvl>
  </w:abstractNum>
  <w:abstractNum w:abstractNumId="6">
    <w:multiLevelType w:val="hybridMultilevel"/>
    <w:lvl w:ilvl="0">
      <w:start w:val="1"/>
      <w:numFmt w:val="decimal"/>
      <w:lvlText w:val="(%1)"/>
      <w:lvlJc w:val="left"/>
      <w:pPr>
        <w:ind w:left="478" w:hanging="314"/>
        <w:jc w:val="left"/>
      </w:pPr>
      <w:rPr>
        <w:rFonts w:hint="default" w:ascii="Times New Roman" w:hAnsi="Times New Roman" w:eastAsia="Times New Roman" w:cs="Times New Roman"/>
        <w:b w:val="0"/>
        <w:bCs w:val="0"/>
        <w:i w:val="0"/>
        <w:iCs w:val="0"/>
        <w:spacing w:val="0"/>
        <w:w w:val="100"/>
        <w:sz w:val="22"/>
        <w:szCs w:val="22"/>
        <w:lang w:val="Cy-sr-SP"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Cy-sr-SP" w:eastAsia="en-US" w:bidi="ar-SA"/>
      </w:rPr>
    </w:lvl>
    <w:lvl w:ilvl="2">
      <w:start w:val="0"/>
      <w:numFmt w:val="bullet"/>
      <w:lvlText w:val="•"/>
      <w:lvlJc w:val="left"/>
      <w:pPr>
        <w:ind w:left="1665" w:hanging="360"/>
      </w:pPr>
      <w:rPr>
        <w:rFonts w:hint="default"/>
        <w:lang w:val="Cy-sr-SP" w:eastAsia="en-US" w:bidi="ar-SA"/>
      </w:rPr>
    </w:lvl>
    <w:lvl w:ilvl="3">
      <w:start w:val="0"/>
      <w:numFmt w:val="bullet"/>
      <w:lvlText w:val="•"/>
      <w:lvlJc w:val="left"/>
      <w:pPr>
        <w:ind w:left="2591" w:hanging="360"/>
      </w:pPr>
      <w:rPr>
        <w:rFonts w:hint="default"/>
        <w:lang w:val="Cy-sr-SP" w:eastAsia="en-US" w:bidi="ar-SA"/>
      </w:rPr>
    </w:lvl>
    <w:lvl w:ilvl="4">
      <w:start w:val="0"/>
      <w:numFmt w:val="bullet"/>
      <w:lvlText w:val="•"/>
      <w:lvlJc w:val="left"/>
      <w:pPr>
        <w:ind w:left="3517" w:hanging="360"/>
      </w:pPr>
      <w:rPr>
        <w:rFonts w:hint="default"/>
        <w:lang w:val="Cy-sr-SP" w:eastAsia="en-US" w:bidi="ar-SA"/>
      </w:rPr>
    </w:lvl>
    <w:lvl w:ilvl="5">
      <w:start w:val="0"/>
      <w:numFmt w:val="bullet"/>
      <w:lvlText w:val="•"/>
      <w:lvlJc w:val="left"/>
      <w:pPr>
        <w:ind w:left="4443" w:hanging="360"/>
      </w:pPr>
      <w:rPr>
        <w:rFonts w:hint="default"/>
        <w:lang w:val="Cy-sr-SP" w:eastAsia="en-US" w:bidi="ar-SA"/>
      </w:rPr>
    </w:lvl>
    <w:lvl w:ilvl="6">
      <w:start w:val="0"/>
      <w:numFmt w:val="bullet"/>
      <w:lvlText w:val="•"/>
      <w:lvlJc w:val="left"/>
      <w:pPr>
        <w:ind w:left="5369" w:hanging="360"/>
      </w:pPr>
      <w:rPr>
        <w:rFonts w:hint="default"/>
        <w:lang w:val="Cy-sr-SP" w:eastAsia="en-US" w:bidi="ar-SA"/>
      </w:rPr>
    </w:lvl>
    <w:lvl w:ilvl="7">
      <w:start w:val="0"/>
      <w:numFmt w:val="bullet"/>
      <w:lvlText w:val="•"/>
      <w:lvlJc w:val="left"/>
      <w:pPr>
        <w:ind w:left="6294" w:hanging="360"/>
      </w:pPr>
      <w:rPr>
        <w:rFonts w:hint="default"/>
        <w:lang w:val="Cy-sr-SP" w:eastAsia="en-US" w:bidi="ar-SA"/>
      </w:rPr>
    </w:lvl>
    <w:lvl w:ilvl="8">
      <w:start w:val="0"/>
      <w:numFmt w:val="bullet"/>
      <w:lvlText w:val="•"/>
      <w:lvlJc w:val="left"/>
      <w:pPr>
        <w:ind w:left="7220" w:hanging="360"/>
      </w:pPr>
      <w:rPr>
        <w:rFonts w:hint="default"/>
        <w:lang w:val="Cy-sr-SP" w:eastAsia="en-US" w:bidi="ar-SA"/>
      </w:rPr>
    </w:lvl>
  </w:abstractNum>
  <w:abstractNum w:abstractNumId="5">
    <w:multiLevelType w:val="hybridMultilevel"/>
    <w:lvl w:ilvl="0">
      <w:start w:val="1"/>
      <w:numFmt w:val="decimal"/>
      <w:lvlText w:val="(%1)"/>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Cy-sr-SP" w:eastAsia="en-US" w:bidi="ar-SA"/>
      </w:rPr>
    </w:lvl>
    <w:lvl w:ilvl="1">
      <w:start w:val="0"/>
      <w:numFmt w:val="bullet"/>
      <w:lvlText w:val="•"/>
      <w:lvlJc w:val="left"/>
      <w:pPr>
        <w:ind w:left="2854" w:hanging="360"/>
      </w:pPr>
      <w:rPr>
        <w:rFonts w:hint="default"/>
        <w:lang w:val="Cy-sr-SP" w:eastAsia="en-US" w:bidi="ar-SA"/>
      </w:rPr>
    </w:lvl>
    <w:lvl w:ilvl="2">
      <w:start w:val="0"/>
      <w:numFmt w:val="bullet"/>
      <w:lvlText w:val="•"/>
      <w:lvlJc w:val="left"/>
      <w:pPr>
        <w:ind w:left="4109" w:hanging="360"/>
      </w:pPr>
      <w:rPr>
        <w:rFonts w:hint="default"/>
        <w:lang w:val="Cy-sr-SP" w:eastAsia="en-US" w:bidi="ar-SA"/>
      </w:rPr>
    </w:lvl>
    <w:lvl w:ilvl="3">
      <w:start w:val="0"/>
      <w:numFmt w:val="bullet"/>
      <w:lvlText w:val="•"/>
      <w:lvlJc w:val="left"/>
      <w:pPr>
        <w:ind w:left="5363" w:hanging="360"/>
      </w:pPr>
      <w:rPr>
        <w:rFonts w:hint="default"/>
        <w:lang w:val="Cy-sr-SP" w:eastAsia="en-US" w:bidi="ar-SA"/>
      </w:rPr>
    </w:lvl>
    <w:lvl w:ilvl="4">
      <w:start w:val="0"/>
      <w:numFmt w:val="bullet"/>
      <w:lvlText w:val="•"/>
      <w:lvlJc w:val="left"/>
      <w:pPr>
        <w:ind w:left="6618" w:hanging="360"/>
      </w:pPr>
      <w:rPr>
        <w:rFonts w:hint="default"/>
        <w:lang w:val="Cy-sr-SP" w:eastAsia="en-US" w:bidi="ar-SA"/>
      </w:rPr>
    </w:lvl>
    <w:lvl w:ilvl="5">
      <w:start w:val="0"/>
      <w:numFmt w:val="bullet"/>
      <w:lvlText w:val="•"/>
      <w:lvlJc w:val="left"/>
      <w:pPr>
        <w:ind w:left="7873" w:hanging="360"/>
      </w:pPr>
      <w:rPr>
        <w:rFonts w:hint="default"/>
        <w:lang w:val="Cy-sr-SP" w:eastAsia="en-US" w:bidi="ar-SA"/>
      </w:rPr>
    </w:lvl>
    <w:lvl w:ilvl="6">
      <w:start w:val="0"/>
      <w:numFmt w:val="bullet"/>
      <w:lvlText w:val="•"/>
      <w:lvlJc w:val="left"/>
      <w:pPr>
        <w:ind w:left="9127" w:hanging="360"/>
      </w:pPr>
      <w:rPr>
        <w:rFonts w:hint="default"/>
        <w:lang w:val="Cy-sr-SP" w:eastAsia="en-US" w:bidi="ar-SA"/>
      </w:rPr>
    </w:lvl>
    <w:lvl w:ilvl="7">
      <w:start w:val="0"/>
      <w:numFmt w:val="bullet"/>
      <w:lvlText w:val="•"/>
      <w:lvlJc w:val="left"/>
      <w:pPr>
        <w:ind w:left="10382" w:hanging="360"/>
      </w:pPr>
      <w:rPr>
        <w:rFonts w:hint="default"/>
        <w:lang w:val="Cy-sr-SP" w:eastAsia="en-US" w:bidi="ar-SA"/>
      </w:rPr>
    </w:lvl>
    <w:lvl w:ilvl="8">
      <w:start w:val="0"/>
      <w:numFmt w:val="bullet"/>
      <w:lvlText w:val="•"/>
      <w:lvlJc w:val="left"/>
      <w:pPr>
        <w:ind w:left="11637" w:hanging="360"/>
      </w:pPr>
      <w:rPr>
        <w:rFonts w:hint="default"/>
        <w:lang w:val="Cy-sr-SP" w:eastAsia="en-US" w:bidi="ar-SA"/>
      </w:rPr>
    </w:lvl>
  </w:abstractNum>
  <w:abstractNum w:abstractNumId="2">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Cy-sr-SP" w:eastAsia="en-US" w:bidi="ar-SA"/>
      </w:rPr>
    </w:lvl>
    <w:lvl w:ilvl="1">
      <w:start w:val="0"/>
      <w:numFmt w:val="bullet"/>
      <w:lvlText w:val="•"/>
      <w:lvlJc w:val="left"/>
      <w:pPr>
        <w:ind w:left="1713" w:hanging="360"/>
      </w:pPr>
      <w:rPr>
        <w:rFonts w:hint="default"/>
        <w:lang w:val="Cy-sr-SP" w:eastAsia="en-US" w:bidi="ar-SA"/>
      </w:rPr>
    </w:lvl>
    <w:lvl w:ilvl="2">
      <w:start w:val="0"/>
      <w:numFmt w:val="bullet"/>
      <w:lvlText w:val="•"/>
      <w:lvlJc w:val="left"/>
      <w:pPr>
        <w:ind w:left="2546" w:hanging="360"/>
      </w:pPr>
      <w:rPr>
        <w:rFonts w:hint="default"/>
        <w:lang w:val="Cy-sr-SP" w:eastAsia="en-US" w:bidi="ar-SA"/>
      </w:rPr>
    </w:lvl>
    <w:lvl w:ilvl="3">
      <w:start w:val="0"/>
      <w:numFmt w:val="bullet"/>
      <w:lvlText w:val="•"/>
      <w:lvlJc w:val="left"/>
      <w:pPr>
        <w:ind w:left="3380" w:hanging="360"/>
      </w:pPr>
      <w:rPr>
        <w:rFonts w:hint="default"/>
        <w:lang w:val="Cy-sr-SP" w:eastAsia="en-US" w:bidi="ar-SA"/>
      </w:rPr>
    </w:lvl>
    <w:lvl w:ilvl="4">
      <w:start w:val="0"/>
      <w:numFmt w:val="bullet"/>
      <w:lvlText w:val="•"/>
      <w:lvlJc w:val="left"/>
      <w:pPr>
        <w:ind w:left="4213" w:hanging="360"/>
      </w:pPr>
      <w:rPr>
        <w:rFonts w:hint="default"/>
        <w:lang w:val="Cy-sr-SP" w:eastAsia="en-US" w:bidi="ar-SA"/>
      </w:rPr>
    </w:lvl>
    <w:lvl w:ilvl="5">
      <w:start w:val="0"/>
      <w:numFmt w:val="bullet"/>
      <w:lvlText w:val="•"/>
      <w:lvlJc w:val="left"/>
      <w:pPr>
        <w:ind w:left="5047" w:hanging="360"/>
      </w:pPr>
      <w:rPr>
        <w:rFonts w:hint="default"/>
        <w:lang w:val="Cy-sr-SP" w:eastAsia="en-US" w:bidi="ar-SA"/>
      </w:rPr>
    </w:lvl>
    <w:lvl w:ilvl="6">
      <w:start w:val="0"/>
      <w:numFmt w:val="bullet"/>
      <w:lvlText w:val="•"/>
      <w:lvlJc w:val="left"/>
      <w:pPr>
        <w:ind w:left="5880" w:hanging="360"/>
      </w:pPr>
      <w:rPr>
        <w:rFonts w:hint="default"/>
        <w:lang w:val="Cy-sr-SP" w:eastAsia="en-US" w:bidi="ar-SA"/>
      </w:rPr>
    </w:lvl>
    <w:lvl w:ilvl="7">
      <w:start w:val="0"/>
      <w:numFmt w:val="bullet"/>
      <w:lvlText w:val="•"/>
      <w:lvlJc w:val="left"/>
      <w:pPr>
        <w:ind w:left="6714" w:hanging="360"/>
      </w:pPr>
      <w:rPr>
        <w:rFonts w:hint="default"/>
        <w:lang w:val="Cy-sr-SP" w:eastAsia="en-US" w:bidi="ar-SA"/>
      </w:rPr>
    </w:lvl>
    <w:lvl w:ilvl="8">
      <w:start w:val="0"/>
      <w:numFmt w:val="bullet"/>
      <w:lvlText w:val="•"/>
      <w:lvlJc w:val="left"/>
      <w:pPr>
        <w:ind w:left="7547" w:hanging="360"/>
      </w:pPr>
      <w:rPr>
        <w:rFonts w:hint="default"/>
        <w:lang w:val="Cy-sr-SP" w:eastAsia="en-US" w:bidi="ar-SA"/>
      </w:rPr>
    </w:lvl>
  </w:abstractNum>
  <w:abstractNum w:abstractNumId="4">
    <w:multiLevelType w:val="hybridMultilevel"/>
    <w:lvl w:ilvl="0">
      <w:start w:val="1"/>
      <w:numFmt w:val="decimal"/>
      <w:lvlText w:val="%1)"/>
      <w:lvlJc w:val="left"/>
      <w:pPr>
        <w:ind w:left="731" w:hanging="360"/>
        <w:jc w:val="left"/>
      </w:pPr>
      <w:rPr>
        <w:rFonts w:hint="default" w:ascii="Times New Roman" w:hAnsi="Times New Roman" w:eastAsia="Times New Roman" w:cs="Times New Roman"/>
        <w:b w:val="0"/>
        <w:bCs w:val="0"/>
        <w:i w:val="0"/>
        <w:iCs w:val="0"/>
        <w:spacing w:val="0"/>
        <w:w w:val="100"/>
        <w:sz w:val="22"/>
        <w:szCs w:val="22"/>
        <w:lang w:val="Cy-sr-SP" w:eastAsia="en-US" w:bidi="ar-SA"/>
      </w:rPr>
    </w:lvl>
    <w:lvl w:ilvl="1">
      <w:start w:val="1"/>
      <w:numFmt w:val="lowerRoman"/>
      <w:lvlText w:val="(%2)"/>
      <w:lvlJc w:val="left"/>
      <w:pPr>
        <w:ind w:left="2325" w:hanging="360"/>
        <w:jc w:val="left"/>
      </w:pPr>
      <w:rPr>
        <w:rFonts w:hint="default" w:ascii="Times New Roman" w:hAnsi="Times New Roman" w:eastAsia="Times New Roman" w:cs="Times New Roman"/>
        <w:b w:val="0"/>
        <w:bCs w:val="0"/>
        <w:i w:val="0"/>
        <w:iCs w:val="0"/>
        <w:spacing w:val="0"/>
        <w:w w:val="100"/>
        <w:sz w:val="22"/>
        <w:szCs w:val="22"/>
        <w:lang w:val="Cy-sr-SP" w:eastAsia="en-US" w:bidi="ar-SA"/>
      </w:rPr>
    </w:lvl>
    <w:lvl w:ilvl="2">
      <w:start w:val="0"/>
      <w:numFmt w:val="bullet"/>
      <w:lvlText w:val="•"/>
      <w:lvlJc w:val="left"/>
      <w:pPr>
        <w:ind w:left="3086" w:hanging="360"/>
      </w:pPr>
      <w:rPr>
        <w:rFonts w:hint="default"/>
        <w:lang w:val="Cy-sr-SP" w:eastAsia="en-US" w:bidi="ar-SA"/>
      </w:rPr>
    </w:lvl>
    <w:lvl w:ilvl="3">
      <w:start w:val="0"/>
      <w:numFmt w:val="bullet"/>
      <w:lvlText w:val="•"/>
      <w:lvlJc w:val="left"/>
      <w:pPr>
        <w:ind w:left="3852" w:hanging="360"/>
      </w:pPr>
      <w:rPr>
        <w:rFonts w:hint="default"/>
        <w:lang w:val="Cy-sr-SP" w:eastAsia="en-US" w:bidi="ar-SA"/>
      </w:rPr>
    </w:lvl>
    <w:lvl w:ilvl="4">
      <w:start w:val="0"/>
      <w:numFmt w:val="bullet"/>
      <w:lvlText w:val="•"/>
      <w:lvlJc w:val="left"/>
      <w:pPr>
        <w:ind w:left="4618" w:hanging="360"/>
      </w:pPr>
      <w:rPr>
        <w:rFonts w:hint="default"/>
        <w:lang w:val="Cy-sr-SP" w:eastAsia="en-US" w:bidi="ar-SA"/>
      </w:rPr>
    </w:lvl>
    <w:lvl w:ilvl="5">
      <w:start w:val="0"/>
      <w:numFmt w:val="bullet"/>
      <w:lvlText w:val="•"/>
      <w:lvlJc w:val="left"/>
      <w:pPr>
        <w:ind w:left="5384" w:hanging="360"/>
      </w:pPr>
      <w:rPr>
        <w:rFonts w:hint="default"/>
        <w:lang w:val="Cy-sr-SP" w:eastAsia="en-US" w:bidi="ar-SA"/>
      </w:rPr>
    </w:lvl>
    <w:lvl w:ilvl="6">
      <w:start w:val="0"/>
      <w:numFmt w:val="bullet"/>
      <w:lvlText w:val="•"/>
      <w:lvlJc w:val="left"/>
      <w:pPr>
        <w:ind w:left="6150" w:hanging="360"/>
      </w:pPr>
      <w:rPr>
        <w:rFonts w:hint="default"/>
        <w:lang w:val="Cy-sr-SP" w:eastAsia="en-US" w:bidi="ar-SA"/>
      </w:rPr>
    </w:lvl>
    <w:lvl w:ilvl="7">
      <w:start w:val="0"/>
      <w:numFmt w:val="bullet"/>
      <w:lvlText w:val="•"/>
      <w:lvlJc w:val="left"/>
      <w:pPr>
        <w:ind w:left="6916" w:hanging="360"/>
      </w:pPr>
      <w:rPr>
        <w:rFonts w:hint="default"/>
        <w:lang w:val="Cy-sr-SP" w:eastAsia="en-US" w:bidi="ar-SA"/>
      </w:rPr>
    </w:lvl>
    <w:lvl w:ilvl="8">
      <w:start w:val="0"/>
      <w:numFmt w:val="bullet"/>
      <w:lvlText w:val="•"/>
      <w:lvlJc w:val="left"/>
      <w:pPr>
        <w:ind w:left="7682" w:hanging="360"/>
      </w:pPr>
      <w:rPr>
        <w:rFonts w:hint="default"/>
        <w:lang w:val="Cy-sr-SP" w:eastAsia="en-US" w:bidi="ar-SA"/>
      </w:rPr>
    </w:lvl>
  </w:abstractNum>
  <w:abstractNum w:abstractNumId="3">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Cy-sr-SP" w:eastAsia="en-US" w:bidi="ar-SA"/>
      </w:rPr>
    </w:lvl>
    <w:lvl w:ilvl="1">
      <w:start w:val="0"/>
      <w:numFmt w:val="bullet"/>
      <w:lvlText w:val="•"/>
      <w:lvlJc w:val="left"/>
      <w:pPr>
        <w:ind w:left="1713" w:hanging="360"/>
      </w:pPr>
      <w:rPr>
        <w:rFonts w:hint="default"/>
        <w:lang w:val="Cy-sr-SP" w:eastAsia="en-US" w:bidi="ar-SA"/>
      </w:rPr>
    </w:lvl>
    <w:lvl w:ilvl="2">
      <w:start w:val="0"/>
      <w:numFmt w:val="bullet"/>
      <w:lvlText w:val="•"/>
      <w:lvlJc w:val="left"/>
      <w:pPr>
        <w:ind w:left="2546" w:hanging="360"/>
      </w:pPr>
      <w:rPr>
        <w:rFonts w:hint="default"/>
        <w:lang w:val="Cy-sr-SP" w:eastAsia="en-US" w:bidi="ar-SA"/>
      </w:rPr>
    </w:lvl>
    <w:lvl w:ilvl="3">
      <w:start w:val="0"/>
      <w:numFmt w:val="bullet"/>
      <w:lvlText w:val="•"/>
      <w:lvlJc w:val="left"/>
      <w:pPr>
        <w:ind w:left="3380" w:hanging="360"/>
      </w:pPr>
      <w:rPr>
        <w:rFonts w:hint="default"/>
        <w:lang w:val="Cy-sr-SP" w:eastAsia="en-US" w:bidi="ar-SA"/>
      </w:rPr>
    </w:lvl>
    <w:lvl w:ilvl="4">
      <w:start w:val="0"/>
      <w:numFmt w:val="bullet"/>
      <w:lvlText w:val="•"/>
      <w:lvlJc w:val="left"/>
      <w:pPr>
        <w:ind w:left="4213" w:hanging="360"/>
      </w:pPr>
      <w:rPr>
        <w:rFonts w:hint="default"/>
        <w:lang w:val="Cy-sr-SP" w:eastAsia="en-US" w:bidi="ar-SA"/>
      </w:rPr>
    </w:lvl>
    <w:lvl w:ilvl="5">
      <w:start w:val="0"/>
      <w:numFmt w:val="bullet"/>
      <w:lvlText w:val="•"/>
      <w:lvlJc w:val="left"/>
      <w:pPr>
        <w:ind w:left="5047" w:hanging="360"/>
      </w:pPr>
      <w:rPr>
        <w:rFonts w:hint="default"/>
        <w:lang w:val="Cy-sr-SP" w:eastAsia="en-US" w:bidi="ar-SA"/>
      </w:rPr>
    </w:lvl>
    <w:lvl w:ilvl="6">
      <w:start w:val="0"/>
      <w:numFmt w:val="bullet"/>
      <w:lvlText w:val="•"/>
      <w:lvlJc w:val="left"/>
      <w:pPr>
        <w:ind w:left="5880" w:hanging="360"/>
      </w:pPr>
      <w:rPr>
        <w:rFonts w:hint="default"/>
        <w:lang w:val="Cy-sr-SP" w:eastAsia="en-US" w:bidi="ar-SA"/>
      </w:rPr>
    </w:lvl>
    <w:lvl w:ilvl="7">
      <w:start w:val="0"/>
      <w:numFmt w:val="bullet"/>
      <w:lvlText w:val="•"/>
      <w:lvlJc w:val="left"/>
      <w:pPr>
        <w:ind w:left="6714" w:hanging="360"/>
      </w:pPr>
      <w:rPr>
        <w:rFonts w:hint="default"/>
        <w:lang w:val="Cy-sr-SP" w:eastAsia="en-US" w:bidi="ar-SA"/>
      </w:rPr>
    </w:lvl>
    <w:lvl w:ilvl="8">
      <w:start w:val="0"/>
      <w:numFmt w:val="bullet"/>
      <w:lvlText w:val="•"/>
      <w:lvlJc w:val="left"/>
      <w:pPr>
        <w:ind w:left="7547" w:hanging="360"/>
      </w:pPr>
      <w:rPr>
        <w:rFonts w:hint="default"/>
        <w:lang w:val="Cy-sr-SP" w:eastAsia="en-US" w:bidi="ar-SA"/>
      </w:rPr>
    </w:lvl>
  </w:abstractNum>
  <w:abstractNum w:abstractNumId="1">
    <w:multiLevelType w:val="hybridMultilevel"/>
    <w:lvl w:ilvl="0">
      <w:start w:val="1"/>
      <w:numFmt w:val="decimal"/>
      <w:lvlText w:val="%1."/>
      <w:lvlJc w:val="left"/>
      <w:pPr>
        <w:ind w:left="525" w:hanging="360"/>
        <w:jc w:val="left"/>
      </w:pPr>
      <w:rPr>
        <w:rFonts w:hint="default" w:ascii="Cambria" w:hAnsi="Cambria" w:eastAsia="Cambria" w:cs="Cambria"/>
        <w:b w:val="0"/>
        <w:bCs w:val="0"/>
        <w:i w:val="0"/>
        <w:iCs w:val="0"/>
        <w:color w:val="365F91"/>
        <w:spacing w:val="0"/>
        <w:w w:val="99"/>
        <w:sz w:val="32"/>
        <w:szCs w:val="32"/>
        <w:lang w:val="Cy-sr-SP" w:eastAsia="en-US" w:bidi="ar-SA"/>
      </w:rPr>
    </w:lvl>
    <w:lvl w:ilvl="1">
      <w:start w:val="1"/>
      <w:numFmt w:val="decimal"/>
      <w:lvlText w:val="%1.%2."/>
      <w:lvlJc w:val="left"/>
      <w:pPr>
        <w:ind w:left="1581" w:hanging="1056"/>
        <w:jc w:val="left"/>
      </w:pPr>
      <w:rPr>
        <w:rFonts w:hint="default" w:ascii="Cambria" w:hAnsi="Cambria" w:eastAsia="Cambria" w:cs="Cambria"/>
        <w:b w:val="0"/>
        <w:bCs w:val="0"/>
        <w:i w:val="0"/>
        <w:iCs w:val="0"/>
        <w:color w:val="365F91"/>
        <w:spacing w:val="-1"/>
        <w:w w:val="99"/>
        <w:sz w:val="26"/>
        <w:szCs w:val="26"/>
        <w:lang w:val="Cy-sr-SP" w:eastAsia="en-US" w:bidi="ar-SA"/>
      </w:rPr>
    </w:lvl>
    <w:lvl w:ilvl="2">
      <w:start w:val="1"/>
      <w:numFmt w:val="decimal"/>
      <w:lvlText w:val="%1.%2.%3."/>
      <w:lvlJc w:val="left"/>
      <w:pPr>
        <w:ind w:left="1581" w:hanging="696"/>
        <w:jc w:val="right"/>
      </w:pPr>
      <w:rPr>
        <w:rFonts w:hint="default" w:ascii="Cambria" w:hAnsi="Cambria" w:eastAsia="Cambria" w:cs="Cambria"/>
        <w:b/>
        <w:bCs/>
        <w:i w:val="0"/>
        <w:iCs w:val="0"/>
        <w:color w:val="4F81BC"/>
        <w:spacing w:val="-4"/>
        <w:w w:val="100"/>
        <w:sz w:val="22"/>
        <w:szCs w:val="22"/>
        <w:lang w:val="Cy-sr-SP" w:eastAsia="en-US" w:bidi="ar-SA"/>
      </w:rPr>
    </w:lvl>
    <w:lvl w:ilvl="3">
      <w:start w:val="1"/>
      <w:numFmt w:val="decimal"/>
      <w:lvlText w:val="%1.%2.%3.%4."/>
      <w:lvlJc w:val="left"/>
      <w:pPr>
        <w:ind w:left="2289" w:hanging="1044"/>
        <w:jc w:val="left"/>
      </w:pPr>
      <w:rPr>
        <w:rFonts w:hint="default" w:ascii="Times New Roman" w:hAnsi="Times New Roman" w:eastAsia="Times New Roman" w:cs="Times New Roman"/>
        <w:b/>
        <w:bCs/>
        <w:i/>
        <w:iCs/>
        <w:color w:val="4F81BC"/>
        <w:spacing w:val="0"/>
        <w:w w:val="100"/>
        <w:sz w:val="24"/>
        <w:szCs w:val="24"/>
        <w:lang w:val="Cy-sr-SP" w:eastAsia="en-US" w:bidi="ar-SA"/>
      </w:rPr>
    </w:lvl>
    <w:lvl w:ilvl="4">
      <w:start w:val="0"/>
      <w:numFmt w:val="bullet"/>
      <w:lvlText w:val="•"/>
      <w:lvlJc w:val="left"/>
      <w:pPr>
        <w:ind w:left="3250" w:hanging="1044"/>
      </w:pPr>
      <w:rPr>
        <w:rFonts w:hint="default"/>
        <w:lang w:val="Cy-sr-SP" w:eastAsia="en-US" w:bidi="ar-SA"/>
      </w:rPr>
    </w:lvl>
    <w:lvl w:ilvl="5">
      <w:start w:val="0"/>
      <w:numFmt w:val="bullet"/>
      <w:lvlText w:val="•"/>
      <w:lvlJc w:val="left"/>
      <w:pPr>
        <w:ind w:left="4220" w:hanging="1044"/>
      </w:pPr>
      <w:rPr>
        <w:rFonts w:hint="default"/>
        <w:lang w:val="Cy-sr-SP" w:eastAsia="en-US" w:bidi="ar-SA"/>
      </w:rPr>
    </w:lvl>
    <w:lvl w:ilvl="6">
      <w:start w:val="0"/>
      <w:numFmt w:val="bullet"/>
      <w:lvlText w:val="•"/>
      <w:lvlJc w:val="left"/>
      <w:pPr>
        <w:ind w:left="5191" w:hanging="1044"/>
      </w:pPr>
      <w:rPr>
        <w:rFonts w:hint="default"/>
        <w:lang w:val="Cy-sr-SP" w:eastAsia="en-US" w:bidi="ar-SA"/>
      </w:rPr>
    </w:lvl>
    <w:lvl w:ilvl="7">
      <w:start w:val="0"/>
      <w:numFmt w:val="bullet"/>
      <w:lvlText w:val="•"/>
      <w:lvlJc w:val="left"/>
      <w:pPr>
        <w:ind w:left="6161" w:hanging="1044"/>
      </w:pPr>
      <w:rPr>
        <w:rFonts w:hint="default"/>
        <w:lang w:val="Cy-sr-SP" w:eastAsia="en-US" w:bidi="ar-SA"/>
      </w:rPr>
    </w:lvl>
    <w:lvl w:ilvl="8">
      <w:start w:val="0"/>
      <w:numFmt w:val="bullet"/>
      <w:lvlText w:val="•"/>
      <w:lvlJc w:val="left"/>
      <w:pPr>
        <w:ind w:left="7131" w:hanging="1044"/>
      </w:pPr>
      <w:rPr>
        <w:rFonts w:hint="default"/>
        <w:lang w:val="Cy-sr-SP" w:eastAsia="en-US" w:bidi="ar-SA"/>
      </w:rPr>
    </w:lvl>
  </w:abstractNum>
  <w:abstractNum w:abstractNumId="0">
    <w:multiLevelType w:val="hybridMultilevel"/>
    <w:lvl w:ilvl="0">
      <w:start w:val="1"/>
      <w:numFmt w:val="decimal"/>
      <w:lvlText w:val="%1."/>
      <w:lvlJc w:val="left"/>
      <w:pPr>
        <w:ind w:left="604" w:hanging="440"/>
        <w:jc w:val="left"/>
      </w:pPr>
      <w:rPr>
        <w:rFonts w:hint="default" w:ascii="Calibri" w:hAnsi="Calibri" w:eastAsia="Calibri" w:cs="Calibri"/>
        <w:b/>
        <w:bCs/>
        <w:i w:val="0"/>
        <w:iCs w:val="0"/>
        <w:spacing w:val="-1"/>
        <w:w w:val="99"/>
        <w:sz w:val="20"/>
        <w:szCs w:val="20"/>
        <w:lang w:val="Cy-sr-SP" w:eastAsia="en-US" w:bidi="ar-SA"/>
      </w:rPr>
    </w:lvl>
    <w:lvl w:ilvl="1">
      <w:start w:val="1"/>
      <w:numFmt w:val="decimal"/>
      <w:lvlText w:val="%1.%2."/>
      <w:lvlJc w:val="left"/>
      <w:pPr>
        <w:ind w:left="1264" w:hanging="879"/>
        <w:jc w:val="left"/>
      </w:pPr>
      <w:rPr>
        <w:rFonts w:hint="default" w:ascii="Calibri" w:hAnsi="Calibri" w:eastAsia="Calibri" w:cs="Calibri"/>
        <w:b w:val="0"/>
        <w:bCs w:val="0"/>
        <w:i w:val="0"/>
        <w:iCs w:val="0"/>
        <w:spacing w:val="-1"/>
        <w:w w:val="99"/>
        <w:sz w:val="20"/>
        <w:szCs w:val="20"/>
        <w:lang w:val="Cy-sr-SP" w:eastAsia="en-US" w:bidi="ar-SA"/>
      </w:rPr>
    </w:lvl>
    <w:lvl w:ilvl="2">
      <w:start w:val="1"/>
      <w:numFmt w:val="decimal"/>
      <w:lvlText w:val="%1.%2.%3."/>
      <w:lvlJc w:val="left"/>
      <w:pPr>
        <w:ind w:left="1485" w:hanging="881"/>
        <w:jc w:val="left"/>
      </w:pPr>
      <w:rPr>
        <w:rFonts w:hint="default" w:ascii="Calibri" w:hAnsi="Calibri" w:eastAsia="Calibri" w:cs="Calibri"/>
        <w:b w:val="0"/>
        <w:bCs w:val="0"/>
        <w:i/>
        <w:iCs/>
        <w:spacing w:val="-1"/>
        <w:w w:val="99"/>
        <w:sz w:val="20"/>
        <w:szCs w:val="20"/>
        <w:lang w:val="Cy-sr-SP" w:eastAsia="en-US" w:bidi="ar-SA"/>
      </w:rPr>
    </w:lvl>
    <w:lvl w:ilvl="3">
      <w:start w:val="1"/>
      <w:numFmt w:val="decimal"/>
      <w:lvlText w:val="%1.%2.%3.%4."/>
      <w:lvlJc w:val="left"/>
      <w:pPr>
        <w:ind w:left="1706" w:hanging="975"/>
        <w:jc w:val="left"/>
      </w:pPr>
      <w:rPr>
        <w:rFonts w:hint="default" w:ascii="Calibri" w:hAnsi="Calibri" w:eastAsia="Calibri" w:cs="Calibri"/>
        <w:b w:val="0"/>
        <w:bCs w:val="0"/>
        <w:i w:val="0"/>
        <w:iCs w:val="0"/>
        <w:spacing w:val="-1"/>
        <w:w w:val="100"/>
        <w:sz w:val="18"/>
        <w:szCs w:val="18"/>
        <w:lang w:val="Cy-sr-SP" w:eastAsia="en-US" w:bidi="ar-SA"/>
      </w:rPr>
    </w:lvl>
    <w:lvl w:ilvl="4">
      <w:start w:val="0"/>
      <w:numFmt w:val="bullet"/>
      <w:lvlText w:val="•"/>
      <w:lvlJc w:val="left"/>
      <w:pPr>
        <w:ind w:left="2773" w:hanging="975"/>
      </w:pPr>
      <w:rPr>
        <w:rFonts w:hint="default"/>
        <w:lang w:val="Cy-sr-SP" w:eastAsia="en-US" w:bidi="ar-SA"/>
      </w:rPr>
    </w:lvl>
    <w:lvl w:ilvl="5">
      <w:start w:val="0"/>
      <w:numFmt w:val="bullet"/>
      <w:lvlText w:val="•"/>
      <w:lvlJc w:val="left"/>
      <w:pPr>
        <w:ind w:left="3846" w:hanging="975"/>
      </w:pPr>
      <w:rPr>
        <w:rFonts w:hint="default"/>
        <w:lang w:val="Cy-sr-SP" w:eastAsia="en-US" w:bidi="ar-SA"/>
      </w:rPr>
    </w:lvl>
    <w:lvl w:ilvl="6">
      <w:start w:val="0"/>
      <w:numFmt w:val="bullet"/>
      <w:lvlText w:val="•"/>
      <w:lvlJc w:val="left"/>
      <w:pPr>
        <w:ind w:left="4920" w:hanging="975"/>
      </w:pPr>
      <w:rPr>
        <w:rFonts w:hint="default"/>
        <w:lang w:val="Cy-sr-SP" w:eastAsia="en-US" w:bidi="ar-SA"/>
      </w:rPr>
    </w:lvl>
    <w:lvl w:ilvl="7">
      <w:start w:val="0"/>
      <w:numFmt w:val="bullet"/>
      <w:lvlText w:val="•"/>
      <w:lvlJc w:val="left"/>
      <w:pPr>
        <w:ind w:left="5993" w:hanging="975"/>
      </w:pPr>
      <w:rPr>
        <w:rFonts w:hint="default"/>
        <w:lang w:val="Cy-sr-SP" w:eastAsia="en-US" w:bidi="ar-SA"/>
      </w:rPr>
    </w:lvl>
    <w:lvl w:ilvl="8">
      <w:start w:val="0"/>
      <w:numFmt w:val="bullet"/>
      <w:lvlText w:val="•"/>
      <w:lvlJc w:val="left"/>
      <w:pPr>
        <w:ind w:left="7067" w:hanging="975"/>
      </w:pPr>
      <w:rPr>
        <w:rFonts w:hint="default"/>
        <w:lang w:val="Cy-sr-SP"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sz w:val="22"/>
      <w:lang w:val="Cy-sr-SP" w:eastAsia="en-US" w:bidi="ar-SA"/>
    </w:rPr>
  </w:style>
  <w:style w:styleId="TOC1" w:type="paragraph">
    <w:name w:val="TOC 1"/>
    <w:basedOn w:val="Normal"/>
    <w:uiPriority w:val="1"/>
    <w:qFormat/>
    <w:pPr>
      <w:spacing w:before="156"/>
      <w:ind w:left="165"/>
    </w:pPr>
    <w:rPr>
      <w:rFonts w:ascii="Times New Roman" w:hAnsi="Times New Roman" w:eastAsia="Times New Roman" w:cs="Times New Roman"/>
      <w:b/>
      <w:bCs/>
      <w:sz w:val="22"/>
      <w:szCs w:val="22"/>
      <w:lang w:val="Cy-sr-SP" w:eastAsia="en-US" w:bidi="ar-SA"/>
    </w:rPr>
  </w:style>
  <w:style w:styleId="TOC2" w:type="paragraph">
    <w:name w:val="TOC 2"/>
    <w:basedOn w:val="Normal"/>
    <w:uiPriority w:val="1"/>
    <w:qFormat/>
    <w:pPr>
      <w:spacing w:before="37"/>
      <w:ind w:left="165"/>
    </w:pPr>
    <w:rPr>
      <w:rFonts w:ascii="Times New Roman" w:hAnsi="Times New Roman" w:eastAsia="Times New Roman" w:cs="Times New Roman"/>
      <w:sz w:val="22"/>
      <w:szCs w:val="22"/>
      <w:lang w:val="Cy-sr-SP" w:eastAsia="en-US" w:bidi="ar-SA"/>
    </w:rPr>
  </w:style>
  <w:style w:styleId="TOC3" w:type="paragraph">
    <w:name w:val="TOC 3"/>
    <w:basedOn w:val="Normal"/>
    <w:uiPriority w:val="1"/>
    <w:qFormat/>
    <w:pPr>
      <w:spacing w:before="157"/>
      <w:ind w:left="604" w:hanging="439"/>
    </w:pPr>
    <w:rPr>
      <w:rFonts w:ascii="Calibri" w:hAnsi="Calibri" w:eastAsia="Calibri" w:cs="Calibri"/>
      <w:b/>
      <w:bCs/>
      <w:sz w:val="20"/>
      <w:szCs w:val="20"/>
      <w:lang w:val="Cy-sr-SP" w:eastAsia="en-US" w:bidi="ar-SA"/>
    </w:rPr>
  </w:style>
  <w:style w:styleId="TOC4" w:type="paragraph">
    <w:name w:val="TOC 4"/>
    <w:basedOn w:val="Normal"/>
    <w:uiPriority w:val="1"/>
    <w:qFormat/>
    <w:pPr>
      <w:spacing w:before="35"/>
      <w:ind w:left="1264" w:hanging="878"/>
    </w:pPr>
    <w:rPr>
      <w:rFonts w:ascii="Calibri" w:hAnsi="Calibri" w:eastAsia="Calibri" w:cs="Calibri"/>
      <w:sz w:val="20"/>
      <w:szCs w:val="20"/>
      <w:lang w:val="Cy-sr-SP" w:eastAsia="en-US" w:bidi="ar-SA"/>
    </w:rPr>
  </w:style>
  <w:style w:styleId="TOC5" w:type="paragraph">
    <w:name w:val="TOC 5"/>
    <w:basedOn w:val="Normal"/>
    <w:uiPriority w:val="1"/>
    <w:qFormat/>
    <w:pPr>
      <w:spacing w:before="37"/>
      <w:ind w:left="1485" w:hanging="881"/>
    </w:pPr>
    <w:rPr>
      <w:rFonts w:ascii="Calibri" w:hAnsi="Calibri" w:eastAsia="Calibri" w:cs="Calibri"/>
      <w:i/>
      <w:iCs/>
      <w:sz w:val="20"/>
      <w:szCs w:val="20"/>
      <w:lang w:val="Cy-sr-SP" w:eastAsia="en-US" w:bidi="ar-SA"/>
    </w:rPr>
  </w:style>
  <w:style w:styleId="TOC6" w:type="paragraph">
    <w:name w:val="TOC 6"/>
    <w:basedOn w:val="Normal"/>
    <w:uiPriority w:val="1"/>
    <w:qFormat/>
    <w:pPr>
      <w:spacing w:before="34"/>
      <w:ind w:left="1706" w:hanging="975"/>
    </w:pPr>
    <w:rPr>
      <w:rFonts w:ascii="Calibri" w:hAnsi="Calibri" w:eastAsia="Calibri" w:cs="Calibri"/>
      <w:sz w:val="18"/>
      <w:szCs w:val="18"/>
      <w:lang w:val="Cy-sr-SP" w:eastAsia="en-US" w:bidi="ar-SA"/>
    </w:rPr>
  </w:style>
  <w:style w:styleId="BodyText" w:type="paragraph">
    <w:name w:val="Body Text"/>
    <w:basedOn w:val="Normal"/>
    <w:uiPriority w:val="1"/>
    <w:qFormat/>
    <w:pPr>
      <w:spacing w:after="120" w:line="276" w:lineRule="auto"/>
      <w:jc w:val="both"/>
    </w:pPr>
    <w:rPr>
      <w:rFonts w:ascii="Times New Roman" w:hAnsi="Times New Roman" w:eastAsia="Times New Roman" w:cs="Times New Roman"/>
      <w:sz w:val="22"/>
      <w:szCs w:val="22"/>
      <w:lang w:val="Cy-sr-SP" w:eastAsia="en-US" w:bidi="ar-SA"/>
    </w:rPr>
  </w:style>
  <w:style w:styleId="Heading1" w:type="paragraph">
    <w:name w:val="Heading 1"/>
    <w:basedOn w:val="Normal"/>
    <w:uiPriority w:val="1"/>
    <w:qFormat/>
    <w:pPr>
      <w:keepNext/>
      <w:pageBreakBefore/>
      <w:spacing w:before="280" w:after="120"/>
      <w:ind w:left="524" w:hanging="359"/>
      <w:jc w:val="left"/>
      <w:outlineLvl w:val="1"/>
    </w:pPr>
    <w:rPr>
      <w:rFonts w:ascii="Times New Roman" w:hAnsi="Times New Roman" w:eastAsia="Times New Roman" w:cs="Cambria"/>
      <w:b/>
      <w:i w:val="0"/>
      <w:color w:val="000000"/>
      <w:sz w:val="32"/>
      <w:szCs w:val="32"/>
      <w:lang w:val="Cy-sr-SP" w:eastAsia="en-US" w:bidi="ar-SA"/>
    </w:rPr>
  </w:style>
  <w:style w:styleId="Heading2" w:type="paragraph">
    <w:name w:val="Heading 2"/>
    <w:basedOn w:val="Normal"/>
    <w:uiPriority w:val="1"/>
    <w:qFormat/>
    <w:pPr>
      <w:keepNext/>
      <w:spacing w:before="280" w:after="120"/>
      <w:ind w:left="1581" w:hanging="1056"/>
      <w:jc w:val="left"/>
      <w:outlineLvl w:val="2"/>
    </w:pPr>
    <w:rPr>
      <w:rFonts w:ascii="Times New Roman" w:hAnsi="Times New Roman" w:eastAsia="Times New Roman" w:cs="Cambria"/>
      <w:b/>
      <w:i w:val="0"/>
      <w:color w:val="000000"/>
      <w:sz w:val="28"/>
      <w:szCs w:val="26"/>
      <w:lang w:val="Cy-sr-SP" w:eastAsia="en-US" w:bidi="ar-SA"/>
    </w:rPr>
  </w:style>
  <w:style w:styleId="Heading3" w:type="paragraph">
    <w:name w:val="Heading 3"/>
    <w:basedOn w:val="Normal"/>
    <w:uiPriority w:val="1"/>
    <w:qFormat/>
    <w:pPr>
      <w:keepNext/>
      <w:spacing w:before="200" w:after="120"/>
      <w:ind w:left="2289" w:hanging="1044"/>
      <w:jc w:val="left"/>
      <w:outlineLvl w:val="3"/>
    </w:pPr>
    <w:rPr>
      <w:rFonts w:ascii="Times New Roman" w:hAnsi="Times New Roman" w:eastAsia="Times New Roman" w:cs="Times New Roman"/>
      <w:b/>
      <w:bCs/>
      <w:i w:val="0"/>
      <w:iCs/>
      <w:color w:val="000000"/>
      <w:sz w:val="24"/>
      <w:szCs w:val="24"/>
      <w:lang w:val="Cy-sr-SP" w:eastAsia="en-US" w:bidi="ar-SA"/>
    </w:rPr>
  </w:style>
  <w:style w:styleId="Heading4" w:type="paragraph">
    <w:name w:val="Heading 4"/>
    <w:basedOn w:val="Normal"/>
    <w:uiPriority w:val="1"/>
    <w:qFormat/>
    <w:pPr>
      <w:keepNext/>
      <w:spacing w:before="200" w:after="120"/>
      <w:ind w:left="165"/>
      <w:jc w:val="left"/>
      <w:outlineLvl w:val="4"/>
    </w:pPr>
    <w:rPr>
      <w:rFonts w:ascii="Times New Roman" w:hAnsi="Times New Roman" w:eastAsia="Times New Roman" w:cs="Times New Roman"/>
      <w:b/>
      <w:bCs/>
      <w:i w:val="0"/>
      <w:color w:val="000000"/>
      <w:sz w:val="22"/>
      <w:szCs w:val="22"/>
      <w:lang w:val="Cy-sr-SP" w:eastAsia="en-US" w:bidi="ar-SA"/>
    </w:rPr>
  </w:style>
  <w:style w:styleId="Heading5" w:type="paragraph">
    <w:name w:val="Heading 5"/>
    <w:basedOn w:val="Normal"/>
    <w:uiPriority w:val="1"/>
    <w:qFormat/>
    <w:pPr>
      <w:keepNext/>
      <w:spacing w:before="200" w:after="120"/>
      <w:ind w:left="165" w:hanging="694"/>
      <w:jc w:val="left"/>
      <w:outlineLvl w:val="5"/>
    </w:pPr>
    <w:rPr>
      <w:rFonts w:ascii="Times New Roman" w:hAnsi="Times New Roman" w:eastAsia="Times New Roman" w:cs="Cambria"/>
      <w:b/>
      <w:bCs/>
      <w:i w:val="0"/>
      <w:color w:val="000000"/>
      <w:sz w:val="22"/>
      <w:szCs w:val="22"/>
      <w:lang w:val="Cy-sr-SP" w:eastAsia="en-US" w:bidi="ar-SA"/>
    </w:rPr>
  </w:style>
  <w:style w:styleId="ListParagraph" w:type="paragraph">
    <w:name w:val="List Paragraph"/>
    <w:basedOn w:val="Normal"/>
    <w:uiPriority w:val="1"/>
    <w:qFormat/>
    <w:pPr>
      <w:spacing w:after="60" w:line="276" w:lineRule="auto"/>
      <w:ind w:left="884" w:hanging="359"/>
    </w:pPr>
    <w:rPr>
      <w:rFonts w:ascii="Times New Roman" w:hAnsi="Times New Roman" w:eastAsia="Times New Roman" w:cs="Times New Roman"/>
      <w:sz w:val="22"/>
      <w:lang w:val="Cy-sr-SP" w:eastAsia="en-US" w:bidi="ar-SA"/>
    </w:rPr>
  </w:style>
  <w:style w:styleId="TableParagraph" w:type="paragraph">
    <w:name w:val="Table Paragraph"/>
    <w:basedOn w:val="Normal"/>
    <w:uiPriority w:val="1"/>
    <w:qFormat/>
    <w:pPr/>
    <w:rPr>
      <w:rFonts w:ascii="Times New Roman" w:hAnsi="Times New Roman" w:eastAsia="Times New Roman" w:cs="Times New Roman"/>
      <w:lang w:val="Cy-sr-SP"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5.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png"/><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6.png"/><Relationship Id="rId21" Type="http://schemas.openxmlformats.org/officeDocument/2006/relationships/image" Target="media/image7.jpeg"/><Relationship Id="rId22" Type="http://schemas.openxmlformats.org/officeDocument/2006/relationships/image" Target="media/image8.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pn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 Id="rId3"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Саша Д. Лазаревић</dc:creator>
  <dcterms:created xsi:type="dcterms:W3CDTF">2026-09-01T02:39:45Z</dcterms:created>
  <dcterms:modified xsi:type="dcterms:W3CDTF">2026-09-01T02:39:45Z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Microsoft® Word LTSC</vt:lpwstr>
  </property>
  <property fmtid="{D5CDD505-2E9C-101B-9397-08002B2CF9AE}" pid="5" name="LastSaved">
    <vt:filetime>2026-09-01T00:00:00Z</vt:filetime>
  </property>
  <property fmtid="{D5CDD505-2E9C-101B-9397-08002B2CF9AE}" pid="6" name="Producer">
    <vt:lpwstr>Microsoft® Word LTSC</vt:lpwstr>
  </property>
</Properties>
</file>