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</w:rPr>
      </w:pPr>
      <w:r>
        <w:rPr>
          <w:rFonts w:ascii="Ubuntu" w:hAnsi="Ubuntu"/>
        </w:rPr>
        <w:t>Уважаемые коллеги!</w:t>
        <w:br/>
        <w:t>Прочитала отзыв моей коллеги Валерии о прошлом рейсе №023432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Хотелось бы сразу отметить, что я считаю как минимум </w:t>
      </w:r>
      <w:r>
        <w:rPr>
          <w:rFonts w:ascii="Ubuntu" w:hAnsi="Ubuntu"/>
        </w:rPr>
        <w:t>некорректно</w:t>
      </w:r>
      <w:r>
        <w:rPr>
          <w:rFonts w:ascii="Ubuntu" w:hAnsi="Ubuntu"/>
        </w:rPr>
        <w:t xml:space="preserve"> </w:t>
      </w:r>
      <w:r>
        <w:rPr>
          <w:rFonts w:ascii="Ubuntu" w:hAnsi="Ubuntu"/>
        </w:rPr>
        <w:t xml:space="preserve">переносить личную неприязь на профессиональные отношения по работе. </w:t>
        <w:br/>
        <w:t xml:space="preserve">Мне казалось, что наше взаимонепонимание мы обговорили еще во время полета.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Однако, если она считает нужным продолжить диалог с участием третих сторон, я так же не против.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Давайте пройдемся по пунктам и посмотрим, как выглядит ситуация с моей стороны:</w:t>
      </w:r>
    </w:p>
    <w:p>
      <w:pPr>
        <w:pStyle w:val="Normal"/>
        <w:rPr/>
      </w:pPr>
      <w:r>
        <w:rPr>
          <w:rFonts w:ascii="Ubuntu" w:hAnsi="Ubuntu"/>
        </w:rPr>
        <w:t>№</w:t>
      </w:r>
      <w:r>
        <w:rPr>
          <w:rFonts w:ascii="Ubuntu" w:hAnsi="Ubuntu"/>
        </w:rPr>
        <w:t xml:space="preserve">1.  «В рейсе проявила себя довольно пассивно...»  - </w:t>
      </w:r>
      <w:r>
        <w:rPr>
          <w:rFonts w:ascii="Ubuntu" w:hAnsi="Ubuntu"/>
        </w:rPr>
        <w:t xml:space="preserve">я стараюсь всегда выполнять свою работу вовремя, </w:t>
      </w:r>
      <w:r>
        <w:rPr>
          <w:rFonts w:ascii="Ubuntu" w:hAnsi="Ubuntu"/>
        </w:rPr>
        <w:t>заранее планирую возможные «узкие места» которые могут приводить к «завалам». Т</w:t>
      </w:r>
      <w:r>
        <w:rPr>
          <w:rFonts w:ascii="Ubuntu" w:hAnsi="Ubuntu"/>
        </w:rPr>
        <w:t>акже стараюсь помогать коллегам</w:t>
      </w:r>
      <w:r>
        <w:rPr>
          <w:rFonts w:ascii="Ubuntu" w:hAnsi="Ubuntu"/>
        </w:rPr>
        <w:t xml:space="preserve"> по мере того</w:t>
      </w:r>
      <w:r>
        <w:rPr>
          <w:rFonts w:ascii="Ubuntu" w:hAnsi="Ubuntu"/>
        </w:rPr>
        <w:t>,</w:t>
      </w:r>
      <w:r>
        <w:rPr>
          <w:rFonts w:ascii="Ubuntu" w:hAnsi="Ubuntu"/>
        </w:rPr>
        <w:t xml:space="preserve"> как моя часть работы выполнена. </w:t>
      </w:r>
      <w:r>
        <w:rPr>
          <w:rFonts w:ascii="Ubuntu" w:hAnsi="Ubuntu"/>
        </w:rPr>
        <w:t>Потому</w:t>
      </w:r>
      <w:r>
        <w:rPr>
          <w:rFonts w:ascii="Ubuntu" w:hAnsi="Ubuntu"/>
        </w:rPr>
        <w:t xml:space="preserve"> считаю неэтичным настаивать на выполн</w:t>
      </w:r>
      <w:r>
        <w:rPr>
          <w:rFonts w:ascii="Ubuntu" w:hAnsi="Ubuntu"/>
        </w:rPr>
        <w:t>ии</w:t>
      </w:r>
      <w:r>
        <w:rPr>
          <w:rFonts w:ascii="Ubuntu" w:hAnsi="Ubuntu"/>
        </w:rPr>
        <w:t xml:space="preserve"> части работы </w:t>
      </w:r>
      <w:r>
        <w:rPr>
          <w:rFonts w:ascii="Ubuntu" w:hAnsi="Ubuntu"/>
        </w:rPr>
        <w:t xml:space="preserve">Валерии </w:t>
      </w:r>
      <w:r>
        <w:rPr>
          <w:rFonts w:ascii="Ubuntu" w:hAnsi="Ubuntu"/>
        </w:rPr>
        <w:t>в приоритете, а потом еще и выставлять это в свете «пассивности».</w:t>
      </w:r>
    </w:p>
    <w:p>
      <w:pPr>
        <w:pStyle w:val="Normal"/>
        <w:rPr/>
      </w:pPr>
      <w:r>
        <w:rPr>
          <w:rFonts w:ascii="Ubuntu" w:hAnsi="Ubuntu"/>
        </w:rPr>
        <w:t>№</w:t>
      </w:r>
      <w:r>
        <w:rPr>
          <w:rFonts w:ascii="Ubuntu" w:hAnsi="Ubuntu"/>
        </w:rPr>
        <w:t xml:space="preserve">2. «не улыбается вовсе» - пассажирам я улыбаюсь всегда, если я не улыбаюсь лично Валерии, разве это означает, что это нужно переносить на уровень обсуждения с третьими лицами? Ведь Валерия так же не улыбается </w:t>
      </w:r>
      <w:r>
        <w:rPr>
          <w:rFonts w:ascii="Ubuntu" w:hAnsi="Ubuntu"/>
        </w:rPr>
        <w:t xml:space="preserve">и </w:t>
      </w:r>
      <w:r>
        <w:rPr>
          <w:rFonts w:ascii="Ubuntu" w:hAnsi="Ubuntu"/>
        </w:rPr>
        <w:t>мне.</w:t>
      </w:r>
    </w:p>
    <w:p>
      <w:pPr>
        <w:pStyle w:val="Normal"/>
        <w:rPr/>
      </w:pPr>
      <w:r>
        <w:rPr>
          <w:rFonts w:ascii="Ubuntu" w:hAnsi="Ubuntu"/>
        </w:rPr>
        <w:t>№</w:t>
      </w:r>
      <w:r>
        <w:rPr>
          <w:rFonts w:ascii="Ubuntu" w:hAnsi="Ubuntu"/>
        </w:rPr>
        <w:t xml:space="preserve">3 «не знает правила формирования пирамиды». Валерия, напоминаю вам, что пирамида была расставлена верно, думаю наши коллеги из рейса смогут это подтвердить. </w:t>
      </w:r>
      <w:r>
        <w:rPr>
          <w:rFonts w:ascii="Ubuntu" w:hAnsi="Ubuntu"/>
        </w:rPr>
        <w:t xml:space="preserve">Ваше замечание было сделано в тот момент, когда я только </w:t>
      </w:r>
      <w:r>
        <w:rPr>
          <w:rFonts w:ascii="Ubuntu" w:hAnsi="Ubuntu"/>
          <w:b/>
          <w:bCs/>
        </w:rPr>
        <w:t>готовила</w:t>
      </w:r>
      <w:r>
        <w:rPr>
          <w:rFonts w:ascii="Ubuntu" w:hAnsi="Ubuntu"/>
        </w:rPr>
        <w:t xml:space="preserve"> товар к выкладке. Так же </w:t>
      </w:r>
      <w:r>
        <w:rPr>
          <w:rFonts w:ascii="Ubuntu" w:hAnsi="Ubuntu"/>
        </w:rPr>
        <w:t>следует напомнить</w:t>
      </w:r>
      <w:r>
        <w:rPr>
          <w:rFonts w:ascii="Ubuntu" w:hAnsi="Ubuntu"/>
        </w:rPr>
        <w:t xml:space="preserve">, что демонстрацию формирования пирамиды провела для вас я.  </w:t>
      </w:r>
      <w:r>
        <w:rPr>
          <w:rFonts w:ascii="Ubuntu" w:hAnsi="Ubuntu"/>
        </w:rPr>
        <w:t xml:space="preserve">В любом случае я всегда готова пройти проверку на знание </w:t>
      </w:r>
      <w:r>
        <w:rPr>
          <w:rFonts w:ascii="Ubuntu" w:hAnsi="Ubuntu"/>
        </w:rPr>
        <w:t>выкладки.</w:t>
        <w:br/>
        <w:br/>
        <w:t xml:space="preserve">№4 «не ведет small talk...» - </w:t>
      </w:r>
      <w:r>
        <w:rPr>
          <w:rFonts w:ascii="Ubuntu" w:hAnsi="Ubuntu"/>
        </w:rPr>
        <w:t>считаю мнение Валерии субьективным, так же всегда готова пройти любую экзаменацию по продажам и выявлению потребностей пассажиров</w:t>
      </w:r>
    </w:p>
    <w:p>
      <w:pPr>
        <w:pStyle w:val="Normal"/>
        <w:rPr/>
      </w:pPr>
      <w:r>
        <w:rPr>
          <w:rFonts w:ascii="Ubuntu" w:hAnsi="Ubuntu"/>
        </w:rPr>
        <w:t>№</w:t>
      </w:r>
      <w:r>
        <w:rPr>
          <w:rFonts w:ascii="Ubuntu" w:hAnsi="Ubuntu"/>
        </w:rPr>
        <w:t xml:space="preserve">5 «не знает разницу между шампанским и игристым» - Валерия, вам не кажется, что прежде чем ставить это в замечание следовало вникнуть в ситуацию? В данном случае пассажир захотел цитирую: «Артемовское шампанское». </w:t>
      </w:r>
      <w:r>
        <w:rPr>
          <w:rFonts w:ascii="Ubuntu" w:hAnsi="Ubuntu"/>
        </w:rPr>
        <w:t>Валерия,</w:t>
      </w:r>
      <w:r>
        <w:rPr>
          <w:rFonts w:ascii="Ubuntu" w:hAnsi="Ubuntu"/>
        </w:rPr>
        <w:t xml:space="preserve"> хочу донести до вас, что я знаю, что Артемовское это игристое вино, так же как и Cava.</w:t>
      </w:r>
    </w:p>
    <w:p>
      <w:pPr>
        <w:pStyle w:val="Normal"/>
        <w:rPr/>
      </w:pPr>
      <w:r>
        <w:rPr>
          <w:rFonts w:ascii="Ubuntu" w:hAnsi="Ubuntu"/>
        </w:rPr>
        <w:t>№</w:t>
      </w:r>
      <w:r>
        <w:rPr>
          <w:rFonts w:ascii="Ubuntu" w:hAnsi="Ubuntu"/>
        </w:rPr>
        <w:t xml:space="preserve">6. «При сведении телеги...отказалась от помощи в подсчете товара, </w:t>
      </w:r>
      <w:r>
        <w:rPr>
          <w:rFonts w:ascii="Ubuntu" w:hAnsi="Ubuntu"/>
        </w:rPr>
        <w:t>проявив самостоятельность и личное желание в пересчете телеги». Поскольку я была ответсвенна за кассу, и я видела, что другие мои коллеги перегружены работой, было принято решение  самостоятельно свести товар с накладной, что бы не дергать коллег лишний раз.</w:t>
      </w:r>
    </w:p>
    <w:p>
      <w:pPr>
        <w:pStyle w:val="Normal"/>
        <w:rPr/>
      </w:pPr>
      <w:r>
        <w:rPr>
          <w:rFonts w:ascii="Ubuntu" w:hAnsi="Ubuntu"/>
        </w:rPr>
        <w:t>№</w:t>
      </w:r>
      <w:r>
        <w:rPr>
          <w:rFonts w:ascii="Ubuntu" w:hAnsi="Ubuntu"/>
        </w:rPr>
        <w:t>7. «...был</w:t>
      </w:r>
      <w:r>
        <w:rPr>
          <w:rFonts w:ascii="Ubuntu" w:hAnsi="Ubuntu"/>
        </w:rPr>
        <w:t xml:space="preserve">о обнаружена приведенная в полную негодность накладная на товары (все почерканная, с множеством исправлений...»  - признаю свою вину. Действительно, в накладной было много исправлений, т. к. были найдены товары которые не были учтены раннее.  Готова понести </w:t>
      </w:r>
      <w:r>
        <w:rPr>
          <w:rFonts w:ascii="Ubuntu" w:hAnsi="Ubuntu"/>
        </w:rPr>
        <w:t xml:space="preserve">за это </w:t>
      </w:r>
      <w:r>
        <w:rPr>
          <w:rFonts w:ascii="Ubuntu" w:hAnsi="Ubuntu"/>
        </w:rPr>
        <w:t>ответственность.</w:t>
      </w:r>
    </w:p>
    <w:p>
      <w:pPr>
        <w:pStyle w:val="Normal"/>
        <w:rPr/>
      </w:pPr>
      <w:r>
        <w:rPr>
          <w:rFonts w:ascii="Ubuntu" w:hAnsi="Ubuntu"/>
        </w:rPr>
        <w:t>№</w:t>
      </w:r>
      <w:r>
        <w:rPr>
          <w:rFonts w:ascii="Ubuntu" w:hAnsi="Ubuntu"/>
        </w:rPr>
        <w:t xml:space="preserve">8 «На обратом перелете Марина снова принялась «черкать»...» - Валерия, если ставить галочку напротив товара это «черкание», сколько накладных вы испортили за время своей работы? </w:t>
      </w:r>
      <w:r>
        <w:rPr>
          <w:rFonts w:ascii="Ubuntu" w:hAnsi="Ubuntu"/>
        </w:rPr>
        <w:t>Могу вас уверить, что порча официальных документов — не моя практика. На обратном перелете мною была получена, к сожалению, уже немного почерканная накладная с пятном от кофе.</w:t>
      </w:r>
    </w:p>
    <w:p>
      <w:pPr>
        <w:pStyle w:val="Normal"/>
        <w:rPr/>
      </w:pPr>
      <w:r>
        <w:rPr>
          <w:rFonts w:ascii="Ubuntu" w:hAnsi="Ubuntu"/>
        </w:rPr>
        <w:t>В конце рейса была между мной и Валерией была проговорена ситуация с почерканной накладной, в процессе которой я полностью признала свою вину. Про все остальные моменты Валерия умолчала, а некоторые откроменно надумала. Мне искренне жаль, что в результате возник конфликт с вовлечением третих сторон.</w:t>
      </w:r>
    </w:p>
    <w:p>
      <w:pPr>
        <w:pStyle w:val="Normal"/>
        <w:rPr/>
      </w:pPr>
      <w:r>
        <w:rPr>
          <w:rFonts w:ascii="Ubuntu" w:hAnsi="Ubuntu"/>
        </w:rPr>
        <w:t>С уважением, Марина Гонтарук.</w:t>
      </w:r>
    </w:p>
    <w:p>
      <w:pPr>
        <w:pStyle w:val="Normal"/>
        <w:spacing w:before="0" w:after="200"/>
        <w:rPr>
          <w:rFonts w:ascii="Ubuntu" w:hAnsi="Ubuntu"/>
        </w:rPr>
      </w:pPr>
      <w:r>
        <w:rPr/>
      </w:r>
    </w:p>
    <w:sectPr>
      <w:type w:val="nextPage"/>
      <w:pgSz w:w="11906" w:h="16838"/>
      <w:pgMar w:left="720" w:right="720" w:header="0" w:top="423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184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semiHidden/>
    <w:qFormat/>
    <w:rsid w:val="00cb41b6"/>
    <w:rPr/>
  </w:style>
  <w:style w:type="character" w:styleId="Style15" w:customStyle="1">
    <w:name w:val="Нижний колонтитул Знак"/>
    <w:basedOn w:val="DefaultParagraphFont"/>
    <w:link w:val="a6"/>
    <w:uiPriority w:val="99"/>
    <w:semiHidden/>
    <w:qFormat/>
    <w:rsid w:val="00cb41b6"/>
    <w:rPr/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12326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95814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a5"/>
    <w:uiPriority w:val="99"/>
    <w:semiHidden/>
    <w:unhideWhenUsed/>
    <w:rsid w:val="00cb41b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semiHidden/>
    <w:unhideWhenUsed/>
    <w:rsid w:val="00cb41b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1232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Application>LibreOffice/5.1.6.2$Linux_X86_64 LibreOffice_project/10m0$Build-2</Application>
  <Pages>2</Pages>
  <Words>479</Words>
  <Characters>2759</Characters>
  <CharactersWithSpaces>3235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2016-09-19T16:32:00Z</dcterms:created>
  <dc:creator>Alexandr</dc:creator>
  <dc:description/>
  <dc:language>en-US</dc:language>
  <cp:lastModifiedBy/>
  <dcterms:modified xsi:type="dcterms:W3CDTF">2018-03-12T13:26:39Z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