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АНТИПАТТЕРНЫ</w:t>
      </w:r>
    </w:p>
    <w:p>
      <w:pPr>
        <w:pStyle w:val="TextBody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BLOATERS (раздувальщики)</w:t>
      </w:r>
    </w:p>
    <w:p>
      <w:pPr>
        <w:pStyle w:val="Heading3"/>
        <w:rPr/>
      </w:pPr>
      <w:r>
        <w:rPr/>
        <w:t>Long method (длинный метод)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Метод содержит слишком большое число строк кода. Длина метода более 10 строк должна начинать вас беспокоить.</w:t>
      </w:r>
    </w:p>
    <w:p>
      <w:pPr>
        <w:pStyle w:val="Normal"/>
        <w:rPr/>
      </w:pPr>
      <w:r>
        <w:rPr>
          <w:b w:val="false"/>
          <w:bCs w:val="false"/>
        </w:rPr>
        <w:t>Если хочется что-то закомментить, лучше вынести этот кусок в отдельный метод</w:t>
      </w:r>
    </w:p>
    <w:p>
      <w:pPr>
        <w:pStyle w:val="Heading3"/>
        <w:rPr/>
      </w:pPr>
      <w:r>
        <w:rPr/>
        <w:t>Large class (большой класс)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Класс содержит множество полей/методов/строк кода. Часто как следствие того, что класс расфокусирован (low cohesion)</w:t>
      </w:r>
    </w:p>
    <w:p>
      <w:pPr>
        <w:pStyle w:val="Heading3"/>
        <w:rPr/>
      </w:pPr>
      <w:r>
        <w:rPr/>
        <w:t>Primitive obsession (одержимость элементарными типами)</w:t>
      </w:r>
    </w:p>
    <w:p>
      <w:pPr>
        <w:pStyle w:val="TextBody"/>
        <w:widowControl/>
        <w:overflowPunct w:val="true"/>
        <w:bidi w:val="0"/>
        <w:spacing w:before="0" w:after="0"/>
        <w:jc w:val="left"/>
        <w:rPr>
          <w:rFonts w:ascii="Tahoma" w:hAnsi="Tahoma"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элементарных типов вместо маленьких объектов для небольших задач (например, валюта, диапазоны, специальные строки для телефонных номеров и т.п.)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констант для кодирования какой-то информации (например, константа  USER_ADMIN_ROLE = 1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Использование строковых констант в качестве названий полей в массивах.</w:t>
      </w:r>
    </w:p>
    <w:p>
      <w:pPr>
        <w:pStyle w:val="Heading3"/>
        <w:rPr/>
      </w:pPr>
      <w:r>
        <w:rPr/>
        <w:t>Long parameter list (длинный список параметров)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Количество параметров метода больше 4</w:t>
      </w:r>
    </w:p>
    <w:p>
      <w:pPr>
        <w:pStyle w:val="Heading3"/>
        <w:rPr/>
      </w:pPr>
      <w:r>
        <w:rPr/>
        <w:t>Data Clumps (группы данных)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Иногда в разных частях кода встречаются одинаковые группы переменных (например, параметры подключения к базе данных). </w:t>
      </w:r>
    </w:p>
    <w:p>
      <w:pPr>
        <w:pStyle w:val="TextBody"/>
        <w:widowControl/>
        <w:overflowPunct w:val="true"/>
        <w:bidi w:val="0"/>
        <w:spacing w:before="0" w:after="0"/>
        <w:jc w:val="left"/>
        <w:rPr/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  <w:t>Решение: группы следует превращать в самостоятельные классы.</w:t>
      </w:r>
    </w:p>
    <w:p>
      <w:pPr>
        <w:pStyle w:val="Normal"/>
        <w:widowControl/>
        <w:overflowPunct w:val="true"/>
        <w:bidi w:val="0"/>
        <w:spacing w:before="0" w:after="0"/>
        <w:jc w:val="left"/>
        <w:rPr>
          <w:rFonts w:eastAsia="Calibri" w:cs="DejaVu Sans"/>
          <w:b w:val="false"/>
          <w:b w:val="false"/>
          <w:bCs w:val="false"/>
          <w:color w:val="00000A"/>
          <w:sz w:val="24"/>
          <w:szCs w:val="24"/>
          <w:lang w:val="ru-RU" w:eastAsia="en-US" w:bidi="ar-SA"/>
        </w:rPr>
      </w:pPr>
      <w:r>
        <w:rPr>
          <w:rFonts w:eastAsia="Calibri" w:cs="DejaVu Sans"/>
          <w:b w:val="false"/>
          <w:bCs w:val="false"/>
          <w:color w:val="00000A"/>
          <w:sz w:val="24"/>
          <w:szCs w:val="24"/>
          <w:lang w:val="ru-RU" w:eastAsia="en-US" w:bidi="ar-SA"/>
        </w:rPr>
      </w:r>
    </w:p>
    <w:p>
      <w:pPr>
        <w:pStyle w:val="Heading2"/>
        <w:spacing w:before="240" w:after="120"/>
        <w:rPr/>
      </w:pPr>
      <w:r>
        <w:rPr/>
        <w:t>OBJECT-ORIENTATION ABUSERS (нарушители ООП)</w:t>
      </w:r>
    </w:p>
    <w:p>
      <w:pPr>
        <w:pStyle w:val="Heading3"/>
        <w:rPr/>
      </w:pPr>
      <w:r>
        <w:rPr/>
        <w:t>Switch statements (операторы switch)</w:t>
      </w:r>
    </w:p>
    <w:p>
      <w:pPr>
        <w:pStyle w:val="TextBody"/>
        <w:rPr/>
      </w:pPr>
      <w:r>
        <w:rPr/>
        <w:t xml:space="preserve">У вас есть сложный оператор switch или последовательность if-ов. </w:t>
      </w:r>
    </w:p>
    <w:p>
      <w:pPr>
        <w:pStyle w:val="TextBody"/>
        <w:rPr/>
      </w:pPr>
      <w:r>
        <w:rPr/>
        <w:t>Решение: каждой ветке можно создать свой метод\класс и вынести туда логику.</w:t>
      </w:r>
    </w:p>
    <w:p>
      <w:pPr>
        <w:pStyle w:val="Heading3"/>
        <w:rPr/>
      </w:pPr>
      <w:r>
        <w:rPr/>
        <w:t>Temporary field (временное поле)</w:t>
      </w:r>
    </w:p>
    <w:p>
      <w:pPr>
        <w:pStyle w:val="TextBody"/>
        <w:rPr/>
      </w:pPr>
      <w:r>
        <w:rPr/>
        <w:t xml:space="preserve">Временные поля – это поля, которые нужны объекту только при определённых обстоятельствах. Только тогда они заполняются какими-то значениями, оставаясь пустыми в остальное время. </w:t>
      </w:r>
    </w:p>
    <w:p>
      <w:pPr>
        <w:pStyle w:val="TextBody"/>
        <w:rPr/>
      </w:pPr>
      <w:r>
        <w:rPr/>
        <w:t>Решение — сделать локальные переменные полями нового класса</w:t>
      </w:r>
    </w:p>
    <w:p>
      <w:pPr>
        <w:pStyle w:val="Heading3"/>
        <w:rPr/>
      </w:pPr>
      <w:r>
        <w:rPr/>
        <w:t>Refused bequest (отказ от наследства)</w:t>
      </w:r>
    </w:p>
    <w:p>
      <w:pPr>
        <w:pStyle w:val="TextBody"/>
        <w:rPr/>
      </w:pPr>
      <w:r>
        <w:rPr/>
        <w:t xml:space="preserve">Если подкласc использует лишь малую часть унаследованных методов и свойств суперкласа, это является признаком неправильной иерархии. При этом ненужные методы могут просто не использоваться либо быть переопределёнными и выбрасывать исключения. </w:t>
      </w:r>
    </w:p>
    <w:p>
      <w:pPr>
        <w:pStyle w:val="TextBody"/>
        <w:rPr/>
      </w:pPr>
      <w:r>
        <w:rPr/>
        <w:t>Решение:  создав второй класс, заменить наследование делегированием, в котором второй класс будет пользоваться методами первого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Alternative classes with different interfaces (альтернативные классы с разными интерфейсами)</w:t>
      </w:r>
    </w:p>
    <w:p>
      <w:pPr>
        <w:pStyle w:val="TextBody"/>
        <w:rPr/>
      </w:pPr>
      <w:r>
        <w:rPr/>
        <w:t>Два класса выполняют одинаковые функции, но имеют разные названия методов — программист мог не заметить, что похожий класс уже существует.</w:t>
      </w:r>
    </w:p>
    <w:p>
      <w:pPr>
        <w:pStyle w:val="TextBody"/>
        <w:rPr/>
      </w:pPr>
      <w:r>
        <w:rPr/>
        <w:t>Решение: попробовать расформировать один из классов, если не получается, вынести повторяющиеся методы в суперкласс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CHANGE PREVENTERS (утяжелители изменений)</w:t>
      </w:r>
    </w:p>
    <w:p>
      <w:pPr>
        <w:pStyle w:val="Heading3"/>
        <w:rPr/>
      </w:pPr>
      <w:r>
        <w:rPr/>
        <w:t>Divergent Change (расходящиеся модификации)</w:t>
      </w:r>
    </w:p>
    <w:p>
      <w:pPr>
        <w:pStyle w:val="TextBody"/>
        <w:rPr/>
      </w:pPr>
      <w:r>
        <w:rPr/>
        <w:t>При внесении изменений в класс приходится изменять большое число различных методов. Например, для добавления нового вида товара вам нужно изменить методы поиска, отображения и заказа товаров.</w:t>
      </w:r>
    </w:p>
    <w:p>
      <w:pPr>
        <w:pStyle w:val="TextBody"/>
        <w:rPr/>
      </w:pPr>
      <w:r>
        <w:rPr/>
        <w:t xml:space="preserve">Решение: разделить класс на 2 или больше классов, если у классов есть повторяющееся поведение — сделать общий суперкласс </w:t>
      </w:r>
    </w:p>
    <w:p>
      <w:pPr>
        <w:pStyle w:val="Heading3"/>
        <w:rPr/>
      </w:pPr>
      <w:r>
        <w:rPr/>
        <w:t>Shotgun Surgery (стрельба дробью)</w:t>
      </w:r>
    </w:p>
    <w:p>
      <w:pPr>
        <w:pStyle w:val="TextBody"/>
        <w:rPr/>
      </w:pPr>
      <w:r>
        <w:rPr/>
        <w:t>При выполнении любых модификаций приходится вносить множество мелких изменений в большое число классов. Причина — одна обязанность была разделена среди множества классов.</w:t>
      </w:r>
    </w:p>
    <w:p>
      <w:pPr>
        <w:pStyle w:val="TextBody"/>
        <w:rPr/>
      </w:pPr>
      <w:r>
        <w:rPr/>
        <w:t xml:space="preserve">Решение: переместить методы разных классов с одной обязностью в 1 класс. При необходимости </w:t>
      </w:r>
    </w:p>
    <w:p>
      <w:pPr>
        <w:pStyle w:val="Heading3"/>
        <w:rPr/>
      </w:pPr>
      <w:r>
        <w:rPr/>
        <w:t>Parallel Inheritance Hierarchies (параллельниые иерархии наследования)</w:t>
      </w:r>
    </w:p>
    <w:p>
      <w:pPr>
        <w:pStyle w:val="TextBody"/>
        <w:rPr/>
      </w:pPr>
      <w:r>
        <w:rPr/>
        <w:t>Всякий раз при создании подкласса какого-то класса приходится создавать ещё один подкласс для другого класса.</w:t>
      </w:r>
    </w:p>
    <w:p>
      <w:pPr>
        <w:pStyle w:val="TextBody"/>
        <w:rPr/>
      </w:pPr>
      <w:r>
        <w:rPr/>
        <w:t>Решение: вы можете попытаться устранить дублирования паралельных классов в два этапа. Во-первых, нужно заставить экземпляры одной иерархии ссылаться на экземпляры другой иерархии. Затем следует убрать иерархию в ссылающемся классе c помощью перемещения метода и перемещения поля.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DISPENSABLES (замусориватели)</w:t>
      </w:r>
    </w:p>
    <w:p>
      <w:pPr>
        <w:pStyle w:val="Heading3"/>
        <w:rPr/>
      </w:pPr>
      <w:r>
        <w:rPr/>
        <w:t>Comments (комментарии)</w:t>
      </w:r>
    </w:p>
    <w:p>
      <w:pPr>
        <w:pStyle w:val="TextBody"/>
        <w:rPr/>
      </w:pPr>
      <w:r>
        <w:rPr/>
        <w:t>Метод содержит множество поясняющих комментариев.</w:t>
      </w:r>
    </w:p>
    <w:p>
      <w:pPr>
        <w:pStyle w:val="TextBody"/>
        <w:rPr/>
      </w:pPr>
      <w:r>
        <w:rPr/>
        <w:t>Решение: если вы чувствуете, что фрагмент кода будет непонятным без комментария, попробуйте изменить структуру кода так, чтобы любые комментарии стали излишними</w:t>
      </w:r>
    </w:p>
    <w:p>
      <w:pPr>
        <w:pStyle w:val="Heading3"/>
        <w:rPr/>
      </w:pPr>
      <w:r>
        <w:rPr/>
        <w:t>Duplicate Code (дублирование кода)</w:t>
      </w:r>
    </w:p>
    <w:p>
      <w:pPr>
        <w:pStyle w:val="TextBody"/>
        <w:rPr/>
      </w:pPr>
      <w:r>
        <w:rPr/>
        <w:t>Два фрагмента кода выглядят почти одинаковыми, могут называться по-разному, но делать одну и ту же задачу.</w:t>
      </w:r>
    </w:p>
    <w:p>
      <w:pPr>
        <w:pStyle w:val="TextBody"/>
        <w:rPr/>
      </w:pPr>
      <w:r>
        <w:rPr/>
        <w:t>Решение: в зависимости от того, что дублируется:</w:t>
      </w:r>
    </w:p>
    <w:p>
      <w:pPr>
        <w:pStyle w:val="TextBody"/>
        <w:numPr>
          <w:ilvl w:val="0"/>
          <w:numId w:val="1"/>
        </w:numPr>
        <w:rPr/>
      </w:pPr>
      <w:r>
        <w:rPr/>
        <w:t>метод в одном классе — вынести метод в отдельный класс и вызывать его</w:t>
      </w:r>
    </w:p>
    <w:p>
      <w:pPr>
        <w:pStyle w:val="TextBody"/>
        <w:numPr>
          <w:ilvl w:val="0"/>
          <w:numId w:val="1"/>
        </w:numPr>
        <w:rPr/>
      </w:pPr>
      <w:r>
        <w:rPr/>
        <w:t>метод в двух подклассах одного суперкласса — вынести в суперкласс или сделать Template pattern — вынести структуру алгоритма и одинаковые шаги в суперкласс, а в подклассах оставить реализацию отличающихся шагов</w:t>
      </w:r>
    </w:p>
    <w:p>
      <w:pPr>
        <w:pStyle w:val="TextBody"/>
        <w:numPr>
          <w:ilvl w:val="0"/>
          <w:numId w:val="1"/>
        </w:numPr>
        <w:rPr/>
      </w:pPr>
      <w:r>
        <w:rPr/>
        <w:t>Дублирующийся код в двух разных классах — сделать суперкласс для обоих или извлечь дубляж в отдельный класс и делегировать ему выполнение</w:t>
      </w:r>
    </w:p>
    <w:p>
      <w:pPr>
        <w:pStyle w:val="Heading3"/>
        <w:rPr/>
      </w:pPr>
      <w:r>
        <w:rPr/>
        <w:t>Lazy Class (безработный класс)</w:t>
      </w:r>
    </w:p>
    <w:p>
      <w:pPr>
        <w:pStyle w:val="TextBody"/>
        <w:rPr/>
      </w:pPr>
      <w:r>
        <w:rPr/>
        <w:t>На понимание и поддержку классов всегда требуются затраты времени и денег. А потому, если класс не делает достаточно много, чтобы уделять ему достаточно внимания, он должен быть уничтожен. Это может произойти если класс в результате рефакторинга стал очень маленьким.</w:t>
      </w:r>
    </w:p>
    <w:p>
      <w:pPr>
        <w:pStyle w:val="TextBody"/>
        <w:rPr/>
      </w:pPr>
      <w:r>
        <w:rPr/>
        <w:t>Решение: слить подкласс и суперкласс воедино, или расформировать класс, перенеся его методы в другие</w:t>
      </w:r>
    </w:p>
    <w:p>
      <w:pPr>
        <w:pStyle w:val="Heading3"/>
        <w:rPr/>
      </w:pPr>
      <w:r>
        <w:rPr/>
        <w:t>Data Class (класс данных)</w:t>
      </w:r>
    </w:p>
    <w:p>
      <w:pPr>
        <w:pStyle w:val="TextBody"/>
        <w:rPr/>
      </w:pPr>
      <w:r>
        <w:rPr/>
        <w:t>Классы данных – это классы, которые содержат только поля и простейшие методы для доступа к ним (геттеры и сеттеры). Это просто контейнеры для данных, используемые другими классами. Эти классы не содержат никакой дополнительной функциональности и не могут самостоятельно работать с данными, которыми владеют</w:t>
      </w:r>
    </w:p>
    <w:p>
      <w:pPr>
        <w:pStyle w:val="TextBody"/>
        <w:rPr/>
      </w:pPr>
      <w:r>
        <w:rPr/>
        <w:t>Решение: сделать все поля и коллекции не-публичными, сделать доступ к ним только через геттеры и сеттеры. Проверить, можно ли из клиентских классов вынести функциональность в класс данных, возможно они там будут уместнее.</w:t>
      </w:r>
    </w:p>
    <w:p>
      <w:pPr>
        <w:pStyle w:val="Heading3"/>
        <w:rPr/>
      </w:pPr>
      <w:r>
        <w:rPr/>
        <w:t>Dead Code</w:t>
      </w:r>
    </w:p>
    <w:p>
      <w:pPr>
        <w:pStyle w:val="TextBody"/>
        <w:rPr/>
      </w:pPr>
      <w:r>
        <w:rPr/>
        <w:t>Переменная, параметр, поле, метод или класс больше не используются (чаще всего потому, что устарели)</w:t>
      </w:r>
    </w:p>
    <w:p>
      <w:pPr>
        <w:pStyle w:val="Heading3"/>
        <w:rPr/>
      </w:pPr>
      <w:r>
        <w:rPr/>
        <w:t>Speculative Generality</w:t>
      </w:r>
    </w:p>
    <w:p>
      <w:pPr>
        <w:pStyle w:val="TextBody"/>
        <w:rPr/>
      </w:pPr>
      <w:r>
        <w:rPr/>
        <w:t>Класс, метод, поле или параметр не используются</w:t>
      </w:r>
    </w:p>
    <w:p>
      <w:pPr>
        <w:pStyle w:val="Heading2"/>
        <w:rPr/>
      </w:pPr>
      <w:r>
        <w:rPr/>
        <w:t>COUPLERS (опутыватели связями)</w:t>
      </w:r>
    </w:p>
    <w:p>
      <w:pPr>
        <w:pStyle w:val="Heading3"/>
        <w:rPr/>
      </w:pPr>
      <w:r>
        <w:rPr/>
        <w:t>Feature Envy (функции-завистники)</w:t>
      </w:r>
    </w:p>
    <w:p>
      <w:pPr>
        <w:pStyle w:val="TextBody"/>
        <w:rPr/>
      </w:pPr>
      <w:r>
        <w:rPr/>
        <w:t>Метод обращается к данным другого объекта чаще, чем к собственным данным.</w:t>
      </w:r>
    </w:p>
    <w:p>
      <w:pPr>
        <w:pStyle w:val="TextBody"/>
        <w:rPr/>
      </w:pPr>
      <w:r>
        <w:rPr/>
        <w:t>Решение: то, что изменяется одновременно, нужно хранить в одном месте. Обычно данные и функции, использующие эти данные, также изменяются вместе, потому после переноса полей в класс данных, надо задуматься так же о переносе туда методов по работе с ними. Если класс использует функции нескольких других классов, нужно определеить в каком классе находится больше всего используемых данных и переместить в него метод вместе с остальными данными</w:t>
      </w:r>
    </w:p>
    <w:p>
      <w:pPr>
        <w:pStyle w:val="TextBody"/>
        <w:rPr/>
      </w:pPr>
      <w:r>
        <w:rPr/>
        <w:t xml:space="preserve">Неуместно если отделение поведения от класса было сделанно намеренно (паттерн </w:t>
      </w:r>
      <w:r>
        <w:rPr>
          <w:i/>
          <w:iCs/>
        </w:rPr>
        <w:t>стратегия</w:t>
      </w:r>
      <w:r>
        <w:rPr/>
        <w:t xml:space="preserve">, </w:t>
      </w:r>
      <w:r>
        <w:rPr>
          <w:i/>
          <w:iCs/>
        </w:rPr>
        <w:t>посетитель</w:t>
      </w:r>
      <w:r>
        <w:rPr/>
        <w:t>)</w:t>
      </w:r>
    </w:p>
    <w:p>
      <w:pPr>
        <w:pStyle w:val="Heading3"/>
        <w:rPr/>
      </w:pPr>
      <w:r>
        <w:rPr/>
        <w:t>Inappropriate Intimacy (неуместная близость)</w:t>
      </w:r>
    </w:p>
    <w:p>
      <w:pPr>
        <w:pStyle w:val="TextBody"/>
        <w:rPr/>
      </w:pPr>
      <w:r>
        <w:rPr/>
        <w:t>Один класс использует служебные поля и методы другого класса.</w:t>
      </w:r>
    </w:p>
    <w:p>
      <w:pPr>
        <w:pStyle w:val="TextBody"/>
        <w:rPr/>
      </w:pPr>
      <w:r>
        <w:rPr/>
        <w:t>Решение:</w:t>
      </w:r>
    </w:p>
    <w:p>
      <w:pPr>
        <w:pStyle w:val="TextBody"/>
        <w:numPr>
          <w:ilvl w:val="0"/>
          <w:numId w:val="2"/>
        </w:numPr>
        <w:rPr/>
      </w:pPr>
      <w:r>
        <w:rPr/>
        <w:t>перенести методы в другой класс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изменить связь с двунаправленной на однонаправленную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заменить делегирование наследованием</w:t>
      </w:r>
    </w:p>
    <w:p>
      <w:pPr>
        <w:pStyle w:val="Heading3"/>
        <w:rPr/>
      </w:pPr>
      <w:r>
        <w:rPr/>
        <w:t>Message Chains (цепочка вызовов)</w:t>
      </w:r>
    </w:p>
    <w:p>
      <w:pPr>
        <w:pStyle w:val="TextBody"/>
        <w:rPr/>
      </w:pPr>
      <w:r>
        <w:rPr/>
        <w:t>Вы видите в коде цепочки вызовов вроде такой $a→b()→c()→d()</w:t>
      </w:r>
    </w:p>
    <w:p>
      <w:pPr>
        <w:pStyle w:val="TextBody"/>
        <w:rPr/>
      </w:pPr>
      <w:r>
        <w:rPr/>
        <w:t>Решение:</w:t>
      </w:r>
    </w:p>
    <w:p>
      <w:pPr>
        <w:pStyle w:val="TextBody"/>
        <w:numPr>
          <w:ilvl w:val="0"/>
          <w:numId w:val="3"/>
        </w:numPr>
        <w:rPr/>
      </w:pPr>
      <w:r>
        <w:rPr/>
        <w:t>скрыть делегирование — класса А делегирует работу классу Б, таким образом клиент перестанет знать о существовании класса Б</w:t>
      </w:r>
    </w:p>
    <w:p>
      <w:pPr>
        <w:pStyle w:val="TextBody"/>
        <w:numPr>
          <w:ilvl w:val="0"/>
          <w:numId w:val="3"/>
        </w:numPr>
        <w:rPr/>
      </w:pPr>
      <w:r>
        <w:rPr/>
        <w:t>посмотреть, для чего используется конечный объект. Возможно его можно вынести в отдельный метод</w:t>
      </w:r>
    </w:p>
    <w:p>
      <w:pPr>
        <w:pStyle w:val="Heading3"/>
        <w:rPr/>
      </w:pPr>
      <w:r>
        <w:rPr/>
        <w:t>Middle Man (делегатор)</w:t>
      </w:r>
    </w:p>
    <w:p>
      <w:pPr>
        <w:pStyle w:val="TextBody"/>
        <w:rPr/>
      </w:pPr>
      <w:r>
        <w:rPr/>
        <w:t xml:space="preserve">Если класс выполняет одно действие – делегирует работу другому классу – стоит задуматься, зачем он вообще существует. Данный запах может быть результатом фанатичной борьбы с </w:t>
      </w:r>
      <w:r>
        <w:rPr>
          <w:i/>
          <w:iCs/>
        </w:rPr>
        <w:t>Message Chains.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Решение: если большую часть методов класс делегирует другому классу, нужно удалить посредника, вызывая методы напрямую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 стоит трогать: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если посредник был введен для избавления от нежелательной зависимости между классами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некоторые паттерны намеренно создают посредников (</w:t>
      </w:r>
      <w:r>
        <w:rPr>
          <w:b w:val="false"/>
          <w:bCs w:val="false"/>
          <w:i/>
          <w:iCs/>
        </w:rPr>
        <w:t>Proxy, Decorator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rPr/>
      </w:pPr>
      <w:r>
        <w:rPr/>
        <w:t>INCOMPLETE LIBRARY CLASS (отсутствие нужного функционала у либы)</w:t>
      </w:r>
    </w:p>
    <w:p>
      <w:pPr>
        <w:pStyle w:val="TextBody"/>
        <w:rPr/>
      </w:pPr>
      <w:r>
        <w:rPr/>
        <w:t xml:space="preserve">Библиотеки через некоторое время перестают удовлетворять требованиям пользователей. </w:t>
      </w:r>
    </w:p>
    <w:p>
      <w:pPr>
        <w:pStyle w:val="TextBody"/>
        <w:rPr/>
      </w:pPr>
      <w:r>
        <w:rPr/>
        <w:t>Решение: сделать обертку для библиотеку, в которую дописать собственный функционал (</w:t>
      </w:r>
      <w:r>
        <w:rPr>
          <w:i/>
          <w:iCs/>
        </w:rPr>
        <w:t>Decorator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JAVASCRIPT ANTIPATTERNS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Загрязнять глобальными переменными </w:t>
      </w:r>
    </w:p>
    <w:p>
      <w:pPr>
        <w:pStyle w:val="TextBody"/>
        <w:numPr>
          <w:ilvl w:val="0"/>
          <w:numId w:val="2"/>
        </w:numPr>
        <w:rPr/>
      </w:pPr>
      <w:r>
        <w:rPr/>
        <w:t>Передача строк вместо функций в setTimeout или setInterval</w:t>
      </w:r>
    </w:p>
    <w:p>
      <w:pPr>
        <w:pStyle w:val="TextBody"/>
        <w:numPr>
          <w:ilvl w:val="0"/>
          <w:numId w:val="2"/>
        </w:numPr>
        <w:rPr/>
      </w:pPr>
      <w:r>
        <w:rPr/>
        <w:t>Изменять базовый прототип Object</w:t>
      </w:r>
    </w:p>
    <w:p>
      <w:pPr>
        <w:pStyle w:val="TextBody"/>
        <w:numPr>
          <w:ilvl w:val="0"/>
          <w:numId w:val="2"/>
        </w:numPr>
        <w:rPr/>
      </w:pPr>
      <w:r>
        <w:rPr/>
        <w:t>Встраивать JS inline</w:t>
      </w:r>
    </w:p>
    <w:p>
      <w:pPr>
        <w:pStyle w:val="TextBody"/>
        <w:numPr>
          <w:ilvl w:val="0"/>
          <w:numId w:val="2"/>
        </w:numPr>
        <w:rPr/>
      </w:pPr>
      <w:r>
        <w:rPr/>
        <w:t>Использовать document.write</w:t>
      </w:r>
    </w:p>
    <w:sectPr>
      <w:foot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1"/>
    <w:family w:val="swiss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Sans">
    <w:altName w:val="Helvetica Neu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</w:rPr>
      <w:fldChar w:fldCharType="begin"/>
    </w:r>
    <w:r>
      <w:rPr>
        <w:b w:val="false"/>
        <w:bCs w:val="false"/>
      </w:rPr>
      <w:instrText> PAGE </w:instrText>
    </w:r>
    <w:r>
      <w:rPr>
        <w:b w:val="false"/>
        <w:bCs w:val="false"/>
      </w:rPr>
      <w:fldChar w:fldCharType="separate"/>
    </w:r>
    <w:r>
      <w:rPr>
        <w:b w:val="false"/>
        <w:bCs w:val="false"/>
      </w:rPr>
      <w:t>2</w:t>
    </w:r>
    <w:r>
      <w:rPr>
        <w:b w:val="false"/>
        <w:bCs w:val="false"/>
      </w:rP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ahoma" w:hAnsi="Tahoma" w:eastAsia="Calibri" w:cs="DejaVu Sans"/>
      <w:b/>
      <w:bCs/>
      <w:color w:val="00000A"/>
      <w:kern w:val="0"/>
      <w:sz w:val="24"/>
      <w:szCs w:val="24"/>
      <w:lang w:val="ru-RU" w:eastAsia="en-US" w:bidi="ar-SA"/>
    </w:rPr>
  </w:style>
  <w:style w:type="paragraph" w:styleId="Heading1">
    <w:name w:val="Heading 1"/>
    <w:basedOn w:val="Heading"/>
    <w:qFormat/>
    <w:pPr/>
    <w:rPr>
      <w:rFonts w:ascii="Tahoma" w:hAnsi="Tahoma"/>
      <w:b/>
      <w:bCs/>
      <w:color w:val="FF0000"/>
    </w:rPr>
  </w:style>
  <w:style w:type="paragraph" w:styleId="Heading2">
    <w:name w:val="Heading 2"/>
    <w:basedOn w:val="Heading"/>
    <w:qFormat/>
    <w:pPr/>
    <w:rPr>
      <w:rFonts w:ascii="Tahoma" w:hAnsi="Tahoma"/>
      <w:b/>
      <w:bCs/>
      <w:color w:val="FF0000"/>
      <w:sz w:val="24"/>
      <w:szCs w:val="24"/>
    </w:rPr>
  </w:style>
  <w:style w:type="paragraph" w:styleId="Heading3">
    <w:name w:val="Heading 3"/>
    <w:basedOn w:val="Heading"/>
    <w:qFormat/>
    <w:pPr>
      <w:spacing w:before="288" w:after="115"/>
      <w:contextualSpacing/>
    </w:pPr>
    <w:rPr>
      <w:rFonts w:ascii="Tahoma" w:hAnsi="Tahoma"/>
      <w:b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4">
    <w:name w:val="Абзац списка Знак"/>
    <w:basedOn w:val="DefaultParagraphFont"/>
    <w:qFormat/>
    <w:rPr/>
  </w:style>
  <w:style w:type="character" w:styleId="Text">
    <w:name w:val="Text Знак"/>
    <w:basedOn w:val="Style14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ascii="Tahoma" w:hAnsi="Tahoma"/>
      <w:b w:val="false"/>
      <w:bCs w:val="false"/>
      <w:sz w:val="24"/>
      <w:szCs w:val="24"/>
    </w:rPr>
  </w:style>
  <w:style w:type="character" w:styleId="ListLabel148">
    <w:name w:val="ListLabel 148"/>
    <w:qFormat/>
    <w:rPr>
      <w:rFonts w:ascii="Tahoma" w:hAnsi="Tahoma" w:cs="Wingdings"/>
      <w:b w:val="false"/>
      <w:sz w:val="24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ahoma" w:hAnsi="Tahoma"/>
      <w:b w:val="false"/>
      <w:bCs w:val="false"/>
      <w:sz w:val="24"/>
      <w:szCs w:val="24"/>
    </w:rPr>
  </w:style>
  <w:style w:type="character" w:styleId="ListLabel158">
    <w:name w:val="ListLabel 158"/>
    <w:qFormat/>
    <w:rPr>
      <w:rFonts w:ascii="Tahoma" w:hAnsi="Tahoma" w:cs="Wingdings"/>
      <w:b w:val="false"/>
      <w:sz w:val="24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ahoma" w:hAnsi="Tahoma" w:cs="Wingdings"/>
      <w:b w:val="false"/>
      <w:sz w:val="24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Tahoma" w:hAnsi="Tahoma" w:cs="Wingdings"/>
      <w:b w:val="false"/>
      <w:sz w:val="24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Tahoma" w:hAnsi="Tahoma"/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86">
    <w:name w:val="ListLabel 186"/>
    <w:qFormat/>
    <w:rPr>
      <w:rFonts w:cs="Wingdings"/>
      <w:b w:val="false"/>
      <w:sz w:val="24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ascii="Tahoma" w:hAnsi="Tahoma"/>
      <w:b w:val="false"/>
      <w:bCs w:val="false"/>
      <w:sz w:val="24"/>
      <w:szCs w:val="24"/>
    </w:rPr>
  </w:style>
  <w:style w:type="character" w:styleId="ListLabel214">
    <w:name w:val="ListLabel 214"/>
    <w:qFormat/>
    <w:rPr>
      <w:rFonts w:cs="Wingdings"/>
      <w:b w:val="false"/>
      <w:sz w:val="24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Wingdings"/>
      <w:b w:val="false"/>
      <w:sz w:val="24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Wingdings"/>
      <w:b w:val="false"/>
      <w:sz w:val="24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Tahoma" w:hAnsi="Tahoma"/>
      <w:b w:val="false"/>
      <w:bCs w:val="false"/>
      <w:sz w:val="24"/>
      <w:szCs w:val="24"/>
    </w:rPr>
  </w:style>
  <w:style w:type="character" w:styleId="ListLabel296">
    <w:name w:val="ListLabel 296"/>
    <w:qFormat/>
    <w:rPr>
      <w:rFonts w:cs="Wingdings"/>
      <w:b w:val="false"/>
      <w:sz w:val="24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ahoma" w:hAnsi="Tahoma"/>
      <w:b w:val="false"/>
      <w:bCs w:val="false"/>
      <w:sz w:val="24"/>
      <w:szCs w:val="24"/>
    </w:rPr>
  </w:style>
  <w:style w:type="character" w:styleId="ListLabel324">
    <w:name w:val="ListLabel 324"/>
    <w:qFormat/>
    <w:rPr>
      <w:rFonts w:cs="Wingdings"/>
      <w:b w:val="false"/>
      <w:sz w:val="24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ascii="Tahoma" w:hAnsi="Tahoma" w:cs="Wingdings"/>
      <w:b w:val="false"/>
      <w:sz w:val="24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ascii="Tahoma" w:hAnsi="Tahoma" w:cs="OpenSymbol"/>
      <w:b w:val="false"/>
      <w:sz w:val="24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ascii="Tahoma" w:hAnsi="Tahoma" w:cs="Wingdings"/>
      <w:b w:val="false"/>
      <w:sz w:val="24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ascii="Tahoma" w:hAnsi="Tahoma" w:cs="OpenSymbol"/>
      <w:b w:val="false"/>
      <w:sz w:val="24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ascii="Tahoma" w:hAnsi="Tahoma" w:cs="Wingdings"/>
      <w:b w:val="false"/>
      <w:sz w:val="24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ascii="Tahoma" w:hAnsi="Tahoma" w:cs="OpenSymbol"/>
      <w:b w:val="false"/>
      <w:sz w:val="24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Symbol"/>
    </w:rPr>
  </w:style>
  <w:style w:type="character" w:styleId="ListLabel506">
    <w:name w:val="ListLabel 5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497">
    <w:name w:val="ListLabel 497"/>
    <w:qFormat/>
    <w:rPr>
      <w:rFonts w:ascii="Tahoma" w:hAnsi="Tahoma" w:cs="OpenSymbol"/>
      <w:b w:val="false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24">
    <w:name w:val="ListLabel 524"/>
    <w:qFormat/>
    <w:rPr>
      <w:rFonts w:ascii="Tahoma" w:hAnsi="Tahoma" w:cs="Wingdings"/>
      <w:b w:val="false"/>
      <w:sz w:val="24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ahoma" w:hAnsi="Tahoma" w:cs="OpenSymbol"/>
      <w:b w:val="false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 w:val="false"/>
      <w:sz w:val="24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  <w:sz w:val="24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ascii="Tahoma" w:hAnsi="Tahoma"/>
      <w:b w:val="false"/>
      <w:bCs w:val="false"/>
      <w:sz w:val="24"/>
      <w:szCs w:val="24"/>
    </w:rPr>
  </w:style>
  <w:style w:type="character" w:styleId="ListLabel606">
    <w:name w:val="ListLabel 606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07">
    <w:name w:val="ListLabel 607"/>
    <w:qFormat/>
    <w:rPr>
      <w:rFonts w:ascii="Tahoma" w:hAnsi="Tahoma" w:cs="Wingdings"/>
      <w:b w:val="false"/>
      <w:sz w:val="24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ascii="Tahoma" w:hAnsi="Tahoma" w:cs="OpenSymbol"/>
      <w:b w:val="false"/>
      <w:sz w:val="24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OpenSymbol"/>
      <w:b w:val="false"/>
      <w:sz w:val="24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  <w:b w:val="false"/>
      <w:sz w:val="24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Symbol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Symbol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Symbol"/>
    </w:rPr>
  </w:style>
  <w:style w:type="character" w:styleId="ListLabel688">
    <w:name w:val="ListLabel 688"/>
    <w:qFormat/>
    <w:rPr>
      <w:rFonts w:ascii="Tahoma" w:hAnsi="Tahoma"/>
      <w:b w:val="false"/>
      <w:bCs w:val="false"/>
      <w:sz w:val="24"/>
      <w:szCs w:val="24"/>
    </w:rPr>
  </w:style>
  <w:style w:type="character" w:styleId="ListLabel689">
    <w:name w:val="ListLabel 68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690">
    <w:name w:val="ListLabel 690"/>
    <w:qFormat/>
    <w:rPr>
      <w:rFonts w:ascii="Tahoma" w:hAnsi="Tahoma" w:cs="Wingdings"/>
      <w:b w:val="false"/>
      <w:sz w:val="24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ascii="Tahoma" w:hAnsi="Tahoma" w:cs="OpenSymbol"/>
      <w:b w:val="false"/>
      <w:sz w:val="24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Symbol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Symbol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Symbol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Symbol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Symbol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OpenSymbol"/>
      <w:b w:val="false"/>
      <w:sz w:val="24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  <w:b w:val="false"/>
      <w:sz w:val="24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ascii="Tahoma" w:hAnsi="Tahoma"/>
      <w:b w:val="false"/>
      <w:bCs w:val="false"/>
      <w:sz w:val="24"/>
      <w:szCs w:val="24"/>
    </w:rPr>
  </w:style>
  <w:style w:type="character" w:styleId="ListLabel799">
    <w:name w:val="ListLabel 799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800">
    <w:name w:val="ListLabel 800"/>
    <w:qFormat/>
    <w:rPr>
      <w:rFonts w:ascii="Tahoma" w:hAnsi="Tahoma" w:cs="Wingdings"/>
      <w:b w:val="false"/>
      <w:sz w:val="24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ascii="Tahoma" w:hAnsi="Tahoma" w:cs="OpenSymbol"/>
      <w:b w:val="false"/>
      <w:sz w:val="24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Symbol"/>
    </w:rPr>
  </w:style>
  <w:style w:type="character" w:styleId="ListLabel828">
    <w:name w:val="ListLabel 828"/>
    <w:qFormat/>
    <w:rPr>
      <w:rFonts w:cs="Symbol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Symbol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OpenSymbol"/>
      <w:b w:val="false"/>
      <w:sz w:val="24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  <w:b w:val="false"/>
      <w:sz w:val="24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873">
    <w:name w:val="ListLabel 873"/>
    <w:qFormat/>
    <w:rPr>
      <w:rFonts w:cs="Symbol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Symbol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OpenSymbol"/>
      <w:b w:val="false"/>
      <w:sz w:val="24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ascii="Tahoma" w:hAnsi="Tahoma" w:cs="Wingdings"/>
      <w:b w:val="false"/>
      <w:sz w:val="24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Tahoma" w:hAnsi="Tahoma" w:cs="OpenSymbol"/>
      <w:b w:val="false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Symbol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Symbol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45">
    <w:name w:val="ListLabel 945"/>
    <w:qFormat/>
    <w:rPr>
      <w:rFonts w:cs="Symbol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Symbol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Symbol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OpenSymbol"/>
      <w:b w:val="false"/>
      <w:sz w:val="24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  <w:sz w:val="24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981">
    <w:name w:val="ListLabel 981"/>
    <w:qFormat/>
    <w:rPr>
      <w:rFonts w:cs="Symbol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OpenSymbol"/>
      <w:b w:val="false"/>
      <w:sz w:val="24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Symbol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ascii="Tahoma" w:hAnsi="Tahoma" w:cs="Wingdings"/>
      <w:b w:val="false"/>
      <w:sz w:val="24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ascii="Tahoma" w:hAnsi="Tahoma" w:cs="OpenSymbol"/>
      <w:b w:val="false"/>
      <w:sz w:val="24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ascii="Tahoma" w:hAnsi="Tahoma" w:cs="Symbol"/>
      <w:b w:val="false"/>
      <w:sz w:val="24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ascii="Tahoma" w:hAnsi="Tahoma" w:cs="Symbol"/>
      <w:b w:val="false"/>
      <w:sz w:val="24"/>
    </w:rPr>
  </w:style>
  <w:style w:type="character" w:styleId="ListLabel1062">
    <w:name w:val="ListLabel 1062"/>
    <w:qFormat/>
    <w:rPr>
      <w:rFonts w:cs="Symbol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Symbol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ascii="Tahoma" w:hAnsi="Tahoma" w:cs="OpenSymbol"/>
      <w:b w:val="false"/>
      <w:sz w:val="24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ascii="Tahoma" w:hAnsi="Tahoma" w:cs="OpenSymbol"/>
      <w:b w:val="false"/>
      <w:sz w:val="24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ascii="Tahoma" w:hAnsi="Tahoma" w:cs="OpenSymbol"/>
      <w:b w:val="false"/>
      <w:sz w:val="24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ascii="Tahoma" w:hAnsi="Tahoma" w:cs="Symbol"/>
      <w:b w:val="false"/>
      <w:sz w:val="24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Symbol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Symbol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134">
    <w:name w:val="ListLabel 1134"/>
    <w:qFormat/>
    <w:rPr>
      <w:rFonts w:cs="Symbol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Symbol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Symbol"/>
    </w:rPr>
  </w:style>
  <w:style w:type="character" w:styleId="ListLabel1142">
    <w:name w:val="ListLabel 1142"/>
    <w:qFormat/>
    <w:rPr>
      <w:rFonts w:ascii="Tahoma" w:hAnsi="Tahoma" w:cs="Symbol"/>
      <w:b w:val="false"/>
      <w:sz w:val="24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ascii="Tahoma" w:hAnsi="Tahoma"/>
      <w:b w:val="false"/>
      <w:bCs w:val="false"/>
      <w:sz w:val="24"/>
      <w:szCs w:val="24"/>
    </w:rPr>
  </w:style>
  <w:style w:type="character" w:styleId="ListLabel1152">
    <w:name w:val="ListLabel 1152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153">
    <w:name w:val="ListLabel 1153"/>
    <w:qFormat/>
    <w:rPr>
      <w:rFonts w:ascii="Tahoma" w:hAnsi="Tahoma" w:cs="Wingdings"/>
      <w:b w:val="false"/>
      <w:sz w:val="24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Tahoma" w:hAnsi="Tahoma" w:cs="OpenSymbol"/>
      <w:b w:val="false"/>
      <w:sz w:val="24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ahoma" w:hAnsi="Tahoma" w:cs="Symbol"/>
      <w:b w:val="false"/>
      <w:sz w:val="24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Symbol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Symbol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ascii="Tahoma" w:hAnsi="Tahoma" w:cs="Symbol"/>
      <w:b w:val="false"/>
      <w:sz w:val="24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Symbol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Symbol"/>
    </w:rPr>
  </w:style>
  <w:style w:type="character" w:styleId="ListLabel1196">
    <w:name w:val="ListLabel 1196"/>
    <w:qFormat/>
    <w:rPr>
      <w:rFonts w:cs="Symbol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ascii="Tahoma" w:hAnsi="Tahoma" w:cs="OpenSymbol"/>
      <w:b w:val="false"/>
      <w:sz w:val="24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ahoma" w:hAnsi="Tahoma" w:cs="OpenSymbol"/>
      <w:b w:val="false"/>
      <w:sz w:val="24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Tahoma" w:hAnsi="Tahoma" w:cs="OpenSymbol"/>
      <w:b w:val="false"/>
      <w:sz w:val="24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ahoma" w:hAnsi="Tahoma" w:cs="Symbol"/>
      <w:b w:val="false"/>
      <w:sz w:val="24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Symbol"/>
    </w:rPr>
  </w:style>
  <w:style w:type="character" w:styleId="ListLabel1231">
    <w:name w:val="ListLabel 1231"/>
    <w:qFormat/>
    <w:rPr>
      <w:rFonts w:cs="Symbol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Symbol"/>
    </w:rPr>
  </w:style>
  <w:style w:type="character" w:styleId="ListLabel1234">
    <w:name w:val="ListLabel 123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Symbol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Symbol"/>
    </w:rPr>
  </w:style>
  <w:style w:type="character" w:styleId="ListLabel1267">
    <w:name w:val="ListLabel 1267"/>
    <w:qFormat/>
    <w:rPr>
      <w:rFonts w:cs="Symbol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Symbol"/>
    </w:rPr>
  </w:style>
  <w:style w:type="character" w:styleId="ListLabel1270">
    <w:name w:val="ListLabel 1270"/>
    <w:qFormat/>
    <w:rPr>
      <w:rFonts w:ascii="Tahoma" w:hAnsi="Tahoma" w:cs="Symbol"/>
      <w:b w:val="false"/>
      <w:sz w:val="24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Symbol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Symbol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ahoma" w:hAnsi="Tahoma" w:cs="Wingdings"/>
      <w:b w:val="false"/>
      <w:sz w:val="24"/>
    </w:rPr>
  </w:style>
  <w:style w:type="character" w:styleId="ListLabel1316">
    <w:name w:val="ListLabel 1316"/>
    <w:qFormat/>
    <w:rPr>
      <w:rFonts w:cs="Wingdings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Wingdings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ahoma" w:hAnsi="Tahoma" w:cs="OpenSymbol"/>
      <w:b w:val="false"/>
      <w:sz w:val="24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Tahoma" w:hAnsi="Tahoma" w:cs="Symbol"/>
      <w:b w:val="false"/>
      <w:sz w:val="24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Symbol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ascii="PT Sans;Helvetica Neue;Helvetica;Arial;sans-serif" w:hAnsi="PT Sans;Helvetica Neue;Helvetica;Arial;sans-serif" w:cs="Symbol"/>
      <w:b/>
      <w:sz w:val="24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Symbol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Symbol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ascii="Tahoma" w:hAnsi="Tahoma" w:cs="OpenSymbol"/>
      <w:b w:val="false"/>
      <w:sz w:val="24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ahoma" w:hAnsi="Tahoma" w:cs="OpenSymbol"/>
      <w:b w:val="false"/>
      <w:sz w:val="24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ahoma" w:hAnsi="Tahoma" w:cs="OpenSymbol"/>
      <w:b w:val="false"/>
      <w:sz w:val="24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Tahoma" w:hAnsi="Tahoma" w:cs="Symbol"/>
      <w:b w:val="false"/>
      <w:sz w:val="24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Symbol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Symbol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Symbol"/>
    </w:rPr>
  </w:style>
  <w:style w:type="character" w:styleId="ListLabel1396">
    <w:name w:val="ListLabel 1396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Symbol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Symbol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Symbol"/>
    </w:rPr>
  </w:style>
  <w:style w:type="character" w:styleId="ListLabel1432">
    <w:name w:val="ListLabel 1432"/>
    <w:qFormat/>
    <w:rPr>
      <w:rFonts w:ascii="Tahoma" w:hAnsi="Tahoma" w:cs="Symbol"/>
      <w:b w:val="false"/>
      <w:sz w:val="24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Symbol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PT Sans;Helvetica Neue;Helvetica;Arial;sans-serif" w:hAnsi="PT Sans;Helvetica Neue;Helvetica;Arial;sans-serif" w:cs="OpenSymbol"/>
      <w:b w:val="false"/>
      <w:sz w:val="24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PT Sans;Helvetica Neue;Helvetica;Arial;sans-serif" w:hAnsi="PT Sans;Helvetica Neue;Helvetica;Arial;sans-serif" w:cs="Symbol"/>
      <w:b w:val="false"/>
      <w:sz w:val="24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Symbol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Symbol"/>
    </w:rPr>
  </w:style>
  <w:style w:type="character" w:styleId="ListLabel1483">
    <w:name w:val="ListLabel 1483"/>
    <w:qFormat/>
    <w:rPr>
      <w:rFonts w:cs="Symbol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Symbol"/>
    </w:rPr>
  </w:style>
  <w:style w:type="character" w:styleId="ListLabel1486">
    <w:name w:val="ListLabel 1486"/>
    <w:qFormat/>
    <w:rPr>
      <w:rFonts w:ascii="Tahoma" w:hAnsi="Tahoma"/>
      <w:b w:val="false"/>
      <w:bCs w:val="false"/>
      <w:sz w:val="24"/>
      <w:szCs w:val="24"/>
    </w:rPr>
  </w:style>
  <w:style w:type="character" w:styleId="ListLabel1487">
    <w:name w:val="ListLabel 1487"/>
    <w:qFormat/>
    <w:rPr>
      <w:rFonts w:ascii="Tahoma" w:hAnsi="Tahoma"/>
      <w:b w:val="false"/>
      <w:bCs w:val="false"/>
      <w:color w:val="000000"/>
      <w:sz w:val="24"/>
      <w:szCs w:val="24"/>
    </w:rPr>
  </w:style>
  <w:style w:type="character" w:styleId="ListLabel1488">
    <w:name w:val="ListLabel 1488"/>
    <w:qFormat/>
    <w:rPr>
      <w:rFonts w:cs="Wingdings"/>
      <w:b w:val="false"/>
      <w:sz w:val="24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Wingdings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Wingdings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Wingdings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  <w:b w:val="false"/>
      <w:sz w:val="24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Symbol"/>
      <w:b w:val="false"/>
      <w:sz w:val="24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Symbol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Symbol"/>
      <w:b/>
      <w:sz w:val="24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Symbol"/>
    </w:rPr>
  </w:style>
  <w:style w:type="character" w:styleId="ListLabel1529">
    <w:name w:val="ListLabel 1529"/>
    <w:qFormat/>
    <w:rPr>
      <w:rFonts w:cs="Symbol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OpenSymbol"/>
      <w:b w:val="false"/>
      <w:sz w:val="24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  <w:b w:val="false"/>
      <w:sz w:val="24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  <w:b w:val="false"/>
      <w:sz w:val="24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Symbol"/>
      <w:b w:val="false"/>
      <w:sz w:val="24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Symbol"/>
    </w:rPr>
  </w:style>
  <w:style w:type="character" w:styleId="ListLabel1564">
    <w:name w:val="ListLabel 1564"/>
    <w:qFormat/>
    <w:rPr>
      <w:rFonts w:cs="Symbol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OpenSymbol"/>
      <w:b w:val="false"/>
      <w:sz w:val="24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  <w:b w:val="false"/>
      <w:sz w:val="24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  <w:b w:val="false"/>
      <w:sz w:val="24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Symbol"/>
      <w:b w:val="false"/>
      <w:sz w:val="24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Symbol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Symbol"/>
      <w:b w:val="false"/>
      <w:sz w:val="24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Symbol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Symbol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  <w:b w:val="false"/>
      <w:sz w:val="24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  <w:b w:val="false"/>
      <w:sz w:val="24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Symbol"/>
      <w:b w:val="false"/>
      <w:sz w:val="24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Symbol"/>
    </w:rPr>
  </w:style>
  <w:style w:type="character" w:styleId="ListLabel1654">
    <w:name w:val="ListLabel 1654"/>
    <w:qFormat/>
    <w:rPr>
      <w:rFonts w:cs="Symbol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Symbol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  <w:b w:val="false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Normal"/>
    <w:autoRedefine/>
    <w:pPr>
      <w:widowControl/>
      <w:overflowPunct w:val="true"/>
      <w:bidi w:val="0"/>
      <w:spacing w:lineRule="auto" w:line="240" w:before="0" w:after="0"/>
      <w:jc w:val="left"/>
    </w:pPr>
    <w:rPr>
      <w:rFonts w:ascii="Tahoma" w:hAnsi="Tahoma" w:eastAsia="Calibri" w:cs="DejaVu Sans"/>
      <w:b w:val="false"/>
      <w:bCs w:val="false"/>
      <w:color w:val="00000A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6028</TotalTime>
  <Application>LibreOffice/6.0.3.2$Linux_X86_64 LibreOffice_project/00m0$Build-2</Application>
  <Pages>4</Pages>
  <Words>1005</Words>
  <Characters>6693</Characters>
  <CharactersWithSpaces>7615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2018-09-20T13:38:09Z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