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16" w:rsidRPr="00C32240" w:rsidRDefault="00E93B16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E93B16" w:rsidRPr="00C32240" w:rsidRDefault="00E93B16" w:rsidP="00E93B16">
      <w:pPr>
        <w:rPr>
          <w:bCs/>
          <w:lang w:val="en-GB"/>
        </w:rPr>
      </w:pPr>
    </w:p>
    <w:p w:rsidR="00E93B16" w:rsidRPr="00C32240" w:rsidRDefault="00E93B16" w:rsidP="00E93B16">
      <w:pPr>
        <w:rPr>
          <w:bCs/>
          <w:lang w:val="en-GB"/>
        </w:rPr>
      </w:pPr>
    </w:p>
    <w:p w:rsidR="009754BE" w:rsidRPr="00C34A71" w:rsidRDefault="00E93B16" w:rsidP="00C34A71">
      <w:pPr>
        <w:pStyle w:val="Caption"/>
        <w:jc w:val="center"/>
        <w:rPr>
          <w:sz w:val="44"/>
          <w:szCs w:val="44"/>
          <w:lang w:val="en-GB"/>
        </w:rPr>
      </w:pPr>
      <w:r w:rsidRPr="00C34A71">
        <w:rPr>
          <w:sz w:val="44"/>
          <w:szCs w:val="44"/>
          <w:lang w:val="en-GB"/>
        </w:rPr>
        <w:t>IT Operating Manual</w:t>
      </w:r>
    </w:p>
    <w:p w:rsidR="009754BE" w:rsidRDefault="009754BE" w:rsidP="009754BE">
      <w:pPr>
        <w:rPr>
          <w:lang w:val="en-GB"/>
        </w:rPr>
      </w:pPr>
    </w:p>
    <w:p w:rsidR="009754BE" w:rsidRDefault="009754BE" w:rsidP="009754BE">
      <w:pPr>
        <w:rPr>
          <w:lang w:val="en-GB"/>
        </w:rPr>
      </w:pPr>
    </w:p>
    <w:p w:rsidR="009754BE" w:rsidRDefault="009754BE" w:rsidP="009754BE">
      <w:pPr>
        <w:rPr>
          <w:lang w:val="en-GB"/>
        </w:rPr>
      </w:pPr>
    </w:p>
    <w:p w:rsidR="000D568D" w:rsidRPr="00501D1F" w:rsidRDefault="000D568D" w:rsidP="000D568D">
      <w:pPr>
        <w:pStyle w:val="Caption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Q.4.xx - ITOM - &lt;short name IT-Service&gt; - </w:t>
      </w:r>
      <w:r w:rsidRPr="00DC655F">
        <w:rPr>
          <w:b w:val="0"/>
          <w:sz w:val="28"/>
          <w:szCs w:val="28"/>
        </w:rPr>
        <w:t xml:space="preserve">&lt;SiteCode&gt; </w:t>
      </w:r>
    </w:p>
    <w:p w:rsidR="009754BE" w:rsidRPr="00235FC5" w:rsidRDefault="009754BE" w:rsidP="009A57D6">
      <w:pPr>
        <w:jc w:val="center"/>
        <w:rPr>
          <w:color w:val="000000" w:themeColor="text1"/>
          <w:lang w:val="en-US"/>
        </w:rPr>
      </w:pPr>
    </w:p>
    <w:p w:rsidR="00422387" w:rsidRPr="00235FC5" w:rsidRDefault="00422387" w:rsidP="009754BE">
      <w:pPr>
        <w:rPr>
          <w:lang w:val="en-US"/>
        </w:rPr>
      </w:pPr>
    </w:p>
    <w:p w:rsidR="009754BE" w:rsidRPr="00235FC5" w:rsidRDefault="009754BE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Default="005621F0" w:rsidP="009754BE">
      <w:pPr>
        <w:rPr>
          <w:lang w:val="en-US"/>
        </w:rPr>
      </w:pPr>
    </w:p>
    <w:p w:rsidR="00E35916" w:rsidRDefault="00E35916" w:rsidP="009754BE">
      <w:pPr>
        <w:rPr>
          <w:lang w:val="en-US"/>
        </w:rPr>
      </w:pPr>
    </w:p>
    <w:p w:rsidR="00E35916" w:rsidRDefault="00E35916" w:rsidP="009754BE">
      <w:pPr>
        <w:rPr>
          <w:lang w:val="en-US"/>
        </w:rPr>
      </w:pPr>
    </w:p>
    <w:p w:rsidR="00E35916" w:rsidRDefault="00E35916" w:rsidP="009754BE">
      <w:pPr>
        <w:rPr>
          <w:lang w:val="en-US"/>
        </w:rPr>
      </w:pPr>
    </w:p>
    <w:p w:rsidR="00E35916" w:rsidRPr="00235FC5" w:rsidRDefault="00E35916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C32240" w:rsidRPr="00235FC5" w:rsidRDefault="00C32240" w:rsidP="009754BE">
      <w:pPr>
        <w:rPr>
          <w:lang w:val="en-US"/>
        </w:rPr>
      </w:pPr>
    </w:p>
    <w:p w:rsidR="00C32240" w:rsidRPr="00235FC5" w:rsidRDefault="00C32240" w:rsidP="009754BE">
      <w:pPr>
        <w:rPr>
          <w:lang w:val="en-US"/>
        </w:rPr>
      </w:pPr>
    </w:p>
    <w:tbl>
      <w:tblPr>
        <w:tblW w:w="4524" w:type="pct"/>
        <w:tblInd w:w="324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0"/>
        <w:gridCol w:w="4600"/>
      </w:tblGrid>
      <w:tr w:rsidR="005621F0" w:rsidRPr="00A53A37" w:rsidTr="00E35916">
        <w:trPr>
          <w:trHeight w:val="297"/>
        </w:trPr>
        <w:tc>
          <w:tcPr>
            <w:tcW w:w="2222" w:type="pct"/>
            <w:shd w:val="clear" w:color="auto" w:fill="auto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auto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A53A37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A53A37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5621F0" w:rsidRPr="00235FC5" w:rsidRDefault="005621F0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A53A37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A53A37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A53A37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A53A37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0D568D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9754BE" w:rsidRPr="005621F0" w:rsidRDefault="009754BE" w:rsidP="00245841">
            <w:pPr>
              <w:rPr>
                <w:b/>
                <w:color w:val="000000" w:themeColor="text1"/>
                <w:lang w:val="fr-CH"/>
              </w:rPr>
            </w:pPr>
            <w:r w:rsidRPr="005621F0">
              <w:rPr>
                <w:b/>
                <w:color w:val="000000" w:themeColor="text1"/>
                <w:lang w:val="fr-CH"/>
              </w:rPr>
              <w:t>Main IT Service Catalogue Service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9754BE" w:rsidRPr="005621F0" w:rsidRDefault="006F7D49" w:rsidP="00E12774">
            <w:pPr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Q.4.</w:t>
            </w:r>
            <w:r w:rsidR="000D568D">
              <w:rPr>
                <w:color w:val="000000" w:themeColor="text1"/>
                <w:lang w:val="fr-CH"/>
              </w:rPr>
              <w:t>xx</w:t>
            </w:r>
          </w:p>
        </w:tc>
      </w:tr>
      <w:tr w:rsidR="005621F0" w:rsidRPr="005621F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5621F0" w:rsidRPr="00235FC5" w:rsidRDefault="005621F0" w:rsidP="00245841">
            <w:pPr>
              <w:rPr>
                <w:b/>
                <w:color w:val="000000" w:themeColor="text1"/>
                <w:lang w:val="en-US"/>
              </w:rPr>
            </w:pPr>
            <w:r w:rsidRPr="00235FC5">
              <w:rPr>
                <w:b/>
                <w:color w:val="000000" w:themeColor="text1"/>
                <w:lang w:val="en-US"/>
              </w:rPr>
              <w:t>Related IT Service Catalogue Service(s)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5621F0" w:rsidP="00EA758A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 xml:space="preserve">&lt;Service Catalogue ID : </w:t>
            </w:r>
            <w:r w:rsidR="002E1CA9"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5621F0" w:rsidRPr="005621F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5621F0" w:rsidP="00EA758A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 xml:space="preserve">&lt;Service Catalogue ID : </w:t>
            </w:r>
            <w:r w:rsidR="002E1CA9"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5621F0" w:rsidRPr="005621F0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  <w:tr w:rsidR="005621F0" w:rsidRPr="005621F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Prepared by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872324" w:rsidP="00C322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Jörg Hafenrichter</w:t>
            </w:r>
          </w:p>
        </w:tc>
      </w:tr>
      <w:tr w:rsidR="005621F0" w:rsidRPr="005621F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Date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872324" w:rsidP="002458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30.01.14</w:t>
            </w:r>
          </w:p>
        </w:tc>
      </w:tr>
      <w:tr w:rsidR="005621F0" w:rsidRPr="005621F0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Version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872324" w:rsidP="0087232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v.1.0</w:t>
            </w:r>
          </w:p>
        </w:tc>
      </w:tr>
      <w:tr w:rsidR="005621F0" w:rsidRPr="005621F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Status</w:t>
            </w: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5621F0" w:rsidP="00872324">
            <w:pPr>
              <w:rPr>
                <w:color w:val="000000" w:themeColor="text1"/>
              </w:rPr>
            </w:pPr>
            <w:r w:rsidRPr="005621F0">
              <w:rPr>
                <w:color w:val="000000" w:themeColor="text1"/>
              </w:rPr>
              <w:t>Final</w:t>
            </w:r>
          </w:p>
        </w:tc>
      </w:tr>
      <w:tr w:rsidR="005621F0" w:rsidRPr="005621F0" w:rsidTr="00E35916">
        <w:trPr>
          <w:trHeight w:val="297"/>
        </w:trPr>
        <w:tc>
          <w:tcPr>
            <w:tcW w:w="2222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  <w:tr w:rsidR="005621F0" w:rsidRPr="005621F0" w:rsidTr="00E35916">
        <w:trPr>
          <w:trHeight w:val="298"/>
        </w:trPr>
        <w:tc>
          <w:tcPr>
            <w:tcW w:w="2222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778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</w:tbl>
    <w:p w:rsidR="00356C4F" w:rsidRDefault="00356C4F">
      <w:pPr>
        <w:rPr>
          <w:rFonts w:ascii="Arial" w:hAnsi="Arial"/>
          <w:b/>
          <w:bCs/>
          <w:kern w:val="32"/>
          <w:sz w:val="16"/>
          <w:szCs w:val="16"/>
        </w:rPr>
      </w:pPr>
      <w:r>
        <w:rPr>
          <w:sz w:val="16"/>
          <w:szCs w:val="16"/>
        </w:rPr>
        <w:br w:type="page"/>
      </w:r>
    </w:p>
    <w:p w:rsidR="00D61661" w:rsidRDefault="00D61661" w:rsidP="00C34A71">
      <w:pPr>
        <w:pStyle w:val="Caption"/>
        <w:rPr>
          <w:sz w:val="36"/>
          <w:szCs w:val="36"/>
        </w:rPr>
      </w:pPr>
      <w:r w:rsidRPr="00C34A71">
        <w:rPr>
          <w:sz w:val="36"/>
          <w:szCs w:val="36"/>
        </w:rPr>
        <w:lastRenderedPageBreak/>
        <w:t>Content</w:t>
      </w:r>
    </w:p>
    <w:sdt>
      <w:sdtPr>
        <w:rPr>
          <w:rFonts w:ascii="Calibri" w:hAnsi="Calibri" w:cs="Times New Roman"/>
          <w:b w:val="0"/>
          <w:bCs w:val="0"/>
          <w:i/>
          <w:iCs w:val="0"/>
          <w:lang w:val="de-DE"/>
        </w:rPr>
        <w:id w:val="-231167240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i w:val="0"/>
          <w:iCs/>
          <w:lang w:val="en-US"/>
        </w:rPr>
      </w:sdtEndPr>
      <w:sdtContent>
        <w:p w:rsidR="00DB4246" w:rsidRDefault="000F1973">
          <w:pPr>
            <w:pStyle w:val="TOC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zh-CN" w:bidi="ar-SA"/>
            </w:rPr>
          </w:pPr>
          <w:r>
            <w:rPr>
              <w:b w:val="0"/>
              <w:bCs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Cs w:val="0"/>
              <w:sz w:val="20"/>
              <w:szCs w:val="20"/>
            </w:rPr>
            <w:instrText xml:space="preserve"> TOC \o "1-3" \h \z \u </w:instrText>
          </w:r>
          <w:r>
            <w:rPr>
              <w:b w:val="0"/>
              <w:bCs w:val="0"/>
              <w:iCs w:val="0"/>
              <w:sz w:val="20"/>
              <w:szCs w:val="20"/>
            </w:rPr>
            <w:fldChar w:fldCharType="separate"/>
          </w:r>
          <w:hyperlink w:anchor="_Toc384718139" w:history="1">
            <w:r w:rsidR="00DB4246" w:rsidRPr="0030624D">
              <w:rPr>
                <w:rStyle w:val="Hyperlink"/>
                <w:noProof/>
                <w:lang w:val="en-GB"/>
              </w:rPr>
              <w:t>Administration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_Toc384718139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2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zh-CN" w:bidi="ar-SA"/>
            </w:rPr>
          </w:pPr>
          <w:hyperlink w:anchor="_Toc384718140" w:history="1">
            <w:r w:rsidR="00DB4246" w:rsidRPr="0030624D">
              <w:rPr>
                <w:rStyle w:val="Hyperlink"/>
                <w:noProof/>
              </w:rPr>
              <w:t>1</w:t>
            </w:r>
            <w:r w:rsidR="00DB4246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Introduction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_Toc384718140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2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zh-CN" w:bidi="ar-SA"/>
            </w:rPr>
          </w:pPr>
          <w:hyperlink w:anchor="_Toc384718141" w:history="1">
            <w:r w:rsidR="00DB4246" w:rsidRPr="0030624D">
              <w:rPr>
                <w:rStyle w:val="Hyperlink"/>
                <w:noProof/>
              </w:rPr>
              <w:t>2</w:t>
            </w:r>
            <w:r w:rsidR="00DB4246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Context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_Toc384718141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3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zh-CN" w:bidi="ar-SA"/>
            </w:rPr>
          </w:pPr>
          <w:hyperlink w:anchor="_Toc384718142" w:history="1">
            <w:r w:rsidR="00DB4246" w:rsidRPr="0030624D">
              <w:rPr>
                <w:rStyle w:val="Hyperlink"/>
                <w:noProof/>
              </w:rPr>
              <w:t>3</w:t>
            </w:r>
            <w:r w:rsidR="00DB4246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Internal Key User / Business Application Owner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_Toc384718142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3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zh-CN" w:bidi="ar-SA"/>
            </w:rPr>
          </w:pPr>
          <w:hyperlink w:anchor="_Toc384718143" w:history="1">
            <w:r w:rsidR="00DB4246" w:rsidRPr="0030624D">
              <w:rPr>
                <w:rStyle w:val="Hyperlink"/>
                <w:noProof/>
              </w:rPr>
              <w:t>4</w:t>
            </w:r>
            <w:r w:rsidR="00DB4246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External Support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_Toc384718143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3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val="de-DE" w:eastAsia="zh-CN" w:bidi="ar-SA"/>
            </w:rPr>
          </w:pPr>
          <w:hyperlink w:anchor="_Toc384718144" w:history="1">
            <w:r w:rsidR="00DB4246" w:rsidRPr="0030624D">
              <w:rPr>
                <w:rStyle w:val="Hyperlink"/>
                <w:noProof/>
              </w:rPr>
              <w:t>5</w:t>
            </w:r>
            <w:r w:rsidR="00DB4246"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Service responsibilities / Operational Modell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_Toc384718144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3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zh-CN" w:bidi="ar-SA"/>
            </w:rPr>
          </w:pPr>
          <w:hyperlink w:anchor="_Toc384718145" w:history="1">
            <w:r w:rsidR="00DB4246" w:rsidRPr="0030624D">
              <w:rPr>
                <w:rStyle w:val="Hyperlink"/>
                <w:noProof/>
              </w:rPr>
              <w:t>5.1</w:t>
            </w:r>
            <w:r w:rsidR="00DB4246">
              <w:rPr>
                <w:rFonts w:eastAsiaTheme="minorEastAsia" w:cstheme="minorBidi"/>
                <w:bCs w:val="0"/>
                <w:noProof/>
                <w:sz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GUS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_Toc384718145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3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zh-CN" w:bidi="ar-SA"/>
            </w:rPr>
          </w:pPr>
          <w:hyperlink w:anchor="_Toc384718146" w:history="1">
            <w:r w:rsidR="00DB4246" w:rsidRPr="0030624D">
              <w:rPr>
                <w:rStyle w:val="Hyperlink"/>
                <w:noProof/>
              </w:rPr>
              <w:t>5.2</w:t>
            </w:r>
            <w:r w:rsidR="00DB4246">
              <w:rPr>
                <w:rFonts w:eastAsiaTheme="minorEastAsia" w:cstheme="minorBidi"/>
                <w:bCs w:val="0"/>
                <w:noProof/>
                <w:sz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GITO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_Toc384718146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3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zh-CN" w:bidi="ar-SA"/>
            </w:rPr>
          </w:pPr>
          <w:hyperlink w:anchor="_Toc384718147" w:history="1">
            <w:r w:rsidR="00DB4246" w:rsidRPr="0030624D">
              <w:rPr>
                <w:rStyle w:val="Hyperlink"/>
                <w:noProof/>
              </w:rPr>
              <w:t>5.3</w:t>
            </w:r>
            <w:r w:rsidR="00DB4246">
              <w:rPr>
                <w:rFonts w:eastAsiaTheme="minorEastAsia" w:cstheme="minorBidi"/>
                <w:bCs w:val="0"/>
                <w:noProof/>
                <w:sz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GAD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_Toc384718147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3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DB4246" w:rsidRDefault="00A53A37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val="de-DE" w:eastAsia="zh-CN" w:bidi="ar-SA"/>
            </w:rPr>
          </w:pPr>
          <w:hyperlink w:anchor="_Toc384718148" w:history="1">
            <w:r w:rsidR="00DB4246" w:rsidRPr="0030624D">
              <w:rPr>
                <w:rStyle w:val="Hyperlink"/>
                <w:noProof/>
              </w:rPr>
              <w:t>5.4</w:t>
            </w:r>
            <w:r w:rsidR="00DB4246">
              <w:rPr>
                <w:rFonts w:eastAsiaTheme="minorEastAsia" w:cstheme="minorBidi"/>
                <w:bCs w:val="0"/>
                <w:noProof/>
                <w:sz w:val="22"/>
                <w:lang w:val="de-DE" w:eastAsia="zh-CN" w:bidi="ar-SA"/>
              </w:rPr>
              <w:tab/>
            </w:r>
            <w:r w:rsidR="00DB4246" w:rsidRPr="0030624D">
              <w:rPr>
                <w:rStyle w:val="Hyperlink"/>
                <w:noProof/>
              </w:rPr>
              <w:t>Business</w:t>
            </w:r>
            <w:r w:rsidR="00DB4246">
              <w:rPr>
                <w:noProof/>
                <w:webHidden/>
              </w:rPr>
              <w:tab/>
            </w:r>
            <w:r w:rsidR="00DB4246">
              <w:rPr>
                <w:noProof/>
                <w:webHidden/>
              </w:rPr>
              <w:fldChar w:fldCharType="begin"/>
            </w:r>
            <w:r w:rsidR="00DB4246">
              <w:rPr>
                <w:noProof/>
                <w:webHidden/>
              </w:rPr>
              <w:instrText xml:space="preserve"> PAGEREF _Toc384718148 \h </w:instrText>
            </w:r>
            <w:r w:rsidR="00DB4246">
              <w:rPr>
                <w:noProof/>
                <w:webHidden/>
              </w:rPr>
            </w:r>
            <w:r w:rsidR="00DB4246">
              <w:rPr>
                <w:noProof/>
                <w:webHidden/>
              </w:rPr>
              <w:fldChar w:fldCharType="separate"/>
            </w:r>
            <w:r w:rsidR="00DB4246">
              <w:rPr>
                <w:noProof/>
                <w:webHidden/>
              </w:rPr>
              <w:t>3</w:t>
            </w:r>
            <w:r w:rsidR="00DB4246">
              <w:rPr>
                <w:noProof/>
                <w:webHidden/>
              </w:rPr>
              <w:fldChar w:fldCharType="end"/>
            </w:r>
          </w:hyperlink>
        </w:p>
        <w:p w:rsidR="000F1973" w:rsidRDefault="000F1973" w:rsidP="000F1973">
          <w:pPr>
            <w:pStyle w:val="TOC1"/>
            <w:tabs>
              <w:tab w:val="right" w:leader="dot" w:pos="9063"/>
            </w:tabs>
          </w:pPr>
          <w:r>
            <w:rPr>
              <w:b w:val="0"/>
              <w:bCs w:val="0"/>
              <w:iCs w:val="0"/>
              <w:sz w:val="20"/>
              <w:szCs w:val="20"/>
            </w:rPr>
            <w:fldChar w:fldCharType="end"/>
          </w:r>
        </w:p>
      </w:sdtContent>
    </w:sdt>
    <w:p w:rsidR="000663E1" w:rsidRPr="000663E1" w:rsidRDefault="000663E1" w:rsidP="000663E1"/>
    <w:p w:rsidR="00E93B16" w:rsidRPr="00FD4B52" w:rsidRDefault="00E93B16" w:rsidP="00CC55E5">
      <w:pPr>
        <w:pStyle w:val="Introduction"/>
        <w:spacing w:line="360" w:lineRule="auto"/>
        <w:rPr>
          <w:lang w:val="en-GB"/>
        </w:rPr>
      </w:pPr>
      <w:bookmarkStart w:id="0" w:name="_Toc358728093"/>
      <w:bookmarkStart w:id="1" w:name="_Toc384718139"/>
      <w:r w:rsidRPr="00FD4B52">
        <w:rPr>
          <w:lang w:val="en-GB"/>
        </w:rPr>
        <w:t>Administration</w:t>
      </w:r>
      <w:bookmarkEnd w:id="0"/>
      <w:bookmarkEnd w:id="1"/>
    </w:p>
    <w:p w:rsidR="002A5FFE" w:rsidRPr="000B38C1" w:rsidRDefault="002A5FFE" w:rsidP="00E93B16">
      <w:pPr>
        <w:rPr>
          <w:b/>
          <w:lang w:val="en-GB"/>
        </w:rPr>
      </w:pPr>
    </w:p>
    <w:p w:rsidR="00E93B16" w:rsidRPr="009754BE" w:rsidRDefault="00E93B16" w:rsidP="00E93B16">
      <w:pPr>
        <w:rPr>
          <w:rStyle w:val="Strong"/>
        </w:rPr>
      </w:pPr>
      <w:bookmarkStart w:id="2" w:name="_Toc246158144"/>
      <w:bookmarkStart w:id="3" w:name="_Toc246159173"/>
      <w:bookmarkStart w:id="4" w:name="_Toc246159754"/>
      <w:r w:rsidRPr="009754BE">
        <w:rPr>
          <w:rStyle w:val="Strong"/>
        </w:rPr>
        <w:t>Version History</w:t>
      </w:r>
      <w:bookmarkEnd w:id="2"/>
      <w:bookmarkEnd w:id="3"/>
      <w:bookmarkEnd w:id="4"/>
    </w:p>
    <w:p w:rsidR="00E93B16" w:rsidRPr="000B38C1" w:rsidRDefault="00E93B16" w:rsidP="00E93B16">
      <w:pPr>
        <w:rPr>
          <w:b/>
          <w:lang w:val="en-GB"/>
        </w:rPr>
      </w:pPr>
    </w:p>
    <w:tbl>
      <w:tblPr>
        <w:tblW w:w="5016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610"/>
        <w:gridCol w:w="1569"/>
        <w:gridCol w:w="2180"/>
        <w:gridCol w:w="2793"/>
      </w:tblGrid>
      <w:tr w:rsidR="00E93B16" w:rsidRPr="002A5FFE" w:rsidTr="00DF7F10">
        <w:trPr>
          <w:trHeight w:val="283"/>
        </w:trPr>
        <w:tc>
          <w:tcPr>
            <w:tcW w:w="625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Version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Date</w:t>
            </w:r>
          </w:p>
        </w:tc>
        <w:tc>
          <w:tcPr>
            <w:tcW w:w="842" w:type="pct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Author</w:t>
            </w:r>
          </w:p>
        </w:tc>
        <w:tc>
          <w:tcPr>
            <w:tcW w:w="1170" w:type="pct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Change ID</w:t>
            </w:r>
          </w:p>
        </w:tc>
        <w:tc>
          <w:tcPr>
            <w:tcW w:w="1499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Changes</w:t>
            </w:r>
          </w:p>
        </w:tc>
      </w:tr>
      <w:tr w:rsidR="00E93B16" w:rsidRPr="002A5FFE" w:rsidTr="00DF7F10">
        <w:trPr>
          <w:trHeight w:val="430"/>
        </w:trPr>
        <w:tc>
          <w:tcPr>
            <w:tcW w:w="625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&lt;ver</w:t>
            </w:r>
          </w:p>
        </w:tc>
        <w:tc>
          <w:tcPr>
            <w:tcW w:w="864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&lt;dd.mm.yyyy&gt;</w:t>
            </w:r>
          </w:p>
        </w:tc>
        <w:tc>
          <w:tcPr>
            <w:tcW w:w="842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&lt;author&gt;</w:t>
            </w:r>
          </w:p>
        </w:tc>
        <w:tc>
          <w:tcPr>
            <w:tcW w:w="1170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&lt;USU change number stated as CID_xxxx &gt;</w:t>
            </w:r>
          </w:p>
        </w:tc>
        <w:tc>
          <w:tcPr>
            <w:tcW w:w="1499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&lt;changes&gt;</w:t>
            </w:r>
          </w:p>
        </w:tc>
      </w:tr>
    </w:tbl>
    <w:p w:rsidR="00E93B16" w:rsidRPr="000B38C1" w:rsidRDefault="00E93B16" w:rsidP="00E93B16">
      <w:pPr>
        <w:rPr>
          <w:lang w:val="en-GB"/>
        </w:rPr>
      </w:pPr>
    </w:p>
    <w:p w:rsidR="00A1303F" w:rsidRDefault="00A1303F" w:rsidP="00A1303F">
      <w:pPr>
        <w:rPr>
          <w:b/>
          <w:lang w:val="en-GB"/>
        </w:rPr>
      </w:pPr>
      <w:bookmarkStart w:id="5" w:name="_Toc259712176"/>
      <w:bookmarkStart w:id="6" w:name="_Toc249263856"/>
      <w:bookmarkStart w:id="7" w:name="_Toc254019989"/>
      <w:bookmarkStart w:id="8" w:name="_Toc528377617"/>
      <w:bookmarkStart w:id="9" w:name="_Toc20888799"/>
    </w:p>
    <w:p w:rsidR="002A5FFE" w:rsidRDefault="002A5FFE" w:rsidP="00A1303F">
      <w:pPr>
        <w:rPr>
          <w:b/>
          <w:lang w:val="en-GB"/>
        </w:rPr>
      </w:pPr>
    </w:p>
    <w:p w:rsidR="000F1973" w:rsidRDefault="000F1973" w:rsidP="00A1303F">
      <w:pPr>
        <w:rPr>
          <w:b/>
          <w:lang w:val="en-GB"/>
        </w:rPr>
      </w:pPr>
    </w:p>
    <w:p w:rsidR="000F1973" w:rsidRDefault="000F1973" w:rsidP="00A1303F">
      <w:pPr>
        <w:rPr>
          <w:b/>
          <w:lang w:val="en-GB"/>
        </w:rPr>
      </w:pPr>
    </w:p>
    <w:p w:rsidR="000F1973" w:rsidRDefault="000F1973" w:rsidP="00A1303F">
      <w:pPr>
        <w:rPr>
          <w:b/>
          <w:lang w:val="en-GB"/>
        </w:rPr>
      </w:pPr>
    </w:p>
    <w:p w:rsidR="000F1973" w:rsidRDefault="000F1973" w:rsidP="00A1303F">
      <w:pPr>
        <w:rPr>
          <w:b/>
          <w:lang w:val="en-GB"/>
        </w:rPr>
      </w:pPr>
    </w:p>
    <w:p w:rsidR="000F1973" w:rsidRDefault="000F1973" w:rsidP="00A1303F">
      <w:pPr>
        <w:rPr>
          <w:b/>
          <w:lang w:val="en-GB"/>
        </w:rPr>
      </w:pPr>
    </w:p>
    <w:p w:rsidR="000F1973" w:rsidRDefault="000F1973" w:rsidP="00A1303F">
      <w:pPr>
        <w:rPr>
          <w:b/>
          <w:lang w:val="en-GB"/>
        </w:rPr>
      </w:pPr>
    </w:p>
    <w:p w:rsidR="000F1973" w:rsidRDefault="000F1973" w:rsidP="00A1303F">
      <w:pPr>
        <w:rPr>
          <w:b/>
          <w:lang w:val="en-GB"/>
        </w:rPr>
      </w:pPr>
    </w:p>
    <w:p w:rsidR="000F1973" w:rsidRPr="000B38C1" w:rsidRDefault="000F1973" w:rsidP="00A1303F">
      <w:pPr>
        <w:rPr>
          <w:b/>
          <w:lang w:val="en-GB"/>
        </w:rPr>
      </w:pPr>
    </w:p>
    <w:p w:rsidR="002611C1" w:rsidRPr="008D2F6E" w:rsidRDefault="002611C1" w:rsidP="00002050">
      <w:pPr>
        <w:pStyle w:val="Heading1"/>
        <w:numPr>
          <w:ilvl w:val="0"/>
          <w:numId w:val="39"/>
        </w:numPr>
      </w:pPr>
      <w:bookmarkStart w:id="10" w:name="_Toc358726632"/>
      <w:bookmarkStart w:id="11" w:name="_Toc384718140"/>
      <w:r w:rsidRPr="008D2F6E">
        <w:t>Introduction</w:t>
      </w:r>
      <w:bookmarkEnd w:id="5"/>
      <w:bookmarkEnd w:id="10"/>
      <w:bookmarkEnd w:id="11"/>
    </w:p>
    <w:bookmarkEnd w:id="6"/>
    <w:bookmarkEnd w:id="7"/>
    <w:p w:rsidR="002611C1" w:rsidRPr="00AE78E4" w:rsidRDefault="002611C1" w:rsidP="002611C1"/>
    <w:p w:rsidR="008F2940" w:rsidRDefault="008F2940" w:rsidP="00567DFA">
      <w:pPr>
        <w:rPr>
          <w:lang w:val="en-US"/>
        </w:rPr>
      </w:pPr>
      <w:r>
        <w:rPr>
          <w:rStyle w:val="hps"/>
          <w:lang w:val="en"/>
        </w:rPr>
        <w:t>The purpose of this</w:t>
      </w:r>
      <w:r>
        <w:rPr>
          <w:lang w:val="en"/>
        </w:rPr>
        <w:t xml:space="preserve"> </w:t>
      </w:r>
      <w:r>
        <w:rPr>
          <w:rStyle w:val="hps"/>
          <w:lang w:val="en"/>
        </w:rPr>
        <w:t>IT</w:t>
      </w:r>
      <w:r>
        <w:rPr>
          <w:lang w:val="en"/>
        </w:rPr>
        <w:t xml:space="preserve"> </w:t>
      </w:r>
      <w:r>
        <w:rPr>
          <w:rStyle w:val="hps"/>
          <w:lang w:val="en"/>
        </w:rPr>
        <w:t>operations manual</w:t>
      </w:r>
      <w:r>
        <w:rPr>
          <w:lang w:val="en"/>
        </w:rPr>
        <w:t xml:space="preserve"> </w:t>
      </w:r>
      <w:r>
        <w:rPr>
          <w:rStyle w:val="hps"/>
          <w:lang w:val="en"/>
        </w:rPr>
        <w:t>is to</w:t>
      </w:r>
      <w:r>
        <w:rPr>
          <w:lang w:val="en"/>
        </w:rPr>
        <w:t xml:space="preserve"> </w:t>
      </w:r>
      <w:r>
        <w:rPr>
          <w:rStyle w:val="hps"/>
          <w:lang w:val="en"/>
        </w:rPr>
        <w:t>provide</w:t>
      </w:r>
      <w:r>
        <w:rPr>
          <w:lang w:val="en"/>
        </w:rPr>
        <w:t xml:space="preserve"> </w:t>
      </w:r>
      <w:r>
        <w:rPr>
          <w:rStyle w:val="hps"/>
          <w:lang w:val="en"/>
        </w:rPr>
        <w:t>all necessary</w:t>
      </w:r>
      <w:r>
        <w:rPr>
          <w:lang w:val="en"/>
        </w:rPr>
        <w:t xml:space="preserve"> </w:t>
      </w:r>
      <w:r>
        <w:rPr>
          <w:rStyle w:val="hps"/>
          <w:lang w:val="en"/>
        </w:rPr>
        <w:t>information</w:t>
      </w:r>
      <w:r>
        <w:rPr>
          <w:lang w:val="en"/>
        </w:rPr>
        <w:t xml:space="preserve"> </w:t>
      </w:r>
      <w:r>
        <w:rPr>
          <w:rStyle w:val="hps"/>
          <w:lang w:val="en"/>
        </w:rPr>
        <w:t>for proper operation</w:t>
      </w:r>
      <w:r>
        <w:rPr>
          <w:lang w:val="en"/>
        </w:rPr>
        <w:t xml:space="preserve"> </w:t>
      </w:r>
      <w:r>
        <w:rPr>
          <w:rStyle w:val="hps"/>
          <w:lang w:val="en"/>
        </w:rPr>
        <w:t>of the service</w:t>
      </w:r>
      <w:r>
        <w:rPr>
          <w:lang w:val="en"/>
        </w:rPr>
        <w:t xml:space="preserve"> </w:t>
      </w:r>
      <w:r>
        <w:rPr>
          <w:rStyle w:val="hps"/>
          <w:lang w:val="en"/>
        </w:rPr>
        <w:t>/</w:t>
      </w:r>
      <w:r>
        <w:rPr>
          <w:lang w:val="en"/>
        </w:rPr>
        <w:t xml:space="preserve"> </w:t>
      </w:r>
      <w:r>
        <w:rPr>
          <w:rStyle w:val="hps"/>
          <w:lang w:val="en"/>
        </w:rPr>
        <w:t>application.</w:t>
      </w:r>
    </w:p>
    <w:p w:rsidR="00E93B16" w:rsidRPr="00D9362C" w:rsidRDefault="00E93B16" w:rsidP="00567DFA">
      <w:pPr>
        <w:rPr>
          <w:iCs/>
          <w:lang w:val="en-GB"/>
        </w:rPr>
      </w:pPr>
      <w:r w:rsidRPr="00AE78E4">
        <w:rPr>
          <w:iCs/>
          <w:lang w:val="en-GB"/>
        </w:rPr>
        <w:t>The intended audience of the operating manual is the IT support or</w:t>
      </w:r>
      <w:r w:rsidR="00040BE1" w:rsidRPr="00AE78E4">
        <w:rPr>
          <w:iCs/>
          <w:lang w:val="en-GB"/>
        </w:rPr>
        <w:t xml:space="preserve">ganization </w:t>
      </w:r>
      <w:r w:rsidR="00040BE1" w:rsidRPr="00235FC5">
        <w:rPr>
          <w:iCs/>
          <w:lang w:val="en-US"/>
        </w:rPr>
        <w:t>(</w:t>
      </w:r>
      <w:r w:rsidRPr="00235FC5">
        <w:rPr>
          <w:iCs/>
          <w:lang w:val="en-US"/>
        </w:rPr>
        <w:t xml:space="preserve">GUS / </w:t>
      </w:r>
      <w:r w:rsidR="002611C1" w:rsidRPr="00235FC5">
        <w:rPr>
          <w:iCs/>
          <w:lang w:val="en-US"/>
        </w:rPr>
        <w:t>G</w:t>
      </w:r>
      <w:r w:rsidRPr="00235FC5">
        <w:rPr>
          <w:iCs/>
          <w:lang w:val="en-US"/>
        </w:rPr>
        <w:t>ITO)</w:t>
      </w:r>
      <w:r w:rsidR="00D9362C" w:rsidRPr="00235FC5">
        <w:rPr>
          <w:iCs/>
          <w:lang w:val="en-US"/>
        </w:rPr>
        <w:t>.</w:t>
      </w:r>
    </w:p>
    <w:p w:rsidR="000F1973" w:rsidRDefault="000F1973">
      <w:pPr>
        <w:rPr>
          <w:iCs/>
          <w:strike/>
          <w:lang w:val="en-US"/>
        </w:rPr>
      </w:pPr>
      <w:r>
        <w:rPr>
          <w:iCs/>
          <w:strike/>
          <w:lang w:val="en-US"/>
        </w:rPr>
        <w:br w:type="page"/>
      </w:r>
    </w:p>
    <w:p w:rsidR="00E93B16" w:rsidRPr="008D2F6E" w:rsidRDefault="00872324" w:rsidP="002A5FFE">
      <w:pPr>
        <w:pStyle w:val="Heading1"/>
      </w:pPr>
      <w:bookmarkStart w:id="12" w:name="_Toc384718141"/>
      <w:bookmarkEnd w:id="8"/>
      <w:bookmarkEnd w:id="9"/>
      <w:r>
        <w:lastRenderedPageBreak/>
        <w:t>Context</w:t>
      </w:r>
      <w:bookmarkEnd w:id="12"/>
      <w:r>
        <w:t xml:space="preserve"> </w:t>
      </w:r>
    </w:p>
    <w:p w:rsidR="002611C1" w:rsidRDefault="002611C1" w:rsidP="002611C1"/>
    <w:p w:rsidR="00872324" w:rsidRDefault="00872324" w:rsidP="002611C1">
      <w:pPr>
        <w:rPr>
          <w:lang w:val="en-US"/>
        </w:rPr>
      </w:pPr>
      <w:r w:rsidRPr="00872324">
        <w:rPr>
          <w:lang w:val="en-US"/>
        </w:rPr>
        <w:t xml:space="preserve">This service is provided as a pure hosting service so only a </w:t>
      </w:r>
      <w:r>
        <w:rPr>
          <w:lang w:val="en-US"/>
        </w:rPr>
        <w:t xml:space="preserve">minimum </w:t>
      </w:r>
      <w:r w:rsidRPr="00872324">
        <w:rPr>
          <w:lang w:val="en-US"/>
        </w:rPr>
        <w:t xml:space="preserve">number of information </w:t>
      </w:r>
      <w:r>
        <w:rPr>
          <w:lang w:val="en-US"/>
        </w:rPr>
        <w:t>is</w:t>
      </w:r>
      <w:r w:rsidRPr="00872324">
        <w:rPr>
          <w:lang w:val="en-US"/>
        </w:rPr>
        <w:t xml:space="preserve"> required to op</w:t>
      </w:r>
      <w:r>
        <w:rPr>
          <w:lang w:val="en-US"/>
        </w:rPr>
        <w:t>erate the service. Main activities are explained already in other IT Operational manuals</w:t>
      </w:r>
    </w:p>
    <w:p w:rsidR="00872324" w:rsidRPr="00872324" w:rsidRDefault="00872324" w:rsidP="00872324">
      <w:pPr>
        <w:outlineLvl w:val="0"/>
        <w:rPr>
          <w:rFonts w:ascii="Arial" w:eastAsia="Times New Roman" w:hAnsi="Arial" w:cs="Arial"/>
          <w:sz w:val="20"/>
          <w:szCs w:val="20"/>
          <w:lang w:val="en-US" w:eastAsia="zh-CN"/>
        </w:rPr>
      </w:pPr>
    </w:p>
    <w:p w:rsidR="00872324" w:rsidRPr="00872324" w:rsidRDefault="00872324" w:rsidP="00872324">
      <w:pPr>
        <w:pStyle w:val="ListParagraph"/>
        <w:numPr>
          <w:ilvl w:val="0"/>
          <w:numId w:val="47"/>
        </w:numPr>
      </w:pPr>
      <w:r>
        <w:rPr>
          <w:rFonts w:ascii="Arial" w:hAnsi="Arial" w:cs="Arial"/>
          <w:sz w:val="20"/>
          <w:szCs w:val="20"/>
          <w:lang w:eastAsia="zh-CN"/>
        </w:rPr>
        <w:t xml:space="preserve">S.1.2 </w:t>
      </w:r>
      <w:r w:rsidR="0020750F">
        <w:rPr>
          <w:rFonts w:ascii="Arial" w:hAnsi="Arial" w:cs="Arial"/>
          <w:sz w:val="20"/>
          <w:szCs w:val="20"/>
          <w:lang w:eastAsia="zh-CN"/>
        </w:rPr>
        <w:tab/>
      </w:r>
      <w:r w:rsidRPr="00260E8F">
        <w:t>Infra-Virtualization Intel Server (VM-Ware)</w:t>
      </w:r>
    </w:p>
    <w:p w:rsidR="00872324" w:rsidRDefault="00872324" w:rsidP="00872324">
      <w:pPr>
        <w:pStyle w:val="ListParagraph"/>
        <w:numPr>
          <w:ilvl w:val="0"/>
          <w:numId w:val="47"/>
        </w:numPr>
      </w:pPr>
      <w:r>
        <w:t xml:space="preserve">S.1.3 </w:t>
      </w:r>
      <w:r w:rsidR="0020750F">
        <w:tab/>
      </w:r>
      <w:r w:rsidRPr="00872324">
        <w:t>Infra-Virtualization Power Systems</w:t>
      </w:r>
    </w:p>
    <w:p w:rsidR="00872324" w:rsidRDefault="00872324" w:rsidP="00872324">
      <w:pPr>
        <w:pStyle w:val="ListParagraph"/>
        <w:numPr>
          <w:ilvl w:val="0"/>
          <w:numId w:val="47"/>
        </w:numPr>
      </w:pPr>
      <w:r>
        <w:t xml:space="preserve">S.3.4. </w:t>
      </w:r>
      <w:r w:rsidR="0020750F">
        <w:tab/>
      </w:r>
      <w:r>
        <w:t xml:space="preserve">OS Windows </w:t>
      </w:r>
    </w:p>
    <w:p w:rsidR="00872324" w:rsidRDefault="00872324" w:rsidP="00872324">
      <w:pPr>
        <w:pStyle w:val="ListParagraph"/>
        <w:numPr>
          <w:ilvl w:val="0"/>
          <w:numId w:val="47"/>
        </w:numPr>
      </w:pPr>
      <w:r>
        <w:t xml:space="preserve">S.5.2 </w:t>
      </w:r>
      <w:r w:rsidR="0020750F">
        <w:tab/>
      </w:r>
      <w:r>
        <w:t>Oracle Database</w:t>
      </w:r>
    </w:p>
    <w:p w:rsidR="00872324" w:rsidRDefault="00872324" w:rsidP="00872324">
      <w:pPr>
        <w:pStyle w:val="ListParagraph"/>
        <w:numPr>
          <w:ilvl w:val="0"/>
          <w:numId w:val="47"/>
        </w:numPr>
      </w:pPr>
      <w:r>
        <w:t xml:space="preserve">S.5.3 </w:t>
      </w:r>
      <w:r w:rsidR="0020750F">
        <w:tab/>
      </w:r>
      <w:r>
        <w:t>MSSQL</w:t>
      </w:r>
    </w:p>
    <w:p w:rsidR="00260E8F" w:rsidRDefault="00872324" w:rsidP="00872324">
      <w:pPr>
        <w:pStyle w:val="ListParagraph"/>
        <w:numPr>
          <w:ilvl w:val="0"/>
          <w:numId w:val="47"/>
        </w:numPr>
      </w:pPr>
      <w:r>
        <w:t>O.1.</w:t>
      </w:r>
      <w:r w:rsidR="00260E8F">
        <w:t xml:space="preserve">5 </w:t>
      </w:r>
      <w:r w:rsidR="0020750F">
        <w:tab/>
      </w:r>
      <w:r w:rsidR="00260E8F">
        <w:t>Backup and Restore Base Service Power</w:t>
      </w:r>
    </w:p>
    <w:p w:rsidR="00872324" w:rsidRDefault="00260E8F" w:rsidP="00872324">
      <w:pPr>
        <w:pStyle w:val="ListParagraph"/>
        <w:numPr>
          <w:ilvl w:val="0"/>
          <w:numId w:val="47"/>
        </w:numPr>
      </w:pPr>
      <w:r>
        <w:t xml:space="preserve">O.1.13 </w:t>
      </w:r>
      <w:r w:rsidR="0020750F">
        <w:tab/>
      </w:r>
      <w:r>
        <w:t>Backup and Restore Base Service Intel</w:t>
      </w:r>
    </w:p>
    <w:p w:rsidR="00872324" w:rsidRPr="002D1397" w:rsidRDefault="00872324" w:rsidP="00872324">
      <w:pPr>
        <w:rPr>
          <w:lang w:val="en-US"/>
        </w:rPr>
      </w:pPr>
    </w:p>
    <w:p w:rsidR="000F1973" w:rsidRDefault="000F1973" w:rsidP="00872324">
      <w:pPr>
        <w:rPr>
          <w:lang w:val="en-US"/>
        </w:rPr>
      </w:pPr>
      <w:r>
        <w:rPr>
          <w:lang w:val="en-US"/>
        </w:rPr>
        <w:t xml:space="preserve">The </w:t>
      </w:r>
      <w:r w:rsidR="00D34199" w:rsidRPr="00D34199">
        <w:rPr>
          <w:lang w:val="en-US"/>
        </w:rPr>
        <w:t>required specific information about the</w:t>
      </w:r>
      <w:r w:rsidR="00D34199">
        <w:rPr>
          <w:lang w:val="en-US"/>
        </w:rPr>
        <w:t xml:space="preserve"> </w:t>
      </w:r>
      <w:r w:rsidR="00D34199" w:rsidRPr="00D34199">
        <w:rPr>
          <w:lang w:val="en-US"/>
        </w:rPr>
        <w:t xml:space="preserve">IT-Service </w:t>
      </w:r>
      <w:r w:rsidR="00A53A37">
        <w:rPr>
          <w:lang w:val="en-US"/>
        </w:rPr>
        <w:t xml:space="preserve">is </w:t>
      </w:r>
      <w:r w:rsidR="00D34199" w:rsidRPr="00D34199">
        <w:rPr>
          <w:lang w:val="en-US"/>
        </w:rPr>
        <w:t>covered by a g</w:t>
      </w:r>
      <w:r w:rsidR="00D34199">
        <w:rPr>
          <w:lang w:val="en-US"/>
        </w:rPr>
        <w:t>r</w:t>
      </w:r>
      <w:r w:rsidR="00D34199" w:rsidRPr="00D34199">
        <w:rPr>
          <w:lang w:val="en-US"/>
        </w:rPr>
        <w:t xml:space="preserve">aphical layout </w:t>
      </w:r>
      <w:r w:rsidR="00D34199">
        <w:rPr>
          <w:lang w:val="en-US"/>
        </w:rPr>
        <w:t xml:space="preserve">that shows the participating servers.  </w:t>
      </w:r>
      <w:bookmarkStart w:id="13" w:name="_GoBack"/>
      <w:bookmarkEnd w:id="13"/>
    </w:p>
    <w:p w:rsidR="00872324" w:rsidRDefault="00D34199" w:rsidP="00872324">
      <w:pPr>
        <w:rPr>
          <w:lang w:val="en-US"/>
        </w:rPr>
      </w:pPr>
      <w:r>
        <w:rPr>
          <w:lang w:val="en-US"/>
        </w:rPr>
        <w:t>For easy and fast access those information are stored in the appropr</w:t>
      </w:r>
      <w:r w:rsidR="00C94110">
        <w:rPr>
          <w:lang w:val="en-US"/>
        </w:rPr>
        <w:t xml:space="preserve">iate structure of </w:t>
      </w:r>
      <w:r w:rsidR="00FD5858">
        <w:rPr>
          <w:lang w:val="en-US"/>
        </w:rPr>
        <w:t>the central</w:t>
      </w:r>
      <w:r w:rsidR="00C94110">
        <w:rPr>
          <w:lang w:val="en-US"/>
        </w:rPr>
        <w:br/>
      </w:r>
      <w:r>
        <w:rPr>
          <w:lang w:val="en-US"/>
        </w:rPr>
        <w:t>GITO Administration tool “Remote Desktop Manager</w:t>
      </w:r>
      <w:r w:rsidR="00FD5858">
        <w:rPr>
          <w:lang w:val="en-US"/>
        </w:rPr>
        <w:t>”.</w:t>
      </w:r>
    </w:p>
    <w:p w:rsidR="000F1973" w:rsidRDefault="000F1973" w:rsidP="00872324">
      <w:pPr>
        <w:rPr>
          <w:lang w:val="en-US"/>
        </w:rPr>
      </w:pPr>
    </w:p>
    <w:p w:rsidR="000F1973" w:rsidRDefault="000F1973" w:rsidP="00872324">
      <w:pPr>
        <w:rPr>
          <w:lang w:val="en-US"/>
        </w:rPr>
      </w:pPr>
    </w:p>
    <w:p w:rsidR="000F1973" w:rsidRPr="00AA1041" w:rsidRDefault="000F1973" w:rsidP="000F1973">
      <w:pPr>
        <w:pStyle w:val="Heading1"/>
      </w:pPr>
      <w:bookmarkStart w:id="14" w:name="_Toc361238264"/>
      <w:bookmarkStart w:id="15" w:name="_Toc384718142"/>
      <w:r w:rsidRPr="00AA1041">
        <w:t>Internal Key User / Business Application Owner</w:t>
      </w:r>
      <w:bookmarkEnd w:id="14"/>
      <w:bookmarkEnd w:id="15"/>
    </w:p>
    <w:p w:rsidR="000F1973" w:rsidRDefault="000F1973" w:rsidP="000F1973">
      <w:pPr>
        <w:rPr>
          <w:lang w:val="en-US"/>
        </w:rPr>
      </w:pPr>
    </w:p>
    <w:p w:rsidR="000F1973" w:rsidRDefault="000F1973" w:rsidP="000F1973">
      <w:pPr>
        <w:rPr>
          <w:rStyle w:val="longtext"/>
          <w:lang w:val="en-US"/>
        </w:rPr>
      </w:pPr>
      <w:r w:rsidRPr="00711EB9">
        <w:rPr>
          <w:rFonts w:ascii="Calibri" w:eastAsia="Times New Roman" w:hAnsi="Calibri" w:cs="Times New Roman"/>
          <w:i/>
          <w:highlight w:val="cyan"/>
          <w:lang w:val="en-US" w:bidi="en-US"/>
        </w:rPr>
        <w:t xml:space="preserve">List the internal </w:t>
      </w:r>
      <w:r w:rsidRPr="00235FC5">
        <w:rPr>
          <w:rFonts w:ascii="Calibri" w:eastAsia="Times New Roman" w:hAnsi="Calibri" w:cs="Times New Roman"/>
          <w:i/>
          <w:highlight w:val="cyan"/>
          <w:lang w:val="en-US" w:bidi="en-US"/>
        </w:rPr>
        <w:t>key users and Business</w:t>
      </w:r>
      <w:r w:rsidRPr="00711EB9">
        <w:rPr>
          <w:rFonts w:ascii="Calibri" w:eastAsia="Times New Roman" w:hAnsi="Calibri" w:cs="Times New Roman"/>
          <w:i/>
          <w:highlight w:val="cyan"/>
          <w:lang w:val="en-US" w:bidi="en-US"/>
        </w:rPr>
        <w:t xml:space="preserve"> Application Owner with name and function / department</w:t>
      </w:r>
      <w:r w:rsidRPr="00235FC5">
        <w:rPr>
          <w:rFonts w:ascii="Calibri" w:eastAsia="Times New Roman" w:hAnsi="Calibri" w:cs="Times New Roman"/>
          <w:i/>
          <w:highlight w:val="cyan"/>
          <w:lang w:val="en-US" w:bidi="en-US"/>
        </w:rPr>
        <w:t>.</w:t>
      </w:r>
    </w:p>
    <w:p w:rsidR="000F1973" w:rsidRPr="00AC3713" w:rsidRDefault="000F1973" w:rsidP="000F1973">
      <w:pPr>
        <w:rPr>
          <w:lang w:val="en-US"/>
        </w:rPr>
      </w:pPr>
    </w:p>
    <w:p w:rsidR="000F1973" w:rsidRPr="000F1973" w:rsidRDefault="000F1973" w:rsidP="000F1973">
      <w:pPr>
        <w:pStyle w:val="Normal-Explanations"/>
        <w:jc w:val="both"/>
        <w:rPr>
          <w:sz w:val="22"/>
          <w:szCs w:val="22"/>
        </w:rPr>
      </w:pPr>
    </w:p>
    <w:p w:rsidR="000F1973" w:rsidRPr="00AA1041" w:rsidRDefault="000F1973" w:rsidP="000F1973">
      <w:pPr>
        <w:pStyle w:val="Heading1"/>
      </w:pPr>
      <w:bookmarkStart w:id="16" w:name="_Toc361238265"/>
      <w:bookmarkStart w:id="17" w:name="_Toc384718143"/>
      <w:r w:rsidRPr="00AA1041">
        <w:t>External Support</w:t>
      </w:r>
      <w:bookmarkEnd w:id="16"/>
      <w:bookmarkEnd w:id="17"/>
    </w:p>
    <w:p w:rsidR="000F1973" w:rsidRDefault="000F1973" w:rsidP="000F1973">
      <w:pPr>
        <w:pStyle w:val="Normal-Explanations"/>
      </w:pPr>
    </w:p>
    <w:p w:rsidR="000F1973" w:rsidRDefault="000F1973" w:rsidP="000F1973">
      <w:pPr>
        <w:pStyle w:val="Normal-Explanations"/>
        <w:rPr>
          <w:sz w:val="22"/>
          <w:szCs w:val="22"/>
          <w:lang w:val="de-DE"/>
        </w:rPr>
      </w:pPr>
      <w:r w:rsidRPr="00014173">
        <w:rPr>
          <w:sz w:val="22"/>
          <w:szCs w:val="22"/>
          <w:highlight w:val="cyan"/>
        </w:rPr>
        <w:t>Indicate any external support (1</w:t>
      </w:r>
      <w:r w:rsidRPr="00014173">
        <w:rPr>
          <w:sz w:val="22"/>
          <w:szCs w:val="22"/>
          <w:highlight w:val="cyan"/>
          <w:vertAlign w:val="superscript"/>
        </w:rPr>
        <w:t>st</w:t>
      </w:r>
      <w:r w:rsidRPr="00014173">
        <w:rPr>
          <w:sz w:val="22"/>
          <w:szCs w:val="22"/>
          <w:highlight w:val="cyan"/>
        </w:rPr>
        <w:t>, 2</w:t>
      </w:r>
      <w:r w:rsidRPr="00014173">
        <w:rPr>
          <w:sz w:val="22"/>
          <w:szCs w:val="22"/>
          <w:highlight w:val="cyan"/>
          <w:vertAlign w:val="superscript"/>
        </w:rPr>
        <w:t>nd</w:t>
      </w:r>
      <w:r w:rsidRPr="00014173">
        <w:rPr>
          <w:sz w:val="22"/>
          <w:szCs w:val="22"/>
          <w:highlight w:val="cyan"/>
        </w:rPr>
        <w:t>, 3</w:t>
      </w:r>
      <w:r w:rsidRPr="00014173">
        <w:rPr>
          <w:sz w:val="22"/>
          <w:szCs w:val="22"/>
          <w:highlight w:val="cyan"/>
          <w:vertAlign w:val="superscript"/>
        </w:rPr>
        <w:t>rd</w:t>
      </w:r>
      <w:r w:rsidRPr="00014173">
        <w:rPr>
          <w:sz w:val="22"/>
          <w:szCs w:val="22"/>
          <w:highlight w:val="cyan"/>
        </w:rPr>
        <w:t xml:space="preserve"> level) that is in place to support the service. </w:t>
      </w:r>
      <w:r w:rsidRPr="00014173">
        <w:rPr>
          <w:sz w:val="22"/>
          <w:szCs w:val="22"/>
          <w:highlight w:val="cyan"/>
          <w:lang w:val="de-DE"/>
        </w:rPr>
        <w:t>Include contact details where appropriate.</w:t>
      </w:r>
    </w:p>
    <w:p w:rsidR="000F1973" w:rsidRPr="002D2DCF" w:rsidRDefault="000F1973" w:rsidP="000F1973">
      <w:pPr>
        <w:pStyle w:val="Normal-Explanations"/>
      </w:pPr>
    </w:p>
    <w:p w:rsidR="000F1973" w:rsidRDefault="000F1973" w:rsidP="000F1973">
      <w:pPr>
        <w:pStyle w:val="Normal-Explanations"/>
        <w:rPr>
          <w:lang w:val="de-CH"/>
        </w:rPr>
      </w:pPr>
    </w:p>
    <w:p w:rsidR="000F1973" w:rsidRDefault="000F1973" w:rsidP="000F1973">
      <w:pPr>
        <w:pStyle w:val="Heading1"/>
      </w:pPr>
      <w:bookmarkStart w:id="18" w:name="_Toc361238266"/>
      <w:bookmarkStart w:id="19" w:name="_Toc384718144"/>
      <w:r w:rsidRPr="007F2094">
        <w:t>Service responsibilities</w:t>
      </w:r>
      <w:r>
        <w:t xml:space="preserve"> / Operational Modell</w:t>
      </w:r>
      <w:bookmarkEnd w:id="18"/>
      <w:bookmarkEnd w:id="19"/>
      <w:r>
        <w:t xml:space="preserve"> </w:t>
      </w:r>
    </w:p>
    <w:p w:rsidR="000F1973" w:rsidRDefault="000F1973" w:rsidP="000F1973"/>
    <w:p w:rsidR="000F1973" w:rsidRPr="006C6213" w:rsidRDefault="000F1973" w:rsidP="000F1973">
      <w:pPr>
        <w:pStyle w:val="Normal-Explanations"/>
        <w:rPr>
          <w:sz w:val="22"/>
          <w:szCs w:val="22"/>
          <w:highlight w:val="cyan"/>
        </w:rPr>
      </w:pPr>
      <w:r w:rsidRPr="006C6213">
        <w:rPr>
          <w:sz w:val="22"/>
          <w:szCs w:val="22"/>
          <w:highlight w:val="cyan"/>
        </w:rPr>
        <w:t>In</w:t>
      </w:r>
      <w:r>
        <w:rPr>
          <w:sz w:val="22"/>
          <w:szCs w:val="22"/>
          <w:highlight w:val="cyan"/>
        </w:rPr>
        <w:t xml:space="preserve"> this chapter list the persons </w:t>
      </w:r>
      <w:r w:rsidRPr="006C6213">
        <w:rPr>
          <w:sz w:val="22"/>
          <w:szCs w:val="22"/>
          <w:highlight w:val="cyan"/>
        </w:rPr>
        <w:t>o</w:t>
      </w:r>
      <w:r>
        <w:rPr>
          <w:sz w:val="22"/>
          <w:szCs w:val="22"/>
          <w:highlight w:val="cyan"/>
        </w:rPr>
        <w:t xml:space="preserve">f </w:t>
      </w:r>
      <w:r w:rsidRPr="006C6213">
        <w:rPr>
          <w:sz w:val="22"/>
          <w:szCs w:val="22"/>
          <w:highlight w:val="cyan"/>
        </w:rPr>
        <w:t>function (department) and their responsibilities within the service</w:t>
      </w:r>
      <w:r>
        <w:rPr>
          <w:sz w:val="22"/>
          <w:szCs w:val="22"/>
          <w:highlight w:val="cyan"/>
        </w:rPr>
        <w:t>.</w:t>
      </w:r>
    </w:p>
    <w:p w:rsidR="000F1973" w:rsidRPr="000F1973" w:rsidRDefault="000F1973" w:rsidP="000F1973">
      <w:pPr>
        <w:rPr>
          <w:lang w:val="en-US"/>
        </w:rPr>
      </w:pPr>
    </w:p>
    <w:p w:rsidR="000F1973" w:rsidRPr="00067BD1" w:rsidRDefault="000F1973" w:rsidP="000F1973">
      <w:pPr>
        <w:pStyle w:val="Heading2"/>
      </w:pPr>
      <w:bookmarkStart w:id="20" w:name="_Toc361238267"/>
      <w:bookmarkStart w:id="21" w:name="_Toc384718145"/>
      <w:r w:rsidRPr="00067BD1">
        <w:t>GUS</w:t>
      </w:r>
      <w:bookmarkEnd w:id="20"/>
      <w:bookmarkEnd w:id="21"/>
    </w:p>
    <w:p w:rsidR="000F1973" w:rsidRPr="00067BD1" w:rsidRDefault="000F1973" w:rsidP="000F1973">
      <w:pPr>
        <w:pStyle w:val="Heading2"/>
      </w:pPr>
      <w:bookmarkStart w:id="22" w:name="_Toc361238268"/>
      <w:bookmarkStart w:id="23" w:name="_Toc384718146"/>
      <w:r w:rsidRPr="00067BD1">
        <w:t>GITO</w:t>
      </w:r>
      <w:bookmarkEnd w:id="22"/>
      <w:bookmarkEnd w:id="23"/>
    </w:p>
    <w:p w:rsidR="000F1973" w:rsidRPr="00067BD1" w:rsidRDefault="000F1973" w:rsidP="000F1973">
      <w:pPr>
        <w:pStyle w:val="Heading2"/>
      </w:pPr>
      <w:bookmarkStart w:id="24" w:name="_Toc361238269"/>
      <w:bookmarkStart w:id="25" w:name="_Toc384718147"/>
      <w:r w:rsidRPr="00067BD1">
        <w:t>GAD</w:t>
      </w:r>
      <w:bookmarkEnd w:id="24"/>
      <w:bookmarkEnd w:id="25"/>
    </w:p>
    <w:p w:rsidR="000F1973" w:rsidRPr="00067BD1" w:rsidRDefault="000F1973" w:rsidP="000F1973">
      <w:pPr>
        <w:pStyle w:val="Heading2"/>
      </w:pPr>
      <w:bookmarkStart w:id="26" w:name="_Toc361238270"/>
      <w:bookmarkStart w:id="27" w:name="_Toc384718148"/>
      <w:r w:rsidRPr="00067BD1">
        <w:t>Business</w:t>
      </w:r>
      <w:bookmarkEnd w:id="26"/>
      <w:bookmarkEnd w:id="27"/>
      <w:r w:rsidRPr="00067BD1">
        <w:t xml:space="preserve"> </w:t>
      </w:r>
    </w:p>
    <w:p w:rsidR="000F1973" w:rsidRPr="00D34199" w:rsidRDefault="000F1973" w:rsidP="00872324">
      <w:pPr>
        <w:rPr>
          <w:lang w:val="en-US"/>
        </w:rPr>
      </w:pPr>
    </w:p>
    <w:sectPr w:rsidR="000F1973" w:rsidRPr="00D34199" w:rsidSect="006E05EF">
      <w:headerReference w:type="default" r:id="rId9"/>
      <w:footerReference w:type="default" r:id="rId10"/>
      <w:pgSz w:w="11907" w:h="16840" w:code="9"/>
      <w:pgMar w:top="1418" w:right="1418" w:bottom="1418" w:left="1418" w:header="624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C53" w:rsidRDefault="000D7C53">
      <w:r>
        <w:separator/>
      </w:r>
    </w:p>
  </w:endnote>
  <w:endnote w:type="continuationSeparator" w:id="0">
    <w:p w:rsidR="000D7C53" w:rsidRDefault="000D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7" w:type="dxa"/>
      <w:tblInd w:w="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Layout w:type="fixed"/>
      <w:tblLook w:val="0000" w:firstRow="0" w:lastRow="0" w:firstColumn="0" w:lastColumn="0" w:noHBand="0" w:noVBand="0"/>
    </w:tblPr>
    <w:tblGrid>
      <w:gridCol w:w="2433"/>
      <w:gridCol w:w="2475"/>
      <w:gridCol w:w="1924"/>
      <w:gridCol w:w="1381"/>
      <w:gridCol w:w="1644"/>
    </w:tblGrid>
    <w:tr w:rsidR="00872324" w:rsidRPr="00AD1804" w:rsidTr="002D4B7B">
      <w:trPr>
        <w:trHeight w:val="619"/>
      </w:trPr>
      <w:tc>
        <w:tcPr>
          <w:tcW w:w="2433" w:type="dxa"/>
        </w:tcPr>
        <w:p w:rsidR="00872324" w:rsidRPr="000A6CD1" w:rsidRDefault="00872324">
          <w:pPr>
            <w:pStyle w:val="Footer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>Last Changed On:</w:t>
          </w:r>
        </w:p>
        <w:p w:rsidR="00872324" w:rsidRPr="000A6CD1" w:rsidRDefault="00872324" w:rsidP="00283E85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"d MMMM yyyy" </w:instrText>
          </w:r>
          <w:r>
            <w:rPr>
              <w:sz w:val="20"/>
              <w:szCs w:val="20"/>
            </w:rPr>
            <w:fldChar w:fldCharType="separate"/>
          </w:r>
          <w:r w:rsidR="00A53A37">
            <w:rPr>
              <w:noProof/>
              <w:sz w:val="20"/>
              <w:szCs w:val="20"/>
            </w:rPr>
            <w:t>8 April 2014</w:t>
          </w:r>
          <w:r>
            <w:rPr>
              <w:sz w:val="20"/>
              <w:szCs w:val="20"/>
            </w:rPr>
            <w:fldChar w:fldCharType="end"/>
          </w:r>
          <w:r w:rsidRPr="000A6CD1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-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TIME  \@ "HH:mm" </w:instrText>
          </w:r>
          <w:r>
            <w:rPr>
              <w:sz w:val="20"/>
              <w:szCs w:val="20"/>
            </w:rPr>
            <w:fldChar w:fldCharType="separate"/>
          </w:r>
          <w:r w:rsidR="00A53A37">
            <w:rPr>
              <w:noProof/>
              <w:sz w:val="20"/>
              <w:szCs w:val="20"/>
            </w:rPr>
            <w:t>15:11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475" w:type="dxa"/>
        </w:tcPr>
        <w:p w:rsidR="00872324" w:rsidRPr="000A6CD1" w:rsidRDefault="00872324">
          <w:pPr>
            <w:pStyle w:val="Footer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>Last Changed By:</w:t>
          </w:r>
        </w:p>
        <w:p w:rsidR="00872324" w:rsidRPr="000A6CD1" w:rsidRDefault="00872324" w:rsidP="00E04A1F">
          <w:pPr>
            <w:pStyle w:val="Footer"/>
            <w:rPr>
              <w:sz w:val="20"/>
              <w:szCs w:val="20"/>
            </w:rPr>
          </w:pPr>
        </w:p>
      </w:tc>
      <w:tc>
        <w:tcPr>
          <w:tcW w:w="1924" w:type="dxa"/>
        </w:tcPr>
        <w:p w:rsidR="00872324" w:rsidRPr="000A6CD1" w:rsidRDefault="00872324" w:rsidP="000B7098">
          <w:pPr>
            <w:pStyle w:val="Footer"/>
            <w:rPr>
              <w:sz w:val="20"/>
              <w:szCs w:val="20"/>
            </w:rPr>
          </w:pPr>
        </w:p>
      </w:tc>
      <w:tc>
        <w:tcPr>
          <w:tcW w:w="1381" w:type="dxa"/>
        </w:tcPr>
        <w:p w:rsidR="00872324" w:rsidRPr="000A6CD1" w:rsidRDefault="00872324">
          <w:pPr>
            <w:rPr>
              <w:sz w:val="20"/>
              <w:szCs w:val="20"/>
            </w:rPr>
          </w:pPr>
        </w:p>
      </w:tc>
      <w:tc>
        <w:tcPr>
          <w:tcW w:w="1644" w:type="dxa"/>
        </w:tcPr>
        <w:p w:rsidR="00872324" w:rsidRPr="000A6CD1" w:rsidRDefault="00872324">
          <w:pPr>
            <w:pStyle w:val="Footer"/>
            <w:jc w:val="right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 xml:space="preserve">Page </w:t>
          </w:r>
          <w:r w:rsidRPr="000A6CD1">
            <w:rPr>
              <w:sz w:val="20"/>
              <w:szCs w:val="20"/>
            </w:rPr>
            <w:fldChar w:fldCharType="begin"/>
          </w:r>
          <w:r w:rsidRPr="000A6CD1">
            <w:rPr>
              <w:sz w:val="20"/>
              <w:szCs w:val="20"/>
            </w:rPr>
            <w:instrText xml:space="preserve"> PAGE </w:instrText>
          </w:r>
          <w:r w:rsidRPr="000A6CD1">
            <w:rPr>
              <w:sz w:val="20"/>
              <w:szCs w:val="20"/>
            </w:rPr>
            <w:fldChar w:fldCharType="separate"/>
          </w:r>
          <w:r w:rsidR="00A53A37">
            <w:rPr>
              <w:noProof/>
              <w:sz w:val="20"/>
              <w:szCs w:val="20"/>
            </w:rPr>
            <w:t>1</w:t>
          </w:r>
          <w:r w:rsidRPr="000A6CD1">
            <w:rPr>
              <w:sz w:val="20"/>
              <w:szCs w:val="20"/>
            </w:rPr>
            <w:fldChar w:fldCharType="end"/>
          </w:r>
          <w:r w:rsidRPr="000A6CD1">
            <w:rPr>
              <w:sz w:val="20"/>
              <w:szCs w:val="20"/>
            </w:rPr>
            <w:t xml:space="preserve"> of </w:t>
          </w:r>
          <w:r w:rsidRPr="000A6CD1">
            <w:rPr>
              <w:sz w:val="20"/>
              <w:szCs w:val="20"/>
            </w:rPr>
            <w:fldChar w:fldCharType="begin"/>
          </w:r>
          <w:r w:rsidRPr="000A6CD1">
            <w:rPr>
              <w:sz w:val="20"/>
              <w:szCs w:val="20"/>
            </w:rPr>
            <w:instrText xml:space="preserve"> NUMPAGES </w:instrText>
          </w:r>
          <w:r w:rsidRPr="000A6CD1">
            <w:rPr>
              <w:sz w:val="20"/>
              <w:szCs w:val="20"/>
            </w:rPr>
            <w:fldChar w:fldCharType="separate"/>
          </w:r>
          <w:r w:rsidR="00A53A37">
            <w:rPr>
              <w:noProof/>
              <w:sz w:val="20"/>
              <w:szCs w:val="20"/>
            </w:rPr>
            <w:t>3</w:t>
          </w:r>
          <w:r w:rsidRPr="000A6CD1">
            <w:rPr>
              <w:sz w:val="20"/>
              <w:szCs w:val="20"/>
            </w:rPr>
            <w:fldChar w:fldCharType="end"/>
          </w:r>
        </w:p>
      </w:tc>
    </w:tr>
  </w:tbl>
  <w:p w:rsidR="00872324" w:rsidRDefault="008723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C53" w:rsidRDefault="000D7C53">
      <w:r>
        <w:separator/>
      </w:r>
    </w:p>
  </w:footnote>
  <w:footnote w:type="continuationSeparator" w:id="0">
    <w:p w:rsidR="000D7C53" w:rsidRDefault="000D7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0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Layout w:type="fixed"/>
      <w:tblLook w:val="0000" w:firstRow="0" w:lastRow="0" w:firstColumn="0" w:lastColumn="0" w:noHBand="0" w:noVBand="0"/>
    </w:tblPr>
    <w:tblGrid>
      <w:gridCol w:w="2223"/>
      <w:gridCol w:w="7817"/>
    </w:tblGrid>
    <w:tr w:rsidR="00872324" w:rsidRPr="00AD1804" w:rsidTr="00CB2E58">
      <w:trPr>
        <w:cantSplit/>
        <w:trHeight w:val="657"/>
      </w:trPr>
      <w:tc>
        <w:tcPr>
          <w:tcW w:w="2223" w:type="dxa"/>
          <w:shd w:val="clear" w:color="auto" w:fill="auto"/>
        </w:tcPr>
        <w:p w:rsidR="00872324" w:rsidRPr="00AD1804" w:rsidRDefault="00872324" w:rsidP="000B7098">
          <w:pPr>
            <w:pStyle w:val="Header"/>
            <w:ind w:left="-108"/>
          </w:pPr>
          <w:r>
            <w:rPr>
              <w:rFonts w:cs="Arial"/>
              <w:noProof/>
              <w:color w:val="10238C"/>
              <w:sz w:val="18"/>
              <w:szCs w:val="18"/>
              <w:lang w:val="de-DE" w:eastAsia="zh-CN" w:bidi="ar-SA"/>
            </w:rPr>
            <w:drawing>
              <wp:inline distT="0" distB="0" distL="0" distR="0" wp14:anchorId="7EDAF4E0" wp14:editId="30F13162">
                <wp:extent cx="659219" cy="425876"/>
                <wp:effectExtent l="0" t="0" r="7620" b="0"/>
                <wp:docPr id="1" name="Bild 1" descr="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219" cy="425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7" w:type="dxa"/>
          <w:shd w:val="clear" w:color="auto" w:fill="auto"/>
        </w:tcPr>
        <w:p w:rsidR="00872324" w:rsidRPr="00AD1804" w:rsidRDefault="00872324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IT Operating Manual   </w:t>
          </w:r>
        </w:p>
        <w:p w:rsidR="00872324" w:rsidRPr="00AD1804" w:rsidRDefault="00872324">
          <w:pPr>
            <w:pStyle w:val="Header"/>
            <w:jc w:val="right"/>
            <w:rPr>
              <w:b/>
            </w:rPr>
          </w:pPr>
        </w:p>
      </w:tc>
    </w:tr>
  </w:tbl>
  <w:p w:rsidR="00872324" w:rsidRDefault="00872324" w:rsidP="00CC55E5">
    <w:pPr>
      <w:pStyle w:val="Header"/>
    </w:pPr>
  </w:p>
  <w:p w:rsidR="00872324" w:rsidRDefault="00872324" w:rsidP="00CC55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C360B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712CC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A095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AE9F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6256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A039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AC1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D1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42F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EC82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E354D2"/>
    <w:multiLevelType w:val="hybridMultilevel"/>
    <w:tmpl w:val="A016D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F5A2F"/>
    <w:multiLevelType w:val="hybridMultilevel"/>
    <w:tmpl w:val="502C160E"/>
    <w:lvl w:ilvl="0" w:tplc="4C9A12F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76051"/>
    <w:multiLevelType w:val="hybridMultilevel"/>
    <w:tmpl w:val="9008EF4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D86527E"/>
    <w:multiLevelType w:val="hybridMultilevel"/>
    <w:tmpl w:val="FEACAC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2312C"/>
    <w:multiLevelType w:val="multilevel"/>
    <w:tmpl w:val="B97429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7948" w:hanging="576"/>
      </w:pPr>
      <w:rPr>
        <w:strike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D936802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F1A7ED8"/>
    <w:multiLevelType w:val="hybridMultilevel"/>
    <w:tmpl w:val="ED209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15D80"/>
    <w:multiLevelType w:val="hybridMultilevel"/>
    <w:tmpl w:val="81D68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57FB9"/>
    <w:multiLevelType w:val="hybridMultilevel"/>
    <w:tmpl w:val="63427106"/>
    <w:lvl w:ilvl="0" w:tplc="A2DC53EA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0">
    <w:nsid w:val="61E97128"/>
    <w:multiLevelType w:val="hybridMultilevel"/>
    <w:tmpl w:val="59EAFEEC"/>
    <w:lvl w:ilvl="0" w:tplc="7DCC8C7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0463AF"/>
    <w:multiLevelType w:val="hybridMultilevel"/>
    <w:tmpl w:val="E2B03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7765C"/>
    <w:multiLevelType w:val="hybridMultilevel"/>
    <w:tmpl w:val="D72E8C06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21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5"/>
  </w:num>
  <w:num w:numId="17">
    <w:abstractNumId w:val="22"/>
  </w:num>
  <w:num w:numId="18">
    <w:abstractNumId w:val="12"/>
  </w:num>
  <w:num w:numId="19">
    <w:abstractNumId w:val="17"/>
  </w:num>
  <w:num w:numId="20">
    <w:abstractNumId w:val="18"/>
  </w:num>
  <w:num w:numId="21">
    <w:abstractNumId w:val="14"/>
  </w:num>
  <w:num w:numId="22">
    <w:abstractNumId w:val="13"/>
  </w:num>
  <w:num w:numId="23">
    <w:abstractNumId w:val="11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  <w:lvlOverride w:ilvl="0">
      <w:startOverride w:val="1"/>
    </w:lvlOverride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5B"/>
    <w:rsid w:val="00000874"/>
    <w:rsid w:val="00002050"/>
    <w:rsid w:val="00002EBC"/>
    <w:rsid w:val="00006160"/>
    <w:rsid w:val="000101A3"/>
    <w:rsid w:val="0001045A"/>
    <w:rsid w:val="0001169E"/>
    <w:rsid w:val="00012C45"/>
    <w:rsid w:val="00014173"/>
    <w:rsid w:val="0001665B"/>
    <w:rsid w:val="0002030C"/>
    <w:rsid w:val="00020904"/>
    <w:rsid w:val="000335FF"/>
    <w:rsid w:val="00033BA3"/>
    <w:rsid w:val="0003450C"/>
    <w:rsid w:val="00034D1E"/>
    <w:rsid w:val="00036EFB"/>
    <w:rsid w:val="00040BE1"/>
    <w:rsid w:val="00041ADD"/>
    <w:rsid w:val="00042030"/>
    <w:rsid w:val="000537FE"/>
    <w:rsid w:val="00063EA6"/>
    <w:rsid w:val="00065C1F"/>
    <w:rsid w:val="000663E1"/>
    <w:rsid w:val="00067BD1"/>
    <w:rsid w:val="00070EE0"/>
    <w:rsid w:val="00071494"/>
    <w:rsid w:val="000730F6"/>
    <w:rsid w:val="00074104"/>
    <w:rsid w:val="00076367"/>
    <w:rsid w:val="0008776D"/>
    <w:rsid w:val="00090787"/>
    <w:rsid w:val="00093ECD"/>
    <w:rsid w:val="000951D1"/>
    <w:rsid w:val="00095723"/>
    <w:rsid w:val="000A0AB8"/>
    <w:rsid w:val="000A1238"/>
    <w:rsid w:val="000A6CD1"/>
    <w:rsid w:val="000B2C59"/>
    <w:rsid w:val="000B3253"/>
    <w:rsid w:val="000B4690"/>
    <w:rsid w:val="000B7098"/>
    <w:rsid w:val="000B7292"/>
    <w:rsid w:val="000C08B2"/>
    <w:rsid w:val="000C39E9"/>
    <w:rsid w:val="000C497B"/>
    <w:rsid w:val="000C5E15"/>
    <w:rsid w:val="000D0672"/>
    <w:rsid w:val="000D2D2F"/>
    <w:rsid w:val="000D568D"/>
    <w:rsid w:val="000D7C53"/>
    <w:rsid w:val="000E003D"/>
    <w:rsid w:val="000E033F"/>
    <w:rsid w:val="000E181C"/>
    <w:rsid w:val="000E21FE"/>
    <w:rsid w:val="000E6CD5"/>
    <w:rsid w:val="000F1973"/>
    <w:rsid w:val="000F53F7"/>
    <w:rsid w:val="000F54FF"/>
    <w:rsid w:val="000F61D7"/>
    <w:rsid w:val="0010475A"/>
    <w:rsid w:val="00110322"/>
    <w:rsid w:val="001115CD"/>
    <w:rsid w:val="001142F2"/>
    <w:rsid w:val="00117946"/>
    <w:rsid w:val="00121F1C"/>
    <w:rsid w:val="001378DC"/>
    <w:rsid w:val="0014798F"/>
    <w:rsid w:val="001520B4"/>
    <w:rsid w:val="00155CDD"/>
    <w:rsid w:val="00171349"/>
    <w:rsid w:val="001734D0"/>
    <w:rsid w:val="0017746A"/>
    <w:rsid w:val="00177CF2"/>
    <w:rsid w:val="00177D05"/>
    <w:rsid w:val="00186C25"/>
    <w:rsid w:val="00196273"/>
    <w:rsid w:val="001A2C51"/>
    <w:rsid w:val="001A2DF8"/>
    <w:rsid w:val="001B0A89"/>
    <w:rsid w:val="001B0E68"/>
    <w:rsid w:val="001B1241"/>
    <w:rsid w:val="001B4486"/>
    <w:rsid w:val="001B6F2D"/>
    <w:rsid w:val="001C036E"/>
    <w:rsid w:val="001D6825"/>
    <w:rsid w:val="001E186D"/>
    <w:rsid w:val="001E24A3"/>
    <w:rsid w:val="001E4742"/>
    <w:rsid w:val="001E4A68"/>
    <w:rsid w:val="001E738C"/>
    <w:rsid w:val="001E7883"/>
    <w:rsid w:val="001E79F4"/>
    <w:rsid w:val="001F7194"/>
    <w:rsid w:val="00205223"/>
    <w:rsid w:val="0020750F"/>
    <w:rsid w:val="00207D0B"/>
    <w:rsid w:val="002113C3"/>
    <w:rsid w:val="00215F80"/>
    <w:rsid w:val="00221EF3"/>
    <w:rsid w:val="002240E7"/>
    <w:rsid w:val="00224905"/>
    <w:rsid w:val="00230B1B"/>
    <w:rsid w:val="002344F5"/>
    <w:rsid w:val="00235FC5"/>
    <w:rsid w:val="0023623D"/>
    <w:rsid w:val="002376F4"/>
    <w:rsid w:val="002379FA"/>
    <w:rsid w:val="002420B7"/>
    <w:rsid w:val="00244BCB"/>
    <w:rsid w:val="00245841"/>
    <w:rsid w:val="002479EB"/>
    <w:rsid w:val="002509AF"/>
    <w:rsid w:val="00251567"/>
    <w:rsid w:val="00254A59"/>
    <w:rsid w:val="002557EE"/>
    <w:rsid w:val="00257A1A"/>
    <w:rsid w:val="00260E8F"/>
    <w:rsid w:val="002611C1"/>
    <w:rsid w:val="00264925"/>
    <w:rsid w:val="00274BBF"/>
    <w:rsid w:val="00274D27"/>
    <w:rsid w:val="00276281"/>
    <w:rsid w:val="002772DE"/>
    <w:rsid w:val="00283DE9"/>
    <w:rsid w:val="00283E85"/>
    <w:rsid w:val="00286FC3"/>
    <w:rsid w:val="00287F78"/>
    <w:rsid w:val="00291D97"/>
    <w:rsid w:val="00293E25"/>
    <w:rsid w:val="00294C17"/>
    <w:rsid w:val="00295C61"/>
    <w:rsid w:val="002A3E96"/>
    <w:rsid w:val="002A5017"/>
    <w:rsid w:val="002A5FFE"/>
    <w:rsid w:val="002B233B"/>
    <w:rsid w:val="002B61BC"/>
    <w:rsid w:val="002B7E64"/>
    <w:rsid w:val="002D1397"/>
    <w:rsid w:val="002D2DCF"/>
    <w:rsid w:val="002D36A9"/>
    <w:rsid w:val="002D4AE8"/>
    <w:rsid w:val="002D4B7B"/>
    <w:rsid w:val="002D7111"/>
    <w:rsid w:val="002E1CA9"/>
    <w:rsid w:val="002F04E3"/>
    <w:rsid w:val="002F417D"/>
    <w:rsid w:val="002F6A9A"/>
    <w:rsid w:val="002F6C07"/>
    <w:rsid w:val="003044C3"/>
    <w:rsid w:val="00307CD9"/>
    <w:rsid w:val="0031039D"/>
    <w:rsid w:val="00314957"/>
    <w:rsid w:val="0031759B"/>
    <w:rsid w:val="003211A4"/>
    <w:rsid w:val="00326451"/>
    <w:rsid w:val="00327E7C"/>
    <w:rsid w:val="00330C3A"/>
    <w:rsid w:val="003318D2"/>
    <w:rsid w:val="00331F40"/>
    <w:rsid w:val="00335EB8"/>
    <w:rsid w:val="0033611F"/>
    <w:rsid w:val="003378B4"/>
    <w:rsid w:val="0034180D"/>
    <w:rsid w:val="00342835"/>
    <w:rsid w:val="0034607E"/>
    <w:rsid w:val="003501C2"/>
    <w:rsid w:val="00356C4F"/>
    <w:rsid w:val="00357842"/>
    <w:rsid w:val="0036007C"/>
    <w:rsid w:val="00361B04"/>
    <w:rsid w:val="00370C07"/>
    <w:rsid w:val="00384D82"/>
    <w:rsid w:val="003936F6"/>
    <w:rsid w:val="003A028E"/>
    <w:rsid w:val="003A036A"/>
    <w:rsid w:val="003A1140"/>
    <w:rsid w:val="003A1B8A"/>
    <w:rsid w:val="003A4C1F"/>
    <w:rsid w:val="003B0C28"/>
    <w:rsid w:val="003B440F"/>
    <w:rsid w:val="003C6B65"/>
    <w:rsid w:val="003C6F30"/>
    <w:rsid w:val="003C77AC"/>
    <w:rsid w:val="003D0F0B"/>
    <w:rsid w:val="003D3F62"/>
    <w:rsid w:val="003D4974"/>
    <w:rsid w:val="003E4C70"/>
    <w:rsid w:val="003F1231"/>
    <w:rsid w:val="003F6200"/>
    <w:rsid w:val="003F71E9"/>
    <w:rsid w:val="00400DD3"/>
    <w:rsid w:val="00410E3F"/>
    <w:rsid w:val="00411DB5"/>
    <w:rsid w:val="00416CFA"/>
    <w:rsid w:val="00422387"/>
    <w:rsid w:val="00422EDF"/>
    <w:rsid w:val="00426309"/>
    <w:rsid w:val="00427F80"/>
    <w:rsid w:val="00431243"/>
    <w:rsid w:val="004323C0"/>
    <w:rsid w:val="00442472"/>
    <w:rsid w:val="00444EB5"/>
    <w:rsid w:val="0044771F"/>
    <w:rsid w:val="00454D0D"/>
    <w:rsid w:val="00455079"/>
    <w:rsid w:val="004556F3"/>
    <w:rsid w:val="004576DA"/>
    <w:rsid w:val="00460042"/>
    <w:rsid w:val="00461077"/>
    <w:rsid w:val="00461888"/>
    <w:rsid w:val="00462ABD"/>
    <w:rsid w:val="00462D3E"/>
    <w:rsid w:val="0046448B"/>
    <w:rsid w:val="0046602E"/>
    <w:rsid w:val="00466C4A"/>
    <w:rsid w:val="004813F3"/>
    <w:rsid w:val="00485CE3"/>
    <w:rsid w:val="00486CB1"/>
    <w:rsid w:val="004918FB"/>
    <w:rsid w:val="004A1EB5"/>
    <w:rsid w:val="004B0A39"/>
    <w:rsid w:val="004B2264"/>
    <w:rsid w:val="004B2DB1"/>
    <w:rsid w:val="004B4D8A"/>
    <w:rsid w:val="004B56FD"/>
    <w:rsid w:val="004B62DF"/>
    <w:rsid w:val="004C13A0"/>
    <w:rsid w:val="004C1B53"/>
    <w:rsid w:val="004C395B"/>
    <w:rsid w:val="004C5115"/>
    <w:rsid w:val="004C533B"/>
    <w:rsid w:val="004D17BE"/>
    <w:rsid w:val="004D54F5"/>
    <w:rsid w:val="004E0EA1"/>
    <w:rsid w:val="004E26DB"/>
    <w:rsid w:val="004E59B4"/>
    <w:rsid w:val="004F0CDF"/>
    <w:rsid w:val="004F5F24"/>
    <w:rsid w:val="004F741E"/>
    <w:rsid w:val="0050163B"/>
    <w:rsid w:val="00501D1F"/>
    <w:rsid w:val="005079CD"/>
    <w:rsid w:val="00521916"/>
    <w:rsid w:val="005244C0"/>
    <w:rsid w:val="00525185"/>
    <w:rsid w:val="00533DAB"/>
    <w:rsid w:val="00536416"/>
    <w:rsid w:val="00537F61"/>
    <w:rsid w:val="00542568"/>
    <w:rsid w:val="00542809"/>
    <w:rsid w:val="00555CEE"/>
    <w:rsid w:val="00556EA0"/>
    <w:rsid w:val="005619E8"/>
    <w:rsid w:val="005621F0"/>
    <w:rsid w:val="00565A58"/>
    <w:rsid w:val="00567DFA"/>
    <w:rsid w:val="0057000A"/>
    <w:rsid w:val="0057149F"/>
    <w:rsid w:val="00573691"/>
    <w:rsid w:val="005757A7"/>
    <w:rsid w:val="00575DD9"/>
    <w:rsid w:val="00576EA8"/>
    <w:rsid w:val="00577370"/>
    <w:rsid w:val="0058637A"/>
    <w:rsid w:val="005910DB"/>
    <w:rsid w:val="00593800"/>
    <w:rsid w:val="00593936"/>
    <w:rsid w:val="005949F0"/>
    <w:rsid w:val="005972DE"/>
    <w:rsid w:val="005A4E61"/>
    <w:rsid w:val="005B1B69"/>
    <w:rsid w:val="005B4D63"/>
    <w:rsid w:val="005C2525"/>
    <w:rsid w:val="005C4AC1"/>
    <w:rsid w:val="005E1EBB"/>
    <w:rsid w:val="005E2827"/>
    <w:rsid w:val="005E2A1D"/>
    <w:rsid w:val="005E472D"/>
    <w:rsid w:val="005F5193"/>
    <w:rsid w:val="005F5949"/>
    <w:rsid w:val="005F7FF0"/>
    <w:rsid w:val="0060470B"/>
    <w:rsid w:val="00607019"/>
    <w:rsid w:val="0061193E"/>
    <w:rsid w:val="0061367C"/>
    <w:rsid w:val="006138F9"/>
    <w:rsid w:val="00617802"/>
    <w:rsid w:val="006218BE"/>
    <w:rsid w:val="00622B1A"/>
    <w:rsid w:val="0062402E"/>
    <w:rsid w:val="006250CA"/>
    <w:rsid w:val="0063652D"/>
    <w:rsid w:val="00636C59"/>
    <w:rsid w:val="006372E2"/>
    <w:rsid w:val="0063765A"/>
    <w:rsid w:val="006504FC"/>
    <w:rsid w:val="0065397E"/>
    <w:rsid w:val="00657835"/>
    <w:rsid w:val="006600FA"/>
    <w:rsid w:val="00660894"/>
    <w:rsid w:val="00662154"/>
    <w:rsid w:val="0067156C"/>
    <w:rsid w:val="00674507"/>
    <w:rsid w:val="00674A6A"/>
    <w:rsid w:val="006972B5"/>
    <w:rsid w:val="006979D1"/>
    <w:rsid w:val="00697FFA"/>
    <w:rsid w:val="006A1438"/>
    <w:rsid w:val="006A2450"/>
    <w:rsid w:val="006A5A48"/>
    <w:rsid w:val="006B0075"/>
    <w:rsid w:val="006B5491"/>
    <w:rsid w:val="006B69BD"/>
    <w:rsid w:val="006C2A62"/>
    <w:rsid w:val="006C2A8E"/>
    <w:rsid w:val="006C3750"/>
    <w:rsid w:val="006C450A"/>
    <w:rsid w:val="006C5975"/>
    <w:rsid w:val="006C6213"/>
    <w:rsid w:val="006C6DD8"/>
    <w:rsid w:val="006D120F"/>
    <w:rsid w:val="006D144A"/>
    <w:rsid w:val="006D30B1"/>
    <w:rsid w:val="006D7475"/>
    <w:rsid w:val="006E05EF"/>
    <w:rsid w:val="006E480A"/>
    <w:rsid w:val="006E7779"/>
    <w:rsid w:val="006F3400"/>
    <w:rsid w:val="006F4B80"/>
    <w:rsid w:val="006F5F7F"/>
    <w:rsid w:val="006F7D49"/>
    <w:rsid w:val="007015AC"/>
    <w:rsid w:val="00705AED"/>
    <w:rsid w:val="00707088"/>
    <w:rsid w:val="00707EA1"/>
    <w:rsid w:val="00711EB9"/>
    <w:rsid w:val="007124A2"/>
    <w:rsid w:val="007157BC"/>
    <w:rsid w:val="00720416"/>
    <w:rsid w:val="007209A3"/>
    <w:rsid w:val="00726C33"/>
    <w:rsid w:val="00727105"/>
    <w:rsid w:val="007304BD"/>
    <w:rsid w:val="007328F8"/>
    <w:rsid w:val="00734904"/>
    <w:rsid w:val="00734957"/>
    <w:rsid w:val="00736DF1"/>
    <w:rsid w:val="007410F0"/>
    <w:rsid w:val="007532FA"/>
    <w:rsid w:val="007614F8"/>
    <w:rsid w:val="0076545B"/>
    <w:rsid w:val="007665A6"/>
    <w:rsid w:val="0076700D"/>
    <w:rsid w:val="00767095"/>
    <w:rsid w:val="007708B0"/>
    <w:rsid w:val="00773EFA"/>
    <w:rsid w:val="00774995"/>
    <w:rsid w:val="00782DD4"/>
    <w:rsid w:val="0078494E"/>
    <w:rsid w:val="007867D7"/>
    <w:rsid w:val="00791752"/>
    <w:rsid w:val="007928CD"/>
    <w:rsid w:val="007A3BFE"/>
    <w:rsid w:val="007A5B3D"/>
    <w:rsid w:val="007B22D0"/>
    <w:rsid w:val="007B5AB8"/>
    <w:rsid w:val="007C0DA8"/>
    <w:rsid w:val="007C28BF"/>
    <w:rsid w:val="007C3F35"/>
    <w:rsid w:val="007C52A0"/>
    <w:rsid w:val="007C632C"/>
    <w:rsid w:val="007D3624"/>
    <w:rsid w:val="007D4447"/>
    <w:rsid w:val="007D5506"/>
    <w:rsid w:val="007D5911"/>
    <w:rsid w:val="007E2B44"/>
    <w:rsid w:val="007E4123"/>
    <w:rsid w:val="007E7B63"/>
    <w:rsid w:val="007F193F"/>
    <w:rsid w:val="007F2094"/>
    <w:rsid w:val="007F30F9"/>
    <w:rsid w:val="007F3D31"/>
    <w:rsid w:val="007F5E3E"/>
    <w:rsid w:val="007F69F4"/>
    <w:rsid w:val="00801E73"/>
    <w:rsid w:val="0080203C"/>
    <w:rsid w:val="0080328D"/>
    <w:rsid w:val="00803A0C"/>
    <w:rsid w:val="00810D46"/>
    <w:rsid w:val="00810FBA"/>
    <w:rsid w:val="00826215"/>
    <w:rsid w:val="00826767"/>
    <w:rsid w:val="00836A54"/>
    <w:rsid w:val="0084228C"/>
    <w:rsid w:val="00842FCC"/>
    <w:rsid w:val="00843338"/>
    <w:rsid w:val="0084433A"/>
    <w:rsid w:val="00846672"/>
    <w:rsid w:val="00851512"/>
    <w:rsid w:val="00852469"/>
    <w:rsid w:val="008677C2"/>
    <w:rsid w:val="00867999"/>
    <w:rsid w:val="00872324"/>
    <w:rsid w:val="00873623"/>
    <w:rsid w:val="0088051A"/>
    <w:rsid w:val="00881778"/>
    <w:rsid w:val="00891A24"/>
    <w:rsid w:val="00894CC1"/>
    <w:rsid w:val="008971DA"/>
    <w:rsid w:val="008A52A7"/>
    <w:rsid w:val="008A6820"/>
    <w:rsid w:val="008B0414"/>
    <w:rsid w:val="008B298F"/>
    <w:rsid w:val="008C2447"/>
    <w:rsid w:val="008C3AFD"/>
    <w:rsid w:val="008C5332"/>
    <w:rsid w:val="008C7F12"/>
    <w:rsid w:val="008D2F6E"/>
    <w:rsid w:val="008D55A1"/>
    <w:rsid w:val="008E10DD"/>
    <w:rsid w:val="008E2BEF"/>
    <w:rsid w:val="008E6BCF"/>
    <w:rsid w:val="008F16AD"/>
    <w:rsid w:val="008F1728"/>
    <w:rsid w:val="008F2005"/>
    <w:rsid w:val="008F2940"/>
    <w:rsid w:val="008F5E79"/>
    <w:rsid w:val="00902B4A"/>
    <w:rsid w:val="009055A4"/>
    <w:rsid w:val="0090585B"/>
    <w:rsid w:val="0091314A"/>
    <w:rsid w:val="00913153"/>
    <w:rsid w:val="00913D48"/>
    <w:rsid w:val="0092468E"/>
    <w:rsid w:val="00930D91"/>
    <w:rsid w:val="0094123E"/>
    <w:rsid w:val="009427D3"/>
    <w:rsid w:val="00943075"/>
    <w:rsid w:val="00943ACC"/>
    <w:rsid w:val="00947521"/>
    <w:rsid w:val="009513D0"/>
    <w:rsid w:val="00952785"/>
    <w:rsid w:val="009604ED"/>
    <w:rsid w:val="00964A5E"/>
    <w:rsid w:val="00965CAF"/>
    <w:rsid w:val="00971CAF"/>
    <w:rsid w:val="00973166"/>
    <w:rsid w:val="009754BE"/>
    <w:rsid w:val="00977449"/>
    <w:rsid w:val="00984E4C"/>
    <w:rsid w:val="00985A9A"/>
    <w:rsid w:val="00985C4F"/>
    <w:rsid w:val="009945EE"/>
    <w:rsid w:val="009948C9"/>
    <w:rsid w:val="009954D9"/>
    <w:rsid w:val="00997031"/>
    <w:rsid w:val="009A06E9"/>
    <w:rsid w:val="009A2385"/>
    <w:rsid w:val="009A23CB"/>
    <w:rsid w:val="009A57D6"/>
    <w:rsid w:val="009B5150"/>
    <w:rsid w:val="009C2C60"/>
    <w:rsid w:val="009C3F6D"/>
    <w:rsid w:val="009C5B49"/>
    <w:rsid w:val="009D18B2"/>
    <w:rsid w:val="009D3497"/>
    <w:rsid w:val="009D5B4B"/>
    <w:rsid w:val="009D5FB8"/>
    <w:rsid w:val="009D6D25"/>
    <w:rsid w:val="009E1F52"/>
    <w:rsid w:val="009E3ECB"/>
    <w:rsid w:val="009E79C4"/>
    <w:rsid w:val="009E7DC2"/>
    <w:rsid w:val="009F035D"/>
    <w:rsid w:val="009F0572"/>
    <w:rsid w:val="009F2E2B"/>
    <w:rsid w:val="009F37E4"/>
    <w:rsid w:val="009F580B"/>
    <w:rsid w:val="009F5CE8"/>
    <w:rsid w:val="00A02619"/>
    <w:rsid w:val="00A03876"/>
    <w:rsid w:val="00A0561B"/>
    <w:rsid w:val="00A0746C"/>
    <w:rsid w:val="00A109A8"/>
    <w:rsid w:val="00A1303F"/>
    <w:rsid w:val="00A24FB1"/>
    <w:rsid w:val="00A252F5"/>
    <w:rsid w:val="00A25C77"/>
    <w:rsid w:val="00A26D2C"/>
    <w:rsid w:val="00A41826"/>
    <w:rsid w:val="00A42809"/>
    <w:rsid w:val="00A43AD1"/>
    <w:rsid w:val="00A44705"/>
    <w:rsid w:val="00A44A9F"/>
    <w:rsid w:val="00A46BB1"/>
    <w:rsid w:val="00A46D85"/>
    <w:rsid w:val="00A47A30"/>
    <w:rsid w:val="00A520CB"/>
    <w:rsid w:val="00A53A37"/>
    <w:rsid w:val="00A60051"/>
    <w:rsid w:val="00A60AB6"/>
    <w:rsid w:val="00A63963"/>
    <w:rsid w:val="00A64DB0"/>
    <w:rsid w:val="00A65D02"/>
    <w:rsid w:val="00A66C47"/>
    <w:rsid w:val="00A67F90"/>
    <w:rsid w:val="00A71ABB"/>
    <w:rsid w:val="00A80046"/>
    <w:rsid w:val="00A80E00"/>
    <w:rsid w:val="00A81E25"/>
    <w:rsid w:val="00A84358"/>
    <w:rsid w:val="00A858DD"/>
    <w:rsid w:val="00A9520C"/>
    <w:rsid w:val="00AA1041"/>
    <w:rsid w:val="00AA6C0B"/>
    <w:rsid w:val="00AB0022"/>
    <w:rsid w:val="00AB3EB0"/>
    <w:rsid w:val="00AB565C"/>
    <w:rsid w:val="00AB6A48"/>
    <w:rsid w:val="00AB771B"/>
    <w:rsid w:val="00AC006C"/>
    <w:rsid w:val="00AC06AF"/>
    <w:rsid w:val="00AC3713"/>
    <w:rsid w:val="00AC6A55"/>
    <w:rsid w:val="00AC7855"/>
    <w:rsid w:val="00AD0E28"/>
    <w:rsid w:val="00AD0E67"/>
    <w:rsid w:val="00AD1804"/>
    <w:rsid w:val="00AD291F"/>
    <w:rsid w:val="00AD4A88"/>
    <w:rsid w:val="00AE000D"/>
    <w:rsid w:val="00AE4668"/>
    <w:rsid w:val="00AE78E4"/>
    <w:rsid w:val="00AF647E"/>
    <w:rsid w:val="00B000B0"/>
    <w:rsid w:val="00B05F80"/>
    <w:rsid w:val="00B06000"/>
    <w:rsid w:val="00B07408"/>
    <w:rsid w:val="00B079E9"/>
    <w:rsid w:val="00B10587"/>
    <w:rsid w:val="00B154A3"/>
    <w:rsid w:val="00B22D57"/>
    <w:rsid w:val="00B23704"/>
    <w:rsid w:val="00B23C00"/>
    <w:rsid w:val="00B243BC"/>
    <w:rsid w:val="00B26429"/>
    <w:rsid w:val="00B2759D"/>
    <w:rsid w:val="00B30F84"/>
    <w:rsid w:val="00B32C81"/>
    <w:rsid w:val="00B33B64"/>
    <w:rsid w:val="00B34300"/>
    <w:rsid w:val="00B52AC5"/>
    <w:rsid w:val="00B63F9F"/>
    <w:rsid w:val="00B671CD"/>
    <w:rsid w:val="00B70FA3"/>
    <w:rsid w:val="00B72A6F"/>
    <w:rsid w:val="00B7351E"/>
    <w:rsid w:val="00B94248"/>
    <w:rsid w:val="00B94803"/>
    <w:rsid w:val="00BA2498"/>
    <w:rsid w:val="00BA391F"/>
    <w:rsid w:val="00BA4D1A"/>
    <w:rsid w:val="00BD34CD"/>
    <w:rsid w:val="00BD3B6F"/>
    <w:rsid w:val="00BD79CE"/>
    <w:rsid w:val="00BE700A"/>
    <w:rsid w:val="00BE77B1"/>
    <w:rsid w:val="00BF0C14"/>
    <w:rsid w:val="00BF0CBC"/>
    <w:rsid w:val="00BF404B"/>
    <w:rsid w:val="00BF4568"/>
    <w:rsid w:val="00C046E2"/>
    <w:rsid w:val="00C11914"/>
    <w:rsid w:val="00C11E6A"/>
    <w:rsid w:val="00C16D4C"/>
    <w:rsid w:val="00C2214C"/>
    <w:rsid w:val="00C24A1F"/>
    <w:rsid w:val="00C26896"/>
    <w:rsid w:val="00C27EBB"/>
    <w:rsid w:val="00C30FF1"/>
    <w:rsid w:val="00C32240"/>
    <w:rsid w:val="00C34A71"/>
    <w:rsid w:val="00C418E0"/>
    <w:rsid w:val="00C42D60"/>
    <w:rsid w:val="00C541FE"/>
    <w:rsid w:val="00C61138"/>
    <w:rsid w:val="00C61C7A"/>
    <w:rsid w:val="00C66D79"/>
    <w:rsid w:val="00C673A4"/>
    <w:rsid w:val="00C676E8"/>
    <w:rsid w:val="00C70077"/>
    <w:rsid w:val="00C739F0"/>
    <w:rsid w:val="00C74849"/>
    <w:rsid w:val="00C75C3E"/>
    <w:rsid w:val="00C761A1"/>
    <w:rsid w:val="00C85699"/>
    <w:rsid w:val="00C87C64"/>
    <w:rsid w:val="00C90863"/>
    <w:rsid w:val="00C92E5F"/>
    <w:rsid w:val="00C94110"/>
    <w:rsid w:val="00C94705"/>
    <w:rsid w:val="00C947AE"/>
    <w:rsid w:val="00C9555A"/>
    <w:rsid w:val="00CA0FE5"/>
    <w:rsid w:val="00CA4D38"/>
    <w:rsid w:val="00CA6D0E"/>
    <w:rsid w:val="00CA78D2"/>
    <w:rsid w:val="00CB2E58"/>
    <w:rsid w:val="00CC5230"/>
    <w:rsid w:val="00CC55E5"/>
    <w:rsid w:val="00CC5DD0"/>
    <w:rsid w:val="00CC7A89"/>
    <w:rsid w:val="00CC7F34"/>
    <w:rsid w:val="00CD377E"/>
    <w:rsid w:val="00CD3E3C"/>
    <w:rsid w:val="00CE498C"/>
    <w:rsid w:val="00CF01E7"/>
    <w:rsid w:val="00CF40DF"/>
    <w:rsid w:val="00D05635"/>
    <w:rsid w:val="00D0767C"/>
    <w:rsid w:val="00D12061"/>
    <w:rsid w:val="00D12109"/>
    <w:rsid w:val="00D12EEC"/>
    <w:rsid w:val="00D15782"/>
    <w:rsid w:val="00D24CB7"/>
    <w:rsid w:val="00D34199"/>
    <w:rsid w:val="00D419E6"/>
    <w:rsid w:val="00D43429"/>
    <w:rsid w:val="00D44575"/>
    <w:rsid w:val="00D61661"/>
    <w:rsid w:val="00D67232"/>
    <w:rsid w:val="00D75B19"/>
    <w:rsid w:val="00D8760D"/>
    <w:rsid w:val="00D903D9"/>
    <w:rsid w:val="00D91386"/>
    <w:rsid w:val="00D926CD"/>
    <w:rsid w:val="00D934CD"/>
    <w:rsid w:val="00D9362C"/>
    <w:rsid w:val="00D9718E"/>
    <w:rsid w:val="00DA14DF"/>
    <w:rsid w:val="00DA43CC"/>
    <w:rsid w:val="00DA4934"/>
    <w:rsid w:val="00DA538C"/>
    <w:rsid w:val="00DB4246"/>
    <w:rsid w:val="00DC1232"/>
    <w:rsid w:val="00DC23BB"/>
    <w:rsid w:val="00DC2408"/>
    <w:rsid w:val="00DC24C4"/>
    <w:rsid w:val="00DC3728"/>
    <w:rsid w:val="00DC5339"/>
    <w:rsid w:val="00DC655F"/>
    <w:rsid w:val="00DC6BED"/>
    <w:rsid w:val="00DC6C2B"/>
    <w:rsid w:val="00DD1F2D"/>
    <w:rsid w:val="00DD2521"/>
    <w:rsid w:val="00DD5A47"/>
    <w:rsid w:val="00DD5F35"/>
    <w:rsid w:val="00DD6D18"/>
    <w:rsid w:val="00DF1AB2"/>
    <w:rsid w:val="00DF1BFC"/>
    <w:rsid w:val="00DF53A2"/>
    <w:rsid w:val="00DF625D"/>
    <w:rsid w:val="00DF7F10"/>
    <w:rsid w:val="00E01AB0"/>
    <w:rsid w:val="00E03BAE"/>
    <w:rsid w:val="00E04A1F"/>
    <w:rsid w:val="00E119E8"/>
    <w:rsid w:val="00E12774"/>
    <w:rsid w:val="00E14866"/>
    <w:rsid w:val="00E1490B"/>
    <w:rsid w:val="00E2553A"/>
    <w:rsid w:val="00E31C42"/>
    <w:rsid w:val="00E32BBA"/>
    <w:rsid w:val="00E344EF"/>
    <w:rsid w:val="00E35916"/>
    <w:rsid w:val="00E42C77"/>
    <w:rsid w:val="00E45361"/>
    <w:rsid w:val="00E475F2"/>
    <w:rsid w:val="00E51476"/>
    <w:rsid w:val="00E619C7"/>
    <w:rsid w:val="00E61F9A"/>
    <w:rsid w:val="00E66192"/>
    <w:rsid w:val="00E72ADF"/>
    <w:rsid w:val="00E75EFB"/>
    <w:rsid w:val="00E8563E"/>
    <w:rsid w:val="00E90FD6"/>
    <w:rsid w:val="00E937DB"/>
    <w:rsid w:val="00E93B16"/>
    <w:rsid w:val="00EA084D"/>
    <w:rsid w:val="00EA3930"/>
    <w:rsid w:val="00EA758A"/>
    <w:rsid w:val="00EC0CFF"/>
    <w:rsid w:val="00EC5FAE"/>
    <w:rsid w:val="00EC7408"/>
    <w:rsid w:val="00ED72E8"/>
    <w:rsid w:val="00ED7D3C"/>
    <w:rsid w:val="00EE23A6"/>
    <w:rsid w:val="00EE2EA9"/>
    <w:rsid w:val="00EE3E7E"/>
    <w:rsid w:val="00EE3E9E"/>
    <w:rsid w:val="00EE4356"/>
    <w:rsid w:val="00EE5CA6"/>
    <w:rsid w:val="00EE6C70"/>
    <w:rsid w:val="00EF6635"/>
    <w:rsid w:val="00F02980"/>
    <w:rsid w:val="00F15494"/>
    <w:rsid w:val="00F24775"/>
    <w:rsid w:val="00F24E25"/>
    <w:rsid w:val="00F3071F"/>
    <w:rsid w:val="00F32904"/>
    <w:rsid w:val="00F33197"/>
    <w:rsid w:val="00F33464"/>
    <w:rsid w:val="00F435E5"/>
    <w:rsid w:val="00F454E6"/>
    <w:rsid w:val="00F46BD5"/>
    <w:rsid w:val="00F4717F"/>
    <w:rsid w:val="00F503AA"/>
    <w:rsid w:val="00F5655D"/>
    <w:rsid w:val="00F578CC"/>
    <w:rsid w:val="00F6376B"/>
    <w:rsid w:val="00F74ACC"/>
    <w:rsid w:val="00F76819"/>
    <w:rsid w:val="00F80958"/>
    <w:rsid w:val="00F813F1"/>
    <w:rsid w:val="00F82BE3"/>
    <w:rsid w:val="00F86B67"/>
    <w:rsid w:val="00F87B4C"/>
    <w:rsid w:val="00F92DA9"/>
    <w:rsid w:val="00F93455"/>
    <w:rsid w:val="00F973CA"/>
    <w:rsid w:val="00FA0B8C"/>
    <w:rsid w:val="00FB0BE7"/>
    <w:rsid w:val="00FB0DCE"/>
    <w:rsid w:val="00FB0F19"/>
    <w:rsid w:val="00FB30F6"/>
    <w:rsid w:val="00FB321F"/>
    <w:rsid w:val="00FB6508"/>
    <w:rsid w:val="00FB7C18"/>
    <w:rsid w:val="00FB7DD7"/>
    <w:rsid w:val="00FC0FEC"/>
    <w:rsid w:val="00FC1367"/>
    <w:rsid w:val="00FC3CD1"/>
    <w:rsid w:val="00FC531C"/>
    <w:rsid w:val="00FD1F55"/>
    <w:rsid w:val="00FD4B52"/>
    <w:rsid w:val="00FD5858"/>
    <w:rsid w:val="00FE523C"/>
    <w:rsid w:val="00FF059F"/>
    <w:rsid w:val="00FF28D9"/>
    <w:rsid w:val="00FF2E98"/>
    <w:rsid w:val="00FF3708"/>
    <w:rsid w:val="00FF702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0335F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9B"/>
    <w:pPr>
      <w:keepNext/>
      <w:numPr>
        <w:numId w:val="2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1759B"/>
    <w:pPr>
      <w:numPr>
        <w:ilvl w:val="1"/>
      </w:numPr>
      <w:ind w:left="1002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B321F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138F9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6138F9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6138F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6138F9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6138F9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6138F9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9B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59B"/>
    <w:rPr>
      <w:rFonts w:ascii="Arial" w:hAnsi="Arial"/>
      <w:i/>
      <w:iCs/>
      <w:kern w:val="32"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B321F"/>
    <w:rPr>
      <w:rFonts w:ascii="Arial" w:hAnsi="Arial"/>
      <w:b/>
      <w:bCs/>
      <w:i/>
      <w:iCs/>
      <w:kern w:val="32"/>
      <w:sz w:val="26"/>
      <w:szCs w:val="26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F9"/>
    <w:rPr>
      <w:b/>
      <w:bCs/>
      <w:sz w:val="28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138F9"/>
    <w:rPr>
      <w:b/>
      <w:bCs/>
      <w:i/>
      <w:iCs/>
      <w:sz w:val="26"/>
      <w:szCs w:val="26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138F9"/>
    <w:rPr>
      <w:b/>
      <w:bCs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6138F9"/>
    <w:rPr>
      <w:sz w:val="24"/>
      <w:szCs w:val="24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6138F9"/>
    <w:rPr>
      <w:i/>
      <w:iCs/>
      <w:sz w:val="24"/>
      <w:szCs w:val="24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6138F9"/>
    <w:rPr>
      <w:rFonts w:ascii="Cambria" w:hAnsi="Cambria"/>
      <w:sz w:val="22"/>
      <w:szCs w:val="22"/>
      <w:lang w:val="en-US" w:eastAsia="en-US" w:bidi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rsid w:val="00A26D2C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BalloonTextChar">
    <w:name w:val="Balloon Text Char"/>
    <w:basedOn w:val="DefaultParagraphFont"/>
    <w:link w:val="BalloonText"/>
    <w:rsid w:val="00A26D2C"/>
    <w:rPr>
      <w:rFonts w:ascii="Tahoma" w:hAnsi="Tahoma" w:cs="Tahoma"/>
      <w:noProof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8F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138F9"/>
    <w:rPr>
      <w:rFonts w:ascii="Cambria" w:eastAsia="Times New Roman" w:hAnsi="Cambria"/>
      <w:sz w:val="24"/>
      <w:szCs w:val="24"/>
    </w:rPr>
  </w:style>
  <w:style w:type="paragraph" w:styleId="BodyText3">
    <w:name w:val="Body Text 3"/>
    <w:basedOn w:val="Normal"/>
    <w:pPr>
      <w:tabs>
        <w:tab w:val="left" w:pos="0"/>
      </w:tabs>
      <w:spacing w:line="240" w:lineRule="atLeast"/>
    </w:pPr>
    <w:rPr>
      <w:rFonts w:ascii="Arial" w:eastAsia="Times New Roman" w:hAnsi="Arial" w:cs="Times New Roman"/>
      <w:snapToGrid w:val="0"/>
      <w:color w:val="FF00FF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keepLines/>
      <w:spacing w:line="240" w:lineRule="atLeast"/>
      <w:ind w:left="360"/>
    </w:pPr>
    <w:rPr>
      <w:rFonts w:ascii="Arial" w:eastAsia="Times New Roman" w:hAnsi="Arial" w:cs="Times New Roman"/>
      <w:snapToGrid w:val="0"/>
      <w:color w:val="000000"/>
      <w:sz w:val="24"/>
      <w:szCs w:val="24"/>
      <w:lang w:val="en-US" w:bidi="en-US"/>
    </w:rPr>
  </w:style>
  <w:style w:type="character" w:customStyle="1" w:styleId="BodyTextIndentChar">
    <w:name w:val="Body Text Indent Char"/>
    <w:basedOn w:val="DefaultParagraphFont"/>
    <w:link w:val="BodyTextIndent"/>
    <w:rsid w:val="00A26D2C"/>
    <w:rPr>
      <w:rFonts w:ascii="Arial" w:hAnsi="Arial"/>
      <w:snapToGrid w:val="0"/>
      <w:color w:val="000000"/>
      <w:lang w:val="en-US" w:eastAsia="en-US"/>
    </w:rPr>
  </w:style>
  <w:style w:type="paragraph" w:styleId="Caption">
    <w:name w:val="caption"/>
    <w:basedOn w:val="Normal"/>
    <w:next w:val="Normal"/>
    <w:qFormat/>
    <w:pPr>
      <w:spacing w:line="240" w:lineRule="atLeast"/>
    </w:pPr>
    <w:rPr>
      <w:rFonts w:ascii="Arial" w:eastAsia="Times New Roman" w:hAnsi="Arial" w:cs="Times New Roman"/>
      <w:b/>
      <w:sz w:val="24"/>
      <w:szCs w:val="24"/>
      <w:lang w:val="en-US" w:bidi="en-US"/>
    </w:rPr>
  </w:style>
  <w:style w:type="paragraph" w:customStyle="1" w:styleId="CISection">
    <w:name w:val="CISection"/>
    <w:basedOn w:val="Normal"/>
    <w:rsid w:val="002F04E3"/>
    <w:pPr>
      <w:ind w:left="1080"/>
    </w:pPr>
    <w:rPr>
      <w:rFonts w:ascii="Arial" w:eastAsia="Times New Roman" w:hAnsi="Arial" w:cs="Times New Roman"/>
      <w:sz w:val="24"/>
      <w:szCs w:val="24"/>
      <w:lang w:val="en-US" w:bidi="en-US"/>
    </w:rPr>
  </w:style>
  <w:style w:type="paragraph" w:styleId="BodyTextIndent2">
    <w:name w:val="Body Text Indent 2"/>
    <w:basedOn w:val="Normal"/>
    <w:rsid w:val="005079CD"/>
    <w:pPr>
      <w:spacing w:after="120" w:line="480" w:lineRule="auto"/>
      <w:ind w:left="360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138F9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138F9"/>
    <w:rPr>
      <w:rFonts w:ascii="Cambria" w:eastAsia="Times New Roman" w:hAnsi="Cambria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2D4AE8"/>
    <w:rPr>
      <w:sz w:val="16"/>
      <w:szCs w:val="16"/>
    </w:rPr>
  </w:style>
  <w:style w:type="paragraph" w:styleId="CommentText">
    <w:name w:val="annotation text"/>
    <w:basedOn w:val="Normal"/>
    <w:semiHidden/>
    <w:rsid w:val="002D4AE8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CommentSubject">
    <w:name w:val="annotation subject"/>
    <w:basedOn w:val="CommentText"/>
    <w:next w:val="CommentText"/>
    <w:semiHidden/>
    <w:rsid w:val="002D4AE8"/>
    <w:rPr>
      <w:b/>
      <w:bCs/>
    </w:rPr>
  </w:style>
  <w:style w:type="paragraph" w:customStyle="1" w:styleId="tableheading">
    <w:name w:val="tableheading"/>
    <w:basedOn w:val="Normal"/>
    <w:rsid w:val="000B7098"/>
    <w:pPr>
      <w:spacing w:before="40" w:after="40"/>
    </w:pPr>
    <w:rPr>
      <w:rFonts w:ascii="Arial" w:eastAsia="Times New Roman" w:hAnsi="Arial" w:cs="Times New Roman"/>
      <w:b/>
      <w:sz w:val="16"/>
      <w:szCs w:val="24"/>
      <w:lang w:val="en-GB" w:eastAsia="nl-NL" w:bidi="en-US"/>
    </w:rPr>
  </w:style>
  <w:style w:type="paragraph" w:styleId="TOC4">
    <w:name w:val="toc 4"/>
    <w:basedOn w:val="Normal"/>
    <w:next w:val="Normal"/>
    <w:rsid w:val="000B7098"/>
    <w:pPr>
      <w:ind w:left="72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Bodytext">
    <w:name w:val="Bodytext"/>
    <w:basedOn w:val="Normal"/>
    <w:rsid w:val="000B7098"/>
    <w:pPr>
      <w:spacing w:after="120"/>
      <w:ind w:left="1440"/>
    </w:pPr>
    <w:rPr>
      <w:rFonts w:ascii="Times New Roman" w:eastAsia="Times New Roman" w:hAnsi="Times New Roman" w:cs="Times New Roman"/>
      <w:szCs w:val="24"/>
      <w:lang w:val="en-US" w:bidi="en-US"/>
    </w:rPr>
  </w:style>
  <w:style w:type="table" w:styleId="TableGrid">
    <w:name w:val="Table Grid"/>
    <w:basedOn w:val="TableNormal"/>
    <w:rsid w:val="00BD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91386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9A2385"/>
    <w:pPr>
      <w:spacing w:before="120"/>
    </w:pPr>
    <w:rPr>
      <w:rFonts w:eastAsia="Times New Roman" w:cstheme="minorHAnsi"/>
      <w:b/>
      <w:bCs/>
      <w:iCs/>
      <w:sz w:val="28"/>
      <w:szCs w:val="24"/>
      <w:lang w:val="en-US" w:bidi="en-US"/>
    </w:rPr>
  </w:style>
  <w:style w:type="paragraph" w:styleId="TOC2">
    <w:name w:val="toc 2"/>
    <w:basedOn w:val="Normal"/>
    <w:next w:val="Normal"/>
    <w:autoRedefine/>
    <w:uiPriority w:val="39"/>
    <w:qFormat/>
    <w:rsid w:val="00067BD1"/>
    <w:pPr>
      <w:spacing w:before="120"/>
      <w:ind w:left="240"/>
    </w:pPr>
    <w:rPr>
      <w:rFonts w:eastAsia="Times New Roman" w:cstheme="minorHAnsi"/>
      <w:bCs/>
      <w:sz w:val="24"/>
      <w:lang w:val="en-US" w:bidi="en-US"/>
    </w:rPr>
  </w:style>
  <w:style w:type="paragraph" w:styleId="TOC3">
    <w:name w:val="toc 3"/>
    <w:basedOn w:val="Normal"/>
    <w:next w:val="Normal"/>
    <w:autoRedefine/>
    <w:uiPriority w:val="39"/>
    <w:qFormat/>
    <w:rsid w:val="006F5F7F"/>
    <w:pPr>
      <w:ind w:left="48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TOCTitle">
    <w:name w:val="TOC Title"/>
    <w:basedOn w:val="Normal"/>
    <w:next w:val="TOC1"/>
    <w:rsid w:val="0031759B"/>
    <w:pPr>
      <w:keepNext/>
      <w:pageBreakBefore/>
      <w:pBdr>
        <w:bottom w:val="single" w:sz="4" w:space="0" w:color="auto"/>
      </w:pBdr>
      <w:spacing w:after="240"/>
    </w:pPr>
    <w:rPr>
      <w:rFonts w:ascii="Arial" w:eastAsia="Times New Roman" w:hAnsi="Arial" w:cs="Times New Roman"/>
      <w:sz w:val="44"/>
      <w:szCs w:val="24"/>
      <w:lang w:val="en-US" w:bidi="en-US"/>
    </w:rPr>
  </w:style>
  <w:style w:type="paragraph" w:styleId="ListBullet2">
    <w:name w:val="List Bullet 2"/>
    <w:basedOn w:val="Normal"/>
    <w:autoRedefine/>
    <w:semiHidden/>
    <w:rsid w:val="000D2D2F"/>
    <w:pPr>
      <w:tabs>
        <w:tab w:val="num" w:pos="720"/>
      </w:tabs>
      <w:ind w:left="720" w:hanging="360"/>
    </w:pPr>
    <w:rPr>
      <w:rFonts w:ascii="Verdana" w:eastAsia="Times New Roman" w:hAnsi="Verdana" w:cs="Times New Roman"/>
      <w:sz w:val="24"/>
      <w:szCs w:val="24"/>
      <w:lang w:val="en-US" w:bidi="en-US"/>
    </w:rPr>
  </w:style>
  <w:style w:type="character" w:styleId="Strong">
    <w:name w:val="Strong"/>
    <w:basedOn w:val="DefaultParagraphFont"/>
    <w:uiPriority w:val="22"/>
    <w:qFormat/>
    <w:rsid w:val="006138F9"/>
    <w:rPr>
      <w:b/>
      <w:bCs/>
    </w:rPr>
  </w:style>
  <w:style w:type="character" w:styleId="Emphasis">
    <w:name w:val="Emphasis"/>
    <w:basedOn w:val="DefaultParagraphFont"/>
    <w:uiPriority w:val="20"/>
    <w:qFormat/>
    <w:rsid w:val="006138F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138F9"/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6138F9"/>
    <w:pPr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138F9"/>
    <w:rPr>
      <w:rFonts w:ascii="Calibri" w:eastAsia="Times New Roman" w:hAnsi="Calibri" w:cs="Times New Roman"/>
      <w:i/>
      <w:sz w:val="24"/>
      <w:szCs w:val="24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6138F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8F9"/>
    <w:pPr>
      <w:ind w:left="720" w:right="720"/>
    </w:pPr>
    <w:rPr>
      <w:rFonts w:ascii="Calibri" w:eastAsia="Times New Roman" w:hAnsi="Calibri" w:cs="Times New Roman"/>
      <w:b/>
      <w:i/>
      <w:sz w:val="24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8F9"/>
    <w:rPr>
      <w:b/>
      <w:i/>
      <w:sz w:val="24"/>
    </w:rPr>
  </w:style>
  <w:style w:type="character" w:styleId="SubtleEmphasis">
    <w:name w:val="Subtle Emphasis"/>
    <w:uiPriority w:val="19"/>
    <w:qFormat/>
    <w:rsid w:val="006138F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138F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138F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138F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138F9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6138F9"/>
    <w:pPr>
      <w:outlineLvl w:val="9"/>
    </w:pPr>
  </w:style>
  <w:style w:type="paragraph" w:customStyle="1" w:styleId="Introduction">
    <w:name w:val="Introduction"/>
    <w:basedOn w:val="Heading1"/>
    <w:link w:val="IntroductionChar"/>
    <w:qFormat/>
    <w:rsid w:val="002A5017"/>
    <w:pPr>
      <w:numPr>
        <w:numId w:val="0"/>
      </w:numPr>
    </w:pPr>
  </w:style>
  <w:style w:type="character" w:customStyle="1" w:styleId="IntroductionChar">
    <w:name w:val="Introduction Char"/>
    <w:basedOn w:val="Heading1Char"/>
    <w:link w:val="Introduction"/>
    <w:rsid w:val="002A5017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paragraph" w:styleId="DocumentMap">
    <w:name w:val="Document Map"/>
    <w:basedOn w:val="Normal"/>
    <w:semiHidden/>
    <w:rsid w:val="003175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-Explanations">
    <w:name w:val="Normal - Explanations"/>
    <w:basedOn w:val="Normal"/>
    <w:qFormat/>
    <w:rsid w:val="00461077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BodyText0">
    <w:name w:val="Body Text"/>
    <w:basedOn w:val="Normal"/>
    <w:link w:val="BodyTextChar"/>
    <w:rsid w:val="0031759B"/>
    <w:pPr>
      <w:spacing w:after="120"/>
    </w:pPr>
    <w:rPr>
      <w:rFonts w:ascii="Calibri" w:eastAsia="Times New Roman" w:hAnsi="Calibri" w:cs="Times New Roman"/>
      <w:sz w:val="24"/>
      <w:szCs w:val="24"/>
      <w:lang w:val="en-US" w:bidi="en-US"/>
    </w:rPr>
  </w:style>
  <w:style w:type="numbering" w:styleId="111111">
    <w:name w:val="Outline List 2"/>
    <w:basedOn w:val="NoList"/>
    <w:rsid w:val="00E93B16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E93B16"/>
    <w:pPr>
      <w:spacing w:after="120" w:line="48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93B16"/>
    <w:rPr>
      <w:rFonts w:ascii="Verdana" w:hAnsi="Verdana"/>
      <w:lang w:val="en-US" w:eastAsia="en-US"/>
    </w:rPr>
  </w:style>
  <w:style w:type="character" w:styleId="PageNumber">
    <w:name w:val="page number"/>
    <w:basedOn w:val="DefaultParagraphFont"/>
    <w:rsid w:val="00E93B16"/>
  </w:style>
  <w:style w:type="paragraph" w:customStyle="1" w:styleId="Appendix">
    <w:name w:val="Appendix"/>
    <w:basedOn w:val="Heading1"/>
    <w:next w:val="Normal"/>
    <w:qFormat/>
    <w:rsid w:val="00D61661"/>
    <w:pPr>
      <w:numPr>
        <w:numId w:val="20"/>
      </w:numPr>
      <w:ind w:left="360"/>
    </w:pPr>
  </w:style>
  <w:style w:type="character" w:customStyle="1" w:styleId="BodyTextChar">
    <w:name w:val="Body Text Char"/>
    <w:basedOn w:val="DefaultParagraphFont"/>
    <w:link w:val="BodyText0"/>
    <w:rsid w:val="00D61661"/>
    <w:rPr>
      <w:sz w:val="24"/>
      <w:szCs w:val="24"/>
      <w:lang w:val="en-US" w:eastAsia="en-US" w:bidi="en-US"/>
    </w:rPr>
  </w:style>
  <w:style w:type="paragraph" w:styleId="TOC5">
    <w:name w:val="toc 5"/>
    <w:basedOn w:val="Normal"/>
    <w:next w:val="Normal"/>
    <w:autoRedefine/>
    <w:rsid w:val="00D61661"/>
    <w:pPr>
      <w:ind w:left="960"/>
    </w:pPr>
    <w:rPr>
      <w:rFonts w:eastAsia="Times New Roman" w:cstheme="minorHAnsi"/>
      <w:sz w:val="20"/>
      <w:szCs w:val="20"/>
      <w:lang w:val="en-US" w:bidi="en-US"/>
    </w:rPr>
  </w:style>
  <w:style w:type="paragraph" w:styleId="TOC6">
    <w:name w:val="toc 6"/>
    <w:basedOn w:val="Normal"/>
    <w:next w:val="Normal"/>
    <w:autoRedefine/>
    <w:rsid w:val="001E24A3"/>
    <w:pPr>
      <w:ind w:left="1200"/>
    </w:pPr>
    <w:rPr>
      <w:rFonts w:eastAsia="Times New Roman" w:cstheme="minorHAnsi"/>
      <w:sz w:val="20"/>
      <w:szCs w:val="20"/>
      <w:lang w:val="en-US" w:bidi="en-US"/>
    </w:rPr>
  </w:style>
  <w:style w:type="paragraph" w:styleId="TOC7">
    <w:name w:val="toc 7"/>
    <w:basedOn w:val="Normal"/>
    <w:next w:val="Normal"/>
    <w:autoRedefine/>
    <w:rsid w:val="001E24A3"/>
    <w:pPr>
      <w:ind w:left="1440"/>
    </w:pPr>
    <w:rPr>
      <w:rFonts w:eastAsia="Times New Roman" w:cstheme="minorHAnsi"/>
      <w:sz w:val="20"/>
      <w:szCs w:val="20"/>
      <w:lang w:val="en-US" w:bidi="en-US"/>
    </w:rPr>
  </w:style>
  <w:style w:type="paragraph" w:styleId="TOC8">
    <w:name w:val="toc 8"/>
    <w:basedOn w:val="Normal"/>
    <w:next w:val="Normal"/>
    <w:autoRedefine/>
    <w:rsid w:val="001E24A3"/>
    <w:pPr>
      <w:ind w:left="1680"/>
    </w:pPr>
    <w:rPr>
      <w:rFonts w:eastAsia="Times New Roman" w:cstheme="minorHAnsi"/>
      <w:sz w:val="20"/>
      <w:szCs w:val="20"/>
      <w:lang w:val="en-US" w:bidi="en-US"/>
    </w:rPr>
  </w:style>
  <w:style w:type="paragraph" w:styleId="TOC9">
    <w:name w:val="toc 9"/>
    <w:basedOn w:val="Normal"/>
    <w:next w:val="Normal"/>
    <w:autoRedefine/>
    <w:rsid w:val="001E24A3"/>
    <w:pPr>
      <w:ind w:left="1920"/>
    </w:pPr>
    <w:rPr>
      <w:rFonts w:eastAsia="Times New Roman" w:cstheme="minorHAnsi"/>
      <w:sz w:val="20"/>
      <w:szCs w:val="20"/>
      <w:lang w:val="en-US" w:bidi="en-US"/>
    </w:rPr>
  </w:style>
  <w:style w:type="character" w:customStyle="1" w:styleId="hps">
    <w:name w:val="hps"/>
    <w:basedOn w:val="DefaultParagraphFont"/>
    <w:rsid w:val="00E937DB"/>
  </w:style>
  <w:style w:type="character" w:customStyle="1" w:styleId="shorttext">
    <w:name w:val="short_text"/>
    <w:basedOn w:val="DefaultParagraphFont"/>
    <w:rsid w:val="009F5CE8"/>
  </w:style>
  <w:style w:type="character" w:customStyle="1" w:styleId="longtext">
    <w:name w:val="long_text"/>
    <w:basedOn w:val="DefaultParagraphFont"/>
    <w:rsid w:val="000335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0335F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9B"/>
    <w:pPr>
      <w:keepNext/>
      <w:numPr>
        <w:numId w:val="2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1759B"/>
    <w:pPr>
      <w:numPr>
        <w:ilvl w:val="1"/>
      </w:numPr>
      <w:ind w:left="1002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B321F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138F9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6138F9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6138F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6138F9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6138F9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6138F9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9B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59B"/>
    <w:rPr>
      <w:rFonts w:ascii="Arial" w:hAnsi="Arial"/>
      <w:i/>
      <w:iCs/>
      <w:kern w:val="32"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B321F"/>
    <w:rPr>
      <w:rFonts w:ascii="Arial" w:hAnsi="Arial"/>
      <w:b/>
      <w:bCs/>
      <w:i/>
      <w:iCs/>
      <w:kern w:val="32"/>
      <w:sz w:val="26"/>
      <w:szCs w:val="26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F9"/>
    <w:rPr>
      <w:b/>
      <w:bCs/>
      <w:sz w:val="28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138F9"/>
    <w:rPr>
      <w:b/>
      <w:bCs/>
      <w:i/>
      <w:iCs/>
      <w:sz w:val="26"/>
      <w:szCs w:val="26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138F9"/>
    <w:rPr>
      <w:b/>
      <w:bCs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6138F9"/>
    <w:rPr>
      <w:sz w:val="24"/>
      <w:szCs w:val="24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6138F9"/>
    <w:rPr>
      <w:i/>
      <w:iCs/>
      <w:sz w:val="24"/>
      <w:szCs w:val="24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6138F9"/>
    <w:rPr>
      <w:rFonts w:ascii="Cambria" w:hAnsi="Cambria"/>
      <w:sz w:val="22"/>
      <w:szCs w:val="22"/>
      <w:lang w:val="en-US" w:eastAsia="en-US" w:bidi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rsid w:val="00A26D2C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BalloonTextChar">
    <w:name w:val="Balloon Text Char"/>
    <w:basedOn w:val="DefaultParagraphFont"/>
    <w:link w:val="BalloonText"/>
    <w:rsid w:val="00A26D2C"/>
    <w:rPr>
      <w:rFonts w:ascii="Tahoma" w:hAnsi="Tahoma" w:cs="Tahoma"/>
      <w:noProof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8F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138F9"/>
    <w:rPr>
      <w:rFonts w:ascii="Cambria" w:eastAsia="Times New Roman" w:hAnsi="Cambria"/>
      <w:sz w:val="24"/>
      <w:szCs w:val="24"/>
    </w:rPr>
  </w:style>
  <w:style w:type="paragraph" w:styleId="BodyText3">
    <w:name w:val="Body Text 3"/>
    <w:basedOn w:val="Normal"/>
    <w:pPr>
      <w:tabs>
        <w:tab w:val="left" w:pos="0"/>
      </w:tabs>
      <w:spacing w:line="240" w:lineRule="atLeast"/>
    </w:pPr>
    <w:rPr>
      <w:rFonts w:ascii="Arial" w:eastAsia="Times New Roman" w:hAnsi="Arial" w:cs="Times New Roman"/>
      <w:snapToGrid w:val="0"/>
      <w:color w:val="FF00FF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keepLines/>
      <w:spacing w:line="240" w:lineRule="atLeast"/>
      <w:ind w:left="360"/>
    </w:pPr>
    <w:rPr>
      <w:rFonts w:ascii="Arial" w:eastAsia="Times New Roman" w:hAnsi="Arial" w:cs="Times New Roman"/>
      <w:snapToGrid w:val="0"/>
      <w:color w:val="000000"/>
      <w:sz w:val="24"/>
      <w:szCs w:val="24"/>
      <w:lang w:val="en-US" w:bidi="en-US"/>
    </w:rPr>
  </w:style>
  <w:style w:type="character" w:customStyle="1" w:styleId="BodyTextIndentChar">
    <w:name w:val="Body Text Indent Char"/>
    <w:basedOn w:val="DefaultParagraphFont"/>
    <w:link w:val="BodyTextIndent"/>
    <w:rsid w:val="00A26D2C"/>
    <w:rPr>
      <w:rFonts w:ascii="Arial" w:hAnsi="Arial"/>
      <w:snapToGrid w:val="0"/>
      <w:color w:val="000000"/>
      <w:lang w:val="en-US" w:eastAsia="en-US"/>
    </w:rPr>
  </w:style>
  <w:style w:type="paragraph" w:styleId="Caption">
    <w:name w:val="caption"/>
    <w:basedOn w:val="Normal"/>
    <w:next w:val="Normal"/>
    <w:qFormat/>
    <w:pPr>
      <w:spacing w:line="240" w:lineRule="atLeast"/>
    </w:pPr>
    <w:rPr>
      <w:rFonts w:ascii="Arial" w:eastAsia="Times New Roman" w:hAnsi="Arial" w:cs="Times New Roman"/>
      <w:b/>
      <w:sz w:val="24"/>
      <w:szCs w:val="24"/>
      <w:lang w:val="en-US" w:bidi="en-US"/>
    </w:rPr>
  </w:style>
  <w:style w:type="paragraph" w:customStyle="1" w:styleId="CISection">
    <w:name w:val="CISection"/>
    <w:basedOn w:val="Normal"/>
    <w:rsid w:val="002F04E3"/>
    <w:pPr>
      <w:ind w:left="1080"/>
    </w:pPr>
    <w:rPr>
      <w:rFonts w:ascii="Arial" w:eastAsia="Times New Roman" w:hAnsi="Arial" w:cs="Times New Roman"/>
      <w:sz w:val="24"/>
      <w:szCs w:val="24"/>
      <w:lang w:val="en-US" w:bidi="en-US"/>
    </w:rPr>
  </w:style>
  <w:style w:type="paragraph" w:styleId="BodyTextIndent2">
    <w:name w:val="Body Text Indent 2"/>
    <w:basedOn w:val="Normal"/>
    <w:rsid w:val="005079CD"/>
    <w:pPr>
      <w:spacing w:after="120" w:line="480" w:lineRule="auto"/>
      <w:ind w:left="360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138F9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138F9"/>
    <w:rPr>
      <w:rFonts w:ascii="Cambria" w:eastAsia="Times New Roman" w:hAnsi="Cambria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2D4AE8"/>
    <w:rPr>
      <w:sz w:val="16"/>
      <w:szCs w:val="16"/>
    </w:rPr>
  </w:style>
  <w:style w:type="paragraph" w:styleId="CommentText">
    <w:name w:val="annotation text"/>
    <w:basedOn w:val="Normal"/>
    <w:semiHidden/>
    <w:rsid w:val="002D4AE8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CommentSubject">
    <w:name w:val="annotation subject"/>
    <w:basedOn w:val="CommentText"/>
    <w:next w:val="CommentText"/>
    <w:semiHidden/>
    <w:rsid w:val="002D4AE8"/>
    <w:rPr>
      <w:b/>
      <w:bCs/>
    </w:rPr>
  </w:style>
  <w:style w:type="paragraph" w:customStyle="1" w:styleId="tableheading">
    <w:name w:val="tableheading"/>
    <w:basedOn w:val="Normal"/>
    <w:rsid w:val="000B7098"/>
    <w:pPr>
      <w:spacing w:before="40" w:after="40"/>
    </w:pPr>
    <w:rPr>
      <w:rFonts w:ascii="Arial" w:eastAsia="Times New Roman" w:hAnsi="Arial" w:cs="Times New Roman"/>
      <w:b/>
      <w:sz w:val="16"/>
      <w:szCs w:val="24"/>
      <w:lang w:val="en-GB" w:eastAsia="nl-NL" w:bidi="en-US"/>
    </w:rPr>
  </w:style>
  <w:style w:type="paragraph" w:styleId="TOC4">
    <w:name w:val="toc 4"/>
    <w:basedOn w:val="Normal"/>
    <w:next w:val="Normal"/>
    <w:rsid w:val="000B7098"/>
    <w:pPr>
      <w:ind w:left="72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Bodytext">
    <w:name w:val="Bodytext"/>
    <w:basedOn w:val="Normal"/>
    <w:rsid w:val="000B7098"/>
    <w:pPr>
      <w:spacing w:after="120"/>
      <w:ind w:left="1440"/>
    </w:pPr>
    <w:rPr>
      <w:rFonts w:ascii="Times New Roman" w:eastAsia="Times New Roman" w:hAnsi="Times New Roman" w:cs="Times New Roman"/>
      <w:szCs w:val="24"/>
      <w:lang w:val="en-US" w:bidi="en-US"/>
    </w:rPr>
  </w:style>
  <w:style w:type="table" w:styleId="TableGrid">
    <w:name w:val="Table Grid"/>
    <w:basedOn w:val="TableNormal"/>
    <w:rsid w:val="00BD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91386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9A2385"/>
    <w:pPr>
      <w:spacing w:before="120"/>
    </w:pPr>
    <w:rPr>
      <w:rFonts w:eastAsia="Times New Roman" w:cstheme="minorHAnsi"/>
      <w:b/>
      <w:bCs/>
      <w:iCs/>
      <w:sz w:val="28"/>
      <w:szCs w:val="24"/>
      <w:lang w:val="en-US" w:bidi="en-US"/>
    </w:rPr>
  </w:style>
  <w:style w:type="paragraph" w:styleId="TOC2">
    <w:name w:val="toc 2"/>
    <w:basedOn w:val="Normal"/>
    <w:next w:val="Normal"/>
    <w:autoRedefine/>
    <w:uiPriority w:val="39"/>
    <w:qFormat/>
    <w:rsid w:val="00067BD1"/>
    <w:pPr>
      <w:spacing w:before="120"/>
      <w:ind w:left="240"/>
    </w:pPr>
    <w:rPr>
      <w:rFonts w:eastAsia="Times New Roman" w:cstheme="minorHAnsi"/>
      <w:bCs/>
      <w:sz w:val="24"/>
      <w:lang w:val="en-US" w:bidi="en-US"/>
    </w:rPr>
  </w:style>
  <w:style w:type="paragraph" w:styleId="TOC3">
    <w:name w:val="toc 3"/>
    <w:basedOn w:val="Normal"/>
    <w:next w:val="Normal"/>
    <w:autoRedefine/>
    <w:uiPriority w:val="39"/>
    <w:qFormat/>
    <w:rsid w:val="006F5F7F"/>
    <w:pPr>
      <w:ind w:left="48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TOCTitle">
    <w:name w:val="TOC Title"/>
    <w:basedOn w:val="Normal"/>
    <w:next w:val="TOC1"/>
    <w:rsid w:val="0031759B"/>
    <w:pPr>
      <w:keepNext/>
      <w:pageBreakBefore/>
      <w:pBdr>
        <w:bottom w:val="single" w:sz="4" w:space="0" w:color="auto"/>
      </w:pBdr>
      <w:spacing w:after="240"/>
    </w:pPr>
    <w:rPr>
      <w:rFonts w:ascii="Arial" w:eastAsia="Times New Roman" w:hAnsi="Arial" w:cs="Times New Roman"/>
      <w:sz w:val="44"/>
      <w:szCs w:val="24"/>
      <w:lang w:val="en-US" w:bidi="en-US"/>
    </w:rPr>
  </w:style>
  <w:style w:type="paragraph" w:styleId="ListBullet2">
    <w:name w:val="List Bullet 2"/>
    <w:basedOn w:val="Normal"/>
    <w:autoRedefine/>
    <w:semiHidden/>
    <w:rsid w:val="000D2D2F"/>
    <w:pPr>
      <w:tabs>
        <w:tab w:val="num" w:pos="720"/>
      </w:tabs>
      <w:ind w:left="720" w:hanging="360"/>
    </w:pPr>
    <w:rPr>
      <w:rFonts w:ascii="Verdana" w:eastAsia="Times New Roman" w:hAnsi="Verdana" w:cs="Times New Roman"/>
      <w:sz w:val="24"/>
      <w:szCs w:val="24"/>
      <w:lang w:val="en-US" w:bidi="en-US"/>
    </w:rPr>
  </w:style>
  <w:style w:type="character" w:styleId="Strong">
    <w:name w:val="Strong"/>
    <w:basedOn w:val="DefaultParagraphFont"/>
    <w:uiPriority w:val="22"/>
    <w:qFormat/>
    <w:rsid w:val="006138F9"/>
    <w:rPr>
      <w:b/>
      <w:bCs/>
    </w:rPr>
  </w:style>
  <w:style w:type="character" w:styleId="Emphasis">
    <w:name w:val="Emphasis"/>
    <w:basedOn w:val="DefaultParagraphFont"/>
    <w:uiPriority w:val="20"/>
    <w:qFormat/>
    <w:rsid w:val="006138F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138F9"/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6138F9"/>
    <w:pPr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138F9"/>
    <w:rPr>
      <w:rFonts w:ascii="Calibri" w:eastAsia="Times New Roman" w:hAnsi="Calibri" w:cs="Times New Roman"/>
      <w:i/>
      <w:sz w:val="24"/>
      <w:szCs w:val="24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6138F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8F9"/>
    <w:pPr>
      <w:ind w:left="720" w:right="720"/>
    </w:pPr>
    <w:rPr>
      <w:rFonts w:ascii="Calibri" w:eastAsia="Times New Roman" w:hAnsi="Calibri" w:cs="Times New Roman"/>
      <w:b/>
      <w:i/>
      <w:sz w:val="24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8F9"/>
    <w:rPr>
      <w:b/>
      <w:i/>
      <w:sz w:val="24"/>
    </w:rPr>
  </w:style>
  <w:style w:type="character" w:styleId="SubtleEmphasis">
    <w:name w:val="Subtle Emphasis"/>
    <w:uiPriority w:val="19"/>
    <w:qFormat/>
    <w:rsid w:val="006138F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138F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138F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138F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138F9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6138F9"/>
    <w:pPr>
      <w:outlineLvl w:val="9"/>
    </w:pPr>
  </w:style>
  <w:style w:type="paragraph" w:customStyle="1" w:styleId="Introduction">
    <w:name w:val="Introduction"/>
    <w:basedOn w:val="Heading1"/>
    <w:link w:val="IntroductionChar"/>
    <w:qFormat/>
    <w:rsid w:val="002A5017"/>
    <w:pPr>
      <w:numPr>
        <w:numId w:val="0"/>
      </w:numPr>
    </w:pPr>
  </w:style>
  <w:style w:type="character" w:customStyle="1" w:styleId="IntroductionChar">
    <w:name w:val="Introduction Char"/>
    <w:basedOn w:val="Heading1Char"/>
    <w:link w:val="Introduction"/>
    <w:rsid w:val="002A5017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paragraph" w:styleId="DocumentMap">
    <w:name w:val="Document Map"/>
    <w:basedOn w:val="Normal"/>
    <w:semiHidden/>
    <w:rsid w:val="003175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-Explanations">
    <w:name w:val="Normal - Explanations"/>
    <w:basedOn w:val="Normal"/>
    <w:qFormat/>
    <w:rsid w:val="00461077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BodyText0">
    <w:name w:val="Body Text"/>
    <w:basedOn w:val="Normal"/>
    <w:link w:val="BodyTextChar"/>
    <w:rsid w:val="0031759B"/>
    <w:pPr>
      <w:spacing w:after="120"/>
    </w:pPr>
    <w:rPr>
      <w:rFonts w:ascii="Calibri" w:eastAsia="Times New Roman" w:hAnsi="Calibri" w:cs="Times New Roman"/>
      <w:sz w:val="24"/>
      <w:szCs w:val="24"/>
      <w:lang w:val="en-US" w:bidi="en-US"/>
    </w:rPr>
  </w:style>
  <w:style w:type="numbering" w:styleId="111111">
    <w:name w:val="Outline List 2"/>
    <w:basedOn w:val="NoList"/>
    <w:rsid w:val="00E93B16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E93B16"/>
    <w:pPr>
      <w:spacing w:after="120" w:line="48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93B16"/>
    <w:rPr>
      <w:rFonts w:ascii="Verdana" w:hAnsi="Verdana"/>
      <w:lang w:val="en-US" w:eastAsia="en-US"/>
    </w:rPr>
  </w:style>
  <w:style w:type="character" w:styleId="PageNumber">
    <w:name w:val="page number"/>
    <w:basedOn w:val="DefaultParagraphFont"/>
    <w:rsid w:val="00E93B16"/>
  </w:style>
  <w:style w:type="paragraph" w:customStyle="1" w:styleId="Appendix">
    <w:name w:val="Appendix"/>
    <w:basedOn w:val="Heading1"/>
    <w:next w:val="Normal"/>
    <w:qFormat/>
    <w:rsid w:val="00D61661"/>
    <w:pPr>
      <w:numPr>
        <w:numId w:val="20"/>
      </w:numPr>
      <w:ind w:left="360"/>
    </w:pPr>
  </w:style>
  <w:style w:type="character" w:customStyle="1" w:styleId="BodyTextChar">
    <w:name w:val="Body Text Char"/>
    <w:basedOn w:val="DefaultParagraphFont"/>
    <w:link w:val="BodyText0"/>
    <w:rsid w:val="00D61661"/>
    <w:rPr>
      <w:sz w:val="24"/>
      <w:szCs w:val="24"/>
      <w:lang w:val="en-US" w:eastAsia="en-US" w:bidi="en-US"/>
    </w:rPr>
  </w:style>
  <w:style w:type="paragraph" w:styleId="TOC5">
    <w:name w:val="toc 5"/>
    <w:basedOn w:val="Normal"/>
    <w:next w:val="Normal"/>
    <w:autoRedefine/>
    <w:rsid w:val="00D61661"/>
    <w:pPr>
      <w:ind w:left="960"/>
    </w:pPr>
    <w:rPr>
      <w:rFonts w:eastAsia="Times New Roman" w:cstheme="minorHAnsi"/>
      <w:sz w:val="20"/>
      <w:szCs w:val="20"/>
      <w:lang w:val="en-US" w:bidi="en-US"/>
    </w:rPr>
  </w:style>
  <w:style w:type="paragraph" w:styleId="TOC6">
    <w:name w:val="toc 6"/>
    <w:basedOn w:val="Normal"/>
    <w:next w:val="Normal"/>
    <w:autoRedefine/>
    <w:rsid w:val="001E24A3"/>
    <w:pPr>
      <w:ind w:left="1200"/>
    </w:pPr>
    <w:rPr>
      <w:rFonts w:eastAsia="Times New Roman" w:cstheme="minorHAnsi"/>
      <w:sz w:val="20"/>
      <w:szCs w:val="20"/>
      <w:lang w:val="en-US" w:bidi="en-US"/>
    </w:rPr>
  </w:style>
  <w:style w:type="paragraph" w:styleId="TOC7">
    <w:name w:val="toc 7"/>
    <w:basedOn w:val="Normal"/>
    <w:next w:val="Normal"/>
    <w:autoRedefine/>
    <w:rsid w:val="001E24A3"/>
    <w:pPr>
      <w:ind w:left="1440"/>
    </w:pPr>
    <w:rPr>
      <w:rFonts w:eastAsia="Times New Roman" w:cstheme="minorHAnsi"/>
      <w:sz w:val="20"/>
      <w:szCs w:val="20"/>
      <w:lang w:val="en-US" w:bidi="en-US"/>
    </w:rPr>
  </w:style>
  <w:style w:type="paragraph" w:styleId="TOC8">
    <w:name w:val="toc 8"/>
    <w:basedOn w:val="Normal"/>
    <w:next w:val="Normal"/>
    <w:autoRedefine/>
    <w:rsid w:val="001E24A3"/>
    <w:pPr>
      <w:ind w:left="1680"/>
    </w:pPr>
    <w:rPr>
      <w:rFonts w:eastAsia="Times New Roman" w:cstheme="minorHAnsi"/>
      <w:sz w:val="20"/>
      <w:szCs w:val="20"/>
      <w:lang w:val="en-US" w:bidi="en-US"/>
    </w:rPr>
  </w:style>
  <w:style w:type="paragraph" w:styleId="TOC9">
    <w:name w:val="toc 9"/>
    <w:basedOn w:val="Normal"/>
    <w:next w:val="Normal"/>
    <w:autoRedefine/>
    <w:rsid w:val="001E24A3"/>
    <w:pPr>
      <w:ind w:left="1920"/>
    </w:pPr>
    <w:rPr>
      <w:rFonts w:eastAsia="Times New Roman" w:cstheme="minorHAnsi"/>
      <w:sz w:val="20"/>
      <w:szCs w:val="20"/>
      <w:lang w:val="en-US" w:bidi="en-US"/>
    </w:rPr>
  </w:style>
  <w:style w:type="character" w:customStyle="1" w:styleId="hps">
    <w:name w:val="hps"/>
    <w:basedOn w:val="DefaultParagraphFont"/>
    <w:rsid w:val="00E937DB"/>
  </w:style>
  <w:style w:type="character" w:customStyle="1" w:styleId="shorttext">
    <w:name w:val="short_text"/>
    <w:basedOn w:val="DefaultParagraphFont"/>
    <w:rsid w:val="009F5CE8"/>
  </w:style>
  <w:style w:type="character" w:customStyle="1" w:styleId="longtext">
    <w:name w:val="long_text"/>
    <w:basedOn w:val="DefaultParagraphFont"/>
    <w:rsid w:val="00033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sig.ch/site/en/index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C5A60-FEB6-4D5F-8FD2-137537FC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2839</CharactersWithSpaces>
  <SharedDoc>false</SharedDoc>
  <HLinks>
    <vt:vector size="270" baseType="variant">
      <vt:variant>
        <vt:i4>6094852</vt:i4>
      </vt:variant>
      <vt:variant>
        <vt:i4>261</vt:i4>
      </vt:variant>
      <vt:variant>
        <vt:i4>0</vt:i4>
      </vt:variant>
      <vt:variant>
        <vt:i4>5</vt:i4>
      </vt:variant>
      <vt:variant>
        <vt:lpwstr>https://eroom.sig.biz/eRoomReq/Files/IT/Global_IT/0_1262a/IT Service Catalogue.xls</vt:lpwstr>
      </vt:variant>
      <vt:variant>
        <vt:lpwstr/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_Toc259712218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_Toc259712217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_Toc259712216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_Toc259712215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_Toc259712214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_Toc259712213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_Toc259712212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_Toc259712211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_Toc259712210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_Toc259712209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_Toc259712208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_Toc259712207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_Toc259712206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_Toc259712205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_Toc259712204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_Toc259712203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_Toc259712202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_Toc259712201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_Toc259712200</vt:lpwstr>
      </vt:variant>
      <vt:variant>
        <vt:i4>1966139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_Toc259712199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_Toc259712198</vt:lpwstr>
      </vt:variant>
      <vt:variant>
        <vt:i4>1966139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_Toc259712197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_Toc259712196</vt:lpwstr>
      </vt:variant>
      <vt:variant>
        <vt:i4>1966139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_Toc259712195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_Toc259712194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_Toc259712193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_Toc259712192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_Toc259712191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_Toc259712190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_Toc259712189</vt:lpwstr>
      </vt:variant>
      <vt:variant>
        <vt:i4>2031675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_Toc259712188</vt:lpwstr>
      </vt:variant>
      <vt:variant>
        <vt:i4>2031675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_Toc259712187</vt:lpwstr>
      </vt:variant>
      <vt:variant>
        <vt:i4>2031675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_Toc259712186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_Toc259712185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_Toc259712184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_Toc259712183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_Toc259712182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_Toc259712181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_Toc259712180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_Toc259712179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_Toc259712178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_Toc259712177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_Toc259712176</vt:lpwstr>
      </vt:variant>
      <vt:variant>
        <vt:i4>524361</vt:i4>
      </vt:variant>
      <vt:variant>
        <vt:i4>0</vt:i4>
      </vt:variant>
      <vt:variant>
        <vt:i4>0</vt:i4>
      </vt:variant>
      <vt:variant>
        <vt:i4>5</vt:i4>
      </vt:variant>
      <vt:variant>
        <vt:lpwstr>http://www.sig.ch/site/en/index.html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2014-01-31T09:50:00Z</dcterms:created>
  <dcterms:modified xsi:type="dcterms:W3CDTF">2014-04-08T13:13:00Z</dcterms:modified>
</cp:coreProperties>
</file>