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D10F1" w14:textId="77777777" w:rsidR="00E93B16" w:rsidRPr="00C32240" w:rsidRDefault="00E93B16" w:rsidP="00E93B16">
      <w:pPr>
        <w:rPr>
          <w:strike/>
          <w:lang w:val="en-GB"/>
        </w:rPr>
      </w:pPr>
    </w:p>
    <w:p w14:paraId="32FFB017" w14:textId="77777777" w:rsidR="005621F0" w:rsidRPr="00C32240" w:rsidRDefault="005621F0" w:rsidP="00E93B16">
      <w:pPr>
        <w:rPr>
          <w:strike/>
          <w:lang w:val="en-GB"/>
        </w:rPr>
      </w:pPr>
    </w:p>
    <w:p w14:paraId="16132139" w14:textId="77777777" w:rsidR="005621F0" w:rsidRPr="00C32240" w:rsidRDefault="005621F0" w:rsidP="00E93B16">
      <w:pPr>
        <w:rPr>
          <w:strike/>
          <w:lang w:val="en-GB"/>
        </w:rPr>
      </w:pPr>
    </w:p>
    <w:p w14:paraId="76EE4A64" w14:textId="77777777" w:rsidR="005621F0" w:rsidRPr="00C32240" w:rsidRDefault="005621F0" w:rsidP="00E93B16">
      <w:pPr>
        <w:rPr>
          <w:strike/>
          <w:lang w:val="en-GB"/>
        </w:rPr>
      </w:pPr>
    </w:p>
    <w:p w14:paraId="2EA8D17F" w14:textId="77777777" w:rsidR="00E93B16" w:rsidRPr="00C32240" w:rsidRDefault="00E93B16" w:rsidP="00E93B16">
      <w:pPr>
        <w:rPr>
          <w:bCs/>
          <w:lang w:val="en-GB"/>
        </w:rPr>
      </w:pPr>
    </w:p>
    <w:p w14:paraId="1D79AFA8" w14:textId="77777777" w:rsidR="00E93B16" w:rsidRPr="00C32240" w:rsidRDefault="00E93B16" w:rsidP="00E93B16">
      <w:pPr>
        <w:rPr>
          <w:bCs/>
          <w:lang w:val="en-GB"/>
        </w:rPr>
      </w:pPr>
    </w:p>
    <w:p w14:paraId="6054948C" w14:textId="77777777" w:rsidR="009754BE" w:rsidRPr="00C34A71" w:rsidRDefault="00E93B16" w:rsidP="00C34A71">
      <w:pPr>
        <w:pStyle w:val="Caption"/>
        <w:jc w:val="center"/>
        <w:rPr>
          <w:sz w:val="44"/>
          <w:szCs w:val="44"/>
          <w:lang w:val="en-GB"/>
        </w:rPr>
      </w:pPr>
      <w:r w:rsidRPr="00C34A71">
        <w:rPr>
          <w:sz w:val="44"/>
          <w:szCs w:val="44"/>
          <w:lang w:val="en-GB"/>
        </w:rPr>
        <w:t>IT Operating Manual</w:t>
      </w:r>
    </w:p>
    <w:p w14:paraId="27D3BADE" w14:textId="77777777" w:rsidR="009754BE" w:rsidRDefault="009754BE" w:rsidP="009754BE">
      <w:pPr>
        <w:rPr>
          <w:lang w:val="en-GB"/>
        </w:rPr>
      </w:pPr>
    </w:p>
    <w:p w14:paraId="00B4A1BB" w14:textId="77777777" w:rsidR="009754BE" w:rsidRDefault="009754BE" w:rsidP="009754BE">
      <w:pPr>
        <w:rPr>
          <w:lang w:val="en-GB"/>
        </w:rPr>
      </w:pPr>
    </w:p>
    <w:p w14:paraId="2CAD3690" w14:textId="77777777" w:rsidR="009754BE" w:rsidRDefault="009754BE" w:rsidP="009754BE">
      <w:pPr>
        <w:rPr>
          <w:lang w:val="en-GB"/>
        </w:rPr>
      </w:pPr>
    </w:p>
    <w:p w14:paraId="0C12EB90" w14:textId="77777777" w:rsidR="009754BE" w:rsidRPr="00501D1F" w:rsidRDefault="00913D48" w:rsidP="00C34A71">
      <w:pPr>
        <w:pStyle w:val="Caption"/>
        <w:jc w:val="center"/>
        <w:rPr>
          <w:b w:val="0"/>
          <w:sz w:val="28"/>
          <w:szCs w:val="28"/>
        </w:rPr>
      </w:pPr>
      <w:r>
        <w:rPr>
          <w:b w:val="0"/>
          <w:sz w:val="28"/>
          <w:szCs w:val="28"/>
        </w:rPr>
        <w:t xml:space="preserve">&lt;Service-ID&gt; - ITOM - </w:t>
      </w:r>
      <w:r w:rsidR="00230690">
        <w:rPr>
          <w:b w:val="0"/>
          <w:sz w:val="28"/>
          <w:szCs w:val="28"/>
        </w:rPr>
        <w:t>ProvisionPoint</w:t>
      </w:r>
      <w:r>
        <w:rPr>
          <w:b w:val="0"/>
          <w:sz w:val="28"/>
          <w:szCs w:val="28"/>
        </w:rPr>
        <w:t xml:space="preserve"> - </w:t>
      </w:r>
      <w:r w:rsidR="00DC655F" w:rsidRPr="00DC655F">
        <w:rPr>
          <w:b w:val="0"/>
          <w:sz w:val="28"/>
          <w:szCs w:val="28"/>
        </w:rPr>
        <w:t>&lt;</w:t>
      </w:r>
      <w:r w:rsidR="00230690">
        <w:rPr>
          <w:b w:val="0"/>
          <w:sz w:val="28"/>
          <w:szCs w:val="28"/>
        </w:rPr>
        <w:t>DELIN</w:t>
      </w:r>
      <w:r w:rsidR="00DC655F" w:rsidRPr="00DC655F">
        <w:rPr>
          <w:b w:val="0"/>
          <w:sz w:val="28"/>
          <w:szCs w:val="28"/>
        </w:rPr>
        <w:t xml:space="preserve">&gt; </w:t>
      </w:r>
    </w:p>
    <w:p w14:paraId="4CE3A999" w14:textId="77777777" w:rsidR="009754BE" w:rsidRPr="00235FC5" w:rsidRDefault="009754BE" w:rsidP="009A57D6">
      <w:pPr>
        <w:jc w:val="center"/>
        <w:rPr>
          <w:color w:val="000000" w:themeColor="text1"/>
          <w:lang w:val="en-US"/>
        </w:rPr>
      </w:pPr>
    </w:p>
    <w:p w14:paraId="54EE3034" w14:textId="77777777" w:rsidR="00422387" w:rsidRPr="00235FC5" w:rsidRDefault="00422387" w:rsidP="009754BE">
      <w:pPr>
        <w:rPr>
          <w:lang w:val="en-US"/>
        </w:rPr>
      </w:pPr>
    </w:p>
    <w:p w14:paraId="50BC2656" w14:textId="77777777" w:rsidR="009754BE" w:rsidRPr="00235FC5" w:rsidRDefault="009754BE" w:rsidP="009754BE">
      <w:pPr>
        <w:rPr>
          <w:lang w:val="en-US"/>
        </w:rPr>
      </w:pPr>
    </w:p>
    <w:p w14:paraId="5D179D36" w14:textId="77777777" w:rsidR="005621F0" w:rsidRPr="00235FC5" w:rsidRDefault="005621F0" w:rsidP="009754BE">
      <w:pPr>
        <w:rPr>
          <w:lang w:val="en-US"/>
        </w:rPr>
      </w:pPr>
    </w:p>
    <w:p w14:paraId="6DF71700" w14:textId="77777777" w:rsidR="005621F0" w:rsidRPr="00235FC5" w:rsidRDefault="005621F0" w:rsidP="009754BE">
      <w:pPr>
        <w:rPr>
          <w:lang w:val="en-US"/>
        </w:rPr>
      </w:pPr>
    </w:p>
    <w:p w14:paraId="3B3A5AE7" w14:textId="77777777" w:rsidR="005621F0" w:rsidRPr="00235FC5" w:rsidRDefault="005621F0" w:rsidP="009754BE">
      <w:pPr>
        <w:rPr>
          <w:lang w:val="en-US"/>
        </w:rPr>
      </w:pPr>
    </w:p>
    <w:p w14:paraId="48BE2C28" w14:textId="77777777" w:rsidR="005621F0" w:rsidRPr="00235FC5" w:rsidRDefault="005621F0" w:rsidP="009754BE">
      <w:pPr>
        <w:rPr>
          <w:lang w:val="en-US"/>
        </w:rPr>
      </w:pPr>
    </w:p>
    <w:p w14:paraId="42B0C503" w14:textId="77777777" w:rsidR="005621F0" w:rsidRDefault="005621F0" w:rsidP="009754BE">
      <w:pPr>
        <w:rPr>
          <w:lang w:val="en-US"/>
        </w:rPr>
      </w:pPr>
    </w:p>
    <w:p w14:paraId="1282CCB3" w14:textId="77777777" w:rsidR="00EF0FA8" w:rsidRDefault="00EF0FA8" w:rsidP="009754BE">
      <w:pPr>
        <w:rPr>
          <w:lang w:val="en-US"/>
        </w:rPr>
      </w:pPr>
    </w:p>
    <w:p w14:paraId="3EF3A2E1" w14:textId="77777777" w:rsidR="00EF0FA8" w:rsidRDefault="00EF0FA8" w:rsidP="009754BE">
      <w:pPr>
        <w:rPr>
          <w:lang w:val="en-US"/>
        </w:rPr>
      </w:pPr>
    </w:p>
    <w:p w14:paraId="23BC5FE4" w14:textId="77777777" w:rsidR="00EF0FA8" w:rsidRDefault="00EF0FA8" w:rsidP="009754BE">
      <w:pPr>
        <w:rPr>
          <w:lang w:val="en-US"/>
        </w:rPr>
      </w:pPr>
    </w:p>
    <w:p w14:paraId="0CB7729E" w14:textId="77777777" w:rsidR="00EF0FA8" w:rsidRDefault="00EF0FA8" w:rsidP="009754BE">
      <w:pPr>
        <w:rPr>
          <w:lang w:val="en-US"/>
        </w:rPr>
      </w:pPr>
    </w:p>
    <w:p w14:paraId="74B4C121" w14:textId="77777777" w:rsidR="00EF0FA8" w:rsidRPr="00235FC5" w:rsidRDefault="00EF0FA8" w:rsidP="009754BE">
      <w:pPr>
        <w:rPr>
          <w:lang w:val="en-US"/>
        </w:rPr>
      </w:pPr>
    </w:p>
    <w:p w14:paraId="556215DC" w14:textId="77777777" w:rsidR="005621F0" w:rsidRPr="00235FC5" w:rsidRDefault="005621F0" w:rsidP="009754BE">
      <w:pPr>
        <w:rPr>
          <w:lang w:val="en-US"/>
        </w:rPr>
      </w:pPr>
    </w:p>
    <w:p w14:paraId="2EED70F7" w14:textId="77777777" w:rsidR="00C32240" w:rsidRPr="00235FC5" w:rsidRDefault="00C32240" w:rsidP="009754BE">
      <w:pPr>
        <w:rPr>
          <w:lang w:val="en-US"/>
        </w:rPr>
      </w:pPr>
    </w:p>
    <w:p w14:paraId="6613779D" w14:textId="77777777" w:rsidR="00C32240" w:rsidRPr="00235FC5" w:rsidRDefault="00C32240" w:rsidP="009754BE">
      <w:pPr>
        <w:rPr>
          <w:lang w:val="en-US"/>
        </w:rPr>
      </w:pPr>
    </w:p>
    <w:tbl>
      <w:tblPr>
        <w:tblW w:w="4701" w:type="pct"/>
        <w:tblCellMar>
          <w:left w:w="40" w:type="dxa"/>
          <w:right w:w="40" w:type="dxa"/>
        </w:tblCellMar>
        <w:tblLook w:val="0000" w:firstRow="0" w:lastRow="0" w:firstColumn="0" w:lastColumn="0" w:noHBand="0" w:noVBand="0"/>
      </w:tblPr>
      <w:tblGrid>
        <w:gridCol w:w="3969"/>
        <w:gridCol w:w="4560"/>
      </w:tblGrid>
      <w:tr w:rsidR="005621F0" w:rsidRPr="00F34850" w14:paraId="5C27440A" w14:textId="77777777" w:rsidTr="005621F0">
        <w:trPr>
          <w:trHeight w:val="297"/>
        </w:trPr>
        <w:tc>
          <w:tcPr>
            <w:tcW w:w="2327" w:type="pct"/>
            <w:shd w:val="clear" w:color="auto" w:fill="auto"/>
            <w:vAlign w:val="center"/>
          </w:tcPr>
          <w:p w14:paraId="13E0B19B" w14:textId="77777777" w:rsidR="009754BE" w:rsidRPr="00235FC5" w:rsidRDefault="009754BE" w:rsidP="00245841">
            <w:pPr>
              <w:rPr>
                <w:strike/>
                <w:color w:val="000000" w:themeColor="text1"/>
                <w:lang w:val="en-US"/>
              </w:rPr>
            </w:pPr>
          </w:p>
        </w:tc>
        <w:tc>
          <w:tcPr>
            <w:tcW w:w="2673" w:type="pct"/>
            <w:shd w:val="clear" w:color="auto" w:fill="auto"/>
            <w:vAlign w:val="center"/>
          </w:tcPr>
          <w:p w14:paraId="2E0A4C8B" w14:textId="77777777" w:rsidR="009754BE" w:rsidRPr="00235FC5" w:rsidRDefault="009754BE" w:rsidP="00245841">
            <w:pPr>
              <w:rPr>
                <w:strike/>
                <w:color w:val="000000" w:themeColor="text1"/>
                <w:lang w:val="en-US"/>
              </w:rPr>
            </w:pPr>
          </w:p>
        </w:tc>
      </w:tr>
      <w:tr w:rsidR="005621F0" w:rsidRPr="00F34850" w14:paraId="0CDC8E40" w14:textId="77777777" w:rsidTr="005621F0">
        <w:trPr>
          <w:trHeight w:val="298"/>
        </w:trPr>
        <w:tc>
          <w:tcPr>
            <w:tcW w:w="2327" w:type="pct"/>
            <w:shd w:val="clear" w:color="auto" w:fill="FFFFFF"/>
            <w:vAlign w:val="center"/>
          </w:tcPr>
          <w:p w14:paraId="696A21C6" w14:textId="77777777" w:rsidR="009754BE" w:rsidRPr="00235FC5" w:rsidRDefault="009754BE" w:rsidP="00245841">
            <w:pPr>
              <w:rPr>
                <w:strike/>
                <w:color w:val="000000" w:themeColor="text1"/>
                <w:lang w:val="en-US"/>
              </w:rPr>
            </w:pPr>
          </w:p>
        </w:tc>
        <w:tc>
          <w:tcPr>
            <w:tcW w:w="2673" w:type="pct"/>
            <w:shd w:val="clear" w:color="auto" w:fill="FFFFFF"/>
            <w:vAlign w:val="center"/>
          </w:tcPr>
          <w:p w14:paraId="279EA995" w14:textId="77777777" w:rsidR="009754BE" w:rsidRPr="00235FC5" w:rsidRDefault="009754BE" w:rsidP="00245841">
            <w:pPr>
              <w:rPr>
                <w:strike/>
                <w:color w:val="000000" w:themeColor="text1"/>
                <w:lang w:val="en-US"/>
              </w:rPr>
            </w:pPr>
          </w:p>
        </w:tc>
      </w:tr>
      <w:tr w:rsidR="005621F0" w:rsidRPr="00F34850" w14:paraId="5BEE1DAB" w14:textId="77777777" w:rsidTr="005621F0">
        <w:trPr>
          <w:trHeight w:val="297"/>
        </w:trPr>
        <w:tc>
          <w:tcPr>
            <w:tcW w:w="2327" w:type="pct"/>
            <w:shd w:val="clear" w:color="auto" w:fill="FFFFFF"/>
            <w:vAlign w:val="center"/>
          </w:tcPr>
          <w:p w14:paraId="0449EDEB" w14:textId="77777777" w:rsidR="005621F0" w:rsidRPr="00235FC5" w:rsidRDefault="005621F0" w:rsidP="00245841">
            <w:pPr>
              <w:rPr>
                <w:strike/>
                <w:color w:val="000000" w:themeColor="text1"/>
                <w:lang w:val="en-US"/>
              </w:rPr>
            </w:pPr>
          </w:p>
        </w:tc>
        <w:tc>
          <w:tcPr>
            <w:tcW w:w="2673" w:type="pct"/>
            <w:shd w:val="clear" w:color="auto" w:fill="FFFFFF"/>
            <w:vAlign w:val="center"/>
          </w:tcPr>
          <w:p w14:paraId="2338FA7C" w14:textId="77777777" w:rsidR="009754BE" w:rsidRPr="00235FC5" w:rsidRDefault="009754BE" w:rsidP="00245841">
            <w:pPr>
              <w:rPr>
                <w:strike/>
                <w:color w:val="000000" w:themeColor="text1"/>
                <w:lang w:val="en-US"/>
              </w:rPr>
            </w:pPr>
          </w:p>
        </w:tc>
      </w:tr>
      <w:tr w:rsidR="005621F0" w:rsidRPr="00F34850" w14:paraId="558398BC" w14:textId="77777777" w:rsidTr="005621F0">
        <w:trPr>
          <w:trHeight w:val="298"/>
        </w:trPr>
        <w:tc>
          <w:tcPr>
            <w:tcW w:w="2327" w:type="pct"/>
            <w:shd w:val="clear" w:color="auto" w:fill="FFFFFF"/>
            <w:vAlign w:val="center"/>
          </w:tcPr>
          <w:p w14:paraId="58F512EB" w14:textId="77777777" w:rsidR="009754BE" w:rsidRPr="00235FC5" w:rsidRDefault="009754BE" w:rsidP="00245841">
            <w:pPr>
              <w:rPr>
                <w:color w:val="000000" w:themeColor="text1"/>
                <w:lang w:val="en-US"/>
              </w:rPr>
            </w:pPr>
          </w:p>
        </w:tc>
        <w:tc>
          <w:tcPr>
            <w:tcW w:w="2673" w:type="pct"/>
            <w:shd w:val="clear" w:color="auto" w:fill="FFFFFF"/>
            <w:vAlign w:val="center"/>
          </w:tcPr>
          <w:p w14:paraId="4CE3AD7E" w14:textId="77777777" w:rsidR="009754BE" w:rsidRPr="00235FC5" w:rsidRDefault="009754BE" w:rsidP="00245841">
            <w:pPr>
              <w:rPr>
                <w:color w:val="000000" w:themeColor="text1"/>
                <w:lang w:val="en-US"/>
              </w:rPr>
            </w:pPr>
          </w:p>
        </w:tc>
      </w:tr>
      <w:tr w:rsidR="005621F0" w:rsidRPr="00F34850" w14:paraId="5CA605D1" w14:textId="77777777" w:rsidTr="005621F0">
        <w:trPr>
          <w:trHeight w:val="298"/>
        </w:trPr>
        <w:tc>
          <w:tcPr>
            <w:tcW w:w="2327" w:type="pct"/>
            <w:shd w:val="clear" w:color="auto" w:fill="FFFFFF"/>
            <w:vAlign w:val="center"/>
          </w:tcPr>
          <w:p w14:paraId="34873598" w14:textId="77777777" w:rsidR="009754BE" w:rsidRPr="00235FC5" w:rsidRDefault="009754BE" w:rsidP="00245841">
            <w:pPr>
              <w:rPr>
                <w:color w:val="000000" w:themeColor="text1"/>
                <w:lang w:val="en-US"/>
              </w:rPr>
            </w:pPr>
          </w:p>
        </w:tc>
        <w:tc>
          <w:tcPr>
            <w:tcW w:w="2673" w:type="pct"/>
            <w:shd w:val="clear" w:color="auto" w:fill="FFFFFF"/>
            <w:vAlign w:val="center"/>
          </w:tcPr>
          <w:p w14:paraId="421FE521" w14:textId="77777777" w:rsidR="009754BE" w:rsidRPr="00235FC5" w:rsidRDefault="009754BE" w:rsidP="00245841">
            <w:pPr>
              <w:rPr>
                <w:color w:val="000000" w:themeColor="text1"/>
                <w:lang w:val="en-US"/>
              </w:rPr>
            </w:pPr>
          </w:p>
        </w:tc>
      </w:tr>
      <w:tr w:rsidR="005621F0" w:rsidRPr="00F34850" w14:paraId="31726413" w14:textId="77777777" w:rsidTr="005621F0">
        <w:trPr>
          <w:trHeight w:val="297"/>
        </w:trPr>
        <w:tc>
          <w:tcPr>
            <w:tcW w:w="2327" w:type="pct"/>
            <w:shd w:val="clear" w:color="auto" w:fill="FFFFFF"/>
            <w:vAlign w:val="center"/>
          </w:tcPr>
          <w:p w14:paraId="683A132B" w14:textId="77777777" w:rsidR="009754BE" w:rsidRPr="00235FC5" w:rsidRDefault="009754BE" w:rsidP="00245841">
            <w:pPr>
              <w:rPr>
                <w:color w:val="000000" w:themeColor="text1"/>
                <w:lang w:val="en-US"/>
              </w:rPr>
            </w:pPr>
          </w:p>
        </w:tc>
        <w:tc>
          <w:tcPr>
            <w:tcW w:w="2673" w:type="pct"/>
            <w:shd w:val="clear" w:color="auto" w:fill="FFFFFF"/>
            <w:vAlign w:val="center"/>
          </w:tcPr>
          <w:p w14:paraId="16FE3636" w14:textId="77777777" w:rsidR="009754BE" w:rsidRPr="00235FC5" w:rsidRDefault="009754BE" w:rsidP="00245841">
            <w:pPr>
              <w:rPr>
                <w:color w:val="000000" w:themeColor="text1"/>
                <w:lang w:val="en-US"/>
              </w:rPr>
            </w:pPr>
          </w:p>
        </w:tc>
      </w:tr>
      <w:tr w:rsidR="005621F0" w:rsidRPr="00F34850" w14:paraId="11530B7D" w14:textId="77777777" w:rsidTr="005621F0">
        <w:trPr>
          <w:trHeight w:val="298"/>
        </w:trPr>
        <w:tc>
          <w:tcPr>
            <w:tcW w:w="2327" w:type="pct"/>
            <w:shd w:val="clear" w:color="auto" w:fill="FFFFFF"/>
            <w:vAlign w:val="center"/>
          </w:tcPr>
          <w:p w14:paraId="0C75F80F" w14:textId="77777777" w:rsidR="009754BE" w:rsidRPr="00235FC5" w:rsidRDefault="009754BE" w:rsidP="00245841">
            <w:pPr>
              <w:rPr>
                <w:strike/>
                <w:color w:val="000000" w:themeColor="text1"/>
                <w:lang w:val="en-US"/>
              </w:rPr>
            </w:pPr>
          </w:p>
        </w:tc>
        <w:tc>
          <w:tcPr>
            <w:tcW w:w="2673" w:type="pct"/>
            <w:shd w:val="clear" w:color="auto" w:fill="FFFFFF"/>
            <w:vAlign w:val="center"/>
          </w:tcPr>
          <w:p w14:paraId="24BA120C" w14:textId="77777777" w:rsidR="009754BE" w:rsidRPr="00235FC5" w:rsidRDefault="009754BE" w:rsidP="00245841">
            <w:pPr>
              <w:rPr>
                <w:strike/>
                <w:color w:val="000000" w:themeColor="text1"/>
                <w:lang w:val="en-US"/>
              </w:rPr>
            </w:pPr>
          </w:p>
        </w:tc>
      </w:tr>
      <w:tr w:rsidR="005621F0" w:rsidRPr="005621F0" w14:paraId="786C813D" w14:textId="77777777" w:rsidTr="005621F0">
        <w:trPr>
          <w:trHeight w:val="297"/>
        </w:trPr>
        <w:tc>
          <w:tcPr>
            <w:tcW w:w="2327" w:type="pct"/>
            <w:shd w:val="clear" w:color="auto" w:fill="FFFFFF"/>
            <w:vAlign w:val="center"/>
          </w:tcPr>
          <w:p w14:paraId="39EC6592" w14:textId="77777777" w:rsidR="009754BE" w:rsidRPr="005621F0" w:rsidRDefault="009754BE" w:rsidP="00245841">
            <w:pPr>
              <w:rPr>
                <w:b/>
                <w:color w:val="000000" w:themeColor="text1"/>
                <w:lang w:val="fr-CH"/>
              </w:rPr>
            </w:pPr>
            <w:r w:rsidRPr="005621F0">
              <w:rPr>
                <w:b/>
                <w:color w:val="000000" w:themeColor="text1"/>
                <w:lang w:val="fr-CH"/>
              </w:rPr>
              <w:t>Main IT Service Catalogue Service</w:t>
            </w:r>
          </w:p>
        </w:tc>
        <w:tc>
          <w:tcPr>
            <w:tcW w:w="2673" w:type="pct"/>
            <w:shd w:val="clear" w:color="auto" w:fill="FFFFFF"/>
            <w:vAlign w:val="center"/>
          </w:tcPr>
          <w:p w14:paraId="3D015D7E" w14:textId="77777777" w:rsidR="009754BE" w:rsidRPr="005621F0" w:rsidRDefault="009754BE" w:rsidP="00245841">
            <w:pPr>
              <w:rPr>
                <w:color w:val="000000" w:themeColor="text1"/>
                <w:lang w:val="fr-CH"/>
              </w:rPr>
            </w:pPr>
            <w:r w:rsidRPr="005621F0">
              <w:rPr>
                <w:color w:val="000000" w:themeColor="text1"/>
                <w:lang w:val="fr-CH"/>
              </w:rPr>
              <w:t>&lt;Service Catalogue I</w:t>
            </w:r>
            <w:r w:rsidR="005621F0">
              <w:rPr>
                <w:color w:val="000000" w:themeColor="text1"/>
                <w:lang w:val="fr-CH"/>
              </w:rPr>
              <w:t xml:space="preserve">D : </w:t>
            </w:r>
            <w:r w:rsidR="002E1CA9">
              <w:rPr>
                <w:color w:val="000000" w:themeColor="text1"/>
                <w:lang w:val="fr-CH"/>
              </w:rPr>
              <w:t xml:space="preserve">X.0.0 </w:t>
            </w:r>
            <w:r w:rsidRPr="005621F0">
              <w:rPr>
                <w:color w:val="000000" w:themeColor="text1"/>
                <w:lang w:val="fr-CH"/>
              </w:rPr>
              <w:t>&gt;</w:t>
            </w:r>
          </w:p>
        </w:tc>
      </w:tr>
      <w:tr w:rsidR="005621F0" w:rsidRPr="005621F0" w14:paraId="0CE6417E" w14:textId="77777777" w:rsidTr="005621F0">
        <w:trPr>
          <w:trHeight w:val="298"/>
        </w:trPr>
        <w:tc>
          <w:tcPr>
            <w:tcW w:w="2327" w:type="pct"/>
            <w:shd w:val="clear" w:color="auto" w:fill="FFFFFF"/>
            <w:vAlign w:val="center"/>
          </w:tcPr>
          <w:p w14:paraId="75A6F286" w14:textId="77777777" w:rsidR="005621F0" w:rsidRPr="00235FC5" w:rsidRDefault="005621F0" w:rsidP="00245841">
            <w:pPr>
              <w:rPr>
                <w:b/>
                <w:color w:val="000000" w:themeColor="text1"/>
                <w:lang w:val="en-US"/>
              </w:rPr>
            </w:pPr>
            <w:r w:rsidRPr="00235FC5">
              <w:rPr>
                <w:b/>
                <w:color w:val="000000" w:themeColor="text1"/>
                <w:lang w:val="en-US"/>
              </w:rPr>
              <w:t>Related IT Service Catalogue Service(s)</w:t>
            </w:r>
          </w:p>
        </w:tc>
        <w:tc>
          <w:tcPr>
            <w:tcW w:w="2673" w:type="pct"/>
            <w:shd w:val="clear" w:color="auto" w:fill="FFFFFF"/>
            <w:vAlign w:val="center"/>
          </w:tcPr>
          <w:p w14:paraId="20B2F824" w14:textId="77777777" w:rsidR="005621F0" w:rsidRPr="005621F0" w:rsidRDefault="005621F0" w:rsidP="00EA758A">
            <w:pPr>
              <w:rPr>
                <w:color w:val="000000" w:themeColor="text1"/>
                <w:lang w:val="fr-CH"/>
              </w:rPr>
            </w:pPr>
            <w:r w:rsidRPr="005621F0">
              <w:rPr>
                <w:color w:val="000000" w:themeColor="text1"/>
                <w:lang w:val="fr-CH"/>
              </w:rPr>
              <w:t xml:space="preserve">&lt;Service Catalogue ID : </w:t>
            </w:r>
            <w:r w:rsidR="002E1CA9">
              <w:rPr>
                <w:color w:val="000000" w:themeColor="text1"/>
                <w:lang w:val="fr-CH"/>
              </w:rPr>
              <w:t xml:space="preserve">X.0.0 </w:t>
            </w:r>
            <w:r w:rsidRPr="005621F0">
              <w:rPr>
                <w:color w:val="000000" w:themeColor="text1"/>
                <w:lang w:val="fr-CH"/>
              </w:rPr>
              <w:t>&gt;</w:t>
            </w:r>
          </w:p>
        </w:tc>
      </w:tr>
      <w:tr w:rsidR="005621F0" w:rsidRPr="005621F0" w14:paraId="0303EC47" w14:textId="77777777" w:rsidTr="005621F0">
        <w:trPr>
          <w:trHeight w:val="298"/>
        </w:trPr>
        <w:tc>
          <w:tcPr>
            <w:tcW w:w="2327" w:type="pct"/>
            <w:shd w:val="clear" w:color="auto" w:fill="FFFFFF"/>
            <w:vAlign w:val="center"/>
          </w:tcPr>
          <w:p w14:paraId="786B2C07" w14:textId="77777777" w:rsidR="005621F0" w:rsidRPr="005621F0" w:rsidRDefault="005621F0" w:rsidP="00245841">
            <w:pPr>
              <w:rPr>
                <w:color w:val="000000" w:themeColor="text1"/>
              </w:rPr>
            </w:pPr>
          </w:p>
        </w:tc>
        <w:tc>
          <w:tcPr>
            <w:tcW w:w="2673" w:type="pct"/>
            <w:shd w:val="clear" w:color="auto" w:fill="FFFFFF"/>
            <w:vAlign w:val="center"/>
          </w:tcPr>
          <w:p w14:paraId="4284FDA8" w14:textId="77777777" w:rsidR="005621F0" w:rsidRPr="005621F0" w:rsidRDefault="005621F0" w:rsidP="00EA758A">
            <w:pPr>
              <w:rPr>
                <w:color w:val="000000" w:themeColor="text1"/>
                <w:lang w:val="fr-CH"/>
              </w:rPr>
            </w:pPr>
            <w:r w:rsidRPr="005621F0">
              <w:rPr>
                <w:color w:val="000000" w:themeColor="text1"/>
                <w:lang w:val="fr-CH"/>
              </w:rPr>
              <w:t xml:space="preserve">&lt;Service Catalogue ID : </w:t>
            </w:r>
            <w:r w:rsidR="002E1CA9">
              <w:rPr>
                <w:color w:val="000000" w:themeColor="text1"/>
                <w:lang w:val="fr-CH"/>
              </w:rPr>
              <w:t xml:space="preserve">X.0.0 </w:t>
            </w:r>
            <w:r w:rsidRPr="005621F0">
              <w:rPr>
                <w:color w:val="000000" w:themeColor="text1"/>
                <w:lang w:val="fr-CH"/>
              </w:rPr>
              <w:t>&gt;</w:t>
            </w:r>
          </w:p>
        </w:tc>
      </w:tr>
      <w:tr w:rsidR="005621F0" w:rsidRPr="005621F0" w14:paraId="0325303B" w14:textId="77777777" w:rsidTr="005621F0">
        <w:trPr>
          <w:trHeight w:val="297"/>
        </w:trPr>
        <w:tc>
          <w:tcPr>
            <w:tcW w:w="2327" w:type="pct"/>
            <w:shd w:val="clear" w:color="auto" w:fill="FFFFFF"/>
            <w:vAlign w:val="center"/>
          </w:tcPr>
          <w:p w14:paraId="488C15E4" w14:textId="77777777" w:rsidR="005621F0" w:rsidRPr="005621F0" w:rsidRDefault="005621F0" w:rsidP="00245841">
            <w:pPr>
              <w:rPr>
                <w:color w:val="000000" w:themeColor="text1"/>
              </w:rPr>
            </w:pPr>
          </w:p>
        </w:tc>
        <w:tc>
          <w:tcPr>
            <w:tcW w:w="2673" w:type="pct"/>
            <w:shd w:val="clear" w:color="auto" w:fill="FFFFFF"/>
            <w:vAlign w:val="center"/>
          </w:tcPr>
          <w:p w14:paraId="4130AB37" w14:textId="77777777" w:rsidR="005621F0" w:rsidRPr="005621F0" w:rsidRDefault="005621F0" w:rsidP="00245841">
            <w:pPr>
              <w:rPr>
                <w:color w:val="000000" w:themeColor="text1"/>
              </w:rPr>
            </w:pPr>
          </w:p>
        </w:tc>
      </w:tr>
      <w:tr w:rsidR="005621F0" w:rsidRPr="005621F0" w14:paraId="5D95E2DC" w14:textId="77777777" w:rsidTr="005621F0">
        <w:trPr>
          <w:trHeight w:val="298"/>
        </w:trPr>
        <w:tc>
          <w:tcPr>
            <w:tcW w:w="2327" w:type="pct"/>
            <w:shd w:val="clear" w:color="auto" w:fill="FFFFFF"/>
            <w:vAlign w:val="center"/>
          </w:tcPr>
          <w:p w14:paraId="44B7F357" w14:textId="77777777" w:rsidR="005621F0" w:rsidRPr="005621F0" w:rsidRDefault="005621F0" w:rsidP="00245841">
            <w:pPr>
              <w:rPr>
                <w:b/>
                <w:color w:val="000000" w:themeColor="text1"/>
              </w:rPr>
            </w:pPr>
            <w:r w:rsidRPr="005621F0">
              <w:rPr>
                <w:b/>
                <w:color w:val="000000" w:themeColor="text1"/>
              </w:rPr>
              <w:t>Prepared by</w:t>
            </w:r>
          </w:p>
        </w:tc>
        <w:tc>
          <w:tcPr>
            <w:tcW w:w="2673" w:type="pct"/>
            <w:shd w:val="clear" w:color="auto" w:fill="FFFFFF"/>
            <w:vAlign w:val="center"/>
          </w:tcPr>
          <w:p w14:paraId="5FFF3B61" w14:textId="77777777" w:rsidR="005621F0" w:rsidRPr="005621F0" w:rsidRDefault="005621F0" w:rsidP="00C32240">
            <w:pPr>
              <w:rPr>
                <w:color w:val="000000" w:themeColor="text1"/>
              </w:rPr>
            </w:pPr>
            <w:r>
              <w:rPr>
                <w:color w:val="000000" w:themeColor="text1"/>
              </w:rPr>
              <w:t xml:space="preserve">&lt; </w:t>
            </w:r>
            <w:r w:rsidR="00F34850">
              <w:rPr>
                <w:color w:val="000000" w:themeColor="text1"/>
              </w:rPr>
              <w:t>Alexandu Andrei</w:t>
            </w:r>
            <w:r>
              <w:rPr>
                <w:color w:val="000000" w:themeColor="text1"/>
              </w:rPr>
              <w:t>&gt;</w:t>
            </w:r>
          </w:p>
        </w:tc>
      </w:tr>
      <w:tr w:rsidR="005621F0" w:rsidRPr="005621F0" w14:paraId="2F7C2369" w14:textId="77777777" w:rsidTr="005621F0">
        <w:trPr>
          <w:trHeight w:val="298"/>
        </w:trPr>
        <w:tc>
          <w:tcPr>
            <w:tcW w:w="2327" w:type="pct"/>
            <w:shd w:val="clear" w:color="auto" w:fill="FFFFFF"/>
            <w:vAlign w:val="center"/>
          </w:tcPr>
          <w:p w14:paraId="5A2CFDF8" w14:textId="77777777" w:rsidR="005621F0" w:rsidRPr="005621F0" w:rsidRDefault="005621F0" w:rsidP="00245841">
            <w:pPr>
              <w:rPr>
                <w:b/>
                <w:color w:val="000000" w:themeColor="text1"/>
              </w:rPr>
            </w:pPr>
            <w:r w:rsidRPr="005621F0">
              <w:rPr>
                <w:b/>
                <w:color w:val="000000" w:themeColor="text1"/>
              </w:rPr>
              <w:t>Date</w:t>
            </w:r>
          </w:p>
        </w:tc>
        <w:tc>
          <w:tcPr>
            <w:tcW w:w="2673" w:type="pct"/>
            <w:shd w:val="clear" w:color="auto" w:fill="FFFFFF"/>
            <w:vAlign w:val="center"/>
          </w:tcPr>
          <w:p w14:paraId="0B17EA17" w14:textId="77777777" w:rsidR="005621F0" w:rsidRPr="005621F0" w:rsidRDefault="005621F0" w:rsidP="00245841">
            <w:pPr>
              <w:rPr>
                <w:color w:val="000000" w:themeColor="text1"/>
              </w:rPr>
            </w:pPr>
            <w:r w:rsidRPr="005621F0">
              <w:rPr>
                <w:color w:val="000000" w:themeColor="text1"/>
              </w:rPr>
              <w:t>&lt;</w:t>
            </w:r>
            <w:r w:rsidR="00F34850">
              <w:rPr>
                <w:color w:val="000000" w:themeColor="text1"/>
              </w:rPr>
              <w:t>15.11.2019</w:t>
            </w:r>
            <w:r w:rsidRPr="005621F0">
              <w:rPr>
                <w:color w:val="000000" w:themeColor="text1"/>
              </w:rPr>
              <w:t>&gt;</w:t>
            </w:r>
          </w:p>
        </w:tc>
      </w:tr>
      <w:tr w:rsidR="005621F0" w:rsidRPr="005621F0" w14:paraId="50B0EECC" w14:textId="77777777" w:rsidTr="005621F0">
        <w:trPr>
          <w:trHeight w:val="297"/>
        </w:trPr>
        <w:tc>
          <w:tcPr>
            <w:tcW w:w="2327" w:type="pct"/>
            <w:shd w:val="clear" w:color="auto" w:fill="FFFFFF"/>
            <w:vAlign w:val="center"/>
          </w:tcPr>
          <w:p w14:paraId="48674FAE" w14:textId="77777777" w:rsidR="005621F0" w:rsidRPr="005621F0" w:rsidRDefault="005621F0" w:rsidP="00245841">
            <w:pPr>
              <w:rPr>
                <w:b/>
                <w:color w:val="000000" w:themeColor="text1"/>
              </w:rPr>
            </w:pPr>
            <w:r w:rsidRPr="005621F0">
              <w:rPr>
                <w:b/>
                <w:color w:val="000000" w:themeColor="text1"/>
              </w:rPr>
              <w:t>Version</w:t>
            </w:r>
          </w:p>
        </w:tc>
        <w:tc>
          <w:tcPr>
            <w:tcW w:w="2673" w:type="pct"/>
            <w:shd w:val="clear" w:color="auto" w:fill="FFFFFF"/>
            <w:vAlign w:val="center"/>
          </w:tcPr>
          <w:p w14:paraId="3E68AC90" w14:textId="77777777" w:rsidR="005621F0" w:rsidRPr="005621F0" w:rsidRDefault="00EF0FA8" w:rsidP="00245841">
            <w:pPr>
              <w:rPr>
                <w:color w:val="000000" w:themeColor="text1"/>
              </w:rPr>
            </w:pPr>
            <w:r>
              <w:rPr>
                <w:color w:val="000000" w:themeColor="text1"/>
              </w:rPr>
              <w:t>&lt;V</w:t>
            </w:r>
            <w:r w:rsidR="005621F0" w:rsidRPr="005621F0">
              <w:rPr>
                <w:color w:val="000000" w:themeColor="text1"/>
              </w:rPr>
              <w:t xml:space="preserve"> </w:t>
            </w:r>
            <w:r w:rsidR="00F34850">
              <w:rPr>
                <w:color w:val="000000" w:themeColor="text1"/>
              </w:rPr>
              <w:t>0.1</w:t>
            </w:r>
            <w:r w:rsidR="005621F0" w:rsidRPr="005621F0">
              <w:rPr>
                <w:color w:val="000000" w:themeColor="text1"/>
              </w:rPr>
              <w:t>&gt;</w:t>
            </w:r>
          </w:p>
        </w:tc>
      </w:tr>
      <w:tr w:rsidR="005621F0" w:rsidRPr="005621F0" w14:paraId="3F30B2EF" w14:textId="77777777" w:rsidTr="005621F0">
        <w:trPr>
          <w:trHeight w:val="298"/>
        </w:trPr>
        <w:tc>
          <w:tcPr>
            <w:tcW w:w="2327" w:type="pct"/>
            <w:shd w:val="clear" w:color="auto" w:fill="FFFFFF"/>
            <w:vAlign w:val="center"/>
          </w:tcPr>
          <w:p w14:paraId="2EC5E3D3" w14:textId="77777777" w:rsidR="005621F0" w:rsidRPr="005621F0" w:rsidRDefault="005621F0" w:rsidP="00245841">
            <w:pPr>
              <w:rPr>
                <w:b/>
                <w:color w:val="000000" w:themeColor="text1"/>
              </w:rPr>
            </w:pPr>
            <w:r w:rsidRPr="005621F0">
              <w:rPr>
                <w:b/>
                <w:color w:val="000000" w:themeColor="text1"/>
              </w:rPr>
              <w:t>Status</w:t>
            </w:r>
          </w:p>
        </w:tc>
        <w:tc>
          <w:tcPr>
            <w:tcW w:w="2673" w:type="pct"/>
            <w:shd w:val="clear" w:color="auto" w:fill="FFFFFF"/>
            <w:vAlign w:val="center"/>
          </w:tcPr>
          <w:p w14:paraId="78C1D5B7" w14:textId="77777777" w:rsidR="005621F0" w:rsidRPr="005621F0" w:rsidRDefault="005621F0" w:rsidP="00245841">
            <w:pPr>
              <w:rPr>
                <w:color w:val="000000" w:themeColor="text1"/>
              </w:rPr>
            </w:pPr>
            <w:r w:rsidRPr="005621F0">
              <w:rPr>
                <w:color w:val="000000" w:themeColor="text1"/>
              </w:rPr>
              <w:t>&lt;Draft&gt;</w:t>
            </w:r>
          </w:p>
        </w:tc>
      </w:tr>
      <w:tr w:rsidR="005621F0" w:rsidRPr="005621F0" w14:paraId="312FF36A" w14:textId="77777777" w:rsidTr="005621F0">
        <w:trPr>
          <w:trHeight w:val="297"/>
        </w:trPr>
        <w:tc>
          <w:tcPr>
            <w:tcW w:w="2327" w:type="pct"/>
            <w:shd w:val="clear" w:color="auto" w:fill="FFFFFF"/>
            <w:vAlign w:val="center"/>
          </w:tcPr>
          <w:p w14:paraId="4A4D5291" w14:textId="77777777" w:rsidR="005621F0" w:rsidRPr="005621F0" w:rsidRDefault="005621F0" w:rsidP="00245841">
            <w:pPr>
              <w:rPr>
                <w:color w:val="000000" w:themeColor="text1"/>
              </w:rPr>
            </w:pPr>
          </w:p>
        </w:tc>
        <w:tc>
          <w:tcPr>
            <w:tcW w:w="2673" w:type="pct"/>
            <w:shd w:val="clear" w:color="auto" w:fill="FFFFFF"/>
            <w:vAlign w:val="center"/>
          </w:tcPr>
          <w:p w14:paraId="1365530E" w14:textId="77777777" w:rsidR="005621F0" w:rsidRPr="005621F0" w:rsidRDefault="005621F0" w:rsidP="00245841">
            <w:pPr>
              <w:rPr>
                <w:color w:val="000000" w:themeColor="text1"/>
              </w:rPr>
            </w:pPr>
          </w:p>
        </w:tc>
      </w:tr>
      <w:tr w:rsidR="005621F0" w:rsidRPr="005621F0" w14:paraId="3B7CDD02" w14:textId="77777777" w:rsidTr="005621F0">
        <w:trPr>
          <w:trHeight w:val="298"/>
        </w:trPr>
        <w:tc>
          <w:tcPr>
            <w:tcW w:w="2327" w:type="pct"/>
            <w:shd w:val="clear" w:color="auto" w:fill="FFFFFF"/>
            <w:vAlign w:val="center"/>
          </w:tcPr>
          <w:p w14:paraId="1799ED3F" w14:textId="77777777" w:rsidR="005621F0" w:rsidRPr="005621F0" w:rsidRDefault="005621F0" w:rsidP="00245841">
            <w:pPr>
              <w:rPr>
                <w:color w:val="000000" w:themeColor="text1"/>
              </w:rPr>
            </w:pPr>
          </w:p>
        </w:tc>
        <w:tc>
          <w:tcPr>
            <w:tcW w:w="2673" w:type="pct"/>
            <w:shd w:val="clear" w:color="auto" w:fill="FFFFFF"/>
            <w:vAlign w:val="center"/>
          </w:tcPr>
          <w:p w14:paraId="072F4529" w14:textId="77777777" w:rsidR="005621F0" w:rsidRPr="005621F0" w:rsidRDefault="005621F0" w:rsidP="00245841">
            <w:pPr>
              <w:rPr>
                <w:color w:val="000000" w:themeColor="text1"/>
              </w:rPr>
            </w:pPr>
          </w:p>
        </w:tc>
      </w:tr>
    </w:tbl>
    <w:p w14:paraId="40376886" w14:textId="77777777" w:rsidR="00356C4F" w:rsidRDefault="00356C4F">
      <w:pPr>
        <w:rPr>
          <w:rFonts w:ascii="Arial" w:hAnsi="Arial"/>
          <w:b/>
          <w:bCs/>
          <w:kern w:val="32"/>
          <w:sz w:val="16"/>
          <w:szCs w:val="16"/>
        </w:rPr>
      </w:pPr>
      <w:r>
        <w:rPr>
          <w:sz w:val="16"/>
          <w:szCs w:val="16"/>
        </w:rPr>
        <w:br w:type="page"/>
      </w:r>
    </w:p>
    <w:p w14:paraId="28B1AB82" w14:textId="77777777" w:rsidR="00D61661" w:rsidRDefault="00D61661" w:rsidP="00C34A71">
      <w:pPr>
        <w:pStyle w:val="Caption"/>
        <w:rPr>
          <w:sz w:val="36"/>
          <w:szCs w:val="36"/>
        </w:rPr>
      </w:pPr>
      <w:r w:rsidRPr="00C34A71">
        <w:rPr>
          <w:sz w:val="36"/>
          <w:szCs w:val="36"/>
        </w:rPr>
        <w:lastRenderedPageBreak/>
        <w:t>Content</w:t>
      </w:r>
    </w:p>
    <w:p w14:paraId="430D5100" w14:textId="77777777" w:rsidR="000663E1" w:rsidRPr="000663E1" w:rsidRDefault="000663E1" w:rsidP="000663E1"/>
    <w:sdt>
      <w:sdtPr>
        <w:rPr>
          <w:rFonts w:ascii="Calibri" w:hAnsi="Calibri" w:cs="Times New Roman"/>
          <w:b w:val="0"/>
          <w:bCs w:val="0"/>
          <w:i/>
          <w:iCs w:val="0"/>
          <w:lang w:val="de-DE"/>
        </w:rPr>
        <w:id w:val="-231167240"/>
        <w:docPartObj>
          <w:docPartGallery w:val="Table of Contents"/>
          <w:docPartUnique/>
        </w:docPartObj>
      </w:sdtPr>
      <w:sdtEndPr>
        <w:rPr>
          <w:rFonts w:asciiTheme="minorHAnsi" w:hAnsiTheme="minorHAnsi" w:cstheme="minorHAnsi"/>
          <w:b/>
          <w:bCs/>
          <w:i w:val="0"/>
          <w:iCs/>
          <w:lang w:val="en-US"/>
        </w:rPr>
      </w:sdtEndPr>
      <w:sdtContent>
        <w:p w14:paraId="70E93E5F" w14:textId="77777777" w:rsidR="00CA78D2" w:rsidRDefault="00067BD1">
          <w:pPr>
            <w:pStyle w:val="TOC1"/>
            <w:tabs>
              <w:tab w:val="right" w:leader="dot" w:pos="9061"/>
            </w:tabs>
            <w:rPr>
              <w:rFonts w:eastAsiaTheme="minorEastAsia" w:cstheme="minorBidi"/>
              <w:b w:val="0"/>
              <w:bCs w:val="0"/>
              <w:iCs w:val="0"/>
              <w:noProof/>
              <w:sz w:val="22"/>
              <w:szCs w:val="22"/>
              <w:lang w:val="de-DE" w:eastAsia="de-DE" w:bidi="ar-SA"/>
            </w:rPr>
          </w:pPr>
          <w:r>
            <w:rPr>
              <w:b w:val="0"/>
              <w:bCs w:val="0"/>
              <w:iCs w:val="0"/>
              <w:sz w:val="20"/>
              <w:szCs w:val="20"/>
            </w:rPr>
            <w:fldChar w:fldCharType="begin"/>
          </w:r>
          <w:r>
            <w:rPr>
              <w:b w:val="0"/>
              <w:bCs w:val="0"/>
              <w:iCs w:val="0"/>
              <w:sz w:val="20"/>
              <w:szCs w:val="20"/>
            </w:rPr>
            <w:instrText xml:space="preserve"> TOC \o "1-3" \h \z \u </w:instrText>
          </w:r>
          <w:r>
            <w:rPr>
              <w:b w:val="0"/>
              <w:bCs w:val="0"/>
              <w:iCs w:val="0"/>
              <w:sz w:val="20"/>
              <w:szCs w:val="20"/>
            </w:rPr>
            <w:fldChar w:fldCharType="separate"/>
          </w:r>
          <w:hyperlink w:anchor="_Toc361234538" w:history="1">
            <w:r w:rsidR="00CA78D2" w:rsidRPr="003C3175">
              <w:rPr>
                <w:rStyle w:val="Hyperlink"/>
                <w:noProof/>
                <w:lang w:val="en-GB"/>
              </w:rPr>
              <w:t>Administration</w:t>
            </w:r>
            <w:r w:rsidR="00CA78D2">
              <w:rPr>
                <w:noProof/>
                <w:webHidden/>
              </w:rPr>
              <w:tab/>
            </w:r>
            <w:r w:rsidR="00CA78D2">
              <w:rPr>
                <w:noProof/>
                <w:webHidden/>
              </w:rPr>
              <w:fldChar w:fldCharType="begin"/>
            </w:r>
            <w:r w:rsidR="00CA78D2">
              <w:rPr>
                <w:noProof/>
                <w:webHidden/>
              </w:rPr>
              <w:instrText xml:space="preserve"> PAGEREF _Toc361234538 \h </w:instrText>
            </w:r>
            <w:r w:rsidR="00CA78D2">
              <w:rPr>
                <w:noProof/>
                <w:webHidden/>
              </w:rPr>
            </w:r>
            <w:r w:rsidR="00CA78D2">
              <w:rPr>
                <w:noProof/>
                <w:webHidden/>
              </w:rPr>
              <w:fldChar w:fldCharType="separate"/>
            </w:r>
            <w:r w:rsidR="00CA78D2">
              <w:rPr>
                <w:noProof/>
                <w:webHidden/>
              </w:rPr>
              <w:t>4</w:t>
            </w:r>
            <w:r w:rsidR="00CA78D2">
              <w:rPr>
                <w:noProof/>
                <w:webHidden/>
              </w:rPr>
              <w:fldChar w:fldCharType="end"/>
            </w:r>
          </w:hyperlink>
        </w:p>
        <w:p w14:paraId="3F0AA664"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39" w:history="1">
            <w:r w:rsidR="00CA78D2" w:rsidRPr="003C3175">
              <w:rPr>
                <w:rStyle w:val="Hyperlink"/>
                <w:noProof/>
              </w:rPr>
              <w:t>1</w:t>
            </w:r>
            <w:r w:rsidR="00CA78D2">
              <w:rPr>
                <w:rFonts w:eastAsiaTheme="minorEastAsia" w:cstheme="minorBidi"/>
                <w:b w:val="0"/>
                <w:bCs w:val="0"/>
                <w:iCs w:val="0"/>
                <w:noProof/>
                <w:sz w:val="22"/>
                <w:szCs w:val="22"/>
                <w:lang w:val="de-DE" w:eastAsia="de-DE" w:bidi="ar-SA"/>
              </w:rPr>
              <w:tab/>
            </w:r>
            <w:r w:rsidR="00CA78D2" w:rsidRPr="003C3175">
              <w:rPr>
                <w:rStyle w:val="Hyperlink"/>
                <w:noProof/>
              </w:rPr>
              <w:t>Introduction</w:t>
            </w:r>
            <w:r w:rsidR="00CA78D2">
              <w:rPr>
                <w:noProof/>
                <w:webHidden/>
              </w:rPr>
              <w:tab/>
            </w:r>
            <w:r w:rsidR="00CA78D2">
              <w:rPr>
                <w:noProof/>
                <w:webHidden/>
              </w:rPr>
              <w:fldChar w:fldCharType="begin"/>
            </w:r>
            <w:r w:rsidR="00CA78D2">
              <w:rPr>
                <w:noProof/>
                <w:webHidden/>
              </w:rPr>
              <w:instrText xml:space="preserve"> PAGEREF _Toc361234539 \h </w:instrText>
            </w:r>
            <w:r w:rsidR="00CA78D2">
              <w:rPr>
                <w:noProof/>
                <w:webHidden/>
              </w:rPr>
            </w:r>
            <w:r w:rsidR="00CA78D2">
              <w:rPr>
                <w:noProof/>
                <w:webHidden/>
              </w:rPr>
              <w:fldChar w:fldCharType="separate"/>
            </w:r>
            <w:r w:rsidR="00CA78D2">
              <w:rPr>
                <w:noProof/>
                <w:webHidden/>
              </w:rPr>
              <w:t>4</w:t>
            </w:r>
            <w:r w:rsidR="00CA78D2">
              <w:rPr>
                <w:noProof/>
                <w:webHidden/>
              </w:rPr>
              <w:fldChar w:fldCharType="end"/>
            </w:r>
          </w:hyperlink>
        </w:p>
        <w:p w14:paraId="169E291E"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40" w:history="1">
            <w:r w:rsidR="00CA78D2" w:rsidRPr="003C3175">
              <w:rPr>
                <w:rStyle w:val="Hyperlink"/>
                <w:noProof/>
              </w:rPr>
              <w:t>2</w:t>
            </w:r>
            <w:r w:rsidR="00CA78D2">
              <w:rPr>
                <w:rFonts w:eastAsiaTheme="minorEastAsia" w:cstheme="minorBidi"/>
                <w:b w:val="0"/>
                <w:bCs w:val="0"/>
                <w:iCs w:val="0"/>
                <w:noProof/>
                <w:sz w:val="22"/>
                <w:szCs w:val="22"/>
                <w:lang w:val="de-DE" w:eastAsia="de-DE" w:bidi="ar-SA"/>
              </w:rPr>
              <w:tab/>
            </w:r>
            <w:r w:rsidR="00CA78D2" w:rsidRPr="003C3175">
              <w:rPr>
                <w:rStyle w:val="Hyperlink"/>
                <w:noProof/>
              </w:rPr>
              <w:t>Service Description</w:t>
            </w:r>
            <w:r w:rsidR="00CA78D2">
              <w:rPr>
                <w:noProof/>
                <w:webHidden/>
              </w:rPr>
              <w:tab/>
            </w:r>
            <w:r w:rsidR="00CA78D2">
              <w:rPr>
                <w:noProof/>
                <w:webHidden/>
              </w:rPr>
              <w:fldChar w:fldCharType="begin"/>
            </w:r>
            <w:r w:rsidR="00CA78D2">
              <w:rPr>
                <w:noProof/>
                <w:webHidden/>
              </w:rPr>
              <w:instrText xml:space="preserve"> PAGEREF _Toc361234540 \h </w:instrText>
            </w:r>
            <w:r w:rsidR="00CA78D2">
              <w:rPr>
                <w:noProof/>
                <w:webHidden/>
              </w:rPr>
            </w:r>
            <w:r w:rsidR="00CA78D2">
              <w:rPr>
                <w:noProof/>
                <w:webHidden/>
              </w:rPr>
              <w:fldChar w:fldCharType="separate"/>
            </w:r>
            <w:r w:rsidR="00CA78D2">
              <w:rPr>
                <w:noProof/>
                <w:webHidden/>
              </w:rPr>
              <w:t>5</w:t>
            </w:r>
            <w:r w:rsidR="00CA78D2">
              <w:rPr>
                <w:noProof/>
                <w:webHidden/>
              </w:rPr>
              <w:fldChar w:fldCharType="end"/>
            </w:r>
          </w:hyperlink>
        </w:p>
        <w:p w14:paraId="4C9C0EC2"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1" w:history="1">
            <w:r w:rsidR="00CA78D2" w:rsidRPr="003C3175">
              <w:rPr>
                <w:rStyle w:val="Hyperlink"/>
                <w:noProof/>
              </w:rPr>
              <w:t>2.1</w:t>
            </w:r>
            <w:r w:rsidR="00CA78D2">
              <w:rPr>
                <w:rFonts w:eastAsiaTheme="minorEastAsia" w:cstheme="minorBidi"/>
                <w:bCs w:val="0"/>
                <w:noProof/>
                <w:sz w:val="22"/>
                <w:lang w:val="de-DE" w:eastAsia="de-DE" w:bidi="ar-SA"/>
              </w:rPr>
              <w:tab/>
            </w:r>
            <w:r w:rsidR="00CA78D2" w:rsidRPr="003C3175">
              <w:rPr>
                <w:rStyle w:val="Hyperlink"/>
                <w:noProof/>
              </w:rPr>
              <w:t>System Layout</w:t>
            </w:r>
            <w:r w:rsidR="00CA78D2">
              <w:rPr>
                <w:noProof/>
                <w:webHidden/>
              </w:rPr>
              <w:tab/>
            </w:r>
            <w:r w:rsidR="00CA78D2">
              <w:rPr>
                <w:noProof/>
                <w:webHidden/>
              </w:rPr>
              <w:fldChar w:fldCharType="begin"/>
            </w:r>
            <w:r w:rsidR="00CA78D2">
              <w:rPr>
                <w:noProof/>
                <w:webHidden/>
              </w:rPr>
              <w:instrText xml:space="preserve"> PAGEREF _Toc361234541 \h </w:instrText>
            </w:r>
            <w:r w:rsidR="00CA78D2">
              <w:rPr>
                <w:noProof/>
                <w:webHidden/>
              </w:rPr>
            </w:r>
            <w:r w:rsidR="00CA78D2">
              <w:rPr>
                <w:noProof/>
                <w:webHidden/>
              </w:rPr>
              <w:fldChar w:fldCharType="separate"/>
            </w:r>
            <w:r w:rsidR="00CA78D2">
              <w:rPr>
                <w:noProof/>
                <w:webHidden/>
              </w:rPr>
              <w:t>5</w:t>
            </w:r>
            <w:r w:rsidR="00CA78D2">
              <w:rPr>
                <w:noProof/>
                <w:webHidden/>
              </w:rPr>
              <w:fldChar w:fldCharType="end"/>
            </w:r>
          </w:hyperlink>
        </w:p>
        <w:p w14:paraId="19EEFE6C"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2" w:history="1">
            <w:r w:rsidR="00CA78D2" w:rsidRPr="003C3175">
              <w:rPr>
                <w:rStyle w:val="Hyperlink"/>
                <w:noProof/>
              </w:rPr>
              <w:t>2.2</w:t>
            </w:r>
            <w:r w:rsidR="00CA78D2">
              <w:rPr>
                <w:rFonts w:eastAsiaTheme="minorEastAsia" w:cstheme="minorBidi"/>
                <w:bCs w:val="0"/>
                <w:noProof/>
                <w:sz w:val="22"/>
                <w:lang w:val="de-DE" w:eastAsia="de-DE" w:bidi="ar-SA"/>
              </w:rPr>
              <w:tab/>
            </w:r>
            <w:r w:rsidR="00CA78D2" w:rsidRPr="003C3175">
              <w:rPr>
                <w:rStyle w:val="Hyperlink"/>
                <w:noProof/>
              </w:rPr>
              <w:t>Functional Layout</w:t>
            </w:r>
            <w:r w:rsidR="00CA78D2">
              <w:rPr>
                <w:noProof/>
                <w:webHidden/>
              </w:rPr>
              <w:tab/>
            </w:r>
            <w:r w:rsidR="00CA78D2">
              <w:rPr>
                <w:noProof/>
                <w:webHidden/>
              </w:rPr>
              <w:fldChar w:fldCharType="begin"/>
            </w:r>
            <w:r w:rsidR="00CA78D2">
              <w:rPr>
                <w:noProof/>
                <w:webHidden/>
              </w:rPr>
              <w:instrText xml:space="preserve"> PAGEREF _Toc361234542 \h </w:instrText>
            </w:r>
            <w:r w:rsidR="00CA78D2">
              <w:rPr>
                <w:noProof/>
                <w:webHidden/>
              </w:rPr>
            </w:r>
            <w:r w:rsidR="00CA78D2">
              <w:rPr>
                <w:noProof/>
                <w:webHidden/>
              </w:rPr>
              <w:fldChar w:fldCharType="separate"/>
            </w:r>
            <w:r w:rsidR="00CA78D2">
              <w:rPr>
                <w:noProof/>
                <w:webHidden/>
              </w:rPr>
              <w:t>5</w:t>
            </w:r>
            <w:r w:rsidR="00CA78D2">
              <w:rPr>
                <w:noProof/>
                <w:webHidden/>
              </w:rPr>
              <w:fldChar w:fldCharType="end"/>
            </w:r>
          </w:hyperlink>
        </w:p>
        <w:p w14:paraId="00A335D4"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3" w:history="1">
            <w:r w:rsidR="00CA78D2" w:rsidRPr="003C3175">
              <w:rPr>
                <w:rStyle w:val="Hyperlink"/>
                <w:noProof/>
              </w:rPr>
              <w:t>2.3</w:t>
            </w:r>
            <w:r w:rsidR="00CA78D2">
              <w:rPr>
                <w:rFonts w:eastAsiaTheme="minorEastAsia" w:cstheme="minorBidi"/>
                <w:bCs w:val="0"/>
                <w:noProof/>
                <w:sz w:val="22"/>
                <w:lang w:val="de-DE" w:eastAsia="de-DE" w:bidi="ar-SA"/>
              </w:rPr>
              <w:tab/>
            </w:r>
            <w:r w:rsidR="00CA78D2" w:rsidRPr="003C3175">
              <w:rPr>
                <w:rStyle w:val="Hyperlink"/>
                <w:noProof/>
              </w:rPr>
              <w:t>Design Decisions</w:t>
            </w:r>
            <w:r w:rsidR="00CA78D2">
              <w:rPr>
                <w:noProof/>
                <w:webHidden/>
              </w:rPr>
              <w:tab/>
            </w:r>
            <w:r w:rsidR="00CA78D2">
              <w:rPr>
                <w:noProof/>
                <w:webHidden/>
              </w:rPr>
              <w:fldChar w:fldCharType="begin"/>
            </w:r>
            <w:r w:rsidR="00CA78D2">
              <w:rPr>
                <w:noProof/>
                <w:webHidden/>
              </w:rPr>
              <w:instrText xml:space="preserve"> PAGEREF _Toc361234543 \h </w:instrText>
            </w:r>
            <w:r w:rsidR="00CA78D2">
              <w:rPr>
                <w:noProof/>
                <w:webHidden/>
              </w:rPr>
            </w:r>
            <w:r w:rsidR="00CA78D2">
              <w:rPr>
                <w:noProof/>
                <w:webHidden/>
              </w:rPr>
              <w:fldChar w:fldCharType="separate"/>
            </w:r>
            <w:r w:rsidR="00CA78D2">
              <w:rPr>
                <w:noProof/>
                <w:webHidden/>
              </w:rPr>
              <w:t>5</w:t>
            </w:r>
            <w:r w:rsidR="00CA78D2">
              <w:rPr>
                <w:noProof/>
                <w:webHidden/>
              </w:rPr>
              <w:fldChar w:fldCharType="end"/>
            </w:r>
          </w:hyperlink>
        </w:p>
        <w:p w14:paraId="1054A929"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44" w:history="1">
            <w:r w:rsidR="00CA78D2" w:rsidRPr="003C3175">
              <w:rPr>
                <w:rStyle w:val="Hyperlink"/>
                <w:noProof/>
              </w:rPr>
              <w:t>3</w:t>
            </w:r>
            <w:r w:rsidR="00CA78D2">
              <w:rPr>
                <w:rFonts w:eastAsiaTheme="minorEastAsia" w:cstheme="minorBidi"/>
                <w:b w:val="0"/>
                <w:bCs w:val="0"/>
                <w:iCs w:val="0"/>
                <w:noProof/>
                <w:sz w:val="22"/>
                <w:szCs w:val="22"/>
                <w:lang w:val="de-DE" w:eastAsia="de-DE" w:bidi="ar-SA"/>
              </w:rPr>
              <w:tab/>
            </w:r>
            <w:r w:rsidR="00CA78D2" w:rsidRPr="003C3175">
              <w:rPr>
                <w:rStyle w:val="Hyperlink"/>
                <w:noProof/>
              </w:rPr>
              <w:t>Installing the Service</w:t>
            </w:r>
            <w:r w:rsidR="00CA78D2">
              <w:rPr>
                <w:noProof/>
                <w:webHidden/>
              </w:rPr>
              <w:tab/>
            </w:r>
            <w:r w:rsidR="00CA78D2">
              <w:rPr>
                <w:noProof/>
                <w:webHidden/>
              </w:rPr>
              <w:fldChar w:fldCharType="begin"/>
            </w:r>
            <w:r w:rsidR="00CA78D2">
              <w:rPr>
                <w:noProof/>
                <w:webHidden/>
              </w:rPr>
              <w:instrText xml:space="preserve"> PAGEREF _Toc361234544 \h </w:instrText>
            </w:r>
            <w:r w:rsidR="00CA78D2">
              <w:rPr>
                <w:noProof/>
                <w:webHidden/>
              </w:rPr>
            </w:r>
            <w:r w:rsidR="00CA78D2">
              <w:rPr>
                <w:noProof/>
                <w:webHidden/>
              </w:rPr>
              <w:fldChar w:fldCharType="separate"/>
            </w:r>
            <w:r w:rsidR="00CA78D2">
              <w:rPr>
                <w:noProof/>
                <w:webHidden/>
              </w:rPr>
              <w:t>6</w:t>
            </w:r>
            <w:r w:rsidR="00CA78D2">
              <w:rPr>
                <w:noProof/>
                <w:webHidden/>
              </w:rPr>
              <w:fldChar w:fldCharType="end"/>
            </w:r>
          </w:hyperlink>
        </w:p>
        <w:p w14:paraId="1AEA44A4"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5" w:history="1">
            <w:r w:rsidR="00CA78D2" w:rsidRPr="003C3175">
              <w:rPr>
                <w:rStyle w:val="Hyperlink"/>
                <w:noProof/>
              </w:rPr>
              <w:t>3.1</w:t>
            </w:r>
            <w:r w:rsidR="00CA78D2">
              <w:rPr>
                <w:rFonts w:eastAsiaTheme="minorEastAsia" w:cstheme="minorBidi"/>
                <w:bCs w:val="0"/>
                <w:noProof/>
                <w:sz w:val="22"/>
                <w:lang w:val="de-DE" w:eastAsia="de-DE" w:bidi="ar-SA"/>
              </w:rPr>
              <w:tab/>
            </w:r>
            <w:r w:rsidR="00CA78D2" w:rsidRPr="003C3175">
              <w:rPr>
                <w:rStyle w:val="Hyperlink"/>
                <w:noProof/>
              </w:rPr>
              <w:t>Installation Prerequisites</w:t>
            </w:r>
            <w:r w:rsidR="00CA78D2">
              <w:rPr>
                <w:noProof/>
                <w:webHidden/>
              </w:rPr>
              <w:tab/>
            </w:r>
            <w:r w:rsidR="00CA78D2">
              <w:rPr>
                <w:noProof/>
                <w:webHidden/>
              </w:rPr>
              <w:fldChar w:fldCharType="begin"/>
            </w:r>
            <w:r w:rsidR="00CA78D2">
              <w:rPr>
                <w:noProof/>
                <w:webHidden/>
              </w:rPr>
              <w:instrText xml:space="preserve"> PAGEREF _Toc361234545 \h </w:instrText>
            </w:r>
            <w:r w:rsidR="00CA78D2">
              <w:rPr>
                <w:noProof/>
                <w:webHidden/>
              </w:rPr>
            </w:r>
            <w:r w:rsidR="00CA78D2">
              <w:rPr>
                <w:noProof/>
                <w:webHidden/>
              </w:rPr>
              <w:fldChar w:fldCharType="separate"/>
            </w:r>
            <w:r w:rsidR="00CA78D2">
              <w:rPr>
                <w:noProof/>
                <w:webHidden/>
              </w:rPr>
              <w:t>6</w:t>
            </w:r>
            <w:r w:rsidR="00CA78D2">
              <w:rPr>
                <w:noProof/>
                <w:webHidden/>
              </w:rPr>
              <w:fldChar w:fldCharType="end"/>
            </w:r>
          </w:hyperlink>
        </w:p>
        <w:p w14:paraId="28581624"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6" w:history="1">
            <w:r w:rsidR="00CA78D2" w:rsidRPr="003C3175">
              <w:rPr>
                <w:rStyle w:val="Hyperlink"/>
                <w:noProof/>
              </w:rPr>
              <w:t>3.2</w:t>
            </w:r>
            <w:r w:rsidR="00CA78D2">
              <w:rPr>
                <w:rFonts w:eastAsiaTheme="minorEastAsia" w:cstheme="minorBidi"/>
                <w:bCs w:val="0"/>
                <w:noProof/>
                <w:sz w:val="22"/>
                <w:lang w:val="de-DE" w:eastAsia="de-DE" w:bidi="ar-SA"/>
              </w:rPr>
              <w:tab/>
            </w:r>
            <w:r w:rsidR="00CA78D2" w:rsidRPr="003C3175">
              <w:rPr>
                <w:rStyle w:val="Hyperlink"/>
                <w:noProof/>
              </w:rPr>
              <w:t>Installation</w:t>
            </w:r>
            <w:r w:rsidR="00CA78D2">
              <w:rPr>
                <w:noProof/>
                <w:webHidden/>
              </w:rPr>
              <w:tab/>
            </w:r>
            <w:r w:rsidR="00CA78D2">
              <w:rPr>
                <w:noProof/>
                <w:webHidden/>
              </w:rPr>
              <w:fldChar w:fldCharType="begin"/>
            </w:r>
            <w:r w:rsidR="00CA78D2">
              <w:rPr>
                <w:noProof/>
                <w:webHidden/>
              </w:rPr>
              <w:instrText xml:space="preserve"> PAGEREF _Toc361234546 \h </w:instrText>
            </w:r>
            <w:r w:rsidR="00CA78D2">
              <w:rPr>
                <w:noProof/>
                <w:webHidden/>
              </w:rPr>
            </w:r>
            <w:r w:rsidR="00CA78D2">
              <w:rPr>
                <w:noProof/>
                <w:webHidden/>
              </w:rPr>
              <w:fldChar w:fldCharType="separate"/>
            </w:r>
            <w:r w:rsidR="00CA78D2">
              <w:rPr>
                <w:noProof/>
                <w:webHidden/>
              </w:rPr>
              <w:t>6</w:t>
            </w:r>
            <w:r w:rsidR="00CA78D2">
              <w:rPr>
                <w:noProof/>
                <w:webHidden/>
              </w:rPr>
              <w:fldChar w:fldCharType="end"/>
            </w:r>
          </w:hyperlink>
        </w:p>
        <w:p w14:paraId="56563B01"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7" w:history="1">
            <w:r w:rsidR="00CA78D2" w:rsidRPr="003C3175">
              <w:rPr>
                <w:rStyle w:val="Hyperlink"/>
                <w:noProof/>
              </w:rPr>
              <w:t>3.3</w:t>
            </w:r>
            <w:r w:rsidR="00CA78D2">
              <w:rPr>
                <w:rFonts w:eastAsiaTheme="minorEastAsia" w:cstheme="minorBidi"/>
                <w:bCs w:val="0"/>
                <w:noProof/>
                <w:sz w:val="22"/>
                <w:lang w:val="de-DE" w:eastAsia="de-DE" w:bidi="ar-SA"/>
              </w:rPr>
              <w:tab/>
            </w:r>
            <w:r w:rsidR="00CA78D2" w:rsidRPr="003C3175">
              <w:rPr>
                <w:rStyle w:val="Hyperlink"/>
                <w:noProof/>
              </w:rPr>
              <w:t>Post-Installation Processing</w:t>
            </w:r>
            <w:r w:rsidR="00CA78D2">
              <w:rPr>
                <w:noProof/>
                <w:webHidden/>
              </w:rPr>
              <w:tab/>
            </w:r>
            <w:r w:rsidR="00CA78D2">
              <w:rPr>
                <w:noProof/>
                <w:webHidden/>
              </w:rPr>
              <w:fldChar w:fldCharType="begin"/>
            </w:r>
            <w:r w:rsidR="00CA78D2">
              <w:rPr>
                <w:noProof/>
                <w:webHidden/>
              </w:rPr>
              <w:instrText xml:space="preserve"> PAGEREF _Toc361234547 \h </w:instrText>
            </w:r>
            <w:r w:rsidR="00CA78D2">
              <w:rPr>
                <w:noProof/>
                <w:webHidden/>
              </w:rPr>
            </w:r>
            <w:r w:rsidR="00CA78D2">
              <w:rPr>
                <w:noProof/>
                <w:webHidden/>
              </w:rPr>
              <w:fldChar w:fldCharType="separate"/>
            </w:r>
            <w:r w:rsidR="00CA78D2">
              <w:rPr>
                <w:noProof/>
                <w:webHidden/>
              </w:rPr>
              <w:t>6</w:t>
            </w:r>
            <w:r w:rsidR="00CA78D2">
              <w:rPr>
                <w:noProof/>
                <w:webHidden/>
              </w:rPr>
              <w:fldChar w:fldCharType="end"/>
            </w:r>
          </w:hyperlink>
        </w:p>
        <w:p w14:paraId="45228857"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8" w:history="1">
            <w:r w:rsidR="00CA78D2" w:rsidRPr="003C3175">
              <w:rPr>
                <w:rStyle w:val="Hyperlink"/>
                <w:noProof/>
              </w:rPr>
              <w:t>3.4</w:t>
            </w:r>
            <w:r w:rsidR="00CA78D2">
              <w:rPr>
                <w:rFonts w:eastAsiaTheme="minorEastAsia" w:cstheme="minorBidi"/>
                <w:bCs w:val="0"/>
                <w:noProof/>
                <w:sz w:val="22"/>
                <w:lang w:val="de-DE" w:eastAsia="de-DE" w:bidi="ar-SA"/>
              </w:rPr>
              <w:tab/>
            </w:r>
            <w:r w:rsidR="00CA78D2" w:rsidRPr="003C3175">
              <w:rPr>
                <w:rStyle w:val="Hyperlink"/>
                <w:noProof/>
              </w:rPr>
              <w:t>Configuration</w:t>
            </w:r>
            <w:r w:rsidR="00CA78D2">
              <w:rPr>
                <w:noProof/>
                <w:webHidden/>
              </w:rPr>
              <w:tab/>
            </w:r>
            <w:r w:rsidR="00CA78D2">
              <w:rPr>
                <w:noProof/>
                <w:webHidden/>
              </w:rPr>
              <w:fldChar w:fldCharType="begin"/>
            </w:r>
            <w:r w:rsidR="00CA78D2">
              <w:rPr>
                <w:noProof/>
                <w:webHidden/>
              </w:rPr>
              <w:instrText xml:space="preserve"> PAGEREF _Toc361234548 \h </w:instrText>
            </w:r>
            <w:r w:rsidR="00CA78D2">
              <w:rPr>
                <w:noProof/>
                <w:webHidden/>
              </w:rPr>
            </w:r>
            <w:r w:rsidR="00CA78D2">
              <w:rPr>
                <w:noProof/>
                <w:webHidden/>
              </w:rPr>
              <w:fldChar w:fldCharType="separate"/>
            </w:r>
            <w:r w:rsidR="00CA78D2">
              <w:rPr>
                <w:noProof/>
                <w:webHidden/>
              </w:rPr>
              <w:t>6</w:t>
            </w:r>
            <w:r w:rsidR="00CA78D2">
              <w:rPr>
                <w:noProof/>
                <w:webHidden/>
              </w:rPr>
              <w:fldChar w:fldCharType="end"/>
            </w:r>
          </w:hyperlink>
        </w:p>
        <w:p w14:paraId="58D55436"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49" w:history="1">
            <w:r w:rsidR="00CA78D2" w:rsidRPr="003C3175">
              <w:rPr>
                <w:rStyle w:val="Hyperlink"/>
                <w:noProof/>
              </w:rPr>
              <w:t>3.5</w:t>
            </w:r>
            <w:r w:rsidR="00CA78D2">
              <w:rPr>
                <w:rFonts w:eastAsiaTheme="minorEastAsia" w:cstheme="minorBidi"/>
                <w:bCs w:val="0"/>
                <w:noProof/>
                <w:sz w:val="22"/>
                <w:lang w:val="de-DE" w:eastAsia="de-DE" w:bidi="ar-SA"/>
              </w:rPr>
              <w:tab/>
            </w:r>
            <w:r w:rsidR="00CA78D2" w:rsidRPr="003C3175">
              <w:rPr>
                <w:rStyle w:val="Hyperlink"/>
                <w:noProof/>
              </w:rPr>
              <w:t>Verifying the Installation</w:t>
            </w:r>
            <w:r w:rsidR="00CA78D2">
              <w:rPr>
                <w:noProof/>
                <w:webHidden/>
              </w:rPr>
              <w:tab/>
            </w:r>
            <w:r w:rsidR="00CA78D2">
              <w:rPr>
                <w:noProof/>
                <w:webHidden/>
              </w:rPr>
              <w:fldChar w:fldCharType="begin"/>
            </w:r>
            <w:r w:rsidR="00CA78D2">
              <w:rPr>
                <w:noProof/>
                <w:webHidden/>
              </w:rPr>
              <w:instrText xml:space="preserve"> PAGEREF _Toc361234549 \h </w:instrText>
            </w:r>
            <w:r w:rsidR="00CA78D2">
              <w:rPr>
                <w:noProof/>
                <w:webHidden/>
              </w:rPr>
            </w:r>
            <w:r w:rsidR="00CA78D2">
              <w:rPr>
                <w:noProof/>
                <w:webHidden/>
              </w:rPr>
              <w:fldChar w:fldCharType="separate"/>
            </w:r>
            <w:r w:rsidR="00CA78D2">
              <w:rPr>
                <w:noProof/>
                <w:webHidden/>
              </w:rPr>
              <w:t>6</w:t>
            </w:r>
            <w:r w:rsidR="00CA78D2">
              <w:rPr>
                <w:noProof/>
                <w:webHidden/>
              </w:rPr>
              <w:fldChar w:fldCharType="end"/>
            </w:r>
          </w:hyperlink>
        </w:p>
        <w:p w14:paraId="0B0C76F5"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50" w:history="1">
            <w:r w:rsidR="00CA78D2" w:rsidRPr="003C3175">
              <w:rPr>
                <w:rStyle w:val="Hyperlink"/>
                <w:noProof/>
              </w:rPr>
              <w:t>3.6</w:t>
            </w:r>
            <w:r w:rsidR="00CA78D2">
              <w:rPr>
                <w:rFonts w:eastAsiaTheme="minorEastAsia" w:cstheme="minorBidi"/>
                <w:bCs w:val="0"/>
                <w:noProof/>
                <w:sz w:val="22"/>
                <w:lang w:val="de-DE" w:eastAsia="de-DE" w:bidi="ar-SA"/>
              </w:rPr>
              <w:tab/>
            </w:r>
            <w:r w:rsidR="00CA78D2" w:rsidRPr="003C3175">
              <w:rPr>
                <w:rStyle w:val="Hyperlink"/>
                <w:noProof/>
              </w:rPr>
              <w:t>Uninstalling the Service</w:t>
            </w:r>
            <w:r w:rsidR="00CA78D2">
              <w:rPr>
                <w:noProof/>
                <w:webHidden/>
              </w:rPr>
              <w:tab/>
            </w:r>
            <w:r w:rsidR="00CA78D2">
              <w:rPr>
                <w:noProof/>
                <w:webHidden/>
              </w:rPr>
              <w:fldChar w:fldCharType="begin"/>
            </w:r>
            <w:r w:rsidR="00CA78D2">
              <w:rPr>
                <w:noProof/>
                <w:webHidden/>
              </w:rPr>
              <w:instrText xml:space="preserve"> PAGEREF _Toc361234550 \h </w:instrText>
            </w:r>
            <w:r w:rsidR="00CA78D2">
              <w:rPr>
                <w:noProof/>
                <w:webHidden/>
              </w:rPr>
            </w:r>
            <w:r w:rsidR="00CA78D2">
              <w:rPr>
                <w:noProof/>
                <w:webHidden/>
              </w:rPr>
              <w:fldChar w:fldCharType="separate"/>
            </w:r>
            <w:r w:rsidR="00CA78D2">
              <w:rPr>
                <w:noProof/>
                <w:webHidden/>
              </w:rPr>
              <w:t>6</w:t>
            </w:r>
            <w:r w:rsidR="00CA78D2">
              <w:rPr>
                <w:noProof/>
                <w:webHidden/>
              </w:rPr>
              <w:fldChar w:fldCharType="end"/>
            </w:r>
          </w:hyperlink>
        </w:p>
        <w:p w14:paraId="783C5896"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51" w:history="1">
            <w:r w:rsidR="00CA78D2" w:rsidRPr="003C3175">
              <w:rPr>
                <w:rStyle w:val="Hyperlink"/>
                <w:noProof/>
              </w:rPr>
              <w:t>4</w:t>
            </w:r>
            <w:r w:rsidR="00CA78D2">
              <w:rPr>
                <w:rFonts w:eastAsiaTheme="minorEastAsia" w:cstheme="minorBidi"/>
                <w:b w:val="0"/>
                <w:bCs w:val="0"/>
                <w:iCs w:val="0"/>
                <w:noProof/>
                <w:sz w:val="22"/>
                <w:szCs w:val="22"/>
                <w:lang w:val="de-DE" w:eastAsia="de-DE" w:bidi="ar-SA"/>
              </w:rPr>
              <w:tab/>
            </w:r>
            <w:r w:rsidR="00CA78D2" w:rsidRPr="003C3175">
              <w:rPr>
                <w:rStyle w:val="Hyperlink"/>
                <w:noProof/>
              </w:rPr>
              <w:t>Startup and Shutdown of Service</w:t>
            </w:r>
            <w:r w:rsidR="00CA78D2">
              <w:rPr>
                <w:noProof/>
                <w:webHidden/>
              </w:rPr>
              <w:tab/>
            </w:r>
            <w:r w:rsidR="00CA78D2">
              <w:rPr>
                <w:noProof/>
                <w:webHidden/>
              </w:rPr>
              <w:fldChar w:fldCharType="begin"/>
            </w:r>
            <w:r w:rsidR="00CA78D2">
              <w:rPr>
                <w:noProof/>
                <w:webHidden/>
              </w:rPr>
              <w:instrText xml:space="preserve"> PAGEREF _Toc361234551 \h </w:instrText>
            </w:r>
            <w:r w:rsidR="00CA78D2">
              <w:rPr>
                <w:noProof/>
                <w:webHidden/>
              </w:rPr>
            </w:r>
            <w:r w:rsidR="00CA78D2">
              <w:rPr>
                <w:noProof/>
                <w:webHidden/>
              </w:rPr>
              <w:fldChar w:fldCharType="separate"/>
            </w:r>
            <w:r w:rsidR="00CA78D2">
              <w:rPr>
                <w:noProof/>
                <w:webHidden/>
              </w:rPr>
              <w:t>7</w:t>
            </w:r>
            <w:r w:rsidR="00CA78D2">
              <w:rPr>
                <w:noProof/>
                <w:webHidden/>
              </w:rPr>
              <w:fldChar w:fldCharType="end"/>
            </w:r>
          </w:hyperlink>
        </w:p>
        <w:p w14:paraId="3E1F6C8D"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52" w:history="1">
            <w:r w:rsidR="00CA78D2" w:rsidRPr="003C3175">
              <w:rPr>
                <w:rStyle w:val="Hyperlink"/>
                <w:noProof/>
              </w:rPr>
              <w:t>4.1</w:t>
            </w:r>
            <w:r w:rsidR="00CA78D2">
              <w:rPr>
                <w:rFonts w:eastAsiaTheme="minorEastAsia" w:cstheme="minorBidi"/>
                <w:bCs w:val="0"/>
                <w:noProof/>
                <w:sz w:val="22"/>
                <w:lang w:val="de-DE" w:eastAsia="de-DE" w:bidi="ar-SA"/>
              </w:rPr>
              <w:tab/>
            </w:r>
            <w:r w:rsidR="00CA78D2" w:rsidRPr="003C3175">
              <w:rPr>
                <w:rStyle w:val="Hyperlink"/>
                <w:noProof/>
              </w:rPr>
              <w:t>Startup</w:t>
            </w:r>
            <w:r w:rsidR="00CA78D2">
              <w:rPr>
                <w:noProof/>
                <w:webHidden/>
              </w:rPr>
              <w:tab/>
            </w:r>
            <w:r w:rsidR="00CA78D2">
              <w:rPr>
                <w:noProof/>
                <w:webHidden/>
              </w:rPr>
              <w:fldChar w:fldCharType="begin"/>
            </w:r>
            <w:r w:rsidR="00CA78D2">
              <w:rPr>
                <w:noProof/>
                <w:webHidden/>
              </w:rPr>
              <w:instrText xml:space="preserve"> PAGEREF _Toc361234552 \h </w:instrText>
            </w:r>
            <w:r w:rsidR="00CA78D2">
              <w:rPr>
                <w:noProof/>
                <w:webHidden/>
              </w:rPr>
            </w:r>
            <w:r w:rsidR="00CA78D2">
              <w:rPr>
                <w:noProof/>
                <w:webHidden/>
              </w:rPr>
              <w:fldChar w:fldCharType="separate"/>
            </w:r>
            <w:r w:rsidR="00CA78D2">
              <w:rPr>
                <w:noProof/>
                <w:webHidden/>
              </w:rPr>
              <w:t>7</w:t>
            </w:r>
            <w:r w:rsidR="00CA78D2">
              <w:rPr>
                <w:noProof/>
                <w:webHidden/>
              </w:rPr>
              <w:fldChar w:fldCharType="end"/>
            </w:r>
          </w:hyperlink>
        </w:p>
        <w:p w14:paraId="56943304"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53" w:history="1">
            <w:r w:rsidR="00CA78D2" w:rsidRPr="003C3175">
              <w:rPr>
                <w:rStyle w:val="Hyperlink"/>
                <w:noProof/>
              </w:rPr>
              <w:t>4.2</w:t>
            </w:r>
            <w:r w:rsidR="00CA78D2">
              <w:rPr>
                <w:rFonts w:eastAsiaTheme="minorEastAsia" w:cstheme="minorBidi"/>
                <w:bCs w:val="0"/>
                <w:noProof/>
                <w:sz w:val="22"/>
                <w:lang w:val="de-DE" w:eastAsia="de-DE" w:bidi="ar-SA"/>
              </w:rPr>
              <w:tab/>
            </w:r>
            <w:r w:rsidR="00CA78D2" w:rsidRPr="003C3175">
              <w:rPr>
                <w:rStyle w:val="Hyperlink"/>
                <w:noProof/>
              </w:rPr>
              <w:t>Shutdown</w:t>
            </w:r>
            <w:r w:rsidR="00CA78D2">
              <w:rPr>
                <w:noProof/>
                <w:webHidden/>
              </w:rPr>
              <w:tab/>
            </w:r>
            <w:r w:rsidR="00CA78D2">
              <w:rPr>
                <w:noProof/>
                <w:webHidden/>
              </w:rPr>
              <w:fldChar w:fldCharType="begin"/>
            </w:r>
            <w:r w:rsidR="00CA78D2">
              <w:rPr>
                <w:noProof/>
                <w:webHidden/>
              </w:rPr>
              <w:instrText xml:space="preserve"> PAGEREF _Toc361234553 \h </w:instrText>
            </w:r>
            <w:r w:rsidR="00CA78D2">
              <w:rPr>
                <w:noProof/>
                <w:webHidden/>
              </w:rPr>
            </w:r>
            <w:r w:rsidR="00CA78D2">
              <w:rPr>
                <w:noProof/>
                <w:webHidden/>
              </w:rPr>
              <w:fldChar w:fldCharType="separate"/>
            </w:r>
            <w:r w:rsidR="00CA78D2">
              <w:rPr>
                <w:noProof/>
                <w:webHidden/>
              </w:rPr>
              <w:t>7</w:t>
            </w:r>
            <w:r w:rsidR="00CA78D2">
              <w:rPr>
                <w:noProof/>
                <w:webHidden/>
              </w:rPr>
              <w:fldChar w:fldCharType="end"/>
            </w:r>
          </w:hyperlink>
        </w:p>
        <w:p w14:paraId="0E75F979"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54" w:history="1">
            <w:r w:rsidR="00CA78D2" w:rsidRPr="003C3175">
              <w:rPr>
                <w:rStyle w:val="Hyperlink"/>
                <w:noProof/>
              </w:rPr>
              <w:t>5</w:t>
            </w:r>
            <w:r w:rsidR="00CA78D2">
              <w:rPr>
                <w:rFonts w:eastAsiaTheme="minorEastAsia" w:cstheme="minorBidi"/>
                <w:b w:val="0"/>
                <w:bCs w:val="0"/>
                <w:iCs w:val="0"/>
                <w:noProof/>
                <w:sz w:val="22"/>
                <w:szCs w:val="22"/>
                <w:lang w:val="de-DE" w:eastAsia="de-DE" w:bidi="ar-SA"/>
              </w:rPr>
              <w:tab/>
            </w:r>
            <w:r w:rsidR="00CA78D2" w:rsidRPr="003C3175">
              <w:rPr>
                <w:rStyle w:val="Hyperlink"/>
                <w:noProof/>
              </w:rPr>
              <w:t>Maintenance</w:t>
            </w:r>
            <w:r w:rsidR="00CA78D2">
              <w:rPr>
                <w:noProof/>
                <w:webHidden/>
              </w:rPr>
              <w:tab/>
            </w:r>
            <w:r w:rsidR="00CA78D2">
              <w:rPr>
                <w:noProof/>
                <w:webHidden/>
              </w:rPr>
              <w:fldChar w:fldCharType="begin"/>
            </w:r>
            <w:r w:rsidR="00CA78D2">
              <w:rPr>
                <w:noProof/>
                <w:webHidden/>
              </w:rPr>
              <w:instrText xml:space="preserve"> PAGEREF _Toc361234554 \h </w:instrText>
            </w:r>
            <w:r w:rsidR="00CA78D2">
              <w:rPr>
                <w:noProof/>
                <w:webHidden/>
              </w:rPr>
            </w:r>
            <w:r w:rsidR="00CA78D2">
              <w:rPr>
                <w:noProof/>
                <w:webHidden/>
              </w:rPr>
              <w:fldChar w:fldCharType="separate"/>
            </w:r>
            <w:r w:rsidR="00CA78D2">
              <w:rPr>
                <w:noProof/>
                <w:webHidden/>
              </w:rPr>
              <w:t>8</w:t>
            </w:r>
            <w:r w:rsidR="00CA78D2">
              <w:rPr>
                <w:noProof/>
                <w:webHidden/>
              </w:rPr>
              <w:fldChar w:fldCharType="end"/>
            </w:r>
          </w:hyperlink>
        </w:p>
        <w:p w14:paraId="5EF04257"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55" w:history="1">
            <w:r w:rsidR="00CA78D2" w:rsidRPr="003C3175">
              <w:rPr>
                <w:rStyle w:val="Hyperlink"/>
                <w:noProof/>
              </w:rPr>
              <w:t>5.1</w:t>
            </w:r>
            <w:r w:rsidR="00CA78D2">
              <w:rPr>
                <w:rFonts w:eastAsiaTheme="minorEastAsia" w:cstheme="minorBidi"/>
                <w:bCs w:val="0"/>
                <w:noProof/>
                <w:sz w:val="22"/>
                <w:lang w:val="de-DE" w:eastAsia="de-DE" w:bidi="ar-SA"/>
              </w:rPr>
              <w:tab/>
            </w:r>
            <w:r w:rsidR="00CA78D2" w:rsidRPr="003C3175">
              <w:rPr>
                <w:rStyle w:val="Hyperlink"/>
                <w:noProof/>
              </w:rPr>
              <w:t>Maintenance Activities</w:t>
            </w:r>
            <w:r w:rsidR="00CA78D2">
              <w:rPr>
                <w:noProof/>
                <w:webHidden/>
              </w:rPr>
              <w:tab/>
            </w:r>
            <w:r w:rsidR="00CA78D2">
              <w:rPr>
                <w:noProof/>
                <w:webHidden/>
              </w:rPr>
              <w:fldChar w:fldCharType="begin"/>
            </w:r>
            <w:r w:rsidR="00CA78D2">
              <w:rPr>
                <w:noProof/>
                <w:webHidden/>
              </w:rPr>
              <w:instrText xml:space="preserve"> PAGEREF _Toc361234555 \h </w:instrText>
            </w:r>
            <w:r w:rsidR="00CA78D2">
              <w:rPr>
                <w:noProof/>
                <w:webHidden/>
              </w:rPr>
            </w:r>
            <w:r w:rsidR="00CA78D2">
              <w:rPr>
                <w:noProof/>
                <w:webHidden/>
              </w:rPr>
              <w:fldChar w:fldCharType="separate"/>
            </w:r>
            <w:r w:rsidR="00CA78D2">
              <w:rPr>
                <w:noProof/>
                <w:webHidden/>
              </w:rPr>
              <w:t>8</w:t>
            </w:r>
            <w:r w:rsidR="00CA78D2">
              <w:rPr>
                <w:noProof/>
                <w:webHidden/>
              </w:rPr>
              <w:fldChar w:fldCharType="end"/>
            </w:r>
          </w:hyperlink>
        </w:p>
        <w:p w14:paraId="422DE3F7"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56" w:history="1">
            <w:r w:rsidR="00CA78D2" w:rsidRPr="003C3175">
              <w:rPr>
                <w:rStyle w:val="Hyperlink"/>
                <w:noProof/>
              </w:rPr>
              <w:t>5.2</w:t>
            </w:r>
            <w:r w:rsidR="00CA78D2">
              <w:rPr>
                <w:rFonts w:eastAsiaTheme="minorEastAsia" w:cstheme="minorBidi"/>
                <w:bCs w:val="0"/>
                <w:noProof/>
                <w:sz w:val="22"/>
                <w:lang w:val="de-DE" w:eastAsia="de-DE" w:bidi="ar-SA"/>
              </w:rPr>
              <w:tab/>
            </w:r>
            <w:r w:rsidR="00CA78D2" w:rsidRPr="003C3175">
              <w:rPr>
                <w:rStyle w:val="Hyperlink"/>
                <w:noProof/>
              </w:rPr>
              <w:t>Frequency</w:t>
            </w:r>
            <w:r w:rsidR="00CA78D2">
              <w:rPr>
                <w:noProof/>
                <w:webHidden/>
              </w:rPr>
              <w:tab/>
            </w:r>
            <w:r w:rsidR="00CA78D2">
              <w:rPr>
                <w:noProof/>
                <w:webHidden/>
              </w:rPr>
              <w:fldChar w:fldCharType="begin"/>
            </w:r>
            <w:r w:rsidR="00CA78D2">
              <w:rPr>
                <w:noProof/>
                <w:webHidden/>
              </w:rPr>
              <w:instrText xml:space="preserve"> PAGEREF _Toc361234556 \h </w:instrText>
            </w:r>
            <w:r w:rsidR="00CA78D2">
              <w:rPr>
                <w:noProof/>
                <w:webHidden/>
              </w:rPr>
            </w:r>
            <w:r w:rsidR="00CA78D2">
              <w:rPr>
                <w:noProof/>
                <w:webHidden/>
              </w:rPr>
              <w:fldChar w:fldCharType="separate"/>
            </w:r>
            <w:r w:rsidR="00CA78D2">
              <w:rPr>
                <w:noProof/>
                <w:webHidden/>
              </w:rPr>
              <w:t>8</w:t>
            </w:r>
            <w:r w:rsidR="00CA78D2">
              <w:rPr>
                <w:noProof/>
                <w:webHidden/>
              </w:rPr>
              <w:fldChar w:fldCharType="end"/>
            </w:r>
          </w:hyperlink>
        </w:p>
        <w:p w14:paraId="758F44D5"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57" w:history="1">
            <w:r w:rsidR="00CA78D2" w:rsidRPr="003C3175">
              <w:rPr>
                <w:rStyle w:val="Hyperlink"/>
                <w:noProof/>
              </w:rPr>
              <w:t>5.3</w:t>
            </w:r>
            <w:r w:rsidR="00CA78D2">
              <w:rPr>
                <w:rFonts w:eastAsiaTheme="minorEastAsia" w:cstheme="minorBidi"/>
                <w:bCs w:val="0"/>
                <w:noProof/>
                <w:sz w:val="22"/>
                <w:lang w:val="de-DE" w:eastAsia="de-DE" w:bidi="ar-SA"/>
              </w:rPr>
              <w:tab/>
            </w:r>
            <w:r w:rsidR="00CA78D2" w:rsidRPr="003C3175">
              <w:rPr>
                <w:rStyle w:val="Hyperlink"/>
                <w:noProof/>
              </w:rPr>
              <w:t>Maintenance Windows</w:t>
            </w:r>
            <w:r w:rsidR="00CA78D2">
              <w:rPr>
                <w:noProof/>
                <w:webHidden/>
              </w:rPr>
              <w:tab/>
            </w:r>
            <w:r w:rsidR="00CA78D2">
              <w:rPr>
                <w:noProof/>
                <w:webHidden/>
              </w:rPr>
              <w:fldChar w:fldCharType="begin"/>
            </w:r>
            <w:r w:rsidR="00CA78D2">
              <w:rPr>
                <w:noProof/>
                <w:webHidden/>
              </w:rPr>
              <w:instrText xml:space="preserve"> PAGEREF _Toc361234557 \h </w:instrText>
            </w:r>
            <w:r w:rsidR="00CA78D2">
              <w:rPr>
                <w:noProof/>
                <w:webHidden/>
              </w:rPr>
            </w:r>
            <w:r w:rsidR="00CA78D2">
              <w:rPr>
                <w:noProof/>
                <w:webHidden/>
              </w:rPr>
              <w:fldChar w:fldCharType="separate"/>
            </w:r>
            <w:r w:rsidR="00CA78D2">
              <w:rPr>
                <w:noProof/>
                <w:webHidden/>
              </w:rPr>
              <w:t>8</w:t>
            </w:r>
            <w:r w:rsidR="00CA78D2">
              <w:rPr>
                <w:noProof/>
                <w:webHidden/>
              </w:rPr>
              <w:fldChar w:fldCharType="end"/>
            </w:r>
          </w:hyperlink>
        </w:p>
        <w:p w14:paraId="145091DF"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58" w:history="1">
            <w:r w:rsidR="00CA78D2" w:rsidRPr="003C3175">
              <w:rPr>
                <w:rStyle w:val="Hyperlink"/>
                <w:noProof/>
              </w:rPr>
              <w:t>6</w:t>
            </w:r>
            <w:r w:rsidR="00CA78D2">
              <w:rPr>
                <w:rFonts w:eastAsiaTheme="minorEastAsia" w:cstheme="minorBidi"/>
                <w:b w:val="0"/>
                <w:bCs w:val="0"/>
                <w:iCs w:val="0"/>
                <w:noProof/>
                <w:sz w:val="22"/>
                <w:szCs w:val="22"/>
                <w:lang w:val="de-DE" w:eastAsia="de-DE" w:bidi="ar-SA"/>
              </w:rPr>
              <w:tab/>
            </w:r>
            <w:r w:rsidR="00CA78D2" w:rsidRPr="003C3175">
              <w:rPr>
                <w:rStyle w:val="Hyperlink"/>
                <w:noProof/>
              </w:rPr>
              <w:t>Back Up and Restore</w:t>
            </w:r>
            <w:r w:rsidR="00CA78D2">
              <w:rPr>
                <w:noProof/>
                <w:webHidden/>
              </w:rPr>
              <w:tab/>
            </w:r>
            <w:r w:rsidR="00CA78D2">
              <w:rPr>
                <w:noProof/>
                <w:webHidden/>
              </w:rPr>
              <w:fldChar w:fldCharType="begin"/>
            </w:r>
            <w:r w:rsidR="00CA78D2">
              <w:rPr>
                <w:noProof/>
                <w:webHidden/>
              </w:rPr>
              <w:instrText xml:space="preserve"> PAGEREF _Toc361234558 \h </w:instrText>
            </w:r>
            <w:r w:rsidR="00CA78D2">
              <w:rPr>
                <w:noProof/>
                <w:webHidden/>
              </w:rPr>
            </w:r>
            <w:r w:rsidR="00CA78D2">
              <w:rPr>
                <w:noProof/>
                <w:webHidden/>
              </w:rPr>
              <w:fldChar w:fldCharType="separate"/>
            </w:r>
            <w:r w:rsidR="00CA78D2">
              <w:rPr>
                <w:noProof/>
                <w:webHidden/>
              </w:rPr>
              <w:t>9</w:t>
            </w:r>
            <w:r w:rsidR="00CA78D2">
              <w:rPr>
                <w:noProof/>
                <w:webHidden/>
              </w:rPr>
              <w:fldChar w:fldCharType="end"/>
            </w:r>
          </w:hyperlink>
        </w:p>
        <w:p w14:paraId="71F8E077"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59" w:history="1">
            <w:r w:rsidR="00CA78D2" w:rsidRPr="003C3175">
              <w:rPr>
                <w:rStyle w:val="Hyperlink"/>
                <w:noProof/>
              </w:rPr>
              <w:t>6.1</w:t>
            </w:r>
            <w:r w:rsidR="00CA78D2">
              <w:rPr>
                <w:rFonts w:eastAsiaTheme="minorEastAsia" w:cstheme="minorBidi"/>
                <w:bCs w:val="0"/>
                <w:noProof/>
                <w:sz w:val="22"/>
                <w:lang w:val="de-DE" w:eastAsia="de-DE" w:bidi="ar-SA"/>
              </w:rPr>
              <w:tab/>
            </w:r>
            <w:r w:rsidR="00CA78D2" w:rsidRPr="003C3175">
              <w:rPr>
                <w:rStyle w:val="Hyperlink"/>
                <w:noProof/>
              </w:rPr>
              <w:t>Redundancy</w:t>
            </w:r>
            <w:r w:rsidR="00CA78D2">
              <w:rPr>
                <w:noProof/>
                <w:webHidden/>
              </w:rPr>
              <w:tab/>
            </w:r>
            <w:r w:rsidR="00CA78D2">
              <w:rPr>
                <w:noProof/>
                <w:webHidden/>
              </w:rPr>
              <w:fldChar w:fldCharType="begin"/>
            </w:r>
            <w:r w:rsidR="00CA78D2">
              <w:rPr>
                <w:noProof/>
                <w:webHidden/>
              </w:rPr>
              <w:instrText xml:space="preserve"> PAGEREF _Toc361234559 \h </w:instrText>
            </w:r>
            <w:r w:rsidR="00CA78D2">
              <w:rPr>
                <w:noProof/>
                <w:webHidden/>
              </w:rPr>
            </w:r>
            <w:r w:rsidR="00CA78D2">
              <w:rPr>
                <w:noProof/>
                <w:webHidden/>
              </w:rPr>
              <w:fldChar w:fldCharType="separate"/>
            </w:r>
            <w:r w:rsidR="00CA78D2">
              <w:rPr>
                <w:noProof/>
                <w:webHidden/>
              </w:rPr>
              <w:t>9</w:t>
            </w:r>
            <w:r w:rsidR="00CA78D2">
              <w:rPr>
                <w:noProof/>
                <w:webHidden/>
              </w:rPr>
              <w:fldChar w:fldCharType="end"/>
            </w:r>
          </w:hyperlink>
        </w:p>
        <w:p w14:paraId="73C827DE"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60" w:history="1">
            <w:r w:rsidR="00CA78D2" w:rsidRPr="003C3175">
              <w:rPr>
                <w:rStyle w:val="Hyperlink"/>
                <w:noProof/>
              </w:rPr>
              <w:t>6.2</w:t>
            </w:r>
            <w:r w:rsidR="00CA78D2">
              <w:rPr>
                <w:rFonts w:eastAsiaTheme="minorEastAsia" w:cstheme="minorBidi"/>
                <w:bCs w:val="0"/>
                <w:noProof/>
                <w:sz w:val="22"/>
                <w:lang w:val="de-DE" w:eastAsia="de-DE" w:bidi="ar-SA"/>
              </w:rPr>
              <w:tab/>
            </w:r>
            <w:r w:rsidR="00CA78D2" w:rsidRPr="003C3175">
              <w:rPr>
                <w:rStyle w:val="Hyperlink"/>
                <w:noProof/>
              </w:rPr>
              <w:t>Backup</w:t>
            </w:r>
            <w:r w:rsidR="00CA78D2">
              <w:rPr>
                <w:noProof/>
                <w:webHidden/>
              </w:rPr>
              <w:tab/>
            </w:r>
            <w:r w:rsidR="00CA78D2">
              <w:rPr>
                <w:noProof/>
                <w:webHidden/>
              </w:rPr>
              <w:fldChar w:fldCharType="begin"/>
            </w:r>
            <w:r w:rsidR="00CA78D2">
              <w:rPr>
                <w:noProof/>
                <w:webHidden/>
              </w:rPr>
              <w:instrText xml:space="preserve"> PAGEREF _Toc361234560 \h </w:instrText>
            </w:r>
            <w:r w:rsidR="00CA78D2">
              <w:rPr>
                <w:noProof/>
                <w:webHidden/>
              </w:rPr>
            </w:r>
            <w:r w:rsidR="00CA78D2">
              <w:rPr>
                <w:noProof/>
                <w:webHidden/>
              </w:rPr>
              <w:fldChar w:fldCharType="separate"/>
            </w:r>
            <w:r w:rsidR="00CA78D2">
              <w:rPr>
                <w:noProof/>
                <w:webHidden/>
              </w:rPr>
              <w:t>9</w:t>
            </w:r>
            <w:r w:rsidR="00CA78D2">
              <w:rPr>
                <w:noProof/>
                <w:webHidden/>
              </w:rPr>
              <w:fldChar w:fldCharType="end"/>
            </w:r>
          </w:hyperlink>
        </w:p>
        <w:p w14:paraId="60AE6C8D"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61" w:history="1">
            <w:r w:rsidR="00CA78D2" w:rsidRPr="003C3175">
              <w:rPr>
                <w:rStyle w:val="Hyperlink"/>
                <w:noProof/>
              </w:rPr>
              <w:t>6.3</w:t>
            </w:r>
            <w:r w:rsidR="00CA78D2">
              <w:rPr>
                <w:rFonts w:eastAsiaTheme="minorEastAsia" w:cstheme="minorBidi"/>
                <w:bCs w:val="0"/>
                <w:noProof/>
                <w:sz w:val="22"/>
                <w:lang w:val="de-DE" w:eastAsia="de-DE" w:bidi="ar-SA"/>
              </w:rPr>
              <w:tab/>
            </w:r>
            <w:r w:rsidR="00CA78D2" w:rsidRPr="003C3175">
              <w:rPr>
                <w:rStyle w:val="Hyperlink"/>
                <w:noProof/>
              </w:rPr>
              <w:t>Recovery</w:t>
            </w:r>
            <w:r w:rsidR="00CA78D2">
              <w:rPr>
                <w:noProof/>
                <w:webHidden/>
              </w:rPr>
              <w:tab/>
            </w:r>
            <w:r w:rsidR="00CA78D2">
              <w:rPr>
                <w:noProof/>
                <w:webHidden/>
              </w:rPr>
              <w:fldChar w:fldCharType="begin"/>
            </w:r>
            <w:r w:rsidR="00CA78D2">
              <w:rPr>
                <w:noProof/>
                <w:webHidden/>
              </w:rPr>
              <w:instrText xml:space="preserve"> PAGEREF _Toc361234561 \h </w:instrText>
            </w:r>
            <w:r w:rsidR="00CA78D2">
              <w:rPr>
                <w:noProof/>
                <w:webHidden/>
              </w:rPr>
            </w:r>
            <w:r w:rsidR="00CA78D2">
              <w:rPr>
                <w:noProof/>
                <w:webHidden/>
              </w:rPr>
              <w:fldChar w:fldCharType="separate"/>
            </w:r>
            <w:r w:rsidR="00CA78D2">
              <w:rPr>
                <w:noProof/>
                <w:webHidden/>
              </w:rPr>
              <w:t>10</w:t>
            </w:r>
            <w:r w:rsidR="00CA78D2">
              <w:rPr>
                <w:noProof/>
                <w:webHidden/>
              </w:rPr>
              <w:fldChar w:fldCharType="end"/>
            </w:r>
          </w:hyperlink>
        </w:p>
        <w:p w14:paraId="1E8755A3"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62" w:history="1">
            <w:r w:rsidR="00CA78D2" w:rsidRPr="003C3175">
              <w:rPr>
                <w:rStyle w:val="Hyperlink"/>
                <w:noProof/>
              </w:rPr>
              <w:t>6.4</w:t>
            </w:r>
            <w:r w:rsidR="00CA78D2">
              <w:rPr>
                <w:rFonts w:eastAsiaTheme="minorEastAsia" w:cstheme="minorBidi"/>
                <w:bCs w:val="0"/>
                <w:noProof/>
                <w:sz w:val="22"/>
                <w:lang w:val="de-DE" w:eastAsia="de-DE" w:bidi="ar-SA"/>
              </w:rPr>
              <w:tab/>
            </w:r>
            <w:r w:rsidR="00CA78D2" w:rsidRPr="003C3175">
              <w:rPr>
                <w:rStyle w:val="Hyperlink"/>
                <w:noProof/>
              </w:rPr>
              <w:t>Data Retention/Archiving</w:t>
            </w:r>
            <w:r w:rsidR="00CA78D2">
              <w:rPr>
                <w:noProof/>
                <w:webHidden/>
              </w:rPr>
              <w:tab/>
            </w:r>
            <w:r w:rsidR="00CA78D2">
              <w:rPr>
                <w:noProof/>
                <w:webHidden/>
              </w:rPr>
              <w:fldChar w:fldCharType="begin"/>
            </w:r>
            <w:r w:rsidR="00CA78D2">
              <w:rPr>
                <w:noProof/>
                <w:webHidden/>
              </w:rPr>
              <w:instrText xml:space="preserve"> PAGEREF _Toc361234562 \h </w:instrText>
            </w:r>
            <w:r w:rsidR="00CA78D2">
              <w:rPr>
                <w:noProof/>
                <w:webHidden/>
              </w:rPr>
            </w:r>
            <w:r w:rsidR="00CA78D2">
              <w:rPr>
                <w:noProof/>
                <w:webHidden/>
              </w:rPr>
              <w:fldChar w:fldCharType="separate"/>
            </w:r>
            <w:r w:rsidR="00CA78D2">
              <w:rPr>
                <w:noProof/>
                <w:webHidden/>
              </w:rPr>
              <w:t>10</w:t>
            </w:r>
            <w:r w:rsidR="00CA78D2">
              <w:rPr>
                <w:noProof/>
                <w:webHidden/>
              </w:rPr>
              <w:fldChar w:fldCharType="end"/>
            </w:r>
          </w:hyperlink>
        </w:p>
        <w:p w14:paraId="48ECFDB8"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63" w:history="1">
            <w:r w:rsidR="00CA78D2" w:rsidRPr="003C3175">
              <w:rPr>
                <w:rStyle w:val="Hyperlink"/>
                <w:noProof/>
              </w:rPr>
              <w:t>7</w:t>
            </w:r>
            <w:r w:rsidR="00CA78D2">
              <w:rPr>
                <w:rFonts w:eastAsiaTheme="minorEastAsia" w:cstheme="minorBidi"/>
                <w:b w:val="0"/>
                <w:bCs w:val="0"/>
                <w:iCs w:val="0"/>
                <w:noProof/>
                <w:sz w:val="22"/>
                <w:szCs w:val="22"/>
                <w:lang w:val="de-DE" w:eastAsia="de-DE" w:bidi="ar-SA"/>
              </w:rPr>
              <w:tab/>
            </w:r>
            <w:r w:rsidR="00CA78D2" w:rsidRPr="003C3175">
              <w:rPr>
                <w:rStyle w:val="Hyperlink"/>
                <w:noProof/>
              </w:rPr>
              <w:t>Database Requirements</w:t>
            </w:r>
            <w:r w:rsidR="00CA78D2">
              <w:rPr>
                <w:noProof/>
                <w:webHidden/>
              </w:rPr>
              <w:tab/>
            </w:r>
            <w:r w:rsidR="00CA78D2">
              <w:rPr>
                <w:noProof/>
                <w:webHidden/>
              </w:rPr>
              <w:fldChar w:fldCharType="begin"/>
            </w:r>
            <w:r w:rsidR="00CA78D2">
              <w:rPr>
                <w:noProof/>
                <w:webHidden/>
              </w:rPr>
              <w:instrText xml:space="preserve"> PAGEREF _Toc361234563 \h </w:instrText>
            </w:r>
            <w:r w:rsidR="00CA78D2">
              <w:rPr>
                <w:noProof/>
                <w:webHidden/>
              </w:rPr>
            </w:r>
            <w:r w:rsidR="00CA78D2">
              <w:rPr>
                <w:noProof/>
                <w:webHidden/>
              </w:rPr>
              <w:fldChar w:fldCharType="separate"/>
            </w:r>
            <w:r w:rsidR="00CA78D2">
              <w:rPr>
                <w:noProof/>
                <w:webHidden/>
              </w:rPr>
              <w:t>11</w:t>
            </w:r>
            <w:r w:rsidR="00CA78D2">
              <w:rPr>
                <w:noProof/>
                <w:webHidden/>
              </w:rPr>
              <w:fldChar w:fldCharType="end"/>
            </w:r>
          </w:hyperlink>
        </w:p>
        <w:p w14:paraId="46CE5BD4"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64" w:history="1">
            <w:r w:rsidR="00CA78D2" w:rsidRPr="003C3175">
              <w:rPr>
                <w:rStyle w:val="Hyperlink"/>
                <w:noProof/>
              </w:rPr>
              <w:t>7.1</w:t>
            </w:r>
            <w:r w:rsidR="00CA78D2">
              <w:rPr>
                <w:rFonts w:eastAsiaTheme="minorEastAsia" w:cstheme="minorBidi"/>
                <w:bCs w:val="0"/>
                <w:noProof/>
                <w:sz w:val="22"/>
                <w:lang w:val="de-DE" w:eastAsia="de-DE" w:bidi="ar-SA"/>
              </w:rPr>
              <w:tab/>
            </w:r>
            <w:r w:rsidR="00CA78D2" w:rsidRPr="003C3175">
              <w:rPr>
                <w:rStyle w:val="Hyperlink"/>
                <w:noProof/>
              </w:rPr>
              <w:t>Database Product</w:t>
            </w:r>
            <w:r w:rsidR="00CA78D2">
              <w:rPr>
                <w:noProof/>
                <w:webHidden/>
              </w:rPr>
              <w:tab/>
            </w:r>
            <w:r w:rsidR="00CA78D2">
              <w:rPr>
                <w:noProof/>
                <w:webHidden/>
              </w:rPr>
              <w:fldChar w:fldCharType="begin"/>
            </w:r>
            <w:r w:rsidR="00CA78D2">
              <w:rPr>
                <w:noProof/>
                <w:webHidden/>
              </w:rPr>
              <w:instrText xml:space="preserve"> PAGEREF _Toc361234564 \h </w:instrText>
            </w:r>
            <w:r w:rsidR="00CA78D2">
              <w:rPr>
                <w:noProof/>
                <w:webHidden/>
              </w:rPr>
            </w:r>
            <w:r w:rsidR="00CA78D2">
              <w:rPr>
                <w:noProof/>
                <w:webHidden/>
              </w:rPr>
              <w:fldChar w:fldCharType="separate"/>
            </w:r>
            <w:r w:rsidR="00CA78D2">
              <w:rPr>
                <w:noProof/>
                <w:webHidden/>
              </w:rPr>
              <w:t>11</w:t>
            </w:r>
            <w:r w:rsidR="00CA78D2">
              <w:rPr>
                <w:noProof/>
                <w:webHidden/>
              </w:rPr>
              <w:fldChar w:fldCharType="end"/>
            </w:r>
          </w:hyperlink>
        </w:p>
        <w:p w14:paraId="75A5A1A3"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65" w:history="1">
            <w:r w:rsidR="00CA78D2" w:rsidRPr="003C3175">
              <w:rPr>
                <w:rStyle w:val="Hyperlink"/>
                <w:noProof/>
              </w:rPr>
              <w:t>7.2</w:t>
            </w:r>
            <w:r w:rsidR="00CA78D2">
              <w:rPr>
                <w:rFonts w:eastAsiaTheme="minorEastAsia" w:cstheme="minorBidi"/>
                <w:bCs w:val="0"/>
                <w:noProof/>
                <w:sz w:val="22"/>
                <w:lang w:val="de-DE" w:eastAsia="de-DE" w:bidi="ar-SA"/>
              </w:rPr>
              <w:tab/>
            </w:r>
            <w:r w:rsidR="00CA78D2" w:rsidRPr="003C3175">
              <w:rPr>
                <w:rStyle w:val="Hyperlink"/>
                <w:noProof/>
              </w:rPr>
              <w:t>Configuration</w:t>
            </w:r>
            <w:r w:rsidR="00CA78D2">
              <w:rPr>
                <w:noProof/>
                <w:webHidden/>
              </w:rPr>
              <w:tab/>
            </w:r>
            <w:r w:rsidR="00CA78D2">
              <w:rPr>
                <w:noProof/>
                <w:webHidden/>
              </w:rPr>
              <w:fldChar w:fldCharType="begin"/>
            </w:r>
            <w:r w:rsidR="00CA78D2">
              <w:rPr>
                <w:noProof/>
                <w:webHidden/>
              </w:rPr>
              <w:instrText xml:space="preserve"> PAGEREF _Toc361234565 \h </w:instrText>
            </w:r>
            <w:r w:rsidR="00CA78D2">
              <w:rPr>
                <w:noProof/>
                <w:webHidden/>
              </w:rPr>
            </w:r>
            <w:r w:rsidR="00CA78D2">
              <w:rPr>
                <w:noProof/>
                <w:webHidden/>
              </w:rPr>
              <w:fldChar w:fldCharType="separate"/>
            </w:r>
            <w:r w:rsidR="00CA78D2">
              <w:rPr>
                <w:noProof/>
                <w:webHidden/>
              </w:rPr>
              <w:t>11</w:t>
            </w:r>
            <w:r w:rsidR="00CA78D2">
              <w:rPr>
                <w:noProof/>
                <w:webHidden/>
              </w:rPr>
              <w:fldChar w:fldCharType="end"/>
            </w:r>
          </w:hyperlink>
        </w:p>
        <w:p w14:paraId="6E36F14F"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66" w:history="1">
            <w:r w:rsidR="00CA78D2" w:rsidRPr="003C3175">
              <w:rPr>
                <w:rStyle w:val="Hyperlink"/>
                <w:noProof/>
              </w:rPr>
              <w:t>7.3</w:t>
            </w:r>
            <w:r w:rsidR="00CA78D2">
              <w:rPr>
                <w:rFonts w:eastAsiaTheme="minorEastAsia" w:cstheme="minorBidi"/>
                <w:bCs w:val="0"/>
                <w:noProof/>
                <w:sz w:val="22"/>
                <w:lang w:val="de-DE" w:eastAsia="de-DE" w:bidi="ar-SA"/>
              </w:rPr>
              <w:tab/>
            </w:r>
            <w:r w:rsidR="00CA78D2" w:rsidRPr="003C3175">
              <w:rPr>
                <w:rStyle w:val="Hyperlink"/>
                <w:noProof/>
              </w:rPr>
              <w:t>Maintenance</w:t>
            </w:r>
            <w:r w:rsidR="00CA78D2">
              <w:rPr>
                <w:noProof/>
                <w:webHidden/>
              </w:rPr>
              <w:tab/>
            </w:r>
            <w:r w:rsidR="00CA78D2">
              <w:rPr>
                <w:noProof/>
                <w:webHidden/>
              </w:rPr>
              <w:fldChar w:fldCharType="begin"/>
            </w:r>
            <w:r w:rsidR="00CA78D2">
              <w:rPr>
                <w:noProof/>
                <w:webHidden/>
              </w:rPr>
              <w:instrText xml:space="preserve"> PAGEREF _Toc361234566 \h </w:instrText>
            </w:r>
            <w:r w:rsidR="00CA78D2">
              <w:rPr>
                <w:noProof/>
                <w:webHidden/>
              </w:rPr>
            </w:r>
            <w:r w:rsidR="00CA78D2">
              <w:rPr>
                <w:noProof/>
                <w:webHidden/>
              </w:rPr>
              <w:fldChar w:fldCharType="separate"/>
            </w:r>
            <w:r w:rsidR="00CA78D2">
              <w:rPr>
                <w:noProof/>
                <w:webHidden/>
              </w:rPr>
              <w:t>11</w:t>
            </w:r>
            <w:r w:rsidR="00CA78D2">
              <w:rPr>
                <w:noProof/>
                <w:webHidden/>
              </w:rPr>
              <w:fldChar w:fldCharType="end"/>
            </w:r>
          </w:hyperlink>
        </w:p>
        <w:p w14:paraId="4CD450B8"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67" w:history="1">
            <w:r w:rsidR="00CA78D2" w:rsidRPr="003C3175">
              <w:rPr>
                <w:rStyle w:val="Hyperlink"/>
                <w:noProof/>
                <w:lang w:val="de-CH"/>
              </w:rPr>
              <w:t>8</w:t>
            </w:r>
            <w:r w:rsidR="00CA78D2">
              <w:rPr>
                <w:rFonts w:eastAsiaTheme="minorEastAsia" w:cstheme="minorBidi"/>
                <w:b w:val="0"/>
                <w:bCs w:val="0"/>
                <w:iCs w:val="0"/>
                <w:noProof/>
                <w:sz w:val="22"/>
                <w:szCs w:val="22"/>
                <w:lang w:val="de-DE" w:eastAsia="de-DE" w:bidi="ar-SA"/>
              </w:rPr>
              <w:tab/>
            </w:r>
            <w:r w:rsidR="00CA78D2" w:rsidRPr="003C3175">
              <w:rPr>
                <w:rStyle w:val="Hyperlink"/>
                <w:noProof/>
                <w:lang w:val="de-CH"/>
              </w:rPr>
              <w:t>Error Messages and Troubleshooting</w:t>
            </w:r>
            <w:r w:rsidR="00CA78D2">
              <w:rPr>
                <w:noProof/>
                <w:webHidden/>
              </w:rPr>
              <w:tab/>
            </w:r>
            <w:r w:rsidR="00CA78D2">
              <w:rPr>
                <w:noProof/>
                <w:webHidden/>
              </w:rPr>
              <w:fldChar w:fldCharType="begin"/>
            </w:r>
            <w:r w:rsidR="00CA78D2">
              <w:rPr>
                <w:noProof/>
                <w:webHidden/>
              </w:rPr>
              <w:instrText xml:space="preserve"> PAGEREF _Toc361234567 \h </w:instrText>
            </w:r>
            <w:r w:rsidR="00CA78D2">
              <w:rPr>
                <w:noProof/>
                <w:webHidden/>
              </w:rPr>
            </w:r>
            <w:r w:rsidR="00CA78D2">
              <w:rPr>
                <w:noProof/>
                <w:webHidden/>
              </w:rPr>
              <w:fldChar w:fldCharType="separate"/>
            </w:r>
            <w:r w:rsidR="00CA78D2">
              <w:rPr>
                <w:noProof/>
                <w:webHidden/>
              </w:rPr>
              <w:t>11</w:t>
            </w:r>
            <w:r w:rsidR="00CA78D2">
              <w:rPr>
                <w:noProof/>
                <w:webHidden/>
              </w:rPr>
              <w:fldChar w:fldCharType="end"/>
            </w:r>
          </w:hyperlink>
        </w:p>
        <w:p w14:paraId="082987C7" w14:textId="77777777" w:rsidR="00CA78D2" w:rsidRDefault="00B71EFB">
          <w:pPr>
            <w:pStyle w:val="TOC1"/>
            <w:tabs>
              <w:tab w:val="left" w:pos="480"/>
              <w:tab w:val="right" w:leader="dot" w:pos="9061"/>
            </w:tabs>
            <w:rPr>
              <w:rFonts w:eastAsiaTheme="minorEastAsia" w:cstheme="minorBidi"/>
              <w:b w:val="0"/>
              <w:bCs w:val="0"/>
              <w:iCs w:val="0"/>
              <w:noProof/>
              <w:sz w:val="22"/>
              <w:szCs w:val="22"/>
              <w:lang w:val="de-DE" w:eastAsia="de-DE" w:bidi="ar-SA"/>
            </w:rPr>
          </w:pPr>
          <w:hyperlink w:anchor="_Toc361234568" w:history="1">
            <w:r w:rsidR="00CA78D2" w:rsidRPr="003C3175">
              <w:rPr>
                <w:rStyle w:val="Hyperlink"/>
                <w:noProof/>
                <w:lang w:val="de-CH"/>
              </w:rPr>
              <w:t>9</w:t>
            </w:r>
            <w:r w:rsidR="00CA78D2">
              <w:rPr>
                <w:rFonts w:eastAsiaTheme="minorEastAsia" w:cstheme="minorBidi"/>
                <w:b w:val="0"/>
                <w:bCs w:val="0"/>
                <w:iCs w:val="0"/>
                <w:noProof/>
                <w:sz w:val="22"/>
                <w:szCs w:val="22"/>
                <w:lang w:val="de-DE" w:eastAsia="de-DE" w:bidi="ar-SA"/>
              </w:rPr>
              <w:tab/>
            </w:r>
            <w:r w:rsidR="00CA78D2" w:rsidRPr="003C3175">
              <w:rPr>
                <w:rStyle w:val="Hyperlink"/>
                <w:noProof/>
                <w:lang w:val="de-CH"/>
              </w:rPr>
              <w:t>Security and Controls</w:t>
            </w:r>
            <w:r w:rsidR="00CA78D2">
              <w:rPr>
                <w:noProof/>
                <w:webHidden/>
              </w:rPr>
              <w:tab/>
            </w:r>
            <w:r w:rsidR="00CA78D2">
              <w:rPr>
                <w:noProof/>
                <w:webHidden/>
              </w:rPr>
              <w:fldChar w:fldCharType="begin"/>
            </w:r>
            <w:r w:rsidR="00CA78D2">
              <w:rPr>
                <w:noProof/>
                <w:webHidden/>
              </w:rPr>
              <w:instrText xml:space="preserve"> PAGEREF _Toc361234568 \h </w:instrText>
            </w:r>
            <w:r w:rsidR="00CA78D2">
              <w:rPr>
                <w:noProof/>
                <w:webHidden/>
              </w:rPr>
            </w:r>
            <w:r w:rsidR="00CA78D2">
              <w:rPr>
                <w:noProof/>
                <w:webHidden/>
              </w:rPr>
              <w:fldChar w:fldCharType="separate"/>
            </w:r>
            <w:r w:rsidR="00CA78D2">
              <w:rPr>
                <w:noProof/>
                <w:webHidden/>
              </w:rPr>
              <w:t>12</w:t>
            </w:r>
            <w:r w:rsidR="00CA78D2">
              <w:rPr>
                <w:noProof/>
                <w:webHidden/>
              </w:rPr>
              <w:fldChar w:fldCharType="end"/>
            </w:r>
          </w:hyperlink>
        </w:p>
        <w:p w14:paraId="3C4A841B"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69" w:history="1">
            <w:r w:rsidR="00CA78D2" w:rsidRPr="003C3175">
              <w:rPr>
                <w:rStyle w:val="Hyperlink"/>
                <w:noProof/>
              </w:rPr>
              <w:t>9.1</w:t>
            </w:r>
            <w:r w:rsidR="00CA78D2">
              <w:rPr>
                <w:rFonts w:eastAsiaTheme="minorEastAsia" w:cstheme="minorBidi"/>
                <w:bCs w:val="0"/>
                <w:noProof/>
                <w:sz w:val="22"/>
                <w:lang w:val="de-DE" w:eastAsia="de-DE" w:bidi="ar-SA"/>
              </w:rPr>
              <w:tab/>
            </w:r>
            <w:r w:rsidR="00CA78D2" w:rsidRPr="003C3175">
              <w:rPr>
                <w:rStyle w:val="Hyperlink"/>
                <w:noProof/>
              </w:rPr>
              <w:t>Security and Controls Concept</w:t>
            </w:r>
            <w:r w:rsidR="00CA78D2">
              <w:rPr>
                <w:noProof/>
                <w:webHidden/>
              </w:rPr>
              <w:tab/>
            </w:r>
            <w:r w:rsidR="00CA78D2">
              <w:rPr>
                <w:noProof/>
                <w:webHidden/>
              </w:rPr>
              <w:fldChar w:fldCharType="begin"/>
            </w:r>
            <w:r w:rsidR="00CA78D2">
              <w:rPr>
                <w:noProof/>
                <w:webHidden/>
              </w:rPr>
              <w:instrText xml:space="preserve"> PAGEREF _Toc361234569 \h </w:instrText>
            </w:r>
            <w:r w:rsidR="00CA78D2">
              <w:rPr>
                <w:noProof/>
                <w:webHidden/>
              </w:rPr>
            </w:r>
            <w:r w:rsidR="00CA78D2">
              <w:rPr>
                <w:noProof/>
                <w:webHidden/>
              </w:rPr>
              <w:fldChar w:fldCharType="separate"/>
            </w:r>
            <w:r w:rsidR="00CA78D2">
              <w:rPr>
                <w:noProof/>
                <w:webHidden/>
              </w:rPr>
              <w:t>12</w:t>
            </w:r>
            <w:r w:rsidR="00CA78D2">
              <w:rPr>
                <w:noProof/>
                <w:webHidden/>
              </w:rPr>
              <w:fldChar w:fldCharType="end"/>
            </w:r>
          </w:hyperlink>
        </w:p>
        <w:p w14:paraId="11BADD19"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70" w:history="1">
            <w:r w:rsidR="00CA78D2" w:rsidRPr="003C3175">
              <w:rPr>
                <w:rStyle w:val="Hyperlink"/>
                <w:noProof/>
              </w:rPr>
              <w:t>9.2</w:t>
            </w:r>
            <w:r w:rsidR="00CA78D2">
              <w:rPr>
                <w:rFonts w:eastAsiaTheme="minorEastAsia" w:cstheme="minorBidi"/>
                <w:bCs w:val="0"/>
                <w:noProof/>
                <w:sz w:val="22"/>
                <w:lang w:val="de-DE" w:eastAsia="de-DE" w:bidi="ar-SA"/>
              </w:rPr>
              <w:tab/>
            </w:r>
            <w:r w:rsidR="00CA78D2" w:rsidRPr="003C3175">
              <w:rPr>
                <w:rStyle w:val="Hyperlink"/>
                <w:noProof/>
              </w:rPr>
              <w:t>SOX Requirements</w:t>
            </w:r>
            <w:r w:rsidR="00CA78D2">
              <w:rPr>
                <w:noProof/>
                <w:webHidden/>
              </w:rPr>
              <w:tab/>
            </w:r>
            <w:r w:rsidR="00CA78D2">
              <w:rPr>
                <w:noProof/>
                <w:webHidden/>
              </w:rPr>
              <w:fldChar w:fldCharType="begin"/>
            </w:r>
            <w:r w:rsidR="00CA78D2">
              <w:rPr>
                <w:noProof/>
                <w:webHidden/>
              </w:rPr>
              <w:instrText xml:space="preserve"> PAGEREF _Toc361234570 \h </w:instrText>
            </w:r>
            <w:r w:rsidR="00CA78D2">
              <w:rPr>
                <w:noProof/>
                <w:webHidden/>
              </w:rPr>
            </w:r>
            <w:r w:rsidR="00CA78D2">
              <w:rPr>
                <w:noProof/>
                <w:webHidden/>
              </w:rPr>
              <w:fldChar w:fldCharType="separate"/>
            </w:r>
            <w:r w:rsidR="00CA78D2">
              <w:rPr>
                <w:noProof/>
                <w:webHidden/>
              </w:rPr>
              <w:t>12</w:t>
            </w:r>
            <w:r w:rsidR="00CA78D2">
              <w:rPr>
                <w:noProof/>
                <w:webHidden/>
              </w:rPr>
              <w:fldChar w:fldCharType="end"/>
            </w:r>
          </w:hyperlink>
        </w:p>
        <w:p w14:paraId="48C0C107" w14:textId="77777777" w:rsidR="00CA78D2" w:rsidRDefault="00B71EFB">
          <w:pPr>
            <w:pStyle w:val="TOC1"/>
            <w:tabs>
              <w:tab w:val="left" w:pos="720"/>
              <w:tab w:val="right" w:leader="dot" w:pos="9061"/>
            </w:tabs>
            <w:rPr>
              <w:rFonts w:eastAsiaTheme="minorEastAsia" w:cstheme="minorBidi"/>
              <w:b w:val="0"/>
              <w:bCs w:val="0"/>
              <w:iCs w:val="0"/>
              <w:noProof/>
              <w:sz w:val="22"/>
              <w:szCs w:val="22"/>
              <w:lang w:val="de-DE" w:eastAsia="de-DE" w:bidi="ar-SA"/>
            </w:rPr>
          </w:pPr>
          <w:hyperlink w:anchor="_Toc361234571" w:history="1">
            <w:r w:rsidR="00CA78D2" w:rsidRPr="003C3175">
              <w:rPr>
                <w:rStyle w:val="Hyperlink"/>
                <w:noProof/>
              </w:rPr>
              <w:t>10</w:t>
            </w:r>
            <w:r w:rsidR="00CA78D2">
              <w:rPr>
                <w:rFonts w:eastAsiaTheme="minorEastAsia" w:cstheme="minorBidi"/>
                <w:b w:val="0"/>
                <w:bCs w:val="0"/>
                <w:iCs w:val="0"/>
                <w:noProof/>
                <w:sz w:val="22"/>
                <w:szCs w:val="22"/>
                <w:lang w:val="de-DE" w:eastAsia="de-DE" w:bidi="ar-SA"/>
              </w:rPr>
              <w:tab/>
            </w:r>
            <w:r w:rsidR="00CA78D2" w:rsidRPr="003C3175">
              <w:rPr>
                <w:rStyle w:val="Hyperlink"/>
                <w:noProof/>
              </w:rPr>
              <w:t>Internal Key User / Business Application Owner</w:t>
            </w:r>
            <w:r w:rsidR="00CA78D2">
              <w:rPr>
                <w:noProof/>
                <w:webHidden/>
              </w:rPr>
              <w:tab/>
            </w:r>
            <w:r w:rsidR="00CA78D2">
              <w:rPr>
                <w:noProof/>
                <w:webHidden/>
              </w:rPr>
              <w:fldChar w:fldCharType="begin"/>
            </w:r>
            <w:r w:rsidR="00CA78D2">
              <w:rPr>
                <w:noProof/>
                <w:webHidden/>
              </w:rPr>
              <w:instrText xml:space="preserve"> PAGEREF _Toc361234571 \h </w:instrText>
            </w:r>
            <w:r w:rsidR="00CA78D2">
              <w:rPr>
                <w:noProof/>
                <w:webHidden/>
              </w:rPr>
            </w:r>
            <w:r w:rsidR="00CA78D2">
              <w:rPr>
                <w:noProof/>
                <w:webHidden/>
              </w:rPr>
              <w:fldChar w:fldCharType="separate"/>
            </w:r>
            <w:r w:rsidR="00CA78D2">
              <w:rPr>
                <w:noProof/>
                <w:webHidden/>
              </w:rPr>
              <w:t>13</w:t>
            </w:r>
            <w:r w:rsidR="00CA78D2">
              <w:rPr>
                <w:noProof/>
                <w:webHidden/>
              </w:rPr>
              <w:fldChar w:fldCharType="end"/>
            </w:r>
          </w:hyperlink>
        </w:p>
        <w:p w14:paraId="25BA052F" w14:textId="77777777" w:rsidR="00CA78D2" w:rsidRDefault="00B71EFB">
          <w:pPr>
            <w:pStyle w:val="TOC1"/>
            <w:tabs>
              <w:tab w:val="left" w:pos="720"/>
              <w:tab w:val="right" w:leader="dot" w:pos="9061"/>
            </w:tabs>
            <w:rPr>
              <w:rFonts w:eastAsiaTheme="minorEastAsia" w:cstheme="minorBidi"/>
              <w:b w:val="0"/>
              <w:bCs w:val="0"/>
              <w:iCs w:val="0"/>
              <w:noProof/>
              <w:sz w:val="22"/>
              <w:szCs w:val="22"/>
              <w:lang w:val="de-DE" w:eastAsia="de-DE" w:bidi="ar-SA"/>
            </w:rPr>
          </w:pPr>
          <w:hyperlink w:anchor="_Toc361234572" w:history="1">
            <w:r w:rsidR="00CA78D2" w:rsidRPr="003C3175">
              <w:rPr>
                <w:rStyle w:val="Hyperlink"/>
                <w:noProof/>
              </w:rPr>
              <w:t>11</w:t>
            </w:r>
            <w:r w:rsidR="00CA78D2">
              <w:rPr>
                <w:rFonts w:eastAsiaTheme="minorEastAsia" w:cstheme="minorBidi"/>
                <w:b w:val="0"/>
                <w:bCs w:val="0"/>
                <w:iCs w:val="0"/>
                <w:noProof/>
                <w:sz w:val="22"/>
                <w:szCs w:val="22"/>
                <w:lang w:val="de-DE" w:eastAsia="de-DE" w:bidi="ar-SA"/>
              </w:rPr>
              <w:tab/>
            </w:r>
            <w:r w:rsidR="00CA78D2" w:rsidRPr="003C3175">
              <w:rPr>
                <w:rStyle w:val="Hyperlink"/>
                <w:noProof/>
              </w:rPr>
              <w:t>External Support</w:t>
            </w:r>
            <w:r w:rsidR="00CA78D2">
              <w:rPr>
                <w:noProof/>
                <w:webHidden/>
              </w:rPr>
              <w:tab/>
            </w:r>
            <w:r w:rsidR="00CA78D2">
              <w:rPr>
                <w:noProof/>
                <w:webHidden/>
              </w:rPr>
              <w:fldChar w:fldCharType="begin"/>
            </w:r>
            <w:r w:rsidR="00CA78D2">
              <w:rPr>
                <w:noProof/>
                <w:webHidden/>
              </w:rPr>
              <w:instrText xml:space="preserve"> PAGEREF _Toc361234572 \h </w:instrText>
            </w:r>
            <w:r w:rsidR="00CA78D2">
              <w:rPr>
                <w:noProof/>
                <w:webHidden/>
              </w:rPr>
            </w:r>
            <w:r w:rsidR="00CA78D2">
              <w:rPr>
                <w:noProof/>
                <w:webHidden/>
              </w:rPr>
              <w:fldChar w:fldCharType="separate"/>
            </w:r>
            <w:r w:rsidR="00CA78D2">
              <w:rPr>
                <w:noProof/>
                <w:webHidden/>
              </w:rPr>
              <w:t>13</w:t>
            </w:r>
            <w:r w:rsidR="00CA78D2">
              <w:rPr>
                <w:noProof/>
                <w:webHidden/>
              </w:rPr>
              <w:fldChar w:fldCharType="end"/>
            </w:r>
          </w:hyperlink>
        </w:p>
        <w:p w14:paraId="6C65952B" w14:textId="77777777" w:rsidR="00CA78D2" w:rsidRDefault="00B71EFB">
          <w:pPr>
            <w:pStyle w:val="TOC1"/>
            <w:tabs>
              <w:tab w:val="left" w:pos="720"/>
              <w:tab w:val="right" w:leader="dot" w:pos="9061"/>
            </w:tabs>
            <w:rPr>
              <w:rFonts w:eastAsiaTheme="minorEastAsia" w:cstheme="minorBidi"/>
              <w:b w:val="0"/>
              <w:bCs w:val="0"/>
              <w:iCs w:val="0"/>
              <w:noProof/>
              <w:sz w:val="22"/>
              <w:szCs w:val="22"/>
              <w:lang w:val="de-DE" w:eastAsia="de-DE" w:bidi="ar-SA"/>
            </w:rPr>
          </w:pPr>
          <w:hyperlink w:anchor="_Toc361234573" w:history="1">
            <w:r w:rsidR="00CA78D2" w:rsidRPr="003C3175">
              <w:rPr>
                <w:rStyle w:val="Hyperlink"/>
                <w:noProof/>
              </w:rPr>
              <w:t>12</w:t>
            </w:r>
            <w:r w:rsidR="00CA78D2">
              <w:rPr>
                <w:rFonts w:eastAsiaTheme="minorEastAsia" w:cstheme="minorBidi"/>
                <w:b w:val="0"/>
                <w:bCs w:val="0"/>
                <w:iCs w:val="0"/>
                <w:noProof/>
                <w:sz w:val="22"/>
                <w:szCs w:val="22"/>
                <w:lang w:val="de-DE" w:eastAsia="de-DE" w:bidi="ar-SA"/>
              </w:rPr>
              <w:tab/>
            </w:r>
            <w:r w:rsidR="00CA78D2" w:rsidRPr="003C3175">
              <w:rPr>
                <w:rStyle w:val="Hyperlink"/>
                <w:noProof/>
              </w:rPr>
              <w:t>Service responsibilities / Operational Modell</w:t>
            </w:r>
            <w:r w:rsidR="00CA78D2">
              <w:rPr>
                <w:noProof/>
                <w:webHidden/>
              </w:rPr>
              <w:tab/>
            </w:r>
            <w:r w:rsidR="00CA78D2">
              <w:rPr>
                <w:noProof/>
                <w:webHidden/>
              </w:rPr>
              <w:fldChar w:fldCharType="begin"/>
            </w:r>
            <w:r w:rsidR="00CA78D2">
              <w:rPr>
                <w:noProof/>
                <w:webHidden/>
              </w:rPr>
              <w:instrText xml:space="preserve"> PAGEREF _Toc361234573 \h </w:instrText>
            </w:r>
            <w:r w:rsidR="00CA78D2">
              <w:rPr>
                <w:noProof/>
                <w:webHidden/>
              </w:rPr>
            </w:r>
            <w:r w:rsidR="00CA78D2">
              <w:rPr>
                <w:noProof/>
                <w:webHidden/>
              </w:rPr>
              <w:fldChar w:fldCharType="separate"/>
            </w:r>
            <w:r w:rsidR="00CA78D2">
              <w:rPr>
                <w:noProof/>
                <w:webHidden/>
              </w:rPr>
              <w:t>13</w:t>
            </w:r>
            <w:r w:rsidR="00CA78D2">
              <w:rPr>
                <w:noProof/>
                <w:webHidden/>
              </w:rPr>
              <w:fldChar w:fldCharType="end"/>
            </w:r>
          </w:hyperlink>
        </w:p>
        <w:p w14:paraId="10187C33"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74" w:history="1">
            <w:r w:rsidR="00CA78D2" w:rsidRPr="003C3175">
              <w:rPr>
                <w:rStyle w:val="Hyperlink"/>
                <w:noProof/>
              </w:rPr>
              <w:t>12.1</w:t>
            </w:r>
            <w:r w:rsidR="00CA78D2">
              <w:rPr>
                <w:rFonts w:eastAsiaTheme="minorEastAsia" w:cstheme="minorBidi"/>
                <w:bCs w:val="0"/>
                <w:noProof/>
                <w:sz w:val="22"/>
                <w:lang w:val="de-DE" w:eastAsia="de-DE" w:bidi="ar-SA"/>
              </w:rPr>
              <w:tab/>
            </w:r>
            <w:r w:rsidR="00CA78D2" w:rsidRPr="003C3175">
              <w:rPr>
                <w:rStyle w:val="Hyperlink"/>
                <w:noProof/>
              </w:rPr>
              <w:t>GUS</w:t>
            </w:r>
            <w:r w:rsidR="00CA78D2">
              <w:rPr>
                <w:noProof/>
                <w:webHidden/>
              </w:rPr>
              <w:tab/>
            </w:r>
            <w:r w:rsidR="00CA78D2">
              <w:rPr>
                <w:noProof/>
                <w:webHidden/>
              </w:rPr>
              <w:fldChar w:fldCharType="begin"/>
            </w:r>
            <w:r w:rsidR="00CA78D2">
              <w:rPr>
                <w:noProof/>
                <w:webHidden/>
              </w:rPr>
              <w:instrText xml:space="preserve"> PAGEREF _Toc361234574 \h </w:instrText>
            </w:r>
            <w:r w:rsidR="00CA78D2">
              <w:rPr>
                <w:noProof/>
                <w:webHidden/>
              </w:rPr>
            </w:r>
            <w:r w:rsidR="00CA78D2">
              <w:rPr>
                <w:noProof/>
                <w:webHidden/>
              </w:rPr>
              <w:fldChar w:fldCharType="separate"/>
            </w:r>
            <w:r w:rsidR="00CA78D2">
              <w:rPr>
                <w:noProof/>
                <w:webHidden/>
              </w:rPr>
              <w:t>13</w:t>
            </w:r>
            <w:r w:rsidR="00CA78D2">
              <w:rPr>
                <w:noProof/>
                <w:webHidden/>
              </w:rPr>
              <w:fldChar w:fldCharType="end"/>
            </w:r>
          </w:hyperlink>
        </w:p>
        <w:p w14:paraId="16616175"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75" w:history="1">
            <w:r w:rsidR="00CA78D2" w:rsidRPr="003C3175">
              <w:rPr>
                <w:rStyle w:val="Hyperlink"/>
                <w:noProof/>
              </w:rPr>
              <w:t>12.2</w:t>
            </w:r>
            <w:r w:rsidR="00CA78D2">
              <w:rPr>
                <w:rFonts w:eastAsiaTheme="minorEastAsia" w:cstheme="minorBidi"/>
                <w:bCs w:val="0"/>
                <w:noProof/>
                <w:sz w:val="22"/>
                <w:lang w:val="de-DE" w:eastAsia="de-DE" w:bidi="ar-SA"/>
              </w:rPr>
              <w:tab/>
            </w:r>
            <w:r w:rsidR="00CA78D2" w:rsidRPr="003C3175">
              <w:rPr>
                <w:rStyle w:val="Hyperlink"/>
                <w:noProof/>
              </w:rPr>
              <w:t>GITO</w:t>
            </w:r>
            <w:r w:rsidR="00CA78D2">
              <w:rPr>
                <w:noProof/>
                <w:webHidden/>
              </w:rPr>
              <w:tab/>
            </w:r>
            <w:r w:rsidR="00CA78D2">
              <w:rPr>
                <w:noProof/>
                <w:webHidden/>
              </w:rPr>
              <w:fldChar w:fldCharType="begin"/>
            </w:r>
            <w:r w:rsidR="00CA78D2">
              <w:rPr>
                <w:noProof/>
                <w:webHidden/>
              </w:rPr>
              <w:instrText xml:space="preserve"> PAGEREF _Toc361234575 \h </w:instrText>
            </w:r>
            <w:r w:rsidR="00CA78D2">
              <w:rPr>
                <w:noProof/>
                <w:webHidden/>
              </w:rPr>
            </w:r>
            <w:r w:rsidR="00CA78D2">
              <w:rPr>
                <w:noProof/>
                <w:webHidden/>
              </w:rPr>
              <w:fldChar w:fldCharType="separate"/>
            </w:r>
            <w:r w:rsidR="00CA78D2">
              <w:rPr>
                <w:noProof/>
                <w:webHidden/>
              </w:rPr>
              <w:t>13</w:t>
            </w:r>
            <w:r w:rsidR="00CA78D2">
              <w:rPr>
                <w:noProof/>
                <w:webHidden/>
              </w:rPr>
              <w:fldChar w:fldCharType="end"/>
            </w:r>
          </w:hyperlink>
        </w:p>
        <w:p w14:paraId="30E4906F"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76" w:history="1">
            <w:r w:rsidR="00CA78D2" w:rsidRPr="003C3175">
              <w:rPr>
                <w:rStyle w:val="Hyperlink"/>
                <w:noProof/>
              </w:rPr>
              <w:t>12.3</w:t>
            </w:r>
            <w:r w:rsidR="00CA78D2">
              <w:rPr>
                <w:rFonts w:eastAsiaTheme="minorEastAsia" w:cstheme="minorBidi"/>
                <w:bCs w:val="0"/>
                <w:noProof/>
                <w:sz w:val="22"/>
                <w:lang w:val="de-DE" w:eastAsia="de-DE" w:bidi="ar-SA"/>
              </w:rPr>
              <w:tab/>
            </w:r>
            <w:r w:rsidR="00CA78D2" w:rsidRPr="003C3175">
              <w:rPr>
                <w:rStyle w:val="Hyperlink"/>
                <w:noProof/>
              </w:rPr>
              <w:t>GAD</w:t>
            </w:r>
            <w:r w:rsidR="00CA78D2">
              <w:rPr>
                <w:noProof/>
                <w:webHidden/>
              </w:rPr>
              <w:tab/>
            </w:r>
            <w:r w:rsidR="00CA78D2">
              <w:rPr>
                <w:noProof/>
                <w:webHidden/>
              </w:rPr>
              <w:fldChar w:fldCharType="begin"/>
            </w:r>
            <w:r w:rsidR="00CA78D2">
              <w:rPr>
                <w:noProof/>
                <w:webHidden/>
              </w:rPr>
              <w:instrText xml:space="preserve"> PAGEREF _Toc361234576 \h </w:instrText>
            </w:r>
            <w:r w:rsidR="00CA78D2">
              <w:rPr>
                <w:noProof/>
                <w:webHidden/>
              </w:rPr>
            </w:r>
            <w:r w:rsidR="00CA78D2">
              <w:rPr>
                <w:noProof/>
                <w:webHidden/>
              </w:rPr>
              <w:fldChar w:fldCharType="separate"/>
            </w:r>
            <w:r w:rsidR="00CA78D2">
              <w:rPr>
                <w:noProof/>
                <w:webHidden/>
              </w:rPr>
              <w:t>13</w:t>
            </w:r>
            <w:r w:rsidR="00CA78D2">
              <w:rPr>
                <w:noProof/>
                <w:webHidden/>
              </w:rPr>
              <w:fldChar w:fldCharType="end"/>
            </w:r>
          </w:hyperlink>
        </w:p>
        <w:p w14:paraId="4B85BE60" w14:textId="77777777" w:rsidR="00CA78D2" w:rsidRDefault="00B71EFB">
          <w:pPr>
            <w:pStyle w:val="TOC2"/>
            <w:tabs>
              <w:tab w:val="left" w:pos="960"/>
              <w:tab w:val="right" w:leader="dot" w:pos="9061"/>
            </w:tabs>
            <w:rPr>
              <w:rFonts w:eastAsiaTheme="minorEastAsia" w:cstheme="minorBidi"/>
              <w:bCs w:val="0"/>
              <w:noProof/>
              <w:sz w:val="22"/>
              <w:lang w:val="de-DE" w:eastAsia="de-DE" w:bidi="ar-SA"/>
            </w:rPr>
          </w:pPr>
          <w:hyperlink w:anchor="_Toc361234577" w:history="1">
            <w:r w:rsidR="00CA78D2" w:rsidRPr="003C3175">
              <w:rPr>
                <w:rStyle w:val="Hyperlink"/>
                <w:noProof/>
              </w:rPr>
              <w:t>12.4</w:t>
            </w:r>
            <w:r w:rsidR="00CA78D2">
              <w:rPr>
                <w:rFonts w:eastAsiaTheme="minorEastAsia" w:cstheme="minorBidi"/>
                <w:bCs w:val="0"/>
                <w:noProof/>
                <w:sz w:val="22"/>
                <w:lang w:val="de-DE" w:eastAsia="de-DE" w:bidi="ar-SA"/>
              </w:rPr>
              <w:tab/>
            </w:r>
            <w:r w:rsidR="00CA78D2" w:rsidRPr="003C3175">
              <w:rPr>
                <w:rStyle w:val="Hyperlink"/>
                <w:noProof/>
              </w:rPr>
              <w:t>Business</w:t>
            </w:r>
            <w:r w:rsidR="00CA78D2">
              <w:rPr>
                <w:noProof/>
                <w:webHidden/>
              </w:rPr>
              <w:tab/>
            </w:r>
            <w:r w:rsidR="00CA78D2">
              <w:rPr>
                <w:noProof/>
                <w:webHidden/>
              </w:rPr>
              <w:fldChar w:fldCharType="begin"/>
            </w:r>
            <w:r w:rsidR="00CA78D2">
              <w:rPr>
                <w:noProof/>
                <w:webHidden/>
              </w:rPr>
              <w:instrText xml:space="preserve"> PAGEREF _Toc361234577 \h </w:instrText>
            </w:r>
            <w:r w:rsidR="00CA78D2">
              <w:rPr>
                <w:noProof/>
                <w:webHidden/>
              </w:rPr>
            </w:r>
            <w:r w:rsidR="00CA78D2">
              <w:rPr>
                <w:noProof/>
                <w:webHidden/>
              </w:rPr>
              <w:fldChar w:fldCharType="separate"/>
            </w:r>
            <w:r w:rsidR="00CA78D2">
              <w:rPr>
                <w:noProof/>
                <w:webHidden/>
              </w:rPr>
              <w:t>13</w:t>
            </w:r>
            <w:r w:rsidR="00CA78D2">
              <w:rPr>
                <w:noProof/>
                <w:webHidden/>
              </w:rPr>
              <w:fldChar w:fldCharType="end"/>
            </w:r>
          </w:hyperlink>
        </w:p>
        <w:p w14:paraId="64E550B9" w14:textId="77777777" w:rsidR="00CA78D2" w:rsidRDefault="00B71EFB">
          <w:pPr>
            <w:pStyle w:val="TOC1"/>
            <w:tabs>
              <w:tab w:val="right" w:leader="dot" w:pos="9061"/>
            </w:tabs>
            <w:rPr>
              <w:rFonts w:eastAsiaTheme="minorEastAsia" w:cstheme="minorBidi"/>
              <w:b w:val="0"/>
              <w:bCs w:val="0"/>
              <w:iCs w:val="0"/>
              <w:noProof/>
              <w:sz w:val="22"/>
              <w:szCs w:val="22"/>
              <w:lang w:val="de-DE" w:eastAsia="de-DE" w:bidi="ar-SA"/>
            </w:rPr>
          </w:pPr>
          <w:hyperlink w:anchor="_Toc361234578" w:history="1">
            <w:r w:rsidR="00CA78D2" w:rsidRPr="003C3175">
              <w:rPr>
                <w:rStyle w:val="Hyperlink"/>
                <w:noProof/>
              </w:rPr>
              <w:t>Solution Architecture Overview</w:t>
            </w:r>
            <w:r w:rsidR="00CA78D2">
              <w:rPr>
                <w:noProof/>
                <w:webHidden/>
              </w:rPr>
              <w:tab/>
            </w:r>
            <w:r w:rsidR="00CA78D2">
              <w:rPr>
                <w:noProof/>
                <w:webHidden/>
              </w:rPr>
              <w:fldChar w:fldCharType="begin"/>
            </w:r>
            <w:r w:rsidR="00CA78D2">
              <w:rPr>
                <w:noProof/>
                <w:webHidden/>
              </w:rPr>
              <w:instrText xml:space="preserve"> PAGEREF _Toc361234578 \h </w:instrText>
            </w:r>
            <w:r w:rsidR="00CA78D2">
              <w:rPr>
                <w:noProof/>
                <w:webHidden/>
              </w:rPr>
            </w:r>
            <w:r w:rsidR="00CA78D2">
              <w:rPr>
                <w:noProof/>
                <w:webHidden/>
              </w:rPr>
              <w:fldChar w:fldCharType="separate"/>
            </w:r>
            <w:r w:rsidR="00CA78D2">
              <w:rPr>
                <w:noProof/>
                <w:webHidden/>
              </w:rPr>
              <w:t>14</w:t>
            </w:r>
            <w:r w:rsidR="00CA78D2">
              <w:rPr>
                <w:noProof/>
                <w:webHidden/>
              </w:rPr>
              <w:fldChar w:fldCharType="end"/>
            </w:r>
          </w:hyperlink>
        </w:p>
        <w:p w14:paraId="4C56BFF8" w14:textId="77777777" w:rsidR="001E24A3" w:rsidRDefault="00067BD1" w:rsidP="00067BD1">
          <w:pPr>
            <w:pStyle w:val="TOC1"/>
            <w:tabs>
              <w:tab w:val="right" w:leader="dot" w:pos="9063"/>
            </w:tabs>
          </w:pPr>
          <w:r>
            <w:rPr>
              <w:b w:val="0"/>
              <w:bCs w:val="0"/>
              <w:iCs w:val="0"/>
              <w:sz w:val="20"/>
              <w:szCs w:val="20"/>
            </w:rPr>
            <w:fldChar w:fldCharType="end"/>
          </w:r>
        </w:p>
      </w:sdtContent>
    </w:sdt>
    <w:p w14:paraId="370F631D" w14:textId="77777777" w:rsidR="00EA758A" w:rsidRDefault="00EA758A">
      <w:pPr>
        <w:rPr>
          <w:rFonts w:ascii="Arial" w:hAnsi="Arial"/>
          <w:b/>
          <w:bCs/>
          <w:kern w:val="32"/>
          <w:sz w:val="32"/>
          <w:szCs w:val="32"/>
        </w:rPr>
      </w:pPr>
      <w:r>
        <w:br w:type="page"/>
      </w:r>
    </w:p>
    <w:p w14:paraId="645A1717" w14:textId="77777777" w:rsidR="00AA6C0B" w:rsidRPr="00002050" w:rsidRDefault="00AA6C0B" w:rsidP="00D61661">
      <w:pPr>
        <w:pStyle w:val="Introduction"/>
        <w:rPr>
          <w:lang w:val="de-DE"/>
        </w:rPr>
      </w:pPr>
    </w:p>
    <w:p w14:paraId="6F34B91A" w14:textId="77777777" w:rsidR="002A5FFE" w:rsidRPr="00002050" w:rsidRDefault="002A5FFE" w:rsidP="00CC55E5">
      <w:pPr>
        <w:pStyle w:val="Introduction"/>
        <w:spacing w:line="360" w:lineRule="auto"/>
        <w:rPr>
          <w:lang w:val="de-DE"/>
        </w:rPr>
      </w:pPr>
    </w:p>
    <w:p w14:paraId="54ADFBED" w14:textId="77777777" w:rsidR="00E93B16" w:rsidRPr="00FD4B52" w:rsidRDefault="00E93B16" w:rsidP="00CC55E5">
      <w:pPr>
        <w:pStyle w:val="Introduction"/>
        <w:spacing w:line="360" w:lineRule="auto"/>
        <w:rPr>
          <w:lang w:val="en-GB"/>
        </w:rPr>
      </w:pPr>
      <w:bookmarkStart w:id="0" w:name="_Toc358728093"/>
      <w:bookmarkStart w:id="1" w:name="_Toc361234538"/>
      <w:r w:rsidRPr="00FD4B52">
        <w:rPr>
          <w:lang w:val="en-GB"/>
        </w:rPr>
        <w:t>Administration</w:t>
      </w:r>
      <w:bookmarkEnd w:id="0"/>
      <w:bookmarkEnd w:id="1"/>
    </w:p>
    <w:p w14:paraId="31A69914" w14:textId="77777777" w:rsidR="00E93B16" w:rsidRDefault="00E93B16" w:rsidP="00E93B16">
      <w:pPr>
        <w:rPr>
          <w:b/>
          <w:lang w:val="en-GB"/>
        </w:rPr>
      </w:pPr>
    </w:p>
    <w:p w14:paraId="5F4B4FE8" w14:textId="77777777" w:rsidR="002A5FFE" w:rsidRPr="000B38C1" w:rsidRDefault="002A5FFE" w:rsidP="00E93B16">
      <w:pPr>
        <w:rPr>
          <w:b/>
          <w:lang w:val="en-GB"/>
        </w:rPr>
      </w:pPr>
    </w:p>
    <w:p w14:paraId="67456799" w14:textId="77777777" w:rsidR="00E93B16" w:rsidRPr="009754BE" w:rsidRDefault="00E93B16" w:rsidP="00E93B16">
      <w:pPr>
        <w:rPr>
          <w:rStyle w:val="Strong"/>
        </w:rPr>
      </w:pPr>
      <w:bookmarkStart w:id="2" w:name="_Toc246158144"/>
      <w:bookmarkStart w:id="3" w:name="_Toc246159173"/>
      <w:bookmarkStart w:id="4" w:name="_Toc246159754"/>
      <w:r w:rsidRPr="009754BE">
        <w:rPr>
          <w:rStyle w:val="Strong"/>
        </w:rPr>
        <w:t>Version History</w:t>
      </w:r>
      <w:bookmarkEnd w:id="2"/>
      <w:bookmarkEnd w:id="3"/>
      <w:bookmarkEnd w:id="4"/>
    </w:p>
    <w:p w14:paraId="6CA43D22" w14:textId="77777777" w:rsidR="00E93B16" w:rsidRPr="000B38C1" w:rsidRDefault="00E93B16" w:rsidP="00E93B16">
      <w:pPr>
        <w:rPr>
          <w:b/>
          <w:lang w:val="en-GB"/>
        </w:rPr>
      </w:pPr>
    </w:p>
    <w:tbl>
      <w:tblPr>
        <w:tblW w:w="5016"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138"/>
        <w:gridCol w:w="1571"/>
        <w:gridCol w:w="1531"/>
        <w:gridCol w:w="2128"/>
        <w:gridCol w:w="2726"/>
      </w:tblGrid>
      <w:tr w:rsidR="00E93B16" w:rsidRPr="002A5FFE" w14:paraId="3D743274" w14:textId="77777777" w:rsidTr="00DF7F10">
        <w:trPr>
          <w:trHeight w:val="283"/>
        </w:trPr>
        <w:tc>
          <w:tcPr>
            <w:tcW w:w="625" w:type="pct"/>
            <w:shd w:val="clear" w:color="auto" w:fill="auto"/>
            <w:vAlign w:val="center"/>
          </w:tcPr>
          <w:p w14:paraId="73CA3869" w14:textId="77777777" w:rsidR="00E93B16" w:rsidRPr="002A5FFE" w:rsidRDefault="00E93B16" w:rsidP="00E93B16">
            <w:pPr>
              <w:rPr>
                <w:sz w:val="20"/>
                <w:szCs w:val="20"/>
              </w:rPr>
            </w:pPr>
            <w:r w:rsidRPr="002A5FFE">
              <w:rPr>
                <w:sz w:val="20"/>
                <w:szCs w:val="20"/>
              </w:rPr>
              <w:t>Version</w:t>
            </w:r>
          </w:p>
        </w:tc>
        <w:tc>
          <w:tcPr>
            <w:tcW w:w="864" w:type="pct"/>
            <w:shd w:val="clear" w:color="auto" w:fill="auto"/>
            <w:vAlign w:val="center"/>
          </w:tcPr>
          <w:p w14:paraId="2FE3061D" w14:textId="77777777" w:rsidR="00E93B16" w:rsidRPr="002A5FFE" w:rsidRDefault="00E93B16" w:rsidP="00E93B16">
            <w:pPr>
              <w:rPr>
                <w:sz w:val="20"/>
                <w:szCs w:val="20"/>
              </w:rPr>
            </w:pPr>
            <w:r w:rsidRPr="002A5FFE">
              <w:rPr>
                <w:sz w:val="20"/>
                <w:szCs w:val="20"/>
              </w:rPr>
              <w:t>Date</w:t>
            </w:r>
          </w:p>
        </w:tc>
        <w:tc>
          <w:tcPr>
            <w:tcW w:w="842" w:type="pct"/>
            <w:vAlign w:val="center"/>
          </w:tcPr>
          <w:p w14:paraId="336E44A7" w14:textId="77777777" w:rsidR="00E93B16" w:rsidRPr="002A5FFE" w:rsidRDefault="00E93B16" w:rsidP="00E93B16">
            <w:pPr>
              <w:rPr>
                <w:sz w:val="20"/>
                <w:szCs w:val="20"/>
              </w:rPr>
            </w:pPr>
            <w:r w:rsidRPr="002A5FFE">
              <w:rPr>
                <w:sz w:val="20"/>
                <w:szCs w:val="20"/>
              </w:rPr>
              <w:t>Author</w:t>
            </w:r>
          </w:p>
        </w:tc>
        <w:tc>
          <w:tcPr>
            <w:tcW w:w="1170" w:type="pct"/>
          </w:tcPr>
          <w:p w14:paraId="284C8466" w14:textId="77777777" w:rsidR="00E93B16" w:rsidRPr="002A5FFE" w:rsidRDefault="00E93B16" w:rsidP="00E93B16">
            <w:pPr>
              <w:rPr>
                <w:sz w:val="20"/>
                <w:szCs w:val="20"/>
              </w:rPr>
            </w:pPr>
            <w:r w:rsidRPr="002A5FFE">
              <w:rPr>
                <w:sz w:val="20"/>
                <w:szCs w:val="20"/>
              </w:rPr>
              <w:t>Change ID</w:t>
            </w:r>
          </w:p>
        </w:tc>
        <w:tc>
          <w:tcPr>
            <w:tcW w:w="1499" w:type="pct"/>
            <w:shd w:val="clear" w:color="auto" w:fill="auto"/>
            <w:vAlign w:val="center"/>
          </w:tcPr>
          <w:p w14:paraId="1A800CB5" w14:textId="77777777" w:rsidR="00E93B16" w:rsidRPr="002A5FFE" w:rsidRDefault="00E93B16" w:rsidP="00E93B16">
            <w:pPr>
              <w:rPr>
                <w:sz w:val="20"/>
                <w:szCs w:val="20"/>
              </w:rPr>
            </w:pPr>
            <w:r w:rsidRPr="002A5FFE">
              <w:rPr>
                <w:sz w:val="20"/>
                <w:szCs w:val="20"/>
              </w:rPr>
              <w:t>Changes</w:t>
            </w:r>
          </w:p>
        </w:tc>
      </w:tr>
      <w:tr w:rsidR="00E93B16" w:rsidRPr="002A5FFE" w14:paraId="4CAEDBA6" w14:textId="77777777" w:rsidTr="00DF7F10">
        <w:trPr>
          <w:trHeight w:val="430"/>
        </w:trPr>
        <w:tc>
          <w:tcPr>
            <w:tcW w:w="625" w:type="pct"/>
          </w:tcPr>
          <w:p w14:paraId="2DC0568C" w14:textId="77777777" w:rsidR="00E93B16" w:rsidRPr="002A5FFE" w:rsidRDefault="00E93B16" w:rsidP="00E93B16">
            <w:pPr>
              <w:rPr>
                <w:sz w:val="20"/>
                <w:szCs w:val="20"/>
                <w:lang w:val="en-GB"/>
              </w:rPr>
            </w:pPr>
            <w:r w:rsidRPr="002A5FFE">
              <w:rPr>
                <w:sz w:val="20"/>
                <w:szCs w:val="20"/>
                <w:lang w:val="en-GB"/>
              </w:rPr>
              <w:t>&lt;version&gt;</w:t>
            </w:r>
          </w:p>
        </w:tc>
        <w:tc>
          <w:tcPr>
            <w:tcW w:w="864" w:type="pct"/>
          </w:tcPr>
          <w:p w14:paraId="46C4FA7F" w14:textId="77777777" w:rsidR="00E93B16" w:rsidRPr="002A5FFE" w:rsidRDefault="00E93B16" w:rsidP="00E93B16">
            <w:pPr>
              <w:rPr>
                <w:sz w:val="20"/>
                <w:szCs w:val="20"/>
                <w:lang w:val="en-GB"/>
              </w:rPr>
            </w:pPr>
            <w:r w:rsidRPr="002A5FFE">
              <w:rPr>
                <w:sz w:val="20"/>
                <w:szCs w:val="20"/>
                <w:lang w:val="en-GB"/>
              </w:rPr>
              <w:t>&lt;</w:t>
            </w:r>
            <w:proofErr w:type="spellStart"/>
            <w:proofErr w:type="gramStart"/>
            <w:r w:rsidRPr="002A5FFE">
              <w:rPr>
                <w:sz w:val="20"/>
                <w:szCs w:val="20"/>
                <w:lang w:val="en-GB"/>
              </w:rPr>
              <w:t>dd.mm.yyyy</w:t>
            </w:r>
            <w:proofErr w:type="spellEnd"/>
            <w:proofErr w:type="gramEnd"/>
            <w:r w:rsidRPr="002A5FFE">
              <w:rPr>
                <w:sz w:val="20"/>
                <w:szCs w:val="20"/>
                <w:lang w:val="en-GB"/>
              </w:rPr>
              <w:t>&gt;</w:t>
            </w:r>
          </w:p>
        </w:tc>
        <w:tc>
          <w:tcPr>
            <w:tcW w:w="842" w:type="pct"/>
          </w:tcPr>
          <w:p w14:paraId="0DCAB87A" w14:textId="77777777" w:rsidR="00E93B16" w:rsidRPr="002A5FFE" w:rsidRDefault="00E93B16" w:rsidP="00E93B16">
            <w:pPr>
              <w:rPr>
                <w:sz w:val="20"/>
                <w:szCs w:val="20"/>
                <w:lang w:val="en-GB"/>
              </w:rPr>
            </w:pPr>
            <w:r w:rsidRPr="002A5FFE">
              <w:rPr>
                <w:sz w:val="20"/>
                <w:szCs w:val="20"/>
                <w:lang w:val="en-GB"/>
              </w:rPr>
              <w:t>&lt;author&gt;</w:t>
            </w:r>
          </w:p>
        </w:tc>
        <w:tc>
          <w:tcPr>
            <w:tcW w:w="1170" w:type="pct"/>
          </w:tcPr>
          <w:p w14:paraId="3513C7BC" w14:textId="77777777" w:rsidR="00E93B16" w:rsidRPr="002A5FFE" w:rsidRDefault="00E93B16" w:rsidP="00E93B16">
            <w:pPr>
              <w:rPr>
                <w:sz w:val="20"/>
                <w:szCs w:val="20"/>
                <w:lang w:val="en-GB"/>
              </w:rPr>
            </w:pPr>
            <w:r w:rsidRPr="002A5FFE">
              <w:rPr>
                <w:sz w:val="20"/>
                <w:szCs w:val="20"/>
                <w:lang w:val="en-GB"/>
              </w:rPr>
              <w:t xml:space="preserve">&lt;USU change number stated as </w:t>
            </w:r>
            <w:proofErr w:type="spellStart"/>
            <w:r w:rsidRPr="002A5FFE">
              <w:rPr>
                <w:sz w:val="20"/>
                <w:szCs w:val="20"/>
                <w:lang w:val="en-GB"/>
              </w:rPr>
              <w:t>CID_xxxx</w:t>
            </w:r>
            <w:proofErr w:type="spellEnd"/>
            <w:r w:rsidRPr="002A5FFE">
              <w:rPr>
                <w:sz w:val="20"/>
                <w:szCs w:val="20"/>
                <w:lang w:val="en-GB"/>
              </w:rPr>
              <w:t xml:space="preserve"> &gt;</w:t>
            </w:r>
          </w:p>
        </w:tc>
        <w:tc>
          <w:tcPr>
            <w:tcW w:w="1499" w:type="pct"/>
          </w:tcPr>
          <w:p w14:paraId="52E23F9A" w14:textId="77777777" w:rsidR="00E93B16" w:rsidRPr="002A5FFE" w:rsidRDefault="00E93B16" w:rsidP="00E93B16">
            <w:pPr>
              <w:rPr>
                <w:sz w:val="20"/>
                <w:szCs w:val="20"/>
                <w:lang w:val="en-GB"/>
              </w:rPr>
            </w:pPr>
            <w:r w:rsidRPr="002A5FFE">
              <w:rPr>
                <w:sz w:val="20"/>
                <w:szCs w:val="20"/>
                <w:lang w:val="en-GB"/>
              </w:rPr>
              <w:t>&lt;changes&gt;</w:t>
            </w:r>
          </w:p>
        </w:tc>
      </w:tr>
      <w:tr w:rsidR="00E93B16" w:rsidRPr="002A5FFE" w14:paraId="144F32AE" w14:textId="77777777" w:rsidTr="00DF7F10">
        <w:trPr>
          <w:trHeight w:val="430"/>
        </w:trPr>
        <w:tc>
          <w:tcPr>
            <w:tcW w:w="625" w:type="pct"/>
          </w:tcPr>
          <w:p w14:paraId="6B2D4DF0" w14:textId="77777777" w:rsidR="00E93B16" w:rsidRPr="002A5FFE" w:rsidRDefault="00E93B16" w:rsidP="00E93B16">
            <w:pPr>
              <w:rPr>
                <w:sz w:val="20"/>
                <w:szCs w:val="20"/>
                <w:lang w:val="en-GB"/>
              </w:rPr>
            </w:pPr>
            <w:r w:rsidRPr="002A5FFE">
              <w:rPr>
                <w:sz w:val="20"/>
                <w:szCs w:val="20"/>
                <w:lang w:val="en-GB"/>
              </w:rPr>
              <w:t>&lt;version&gt;</w:t>
            </w:r>
          </w:p>
        </w:tc>
        <w:tc>
          <w:tcPr>
            <w:tcW w:w="864" w:type="pct"/>
          </w:tcPr>
          <w:p w14:paraId="4413D9D6" w14:textId="77777777" w:rsidR="00E93B16" w:rsidRPr="002A5FFE" w:rsidRDefault="00E93B16" w:rsidP="00E93B16">
            <w:pPr>
              <w:rPr>
                <w:sz w:val="20"/>
                <w:szCs w:val="20"/>
                <w:lang w:val="en-GB"/>
              </w:rPr>
            </w:pPr>
            <w:r w:rsidRPr="002A5FFE">
              <w:rPr>
                <w:sz w:val="20"/>
                <w:szCs w:val="20"/>
                <w:lang w:val="en-GB"/>
              </w:rPr>
              <w:t>&lt;</w:t>
            </w:r>
            <w:proofErr w:type="spellStart"/>
            <w:proofErr w:type="gramStart"/>
            <w:r w:rsidRPr="002A5FFE">
              <w:rPr>
                <w:sz w:val="20"/>
                <w:szCs w:val="20"/>
                <w:lang w:val="en-GB"/>
              </w:rPr>
              <w:t>dd.mm.yyyy</w:t>
            </w:r>
            <w:proofErr w:type="spellEnd"/>
            <w:proofErr w:type="gramEnd"/>
            <w:r w:rsidRPr="002A5FFE">
              <w:rPr>
                <w:sz w:val="20"/>
                <w:szCs w:val="20"/>
                <w:lang w:val="en-GB"/>
              </w:rPr>
              <w:t>&gt;</w:t>
            </w:r>
          </w:p>
        </w:tc>
        <w:tc>
          <w:tcPr>
            <w:tcW w:w="842" w:type="pct"/>
          </w:tcPr>
          <w:p w14:paraId="4898C514" w14:textId="77777777" w:rsidR="00E93B16" w:rsidRPr="002A5FFE" w:rsidRDefault="00E93B16" w:rsidP="00E93B16">
            <w:pPr>
              <w:rPr>
                <w:sz w:val="20"/>
                <w:szCs w:val="20"/>
                <w:lang w:val="en-GB"/>
              </w:rPr>
            </w:pPr>
            <w:r w:rsidRPr="002A5FFE">
              <w:rPr>
                <w:sz w:val="20"/>
                <w:szCs w:val="20"/>
                <w:lang w:val="en-GB"/>
              </w:rPr>
              <w:t>&lt;author&gt;</w:t>
            </w:r>
          </w:p>
        </w:tc>
        <w:tc>
          <w:tcPr>
            <w:tcW w:w="1170" w:type="pct"/>
          </w:tcPr>
          <w:p w14:paraId="27CD5E0B" w14:textId="77777777" w:rsidR="00E93B16" w:rsidRPr="002A5FFE" w:rsidRDefault="00E93B16" w:rsidP="00E93B16">
            <w:pPr>
              <w:rPr>
                <w:sz w:val="20"/>
                <w:szCs w:val="20"/>
                <w:lang w:val="en-GB"/>
              </w:rPr>
            </w:pPr>
            <w:r w:rsidRPr="002A5FFE">
              <w:rPr>
                <w:sz w:val="20"/>
                <w:szCs w:val="20"/>
                <w:lang w:val="en-GB"/>
              </w:rPr>
              <w:t xml:space="preserve">&lt;USU change number stated as </w:t>
            </w:r>
            <w:proofErr w:type="spellStart"/>
            <w:r w:rsidRPr="002A5FFE">
              <w:rPr>
                <w:sz w:val="20"/>
                <w:szCs w:val="20"/>
                <w:lang w:val="en-GB"/>
              </w:rPr>
              <w:t>CID_xxxx</w:t>
            </w:r>
            <w:proofErr w:type="spellEnd"/>
            <w:r w:rsidRPr="002A5FFE">
              <w:rPr>
                <w:sz w:val="20"/>
                <w:szCs w:val="20"/>
                <w:lang w:val="en-GB"/>
              </w:rPr>
              <w:t xml:space="preserve"> &gt;</w:t>
            </w:r>
          </w:p>
        </w:tc>
        <w:tc>
          <w:tcPr>
            <w:tcW w:w="1499" w:type="pct"/>
          </w:tcPr>
          <w:p w14:paraId="0C9D944E" w14:textId="77777777" w:rsidR="00E93B16" w:rsidRPr="002A5FFE" w:rsidRDefault="00E93B16" w:rsidP="00E93B16">
            <w:pPr>
              <w:rPr>
                <w:sz w:val="20"/>
                <w:szCs w:val="20"/>
                <w:lang w:val="en-GB"/>
              </w:rPr>
            </w:pPr>
            <w:r w:rsidRPr="002A5FFE">
              <w:rPr>
                <w:sz w:val="20"/>
                <w:szCs w:val="20"/>
                <w:lang w:val="en-GB"/>
              </w:rPr>
              <w:t>&lt;changes&gt;</w:t>
            </w:r>
          </w:p>
        </w:tc>
      </w:tr>
    </w:tbl>
    <w:p w14:paraId="3D57F57C" w14:textId="77777777" w:rsidR="00E93B16" w:rsidRPr="000B38C1" w:rsidRDefault="00E93B16" w:rsidP="00E93B16">
      <w:pPr>
        <w:rPr>
          <w:lang w:val="en-GB"/>
        </w:rPr>
      </w:pPr>
    </w:p>
    <w:p w14:paraId="72715954" w14:textId="77777777" w:rsidR="00A1303F" w:rsidRDefault="00A1303F" w:rsidP="00A1303F">
      <w:pPr>
        <w:rPr>
          <w:b/>
          <w:lang w:val="en-GB"/>
        </w:rPr>
      </w:pPr>
      <w:bookmarkStart w:id="5" w:name="_Toc259712176"/>
      <w:bookmarkStart w:id="6" w:name="_Toc249263856"/>
      <w:bookmarkStart w:id="7" w:name="_Toc254019989"/>
      <w:bookmarkStart w:id="8" w:name="_Toc528377617"/>
      <w:bookmarkStart w:id="9" w:name="_Toc20888799"/>
    </w:p>
    <w:p w14:paraId="017CF011" w14:textId="77777777" w:rsidR="002A5FFE" w:rsidRPr="000B38C1" w:rsidRDefault="002A5FFE" w:rsidP="00A1303F">
      <w:pPr>
        <w:rPr>
          <w:b/>
          <w:lang w:val="en-GB"/>
        </w:rPr>
      </w:pPr>
    </w:p>
    <w:p w14:paraId="31127C17" w14:textId="77777777" w:rsidR="002611C1" w:rsidRPr="008D2F6E" w:rsidRDefault="002611C1" w:rsidP="00002050">
      <w:pPr>
        <w:pStyle w:val="Heading1"/>
        <w:numPr>
          <w:ilvl w:val="0"/>
          <w:numId w:val="39"/>
        </w:numPr>
      </w:pPr>
      <w:bookmarkStart w:id="10" w:name="_Toc358726632"/>
      <w:bookmarkStart w:id="11" w:name="_Toc361234539"/>
      <w:r w:rsidRPr="008D2F6E">
        <w:t>Introduction</w:t>
      </w:r>
      <w:bookmarkEnd w:id="5"/>
      <w:bookmarkEnd w:id="10"/>
      <w:bookmarkEnd w:id="11"/>
    </w:p>
    <w:bookmarkEnd w:id="6"/>
    <w:bookmarkEnd w:id="7"/>
    <w:p w14:paraId="2D2F55E0" w14:textId="77777777" w:rsidR="002611C1" w:rsidRPr="00AE78E4" w:rsidRDefault="002611C1" w:rsidP="002611C1"/>
    <w:p w14:paraId="0BFE375A" w14:textId="77777777" w:rsidR="008F2940" w:rsidRDefault="008F2940" w:rsidP="00567DFA">
      <w:pPr>
        <w:rPr>
          <w:lang w:val="en-US"/>
        </w:rPr>
      </w:pPr>
      <w:r>
        <w:rPr>
          <w:rStyle w:val="hps"/>
          <w:lang w:val="en"/>
        </w:rPr>
        <w:t>The purpose of this</w:t>
      </w:r>
      <w:r>
        <w:rPr>
          <w:lang w:val="en"/>
        </w:rPr>
        <w:t xml:space="preserve"> </w:t>
      </w:r>
      <w:r>
        <w:rPr>
          <w:rStyle w:val="hps"/>
          <w:lang w:val="en"/>
        </w:rPr>
        <w:t>IT</w:t>
      </w:r>
      <w:r>
        <w:rPr>
          <w:lang w:val="en"/>
        </w:rPr>
        <w:t xml:space="preserve"> </w:t>
      </w:r>
      <w:r>
        <w:rPr>
          <w:rStyle w:val="hps"/>
          <w:lang w:val="en"/>
        </w:rPr>
        <w:t>operations manual</w:t>
      </w:r>
      <w:r>
        <w:rPr>
          <w:lang w:val="en"/>
        </w:rPr>
        <w:t xml:space="preserve"> </w:t>
      </w:r>
      <w:r>
        <w:rPr>
          <w:rStyle w:val="hps"/>
          <w:lang w:val="en"/>
        </w:rPr>
        <w:t>is to</w:t>
      </w:r>
      <w:r>
        <w:rPr>
          <w:lang w:val="en"/>
        </w:rPr>
        <w:t xml:space="preserve"> </w:t>
      </w:r>
      <w:r>
        <w:rPr>
          <w:rStyle w:val="hps"/>
          <w:lang w:val="en"/>
        </w:rPr>
        <w:t>provide</w:t>
      </w:r>
      <w:r>
        <w:rPr>
          <w:lang w:val="en"/>
        </w:rPr>
        <w:t xml:space="preserve"> </w:t>
      </w:r>
      <w:r>
        <w:rPr>
          <w:rStyle w:val="hps"/>
          <w:lang w:val="en"/>
        </w:rPr>
        <w:t>all necessary</w:t>
      </w:r>
      <w:r>
        <w:rPr>
          <w:lang w:val="en"/>
        </w:rPr>
        <w:t xml:space="preserve"> </w:t>
      </w:r>
      <w:r>
        <w:rPr>
          <w:rStyle w:val="hps"/>
          <w:lang w:val="en"/>
        </w:rPr>
        <w:t>information</w:t>
      </w:r>
      <w:r>
        <w:rPr>
          <w:lang w:val="en"/>
        </w:rPr>
        <w:t xml:space="preserve"> </w:t>
      </w:r>
      <w:r>
        <w:rPr>
          <w:rStyle w:val="hps"/>
          <w:lang w:val="en"/>
        </w:rPr>
        <w:t>for proper operation</w:t>
      </w:r>
      <w:r>
        <w:rPr>
          <w:lang w:val="en"/>
        </w:rPr>
        <w:t xml:space="preserve"> </w:t>
      </w:r>
      <w:r>
        <w:rPr>
          <w:rStyle w:val="hps"/>
          <w:lang w:val="en"/>
        </w:rPr>
        <w:t>of the service</w:t>
      </w:r>
      <w:r>
        <w:rPr>
          <w:lang w:val="en"/>
        </w:rPr>
        <w:t xml:space="preserve"> </w:t>
      </w:r>
      <w:r>
        <w:rPr>
          <w:rStyle w:val="hps"/>
          <w:lang w:val="en"/>
        </w:rPr>
        <w:t>/</w:t>
      </w:r>
      <w:r>
        <w:rPr>
          <w:lang w:val="en"/>
        </w:rPr>
        <w:t xml:space="preserve"> </w:t>
      </w:r>
      <w:r>
        <w:rPr>
          <w:rStyle w:val="hps"/>
          <w:lang w:val="en"/>
        </w:rPr>
        <w:t>application.</w:t>
      </w:r>
    </w:p>
    <w:p w14:paraId="329E1FAC" w14:textId="77777777" w:rsidR="00E93B16" w:rsidRPr="00D9362C" w:rsidRDefault="00E93B16" w:rsidP="00567DFA">
      <w:pPr>
        <w:rPr>
          <w:iCs/>
          <w:lang w:val="en-GB"/>
        </w:rPr>
      </w:pPr>
      <w:r w:rsidRPr="00AE78E4">
        <w:rPr>
          <w:iCs/>
          <w:lang w:val="en-GB"/>
        </w:rPr>
        <w:t>The intended audience of the operating manual is the IT support or</w:t>
      </w:r>
      <w:r w:rsidR="00040BE1" w:rsidRPr="00AE78E4">
        <w:rPr>
          <w:iCs/>
          <w:lang w:val="en-GB"/>
        </w:rPr>
        <w:t xml:space="preserve">ganization </w:t>
      </w:r>
      <w:r w:rsidR="00040BE1" w:rsidRPr="00235FC5">
        <w:rPr>
          <w:iCs/>
          <w:lang w:val="en-US"/>
        </w:rPr>
        <w:t>(</w:t>
      </w:r>
      <w:r w:rsidRPr="00235FC5">
        <w:rPr>
          <w:iCs/>
          <w:lang w:val="en-US"/>
        </w:rPr>
        <w:t xml:space="preserve">GUS / </w:t>
      </w:r>
      <w:r w:rsidR="002611C1" w:rsidRPr="00235FC5">
        <w:rPr>
          <w:iCs/>
          <w:lang w:val="en-US"/>
        </w:rPr>
        <w:t>G</w:t>
      </w:r>
      <w:r w:rsidRPr="00235FC5">
        <w:rPr>
          <w:iCs/>
          <w:lang w:val="en-US"/>
        </w:rPr>
        <w:t>ITO)</w:t>
      </w:r>
      <w:r w:rsidR="00D9362C" w:rsidRPr="00235FC5">
        <w:rPr>
          <w:iCs/>
          <w:lang w:val="en-US"/>
        </w:rPr>
        <w:t>.</w:t>
      </w:r>
    </w:p>
    <w:p w14:paraId="7731CC81" w14:textId="77777777" w:rsidR="002611C1" w:rsidRPr="00235FC5" w:rsidRDefault="002611C1" w:rsidP="00567DFA">
      <w:pPr>
        <w:rPr>
          <w:iCs/>
          <w:strike/>
          <w:lang w:val="en-US"/>
        </w:rPr>
      </w:pPr>
    </w:p>
    <w:p w14:paraId="4C7F7034" w14:textId="77777777" w:rsidR="00E93B16" w:rsidRPr="008D2F6E" w:rsidRDefault="00E93B16" w:rsidP="002A5FFE">
      <w:pPr>
        <w:pStyle w:val="Heading1"/>
      </w:pPr>
      <w:bookmarkStart w:id="12" w:name="_Toc254019991"/>
      <w:bookmarkStart w:id="13" w:name="_Toc259712179"/>
      <w:bookmarkStart w:id="14" w:name="_Toc361234540"/>
      <w:r w:rsidRPr="008D2F6E">
        <w:t>Service</w:t>
      </w:r>
      <w:r w:rsidRPr="006D120F">
        <w:t xml:space="preserve"> </w:t>
      </w:r>
      <w:bookmarkEnd w:id="8"/>
      <w:bookmarkEnd w:id="9"/>
      <w:bookmarkEnd w:id="12"/>
      <w:bookmarkEnd w:id="13"/>
      <w:r w:rsidR="005C4AC1" w:rsidRPr="006D120F">
        <w:t>Description</w:t>
      </w:r>
      <w:bookmarkEnd w:id="14"/>
    </w:p>
    <w:p w14:paraId="50005C5F" w14:textId="77777777" w:rsidR="002611C1" w:rsidRDefault="002611C1" w:rsidP="002611C1"/>
    <w:p w14:paraId="38E48E6A" w14:textId="77777777" w:rsidR="00F34850" w:rsidRPr="00AC3E6B" w:rsidRDefault="00F34850" w:rsidP="00F34850">
      <w:pPr>
        <w:pStyle w:val="Normal-Explanations"/>
        <w:rPr>
          <w:i w:val="0"/>
          <w:sz w:val="22"/>
          <w:szCs w:val="22"/>
        </w:rPr>
      </w:pPr>
      <w:r w:rsidRPr="00AC3E6B">
        <w:rPr>
          <w:b/>
          <w:i w:val="0"/>
          <w:sz w:val="22"/>
          <w:szCs w:val="22"/>
        </w:rPr>
        <w:t>ProvisionPoint</w:t>
      </w:r>
      <w:r w:rsidRPr="00AC3E6B">
        <w:rPr>
          <w:i w:val="0"/>
          <w:sz w:val="22"/>
          <w:szCs w:val="22"/>
        </w:rPr>
        <w:t xml:space="preserve"> is a solution for O365 provisioning. It can either create Modern Sites, including O365 Groups and Microsoft Teams, or Classic SharePoint Sites, including Site Collections and Sub Sites.</w:t>
      </w:r>
    </w:p>
    <w:p w14:paraId="3338538C" w14:textId="77777777" w:rsidR="00F34850" w:rsidRPr="00AC3E6B" w:rsidRDefault="00F34850" w:rsidP="00F34850">
      <w:pPr>
        <w:pStyle w:val="Normal-Explanations"/>
        <w:rPr>
          <w:i w:val="0"/>
          <w:sz w:val="22"/>
          <w:szCs w:val="22"/>
        </w:rPr>
      </w:pPr>
      <w:r w:rsidRPr="00AC3E6B">
        <w:rPr>
          <w:i w:val="0"/>
          <w:sz w:val="22"/>
          <w:szCs w:val="22"/>
        </w:rPr>
        <w:t>User Adoption of Office 365 is further improved, enabling end users to create new Sites, Groups and Teams on their own.  Therefore, users can easily provision the right objects based on templates.</w:t>
      </w:r>
    </w:p>
    <w:p w14:paraId="12E9EFF0" w14:textId="77777777" w:rsidR="00F34850" w:rsidRPr="00AC3E6B" w:rsidRDefault="00F34850" w:rsidP="00F34850">
      <w:pPr>
        <w:pStyle w:val="Normal-Explanations"/>
        <w:rPr>
          <w:i w:val="0"/>
          <w:sz w:val="22"/>
          <w:szCs w:val="22"/>
        </w:rPr>
      </w:pPr>
      <w:r w:rsidRPr="00AC3E6B">
        <w:rPr>
          <w:i w:val="0"/>
          <w:sz w:val="22"/>
          <w:szCs w:val="22"/>
        </w:rPr>
        <w:t>We in IT can easily configure these templates which define how a requested object will be created and each template can include features, structure and other functionality.</w:t>
      </w:r>
    </w:p>
    <w:p w14:paraId="33A68801" w14:textId="77777777" w:rsidR="00F34850" w:rsidRPr="00AC3E6B" w:rsidRDefault="00F34850" w:rsidP="00F34850">
      <w:pPr>
        <w:pStyle w:val="Normal-Explanations"/>
        <w:rPr>
          <w:i w:val="0"/>
          <w:sz w:val="22"/>
          <w:szCs w:val="22"/>
        </w:rPr>
      </w:pPr>
      <w:r w:rsidRPr="00AC3E6B">
        <w:rPr>
          <w:i w:val="0"/>
          <w:sz w:val="22"/>
          <w:szCs w:val="22"/>
        </w:rPr>
        <w:t>We can define who can request a Microsoft Team and implement approval processes with the requests if related demands show up.</w:t>
      </w:r>
    </w:p>
    <w:p w14:paraId="16BC6296" w14:textId="77777777" w:rsidR="0094123E" w:rsidRDefault="00F34850" w:rsidP="00F34850">
      <w:pPr>
        <w:rPr>
          <w:lang w:val="en-US"/>
        </w:rPr>
      </w:pPr>
      <w:r w:rsidRPr="00F34850">
        <w:rPr>
          <w:lang w:val="en-US"/>
        </w:rPr>
        <w:t xml:space="preserve">Governance is also about the correct security settings being applied to Teams and ensuring that teams are correctly classified. In </w:t>
      </w:r>
      <w:r w:rsidRPr="00F34850">
        <w:rPr>
          <w:b/>
          <w:lang w:val="en-US"/>
        </w:rPr>
        <w:t>ProvisionPoint</w:t>
      </w:r>
      <w:r w:rsidRPr="00F34850">
        <w:rPr>
          <w:lang w:val="en-US"/>
        </w:rPr>
        <w:t>, administrators define how which settings are applied to a team when it is created. Further, there is the option for each team to control Privacy, Classification and Guest Access.</w:t>
      </w:r>
    </w:p>
    <w:p w14:paraId="541ECE43" w14:textId="77777777" w:rsidR="0027166D" w:rsidRDefault="0027166D" w:rsidP="00F34850">
      <w:pPr>
        <w:rPr>
          <w:lang w:val="en-US"/>
        </w:rPr>
      </w:pPr>
    </w:p>
    <w:p w14:paraId="3CDBBBE7" w14:textId="77777777" w:rsidR="0027166D" w:rsidRDefault="0027166D" w:rsidP="00F34850">
      <w:pPr>
        <w:rPr>
          <w:rStyle w:val="Hyperlink"/>
          <w:lang w:val="en-US"/>
        </w:rPr>
      </w:pPr>
      <w:r>
        <w:rPr>
          <w:lang w:val="en-US"/>
        </w:rPr>
        <w:t xml:space="preserve">The ProvisionPoint application can be accessed here: </w:t>
      </w:r>
      <w:r w:rsidRPr="0027166D">
        <w:rPr>
          <w:lang w:val="en-US"/>
        </w:rPr>
        <w:t xml:space="preserve"> </w:t>
      </w:r>
      <w:hyperlink r:id="rId7" w:anchor="/request" w:history="1">
        <w:r w:rsidRPr="0011786E">
          <w:rPr>
            <w:rStyle w:val="Hyperlink"/>
            <w:lang w:val="en-US"/>
          </w:rPr>
          <w:t>https://app.provisionpoint.com/#/request</w:t>
        </w:r>
      </w:hyperlink>
    </w:p>
    <w:p w14:paraId="54C46568" w14:textId="1E2DE06B" w:rsidR="0027166D" w:rsidRDefault="0027166D" w:rsidP="00F34850">
      <w:pPr>
        <w:rPr>
          <w:lang w:val="en-US"/>
        </w:rPr>
      </w:pPr>
    </w:p>
    <w:p w14:paraId="61073E4A" w14:textId="6DED796B" w:rsidR="00AD7123" w:rsidRDefault="00AD7123" w:rsidP="00F34850">
      <w:pPr>
        <w:rPr>
          <w:lang w:val="en-US"/>
        </w:rPr>
      </w:pPr>
    </w:p>
    <w:p w14:paraId="4A57E439" w14:textId="77777777" w:rsidR="00AD7123" w:rsidRPr="00F34850" w:rsidRDefault="00AD7123" w:rsidP="00F34850">
      <w:pPr>
        <w:rPr>
          <w:lang w:val="en-US"/>
        </w:rPr>
      </w:pPr>
    </w:p>
    <w:p w14:paraId="0D73347B" w14:textId="77777777" w:rsidR="00E93B16" w:rsidRPr="00067BD1" w:rsidRDefault="00E93B16" w:rsidP="009604ED">
      <w:pPr>
        <w:pStyle w:val="Heading2"/>
        <w:rPr>
          <w:color w:val="000000" w:themeColor="text1"/>
        </w:rPr>
      </w:pPr>
      <w:bookmarkStart w:id="15" w:name="_Toc254019993"/>
      <w:bookmarkStart w:id="16" w:name="_Toc259712184"/>
      <w:bookmarkStart w:id="17" w:name="_Toc361234541"/>
      <w:r w:rsidRPr="00067BD1">
        <w:rPr>
          <w:color w:val="000000" w:themeColor="text1"/>
        </w:rPr>
        <w:lastRenderedPageBreak/>
        <w:t>System</w:t>
      </w:r>
      <w:r w:rsidR="00361B04" w:rsidRPr="00067BD1">
        <w:rPr>
          <w:color w:val="000000" w:themeColor="text1"/>
        </w:rPr>
        <w:t xml:space="preserve"> Layout</w:t>
      </w:r>
      <w:bookmarkEnd w:id="15"/>
      <w:bookmarkEnd w:id="16"/>
      <w:bookmarkEnd w:id="17"/>
    </w:p>
    <w:p w14:paraId="17B1032A" w14:textId="77777777" w:rsidR="009604ED" w:rsidRPr="00AE78E4" w:rsidRDefault="009604ED" w:rsidP="009604ED"/>
    <w:p w14:paraId="5E660DB6" w14:textId="7C2AD7A0" w:rsidR="00AD7123" w:rsidRPr="00CA78D2" w:rsidRDefault="00AD7123" w:rsidP="00567DFA">
      <w:pPr>
        <w:pStyle w:val="Normal-Explanations"/>
        <w:ind w:firstLine="426"/>
        <w:rPr>
          <w:sz w:val="22"/>
          <w:szCs w:val="22"/>
        </w:rPr>
      </w:pPr>
      <w:r w:rsidRPr="00AD7123">
        <w:rPr>
          <w:sz w:val="22"/>
          <w:szCs w:val="22"/>
        </w:rPr>
        <w:drawing>
          <wp:inline distT="0" distB="0" distL="0" distR="0" wp14:anchorId="129F1422" wp14:editId="238E1E51">
            <wp:extent cx="5760085" cy="322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28340"/>
                    </a:xfrm>
                    <a:prstGeom prst="rect">
                      <a:avLst/>
                    </a:prstGeom>
                  </pic:spPr>
                </pic:pic>
              </a:graphicData>
            </a:graphic>
          </wp:inline>
        </w:drawing>
      </w:r>
    </w:p>
    <w:p w14:paraId="59D60E48" w14:textId="40C1C7CC" w:rsidR="007A5B3D" w:rsidRDefault="007A5B3D" w:rsidP="009604ED">
      <w:pPr>
        <w:rPr>
          <w:lang w:val="de-CH"/>
        </w:rPr>
      </w:pPr>
    </w:p>
    <w:p w14:paraId="1E0C698F" w14:textId="1D0F8FE6" w:rsidR="00AD7123" w:rsidRDefault="00AD7123" w:rsidP="009604ED">
      <w:pPr>
        <w:rPr>
          <w:lang w:val="de-CH"/>
        </w:rPr>
      </w:pPr>
      <w:r>
        <w:rPr>
          <w:lang w:val="de-CH"/>
        </w:rPr>
        <w:t>The ProvisionPoint Environment is based on a «</w:t>
      </w:r>
      <w:r w:rsidRPr="00AD7123">
        <w:rPr>
          <w:b/>
          <w:bCs/>
          <w:lang w:val="de-CH"/>
        </w:rPr>
        <w:t>Trust</w:t>
      </w:r>
      <w:r>
        <w:rPr>
          <w:lang w:val="de-CH"/>
        </w:rPr>
        <w:t xml:space="preserve">» connection with the </w:t>
      </w:r>
      <w:r w:rsidRPr="00AD7123">
        <w:rPr>
          <w:b/>
          <w:bCs/>
          <w:lang w:val="de-CH"/>
        </w:rPr>
        <w:t>MS Cloud</w:t>
      </w:r>
      <w:r>
        <w:rPr>
          <w:lang w:val="de-CH"/>
        </w:rPr>
        <w:t xml:space="preserve">. </w:t>
      </w:r>
    </w:p>
    <w:p w14:paraId="791022D3" w14:textId="10F4FDF0" w:rsidR="00AD7123" w:rsidRDefault="00AD7123" w:rsidP="009604ED">
      <w:pPr>
        <w:rPr>
          <w:lang w:val="de-CH"/>
        </w:rPr>
      </w:pPr>
      <w:r>
        <w:rPr>
          <w:lang w:val="de-CH"/>
        </w:rPr>
        <w:t xml:space="preserve">This means that the users don’t need to connect to </w:t>
      </w:r>
      <w:r w:rsidRPr="00AD7123">
        <w:rPr>
          <w:b/>
          <w:bCs/>
          <w:lang w:val="de-CH"/>
        </w:rPr>
        <w:t>ProvisionPoint</w:t>
      </w:r>
      <w:r>
        <w:rPr>
          <w:lang w:val="de-CH"/>
        </w:rPr>
        <w:t xml:space="preserve">, but to our own </w:t>
      </w:r>
      <w:r w:rsidRPr="00AD7123">
        <w:rPr>
          <w:b/>
          <w:bCs/>
          <w:lang w:val="de-CH"/>
        </w:rPr>
        <w:t>O365</w:t>
      </w:r>
      <w:r>
        <w:rPr>
          <w:lang w:val="de-CH"/>
        </w:rPr>
        <w:t xml:space="preserve"> tennant. </w:t>
      </w:r>
    </w:p>
    <w:p w14:paraId="21BE88BA" w14:textId="186470CD" w:rsidR="00AD7123" w:rsidRDefault="00AD7123" w:rsidP="009604ED">
      <w:pPr>
        <w:rPr>
          <w:lang w:val="de-CH"/>
        </w:rPr>
      </w:pPr>
      <w:r>
        <w:rPr>
          <w:lang w:val="de-CH"/>
        </w:rPr>
        <w:t xml:space="preserve">That connection is then redirected to </w:t>
      </w:r>
      <w:r w:rsidRPr="00AD7123">
        <w:rPr>
          <w:b/>
          <w:bCs/>
          <w:lang w:val="de-CH"/>
        </w:rPr>
        <w:t>ProvisionPoint</w:t>
      </w:r>
      <w:r>
        <w:rPr>
          <w:lang w:val="de-CH"/>
        </w:rPr>
        <w:t>.</w:t>
      </w:r>
    </w:p>
    <w:p w14:paraId="604837E5" w14:textId="4D953AB6" w:rsidR="00AD7123" w:rsidRDefault="00AD7123" w:rsidP="009604ED">
      <w:pPr>
        <w:rPr>
          <w:lang w:val="de-CH"/>
        </w:rPr>
      </w:pPr>
    </w:p>
    <w:p w14:paraId="70FA2EE2" w14:textId="1FDB8898" w:rsidR="00AD7123" w:rsidRDefault="00AD7123" w:rsidP="009604ED">
      <w:pPr>
        <w:rPr>
          <w:lang w:val="de-CH"/>
        </w:rPr>
      </w:pPr>
      <w:r>
        <w:rPr>
          <w:lang w:val="de-CH"/>
        </w:rPr>
        <w:t xml:space="preserve">The user then creates the request directly on the </w:t>
      </w:r>
      <w:r w:rsidRPr="00AD7123">
        <w:rPr>
          <w:b/>
          <w:bCs/>
          <w:lang w:val="de-CH"/>
        </w:rPr>
        <w:t>ProvisionPoint</w:t>
      </w:r>
      <w:r>
        <w:rPr>
          <w:lang w:val="de-CH"/>
        </w:rPr>
        <w:t xml:space="preserve"> site, which in turn preprocesses the request and passes it forward to </w:t>
      </w:r>
      <w:r w:rsidRPr="00AD7123">
        <w:rPr>
          <w:b/>
          <w:bCs/>
          <w:lang w:val="de-CH"/>
        </w:rPr>
        <w:t>SharePoint</w:t>
      </w:r>
      <w:r>
        <w:rPr>
          <w:lang w:val="de-CH"/>
        </w:rPr>
        <w:t xml:space="preserve"> </w:t>
      </w:r>
      <w:r w:rsidRPr="00AD7123">
        <w:rPr>
          <w:b/>
          <w:bCs/>
          <w:lang w:val="de-CH"/>
        </w:rPr>
        <w:t>Online</w:t>
      </w:r>
      <w:r>
        <w:rPr>
          <w:lang w:val="de-CH"/>
        </w:rPr>
        <w:t xml:space="preserve">. </w:t>
      </w:r>
    </w:p>
    <w:p w14:paraId="36AFB396" w14:textId="77777777" w:rsidR="00E93B16" w:rsidRPr="00CA78D2" w:rsidRDefault="00E93B16" w:rsidP="009604ED"/>
    <w:p w14:paraId="0D895F15" w14:textId="77777777" w:rsidR="00AC3713" w:rsidRDefault="00AC3713" w:rsidP="009604ED">
      <w:pPr>
        <w:rPr>
          <w:lang w:val="de-CH"/>
        </w:rPr>
      </w:pPr>
    </w:p>
    <w:p w14:paraId="242ECEC6" w14:textId="4413FFC4" w:rsidR="00977449" w:rsidRPr="008D2F6E" w:rsidRDefault="00E93B16" w:rsidP="00AD7123">
      <w:pPr>
        <w:pStyle w:val="Heading1"/>
        <w:numPr>
          <w:ilvl w:val="0"/>
          <w:numId w:val="0"/>
        </w:numPr>
        <w:ind w:left="432"/>
      </w:pPr>
      <w:bookmarkStart w:id="18" w:name="_Toc254019997"/>
      <w:bookmarkStart w:id="19" w:name="_Toc259712187"/>
      <w:bookmarkStart w:id="20" w:name="_Toc361234544"/>
      <w:r w:rsidRPr="008D2F6E">
        <w:t>Installing the Service</w:t>
      </w:r>
      <w:bookmarkEnd w:id="18"/>
      <w:bookmarkEnd w:id="19"/>
      <w:bookmarkEnd w:id="20"/>
    </w:p>
    <w:p w14:paraId="32BF54F4" w14:textId="77777777" w:rsidR="0076545B" w:rsidRPr="00FD1F55" w:rsidRDefault="0076545B" w:rsidP="0076545B"/>
    <w:p w14:paraId="5225974A" w14:textId="77777777" w:rsidR="00AD7123" w:rsidRDefault="00AD7123" w:rsidP="00AD7123">
      <w:pPr>
        <w:pStyle w:val="paragraph"/>
        <w:numPr>
          <w:ilvl w:val="0"/>
          <w:numId w:val="47"/>
        </w:numPr>
        <w:spacing w:before="0" w:beforeAutospacing="0" w:after="0" w:afterAutospacing="0"/>
        <w:ind w:left="1080" w:firstLine="0"/>
        <w:textAlignment w:val="baseline"/>
        <w:rPr>
          <w:rFonts w:ascii="Calibri" w:hAnsi="Calibri" w:cs="Calibri"/>
        </w:rPr>
      </w:pPr>
      <w:r>
        <w:rPr>
          <w:rStyle w:val="normaltextrun"/>
          <w:rFonts w:ascii="Calibri" w:hAnsi="Calibri" w:cs="Calibri"/>
        </w:rPr>
        <w:t>Complete the signup form at: </w:t>
      </w:r>
      <w:r>
        <w:rPr>
          <w:rStyle w:val="eop"/>
          <w:rFonts w:ascii="Calibri" w:hAnsi="Calibri" w:cs="Calibri"/>
        </w:rPr>
        <w:t> </w:t>
      </w:r>
    </w:p>
    <w:p w14:paraId="0729C2F6" w14:textId="77777777" w:rsidR="00AD7123" w:rsidRDefault="00AD7123" w:rsidP="00AD7123">
      <w:pPr>
        <w:pStyle w:val="paragraph"/>
        <w:spacing w:before="0" w:beforeAutospacing="0" w:after="0" w:afterAutospacing="0"/>
        <w:ind w:firstLine="1440"/>
        <w:textAlignment w:val="baseline"/>
        <w:rPr>
          <w:rFonts w:ascii="Segoe UI" w:hAnsi="Segoe UI" w:cs="Segoe UI"/>
          <w:sz w:val="18"/>
          <w:szCs w:val="18"/>
        </w:rPr>
      </w:pPr>
      <w:hyperlink r:id="rId9" w:tgtFrame="_blank" w:history="1">
        <w:r>
          <w:rPr>
            <w:rStyle w:val="normaltextrun"/>
            <w:rFonts w:ascii="Segoe UI" w:hAnsi="Segoe UI" w:cs="Segoe UI"/>
            <w:color w:val="337AB7"/>
            <w:sz w:val="21"/>
            <w:szCs w:val="21"/>
            <w:u w:val="single"/>
            <w:shd w:val="clear" w:color="auto" w:fill="F5F5F5"/>
            <w:lang w:val="de-DE"/>
          </w:rPr>
          <w:t>https://app.provisionpoint.com/signup</w:t>
        </w:r>
      </w:hyperlink>
      <w:r>
        <w:rPr>
          <w:rStyle w:val="normaltextrun"/>
          <w:rFonts w:ascii="Helvetica" w:hAnsi="Helvetica" w:cs="Helvetica"/>
          <w:color w:val="333333"/>
          <w:sz w:val="21"/>
          <w:szCs w:val="21"/>
          <w:shd w:val="clear" w:color="auto" w:fill="F5F5F5"/>
          <w:lang w:val="de-DE"/>
        </w:rPr>
        <w:t>:</w:t>
      </w:r>
      <w:r>
        <w:rPr>
          <w:rStyle w:val="eop"/>
          <w:rFonts w:ascii="Helvetica" w:hAnsi="Helvetica" w:cs="Helvetica"/>
          <w:sz w:val="21"/>
          <w:szCs w:val="21"/>
        </w:rPr>
        <w:t> </w:t>
      </w:r>
    </w:p>
    <w:p w14:paraId="6828F902" w14:textId="77777777" w:rsidR="00AD7123" w:rsidRDefault="00AD7123" w:rsidP="00AD7123">
      <w:pPr>
        <w:pStyle w:val="paragraph"/>
        <w:spacing w:before="0" w:beforeAutospacing="0" w:after="0" w:afterAutospacing="0"/>
        <w:textAlignment w:val="baseline"/>
        <w:rPr>
          <w:rFonts w:ascii="Segoe UI" w:hAnsi="Segoe UI" w:cs="Segoe UI"/>
          <w:sz w:val="18"/>
          <w:szCs w:val="18"/>
        </w:rPr>
      </w:pPr>
      <w:r>
        <w:rPr>
          <w:rStyle w:val="eop"/>
          <w:rFonts w:ascii="Helvetica" w:hAnsi="Helvetica" w:cs="Helvetica"/>
          <w:sz w:val="21"/>
          <w:szCs w:val="21"/>
        </w:rPr>
        <w:t> </w:t>
      </w:r>
    </w:p>
    <w:p w14:paraId="06E5B0ED" w14:textId="48DFA2EC" w:rsidR="00AD7123" w:rsidRDefault="00AD7123" w:rsidP="00AD7123">
      <w:pPr>
        <w:pStyle w:val="paragraph"/>
        <w:spacing w:before="0" w:beforeAutospacing="0" w:after="0" w:afterAutospacing="0"/>
        <w:textAlignment w:val="baseline"/>
        <w:rPr>
          <w:rFonts w:ascii="Segoe UI" w:hAnsi="Segoe UI" w:cs="Segoe UI"/>
          <w:sz w:val="18"/>
          <w:szCs w:val="18"/>
        </w:rPr>
      </w:pPr>
      <w:r>
        <w:rPr>
          <w:rFonts w:ascii="Calibri" w:hAnsi="Calibri"/>
          <w:i/>
          <w:noProof/>
          <w:color w:val="000000" w:themeColor="text1"/>
          <w:sz w:val="22"/>
          <w:szCs w:val="22"/>
          <w:highlight w:val="cyan"/>
          <w:lang w:bidi="en-US"/>
        </w:rPr>
        <w:drawing>
          <wp:inline distT="0" distB="0" distL="0" distR="0" wp14:anchorId="0B72A3A8" wp14:editId="37086270">
            <wp:extent cx="2572659" cy="1628775"/>
            <wp:effectExtent l="0" t="0" r="0" b="0"/>
            <wp:docPr id="5" name="Picture 5" descr="C:\Users\RO10029\AppData\Local\Microsoft\Windows\INetCache\Content.MSO\55C857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10029\AppData\Local\Microsoft\Windows\INetCache\Content.MSO\55C8578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419" cy="1640652"/>
                    </a:xfrm>
                    <a:prstGeom prst="rect">
                      <a:avLst/>
                    </a:prstGeom>
                    <a:noFill/>
                    <a:ln>
                      <a:noFill/>
                    </a:ln>
                  </pic:spPr>
                </pic:pic>
              </a:graphicData>
            </a:graphic>
          </wp:inline>
        </w:drawing>
      </w:r>
      <w:r>
        <w:rPr>
          <w:rStyle w:val="eop"/>
          <w:rFonts w:ascii="Calibri" w:hAnsi="Calibri" w:cs="Calibri"/>
        </w:rPr>
        <w:t> </w:t>
      </w:r>
    </w:p>
    <w:p w14:paraId="34C1167E" w14:textId="77777777" w:rsidR="00AD7123" w:rsidRDefault="00AD7123" w:rsidP="00AD71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88A18F" w14:textId="77777777" w:rsidR="00AD7123" w:rsidRDefault="00AD7123" w:rsidP="00AD71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AAAD739" w14:textId="77777777" w:rsidR="00AD7123" w:rsidRDefault="00AD7123" w:rsidP="00AD7123">
      <w:pPr>
        <w:pStyle w:val="paragraph"/>
        <w:numPr>
          <w:ilvl w:val="0"/>
          <w:numId w:val="48"/>
        </w:numPr>
        <w:spacing w:before="0" w:beforeAutospacing="0" w:after="0" w:afterAutospacing="0"/>
        <w:ind w:left="1080" w:firstLine="0"/>
        <w:textAlignment w:val="baseline"/>
        <w:rPr>
          <w:rFonts w:ascii="Calibri" w:hAnsi="Calibri" w:cs="Calibri"/>
        </w:rPr>
      </w:pPr>
      <w:r>
        <w:rPr>
          <w:rStyle w:val="normaltextrun"/>
          <w:rFonts w:ascii="Calibri" w:hAnsi="Calibri" w:cs="Calibri"/>
        </w:rPr>
        <w:t>This will redirect to the Azure AD and the Microsoft Consent Form: </w:t>
      </w:r>
      <w:r>
        <w:rPr>
          <w:rStyle w:val="eop"/>
          <w:rFonts w:ascii="Calibri" w:hAnsi="Calibri" w:cs="Calibri"/>
        </w:rPr>
        <w:t> </w:t>
      </w:r>
    </w:p>
    <w:p w14:paraId="570F6B50" w14:textId="77777777" w:rsidR="00AD7123" w:rsidRDefault="00AD7123" w:rsidP="00AD712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lastRenderedPageBreak/>
        <w:t> </w:t>
      </w:r>
    </w:p>
    <w:p w14:paraId="0594D274" w14:textId="47D19337" w:rsidR="00AD7123" w:rsidRDefault="00AD7123" w:rsidP="00AD7123">
      <w:pPr>
        <w:pStyle w:val="paragraph"/>
        <w:spacing w:before="0" w:beforeAutospacing="0" w:after="0" w:afterAutospacing="0"/>
        <w:textAlignment w:val="baseline"/>
        <w:rPr>
          <w:rFonts w:ascii="Segoe UI" w:hAnsi="Segoe UI" w:cs="Segoe UI"/>
          <w:sz w:val="18"/>
          <w:szCs w:val="18"/>
        </w:rPr>
      </w:pPr>
      <w:r>
        <w:rPr>
          <w:rFonts w:ascii="Calibri" w:hAnsi="Calibri"/>
          <w:i/>
          <w:noProof/>
          <w:color w:val="000000" w:themeColor="text1"/>
          <w:sz w:val="22"/>
          <w:szCs w:val="22"/>
          <w:highlight w:val="cyan"/>
          <w:lang w:bidi="en-US"/>
        </w:rPr>
        <w:drawing>
          <wp:inline distT="0" distB="0" distL="0" distR="0" wp14:anchorId="47FD0E97" wp14:editId="6746282D">
            <wp:extent cx="2924175" cy="3518617"/>
            <wp:effectExtent l="0" t="0" r="0" b="5715"/>
            <wp:docPr id="4" name="Picture 4" descr="C:\Users\RO10029\AppData\Local\Microsoft\Windows\INetCache\Content.MSO\E757B2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10029\AppData\Local\Microsoft\Windows\INetCache\Content.MSO\E757B22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255" cy="3529542"/>
                    </a:xfrm>
                    <a:prstGeom prst="rect">
                      <a:avLst/>
                    </a:prstGeom>
                    <a:noFill/>
                    <a:ln>
                      <a:noFill/>
                    </a:ln>
                  </pic:spPr>
                </pic:pic>
              </a:graphicData>
            </a:graphic>
          </wp:inline>
        </w:drawing>
      </w:r>
      <w:r>
        <w:rPr>
          <w:rStyle w:val="eop"/>
          <w:rFonts w:ascii="Calibri" w:hAnsi="Calibri" w:cs="Calibri"/>
        </w:rPr>
        <w:t> </w:t>
      </w:r>
    </w:p>
    <w:p w14:paraId="0BBB7E67" w14:textId="77777777" w:rsidR="00AD7123" w:rsidRDefault="00AD7123" w:rsidP="00A520CB"/>
    <w:p w14:paraId="6501A1AD" w14:textId="505590E6" w:rsidR="00A520CB" w:rsidRDefault="00AD7123" w:rsidP="00A520CB">
      <w:r>
        <w:t>Instalation must be done by a Global Admin of the Azure AD tenant</w:t>
      </w:r>
    </w:p>
    <w:p w14:paraId="0AA460D6" w14:textId="77777777" w:rsidR="00AC3713" w:rsidRPr="00067BD1" w:rsidRDefault="00AC3713" w:rsidP="00A520CB"/>
    <w:p w14:paraId="5F23B64D" w14:textId="77777777" w:rsidR="00826215" w:rsidRPr="00067BD1" w:rsidRDefault="00826215" w:rsidP="00A520CB"/>
    <w:p w14:paraId="195E698D" w14:textId="77777777" w:rsidR="00826215" w:rsidRPr="00067BD1" w:rsidRDefault="00826215" w:rsidP="00A520CB"/>
    <w:p w14:paraId="5603F846" w14:textId="77777777" w:rsidR="00977449" w:rsidRPr="00067BD1" w:rsidRDefault="00E93B16" w:rsidP="00977449">
      <w:pPr>
        <w:pStyle w:val="Heading2"/>
        <w:rPr>
          <w:color w:val="000000" w:themeColor="text1"/>
        </w:rPr>
      </w:pPr>
      <w:bookmarkStart w:id="21" w:name="_Toc528377624"/>
      <w:bookmarkStart w:id="22" w:name="_Toc20888806"/>
      <w:bookmarkStart w:id="23" w:name="_Toc254020003"/>
      <w:bookmarkStart w:id="24" w:name="_Toc259712193"/>
      <w:bookmarkStart w:id="25" w:name="_Toc361234550"/>
      <w:r w:rsidRPr="00067BD1">
        <w:rPr>
          <w:color w:val="000000" w:themeColor="text1"/>
        </w:rPr>
        <w:t xml:space="preserve">Uninstalling the </w:t>
      </w:r>
      <w:bookmarkEnd w:id="21"/>
      <w:bookmarkEnd w:id="22"/>
      <w:r w:rsidRPr="00067BD1">
        <w:rPr>
          <w:color w:val="000000" w:themeColor="text1"/>
        </w:rPr>
        <w:t>Service</w:t>
      </w:r>
      <w:bookmarkEnd w:id="23"/>
      <w:bookmarkEnd w:id="24"/>
      <w:bookmarkEnd w:id="25"/>
    </w:p>
    <w:p w14:paraId="71587C27" w14:textId="43951503" w:rsidR="00A520CB" w:rsidRDefault="00A520CB" w:rsidP="00A520CB"/>
    <w:p w14:paraId="4953F678" w14:textId="53A143A0" w:rsidR="00097C03" w:rsidRDefault="00097C03" w:rsidP="00A520CB">
      <w:r>
        <w:t xml:space="preserve">The is no uninstallation process required. </w:t>
      </w:r>
    </w:p>
    <w:p w14:paraId="6CAC2292" w14:textId="59CDBE70" w:rsidR="00097C03" w:rsidRDefault="00097C03" w:rsidP="00A520CB">
      <w:r>
        <w:t xml:space="preserve">To remove the service just terminate the Trust  Relationship: </w:t>
      </w:r>
    </w:p>
    <w:p w14:paraId="3C3E06B6" w14:textId="1BA60F3F" w:rsidR="00097C03" w:rsidRPr="00097C03" w:rsidRDefault="00097C03" w:rsidP="00097C03">
      <w:pPr>
        <w:numPr>
          <w:ilvl w:val="0"/>
          <w:numId w:val="49"/>
        </w:numPr>
        <w:shd w:val="clear" w:color="auto" w:fill="FFFFFF"/>
        <w:spacing w:before="100" w:beforeAutospacing="1" w:after="100" w:afterAutospacing="1"/>
        <w:ind w:left="0"/>
        <w:rPr>
          <w:rFonts w:eastAsia="Times New Roman" w:cstheme="minorHAnsi"/>
          <w:color w:val="222222"/>
          <w:sz w:val="20"/>
          <w:szCs w:val="20"/>
          <w:lang w:val="en-US"/>
        </w:rPr>
      </w:pPr>
      <w:r w:rsidRPr="00097C03">
        <w:rPr>
          <w:rFonts w:eastAsia="Times New Roman" w:cstheme="minorHAnsi"/>
          <w:color w:val="222222"/>
          <w:sz w:val="20"/>
          <w:szCs w:val="20"/>
          <w:lang w:val="en-US"/>
        </w:rPr>
        <w:t xml:space="preserve">Logon as Administrator to </w:t>
      </w:r>
      <w:r>
        <w:rPr>
          <w:rFonts w:eastAsia="Times New Roman" w:cstheme="minorHAnsi"/>
          <w:color w:val="222222"/>
          <w:sz w:val="20"/>
          <w:szCs w:val="20"/>
          <w:lang w:val="en-US"/>
        </w:rPr>
        <w:t xml:space="preserve">the </w:t>
      </w:r>
      <w:r w:rsidR="00B76DE7">
        <w:rPr>
          <w:rFonts w:eastAsia="Times New Roman" w:cstheme="minorHAnsi"/>
          <w:color w:val="222222"/>
          <w:sz w:val="20"/>
          <w:szCs w:val="20"/>
          <w:lang w:val="en-US"/>
        </w:rPr>
        <w:t>Azure Portal</w:t>
      </w:r>
    </w:p>
    <w:p w14:paraId="32945274" w14:textId="7073D452" w:rsidR="00097C03" w:rsidRPr="00097C03" w:rsidRDefault="00B76DE7" w:rsidP="00097C03">
      <w:pPr>
        <w:numPr>
          <w:ilvl w:val="0"/>
          <w:numId w:val="49"/>
        </w:numPr>
        <w:shd w:val="clear" w:color="auto" w:fill="FFFFFF"/>
        <w:spacing w:before="100" w:beforeAutospacing="1" w:after="100" w:afterAutospacing="1"/>
        <w:ind w:left="0"/>
        <w:rPr>
          <w:rFonts w:eastAsia="Times New Roman" w:cstheme="minorHAnsi"/>
          <w:color w:val="222222"/>
          <w:sz w:val="20"/>
          <w:szCs w:val="20"/>
          <w:lang w:val="en-US"/>
        </w:rPr>
      </w:pPr>
      <w:r>
        <w:rPr>
          <w:rFonts w:eastAsia="Times New Roman" w:cstheme="minorHAnsi"/>
          <w:color w:val="222222"/>
          <w:sz w:val="20"/>
          <w:szCs w:val="20"/>
          <w:lang w:val="en-US"/>
        </w:rPr>
        <w:t>Search for Enterprise applications</w:t>
      </w:r>
    </w:p>
    <w:p w14:paraId="7F2BF9EA" w14:textId="677D2BE8" w:rsidR="00097C03" w:rsidRDefault="00097C03" w:rsidP="00097C03">
      <w:pPr>
        <w:numPr>
          <w:ilvl w:val="0"/>
          <w:numId w:val="49"/>
        </w:numPr>
        <w:shd w:val="clear" w:color="auto" w:fill="FFFFFF"/>
        <w:spacing w:before="100" w:beforeAutospacing="1" w:after="100" w:afterAutospacing="1"/>
        <w:ind w:left="0"/>
        <w:rPr>
          <w:rFonts w:eastAsia="Times New Roman" w:cstheme="minorHAnsi"/>
          <w:color w:val="222222"/>
          <w:sz w:val="20"/>
          <w:szCs w:val="20"/>
          <w:lang w:val="en-US"/>
        </w:rPr>
      </w:pPr>
      <w:r w:rsidRPr="00097C03">
        <w:rPr>
          <w:rFonts w:eastAsia="Times New Roman" w:cstheme="minorHAnsi"/>
          <w:color w:val="222222"/>
          <w:sz w:val="20"/>
          <w:szCs w:val="20"/>
          <w:lang w:val="en-US"/>
        </w:rPr>
        <w:t xml:space="preserve">Select </w:t>
      </w:r>
      <w:proofErr w:type="spellStart"/>
      <w:r>
        <w:rPr>
          <w:rFonts w:eastAsia="Times New Roman" w:cstheme="minorHAnsi"/>
          <w:color w:val="222222"/>
          <w:sz w:val="20"/>
          <w:szCs w:val="20"/>
          <w:lang w:val="en-US"/>
        </w:rPr>
        <w:t>ProvisionPoint</w:t>
      </w:r>
      <w:proofErr w:type="spellEnd"/>
      <w:r w:rsidRPr="00097C03">
        <w:rPr>
          <w:rFonts w:eastAsia="Times New Roman" w:cstheme="minorHAnsi"/>
          <w:color w:val="222222"/>
          <w:sz w:val="20"/>
          <w:szCs w:val="20"/>
          <w:lang w:val="en-US"/>
        </w:rPr>
        <w:t> </w:t>
      </w:r>
    </w:p>
    <w:p w14:paraId="480A46F0" w14:textId="69E8B298" w:rsidR="00B76DE7" w:rsidRDefault="00B76DE7" w:rsidP="00097C03">
      <w:pPr>
        <w:numPr>
          <w:ilvl w:val="0"/>
          <w:numId w:val="49"/>
        </w:numPr>
        <w:shd w:val="clear" w:color="auto" w:fill="FFFFFF"/>
        <w:spacing w:before="100" w:beforeAutospacing="1" w:after="100" w:afterAutospacing="1"/>
        <w:ind w:left="0"/>
        <w:rPr>
          <w:rFonts w:eastAsia="Times New Roman" w:cstheme="minorHAnsi"/>
          <w:color w:val="222222"/>
          <w:sz w:val="20"/>
          <w:szCs w:val="20"/>
          <w:lang w:val="en-US"/>
        </w:rPr>
      </w:pPr>
      <w:r w:rsidRPr="00B76DE7">
        <w:drawing>
          <wp:inline distT="0" distB="0" distL="0" distR="0" wp14:anchorId="0EF5E359" wp14:editId="11CFBF40">
            <wp:extent cx="5760085" cy="156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565275"/>
                    </a:xfrm>
                    <a:prstGeom prst="rect">
                      <a:avLst/>
                    </a:prstGeom>
                  </pic:spPr>
                </pic:pic>
              </a:graphicData>
            </a:graphic>
          </wp:inline>
        </w:drawing>
      </w:r>
    </w:p>
    <w:p w14:paraId="1F1861D7" w14:textId="6C88A10F" w:rsidR="00B76DE7" w:rsidRDefault="00B76DE7" w:rsidP="00097C03">
      <w:pPr>
        <w:numPr>
          <w:ilvl w:val="0"/>
          <w:numId w:val="49"/>
        </w:numPr>
        <w:shd w:val="clear" w:color="auto" w:fill="FFFFFF"/>
        <w:spacing w:before="100" w:beforeAutospacing="1" w:after="100" w:afterAutospacing="1"/>
        <w:ind w:left="0"/>
        <w:rPr>
          <w:rFonts w:eastAsia="Times New Roman" w:cstheme="minorHAnsi"/>
          <w:color w:val="222222"/>
          <w:sz w:val="20"/>
          <w:szCs w:val="20"/>
          <w:lang w:val="en-US"/>
        </w:rPr>
      </w:pPr>
      <w:r w:rsidRPr="00B76DE7">
        <w:rPr>
          <w:rFonts w:eastAsia="Times New Roman" w:cstheme="minorHAnsi"/>
          <w:color w:val="222222"/>
          <w:sz w:val="20"/>
          <w:szCs w:val="20"/>
          <w:lang w:val="en-US"/>
        </w:rPr>
        <w:lastRenderedPageBreak/>
        <w:drawing>
          <wp:inline distT="0" distB="0" distL="0" distR="0" wp14:anchorId="3888F45A" wp14:editId="288E0CAA">
            <wp:extent cx="5760085" cy="4142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142105"/>
                    </a:xfrm>
                    <a:prstGeom prst="rect">
                      <a:avLst/>
                    </a:prstGeom>
                  </pic:spPr>
                </pic:pic>
              </a:graphicData>
            </a:graphic>
          </wp:inline>
        </w:drawing>
      </w:r>
    </w:p>
    <w:p w14:paraId="5097AB58" w14:textId="27FB9EDB" w:rsidR="00B76DE7" w:rsidRPr="00097C03" w:rsidRDefault="00B76DE7" w:rsidP="00097C03">
      <w:pPr>
        <w:numPr>
          <w:ilvl w:val="0"/>
          <w:numId w:val="49"/>
        </w:numPr>
        <w:shd w:val="clear" w:color="auto" w:fill="FFFFFF"/>
        <w:spacing w:before="100" w:beforeAutospacing="1" w:after="100" w:afterAutospacing="1"/>
        <w:ind w:left="0"/>
        <w:rPr>
          <w:rFonts w:eastAsia="Times New Roman" w:cstheme="minorHAnsi"/>
          <w:color w:val="222222"/>
          <w:sz w:val="20"/>
          <w:szCs w:val="20"/>
          <w:lang w:val="en-US"/>
        </w:rPr>
      </w:pPr>
      <w:r>
        <w:rPr>
          <w:rFonts w:eastAsia="Times New Roman" w:cstheme="minorHAnsi"/>
          <w:color w:val="222222"/>
          <w:sz w:val="20"/>
          <w:szCs w:val="20"/>
          <w:lang w:val="en-US"/>
        </w:rPr>
        <w:t>Disable sig-in or Delete altogether.</w:t>
      </w:r>
    </w:p>
    <w:p w14:paraId="6A9FE57E" w14:textId="51B21976" w:rsidR="00E93B16" w:rsidRPr="008D2F6E" w:rsidRDefault="00E93B16" w:rsidP="00B76DE7"/>
    <w:p w14:paraId="13340066" w14:textId="50385564" w:rsidR="00977449" w:rsidRPr="00AE78E4" w:rsidRDefault="00B76DE7" w:rsidP="00B76DE7">
      <w:pPr>
        <w:pStyle w:val="Heading1"/>
      </w:pPr>
      <w:bookmarkStart w:id="26" w:name="_Toc528377625"/>
      <w:bookmarkStart w:id="27" w:name="_Toc20888807"/>
      <w:bookmarkStart w:id="28" w:name="_Toc254020004"/>
      <w:bookmarkStart w:id="29" w:name="_Ref255312556"/>
      <w:bookmarkStart w:id="30" w:name="_Toc259712194"/>
      <w:bookmarkStart w:id="31" w:name="_Toc361234551"/>
      <w:r w:rsidRPr="00FD4B52">
        <w:t>Startup and Shutdown</w:t>
      </w:r>
      <w:bookmarkEnd w:id="26"/>
      <w:bookmarkEnd w:id="27"/>
      <w:r w:rsidRPr="00FD4B52">
        <w:t xml:space="preserve"> of Service</w:t>
      </w:r>
      <w:bookmarkEnd w:id="28"/>
      <w:bookmarkEnd w:id="29"/>
      <w:bookmarkEnd w:id="30"/>
      <w:bookmarkEnd w:id="31"/>
    </w:p>
    <w:p w14:paraId="7133EA96" w14:textId="77777777" w:rsidR="00014173" w:rsidRPr="00AE78E4" w:rsidRDefault="00014173" w:rsidP="00567DFA">
      <w:pPr>
        <w:pStyle w:val="Normal-Explanations"/>
        <w:rPr>
          <w:sz w:val="22"/>
          <w:szCs w:val="22"/>
        </w:rPr>
      </w:pPr>
    </w:p>
    <w:p w14:paraId="6FBB604B" w14:textId="77777777" w:rsidR="00291D97" w:rsidRPr="00AE78E4" w:rsidRDefault="00291D97" w:rsidP="00567DFA">
      <w:pPr>
        <w:ind w:left="426"/>
        <w:rPr>
          <w:i/>
          <w:lang w:val="de-CH"/>
        </w:rPr>
      </w:pPr>
    </w:p>
    <w:p w14:paraId="026A1B5B" w14:textId="62F27B50" w:rsidR="00291D97" w:rsidRDefault="00B76DE7" w:rsidP="009604ED">
      <w:pPr>
        <w:rPr>
          <w:lang w:val="de-CH"/>
        </w:rPr>
      </w:pPr>
      <w:r>
        <w:rPr>
          <w:lang w:val="de-CH"/>
        </w:rPr>
        <w:t>Being a Cloud service, it’s considered «Always ON»</w:t>
      </w:r>
    </w:p>
    <w:p w14:paraId="3BA81A25" w14:textId="77777777" w:rsidR="006672B3" w:rsidRDefault="006672B3" w:rsidP="009604ED">
      <w:pPr>
        <w:rPr>
          <w:lang w:val="de-CH"/>
        </w:rPr>
      </w:pPr>
    </w:p>
    <w:p w14:paraId="3AFFDE1A" w14:textId="77777777" w:rsidR="006672B3" w:rsidRPr="00291D97" w:rsidRDefault="006672B3" w:rsidP="009604ED">
      <w:pPr>
        <w:rPr>
          <w:lang w:val="de-CH"/>
        </w:rPr>
      </w:pPr>
    </w:p>
    <w:p w14:paraId="04F86211" w14:textId="77777777" w:rsidR="00DF7F10" w:rsidRPr="00FD4B52" w:rsidRDefault="00DF7F10" w:rsidP="00DF7F10">
      <w:pPr>
        <w:pStyle w:val="Heading1"/>
      </w:pPr>
      <w:bookmarkStart w:id="32" w:name="_Toc528377630"/>
      <w:bookmarkStart w:id="33" w:name="_Toc20888812"/>
      <w:bookmarkStart w:id="34" w:name="_Toc254020009"/>
      <w:r w:rsidRPr="00964A5E">
        <w:rPr>
          <w:lang w:val="de-CH"/>
        </w:rPr>
        <w:br w:type="page"/>
      </w:r>
      <w:bookmarkStart w:id="35" w:name="_Toc259712199"/>
      <w:bookmarkStart w:id="36" w:name="_Toc361234554"/>
      <w:bookmarkEnd w:id="32"/>
      <w:bookmarkEnd w:id="33"/>
      <w:bookmarkEnd w:id="34"/>
      <w:r w:rsidRPr="00FD4B52">
        <w:lastRenderedPageBreak/>
        <w:t>Maintenance</w:t>
      </w:r>
      <w:bookmarkEnd w:id="35"/>
      <w:bookmarkEnd w:id="36"/>
    </w:p>
    <w:p w14:paraId="47D6D8C1" w14:textId="77777777" w:rsidR="00977449" w:rsidRPr="002D2DCF" w:rsidRDefault="00977449" w:rsidP="00DF7F10"/>
    <w:p w14:paraId="197E7608" w14:textId="77777777" w:rsidR="00E93B16" w:rsidRPr="00067BD1" w:rsidRDefault="00E93B16" w:rsidP="006B5491">
      <w:pPr>
        <w:pStyle w:val="Heading2"/>
      </w:pPr>
      <w:bookmarkStart w:id="37" w:name="_Toc254020010"/>
      <w:bookmarkStart w:id="38" w:name="_Toc259712200"/>
      <w:bookmarkStart w:id="39" w:name="_Toc361234555"/>
      <w:r w:rsidRPr="00067BD1">
        <w:t>Maintenance Activities</w:t>
      </w:r>
      <w:bookmarkEnd w:id="37"/>
      <w:bookmarkEnd w:id="38"/>
      <w:bookmarkEnd w:id="39"/>
    </w:p>
    <w:p w14:paraId="2382C8E1" w14:textId="77777777" w:rsidR="00977449" w:rsidRPr="002D2DCF" w:rsidRDefault="00977449" w:rsidP="00DF7F10">
      <w:pPr>
        <w:pStyle w:val="Normal-Explanations"/>
      </w:pPr>
    </w:p>
    <w:p w14:paraId="360F6AB8" w14:textId="0C9F8C3A" w:rsidR="00977449" w:rsidRDefault="00B76DE7" w:rsidP="00DF7F10">
      <w:pPr>
        <w:pStyle w:val="Normal-Explanations"/>
        <w:rPr>
          <w:lang w:val="de-CH"/>
        </w:rPr>
      </w:pPr>
      <w:bookmarkStart w:id="40" w:name="_Toc254020011"/>
      <w:r w:rsidRPr="00B76DE7">
        <w:rPr>
          <w:lang w:val="de-CH"/>
        </w:rPr>
        <w:drawing>
          <wp:inline distT="0" distB="0" distL="0" distR="0" wp14:anchorId="7645AA87" wp14:editId="730E74B0">
            <wp:extent cx="5760085" cy="3542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542030"/>
                    </a:xfrm>
                    <a:prstGeom prst="rect">
                      <a:avLst/>
                    </a:prstGeom>
                  </pic:spPr>
                </pic:pic>
              </a:graphicData>
            </a:graphic>
          </wp:inline>
        </w:drawing>
      </w:r>
    </w:p>
    <w:p w14:paraId="5FD340D8" w14:textId="10501F26" w:rsidR="00B76DE7" w:rsidRDefault="00B76DE7" w:rsidP="00DF7F10">
      <w:pPr>
        <w:pStyle w:val="Normal-Explanations"/>
        <w:rPr>
          <w:lang w:val="de-CH"/>
        </w:rPr>
      </w:pPr>
    </w:p>
    <w:p w14:paraId="6CC7B278" w14:textId="7B1000DA" w:rsidR="00B76DE7" w:rsidRDefault="00B76DE7" w:rsidP="00DF7F10">
      <w:pPr>
        <w:pStyle w:val="Normal-Explanations"/>
        <w:rPr>
          <w:lang w:val="de-CH"/>
        </w:rPr>
      </w:pPr>
      <w:r>
        <w:rPr>
          <w:lang w:val="de-CH"/>
        </w:rPr>
        <w:t>Monitor Job Queue and restart failed jobs, if any.</w:t>
      </w:r>
    </w:p>
    <w:p w14:paraId="60287A93" w14:textId="2FFDAC39" w:rsidR="00E93B16" w:rsidRDefault="00E93B16" w:rsidP="00D61661">
      <w:pPr>
        <w:pStyle w:val="Heading1"/>
      </w:pPr>
      <w:bookmarkStart w:id="41" w:name="_Toc254020013"/>
      <w:bookmarkStart w:id="42" w:name="_Toc528377631"/>
      <w:bookmarkStart w:id="43" w:name="_Toc20888813"/>
      <w:bookmarkStart w:id="44" w:name="_Toc259712203"/>
      <w:bookmarkStart w:id="45" w:name="_Toc361234558"/>
      <w:bookmarkEnd w:id="40"/>
      <w:r w:rsidRPr="00FD4B52">
        <w:t>Back Up and R</w:t>
      </w:r>
      <w:bookmarkEnd w:id="41"/>
      <w:bookmarkEnd w:id="44"/>
      <w:r w:rsidR="000B4690" w:rsidRPr="00FD4B52">
        <w:t>estore</w:t>
      </w:r>
      <w:bookmarkEnd w:id="45"/>
    </w:p>
    <w:p w14:paraId="0BF3484D" w14:textId="77777777" w:rsidR="009F5CE8" w:rsidRDefault="009F5CE8" w:rsidP="009F5CE8"/>
    <w:p w14:paraId="0F295EDC" w14:textId="77777777" w:rsidR="009F5CE8" w:rsidRPr="00235FC5" w:rsidRDefault="009F5CE8" w:rsidP="009F5CE8">
      <w:pPr>
        <w:rPr>
          <w:lang w:val="en-US"/>
        </w:rPr>
      </w:pPr>
      <w:r w:rsidRPr="00235FC5">
        <w:rPr>
          <w:lang w:val="en-US"/>
        </w:rPr>
        <w:t>The SIG standard procedures are defined in the “ITGC Document for IT Backup and Restore”</w:t>
      </w:r>
    </w:p>
    <w:p w14:paraId="4128C9D5" w14:textId="77777777" w:rsidR="009F5CE8" w:rsidRPr="00235FC5" w:rsidRDefault="009F5CE8" w:rsidP="009F5CE8">
      <w:pPr>
        <w:rPr>
          <w:lang w:val="en-US"/>
        </w:rPr>
      </w:pPr>
    </w:p>
    <w:p w14:paraId="11875E1E" w14:textId="77777777" w:rsidR="00DC5339" w:rsidRPr="002D2DCF" w:rsidRDefault="00DC5339" w:rsidP="00DF7F10">
      <w:pPr>
        <w:pStyle w:val="Normal-Explanations"/>
        <w:rPr>
          <w:sz w:val="22"/>
          <w:szCs w:val="22"/>
          <w:lang w:val="de-CH"/>
        </w:rPr>
      </w:pPr>
    </w:p>
    <w:p w14:paraId="113254B5" w14:textId="77777777" w:rsidR="00977449" w:rsidRDefault="00977449" w:rsidP="00DF7F10">
      <w:pPr>
        <w:pStyle w:val="Normal-Explanations"/>
        <w:rPr>
          <w:lang w:val="de-CH"/>
        </w:rPr>
      </w:pPr>
      <w:bookmarkStart w:id="46" w:name="_Toc254020014"/>
    </w:p>
    <w:p w14:paraId="52E852E2" w14:textId="77777777" w:rsidR="00DA538C" w:rsidRPr="00DC5339" w:rsidRDefault="00DA538C" w:rsidP="00DF7F10">
      <w:pPr>
        <w:pStyle w:val="Normal-Explanations"/>
        <w:rPr>
          <w:lang w:val="de-CH"/>
        </w:rPr>
      </w:pPr>
    </w:p>
    <w:p w14:paraId="35C08B9B" w14:textId="77777777" w:rsidR="00E93B16" w:rsidRPr="00067BD1" w:rsidRDefault="00E93B16" w:rsidP="006B5491">
      <w:pPr>
        <w:pStyle w:val="Heading2"/>
      </w:pPr>
      <w:bookmarkStart w:id="47" w:name="_Toc259712204"/>
      <w:bookmarkStart w:id="48" w:name="_Toc361234559"/>
      <w:r w:rsidRPr="00067BD1">
        <w:t>Redundancy</w:t>
      </w:r>
      <w:bookmarkEnd w:id="46"/>
      <w:bookmarkEnd w:id="47"/>
      <w:bookmarkEnd w:id="48"/>
    </w:p>
    <w:p w14:paraId="36B89B8A" w14:textId="77777777" w:rsidR="00977449" w:rsidRPr="002D2DCF" w:rsidRDefault="00977449" w:rsidP="00DF7F10">
      <w:pPr>
        <w:pStyle w:val="Normal-Explanations"/>
      </w:pPr>
    </w:p>
    <w:p w14:paraId="578B7777" w14:textId="03DE08C1" w:rsidR="00014173" w:rsidRPr="002D2DCF" w:rsidRDefault="00B76DE7" w:rsidP="00567DFA">
      <w:pPr>
        <w:pStyle w:val="Normal-Explanations"/>
        <w:rPr>
          <w:sz w:val="22"/>
          <w:szCs w:val="22"/>
        </w:rPr>
      </w:pPr>
      <w:r>
        <w:rPr>
          <w:sz w:val="22"/>
          <w:szCs w:val="22"/>
        </w:rPr>
        <w:t>Not applicable</w:t>
      </w:r>
    </w:p>
    <w:p w14:paraId="1C72E20E" w14:textId="77777777" w:rsidR="00E93B16" w:rsidRDefault="00E93B16" w:rsidP="00DF7F10">
      <w:pPr>
        <w:pStyle w:val="Normal-Explanations"/>
        <w:rPr>
          <w:lang w:val="de-CH"/>
        </w:rPr>
      </w:pPr>
    </w:p>
    <w:p w14:paraId="7E56F40C" w14:textId="77777777" w:rsidR="00DA538C" w:rsidRPr="00AB3EB0" w:rsidRDefault="00DA538C" w:rsidP="00DF7F10">
      <w:pPr>
        <w:pStyle w:val="Normal-Explanations"/>
        <w:rPr>
          <w:lang w:val="de-CH"/>
        </w:rPr>
      </w:pPr>
    </w:p>
    <w:p w14:paraId="68DD5CB4" w14:textId="77777777" w:rsidR="00E93B16" w:rsidRPr="00067BD1" w:rsidRDefault="00E93B16" w:rsidP="00D61661">
      <w:pPr>
        <w:pStyle w:val="Heading2"/>
      </w:pPr>
      <w:bookmarkStart w:id="49" w:name="_Toc254020015"/>
      <w:bookmarkStart w:id="50" w:name="_Toc259712205"/>
      <w:bookmarkStart w:id="51" w:name="_Toc361234560"/>
      <w:r w:rsidRPr="00067BD1">
        <w:t>Backup</w:t>
      </w:r>
      <w:bookmarkEnd w:id="49"/>
      <w:bookmarkEnd w:id="50"/>
      <w:bookmarkEnd w:id="51"/>
    </w:p>
    <w:p w14:paraId="0F3A5869" w14:textId="77777777" w:rsidR="004B56FD" w:rsidRPr="002D2DCF" w:rsidRDefault="004B56FD" w:rsidP="004B56FD"/>
    <w:p w14:paraId="1DF6BD78" w14:textId="77777777" w:rsidR="00B76DE7" w:rsidRPr="002D2DCF" w:rsidRDefault="00B76DE7" w:rsidP="00B76DE7">
      <w:pPr>
        <w:pStyle w:val="Normal-Explanations"/>
        <w:rPr>
          <w:sz w:val="22"/>
          <w:szCs w:val="22"/>
        </w:rPr>
      </w:pPr>
      <w:r>
        <w:rPr>
          <w:sz w:val="22"/>
          <w:szCs w:val="22"/>
        </w:rPr>
        <w:t>Not applicable</w:t>
      </w:r>
    </w:p>
    <w:p w14:paraId="5980D3E1" w14:textId="77777777" w:rsidR="009513D0" w:rsidRPr="001B6F2D" w:rsidRDefault="009513D0" w:rsidP="001B6F2D">
      <w:pPr>
        <w:pStyle w:val="Normal-Explanations"/>
        <w:ind w:left="2892" w:firstLine="708"/>
        <w:rPr>
          <w:i w:val="0"/>
          <w:iCs/>
          <w:color w:val="000000" w:themeColor="text1"/>
          <w:sz w:val="22"/>
          <w:szCs w:val="22"/>
        </w:rPr>
      </w:pPr>
    </w:p>
    <w:p w14:paraId="3E4D56D9" w14:textId="77777777" w:rsidR="00DA538C" w:rsidRDefault="00DA538C" w:rsidP="00462ABD">
      <w:pPr>
        <w:pStyle w:val="Normal-Explanations"/>
        <w:ind w:firstLine="426"/>
        <w:rPr>
          <w:i w:val="0"/>
        </w:rPr>
      </w:pPr>
    </w:p>
    <w:p w14:paraId="3809A331" w14:textId="77777777" w:rsidR="00E93B16" w:rsidRPr="00067BD1" w:rsidRDefault="00E93B16" w:rsidP="00D61661">
      <w:pPr>
        <w:pStyle w:val="Heading2"/>
      </w:pPr>
      <w:bookmarkStart w:id="52" w:name="_Toc254020016"/>
      <w:bookmarkStart w:id="53" w:name="_Toc259712206"/>
      <w:bookmarkStart w:id="54" w:name="_Toc361234561"/>
      <w:r w:rsidRPr="00067BD1">
        <w:t>Recovery</w:t>
      </w:r>
      <w:bookmarkEnd w:id="52"/>
      <w:bookmarkEnd w:id="53"/>
      <w:bookmarkEnd w:id="54"/>
    </w:p>
    <w:p w14:paraId="64C658E7" w14:textId="77777777" w:rsidR="00977449" w:rsidRPr="002D2DCF" w:rsidRDefault="00977449" w:rsidP="00DF7F10">
      <w:pPr>
        <w:pStyle w:val="Normal-Explanations"/>
      </w:pPr>
    </w:p>
    <w:p w14:paraId="1DCF6AE1" w14:textId="77777777" w:rsidR="00B76DE7" w:rsidRPr="002D2DCF" w:rsidRDefault="00B76DE7" w:rsidP="00B76DE7">
      <w:pPr>
        <w:pStyle w:val="Normal-Explanations"/>
        <w:rPr>
          <w:sz w:val="22"/>
          <w:szCs w:val="22"/>
        </w:rPr>
      </w:pPr>
      <w:r>
        <w:rPr>
          <w:sz w:val="22"/>
          <w:szCs w:val="22"/>
        </w:rPr>
        <w:t>Not applicable</w:t>
      </w:r>
    </w:p>
    <w:p w14:paraId="0A5F9C3A" w14:textId="77777777" w:rsidR="00DA538C" w:rsidRDefault="00DA538C" w:rsidP="00DA538C">
      <w:pPr>
        <w:pStyle w:val="Normal-Explanations"/>
        <w:ind w:firstLine="426"/>
        <w:rPr>
          <w:lang w:val="de-DE"/>
        </w:rPr>
      </w:pPr>
    </w:p>
    <w:p w14:paraId="10F90D1A" w14:textId="77777777" w:rsidR="00AC3713" w:rsidRPr="00A42809" w:rsidRDefault="00AC3713" w:rsidP="00DA538C">
      <w:pPr>
        <w:pStyle w:val="Normal-Explanations"/>
        <w:ind w:firstLine="426"/>
        <w:rPr>
          <w:lang w:val="de-DE"/>
        </w:rPr>
      </w:pPr>
    </w:p>
    <w:p w14:paraId="3D78627B" w14:textId="77777777" w:rsidR="00DA538C" w:rsidRDefault="00E93B16" w:rsidP="00DA538C">
      <w:pPr>
        <w:pStyle w:val="Heading2"/>
      </w:pPr>
      <w:bookmarkStart w:id="55" w:name="_Toc254020017"/>
      <w:bookmarkStart w:id="56" w:name="_Toc259712207"/>
      <w:bookmarkStart w:id="57" w:name="_Toc361234562"/>
      <w:r w:rsidRPr="00067BD1">
        <w:t>Data Retention/Archiving</w:t>
      </w:r>
      <w:bookmarkEnd w:id="55"/>
      <w:bookmarkEnd w:id="56"/>
      <w:bookmarkEnd w:id="57"/>
    </w:p>
    <w:p w14:paraId="4E66DFD3" w14:textId="77777777" w:rsidR="00DA538C" w:rsidRDefault="00DA538C" w:rsidP="00DA538C"/>
    <w:p w14:paraId="3943FBC0" w14:textId="77777777" w:rsidR="00B76DE7" w:rsidRPr="002D2DCF" w:rsidRDefault="00B76DE7" w:rsidP="00B76DE7">
      <w:pPr>
        <w:pStyle w:val="Normal-Explanations"/>
        <w:rPr>
          <w:sz w:val="22"/>
          <w:szCs w:val="22"/>
        </w:rPr>
      </w:pPr>
      <w:r>
        <w:rPr>
          <w:sz w:val="22"/>
          <w:szCs w:val="22"/>
        </w:rPr>
        <w:t>Not applicable</w:t>
      </w:r>
    </w:p>
    <w:p w14:paraId="4FA8AA6D" w14:textId="77777777" w:rsidR="004B56FD" w:rsidRPr="00DA538C" w:rsidRDefault="004B56FD" w:rsidP="00DF7F10">
      <w:pPr>
        <w:pStyle w:val="Normal-Explanations"/>
        <w:rPr>
          <w:lang w:val="de-DE"/>
        </w:rPr>
      </w:pPr>
    </w:p>
    <w:p w14:paraId="149F01C6" w14:textId="001DCF91" w:rsidR="00E93B16" w:rsidRPr="00FD4B52" w:rsidRDefault="00E93B16" w:rsidP="00D61661">
      <w:pPr>
        <w:pStyle w:val="Heading1"/>
      </w:pPr>
      <w:bookmarkStart w:id="58" w:name="_Toc254020018"/>
      <w:bookmarkStart w:id="59" w:name="_Toc259712208"/>
      <w:bookmarkStart w:id="60" w:name="_Toc361234563"/>
      <w:r w:rsidRPr="00FD4B52">
        <w:t>Database Requirements</w:t>
      </w:r>
      <w:bookmarkEnd w:id="42"/>
      <w:bookmarkEnd w:id="43"/>
      <w:bookmarkEnd w:id="58"/>
      <w:bookmarkEnd w:id="59"/>
      <w:bookmarkEnd w:id="60"/>
    </w:p>
    <w:p w14:paraId="3313CB2B" w14:textId="77777777" w:rsidR="00977449" w:rsidRPr="002D2DCF" w:rsidRDefault="00977449" w:rsidP="00DF7F10">
      <w:pPr>
        <w:pStyle w:val="Normal-Explanations"/>
      </w:pPr>
    </w:p>
    <w:p w14:paraId="1965F9FB" w14:textId="77777777" w:rsidR="000E003D" w:rsidRDefault="00F34850" w:rsidP="00461888">
      <w:r>
        <w:t>Not applicable</w:t>
      </w:r>
    </w:p>
    <w:p w14:paraId="7833BEFD" w14:textId="77777777" w:rsidR="000E003D" w:rsidRDefault="000E003D" w:rsidP="00461888"/>
    <w:p w14:paraId="7432E193" w14:textId="77777777" w:rsidR="00E93B16" w:rsidRDefault="00E93B16" w:rsidP="00D61661">
      <w:pPr>
        <w:pStyle w:val="Heading1"/>
        <w:rPr>
          <w:color w:val="000000" w:themeColor="text1"/>
          <w:lang w:val="de-CH"/>
        </w:rPr>
      </w:pPr>
      <w:bookmarkStart w:id="61" w:name="_Toc528377639"/>
      <w:bookmarkStart w:id="62" w:name="_Toc20888821"/>
      <w:bookmarkStart w:id="63" w:name="_Toc254020023"/>
      <w:bookmarkStart w:id="64" w:name="_Toc259712213"/>
      <w:bookmarkStart w:id="65" w:name="_Toc361234567"/>
      <w:r w:rsidRPr="00FD4B52">
        <w:rPr>
          <w:color w:val="000000" w:themeColor="text1"/>
          <w:lang w:val="de-CH"/>
        </w:rPr>
        <w:t>Error Messages and Troubleshooting</w:t>
      </w:r>
      <w:bookmarkEnd w:id="61"/>
      <w:bookmarkEnd w:id="62"/>
      <w:bookmarkEnd w:id="63"/>
      <w:bookmarkEnd w:id="64"/>
      <w:bookmarkEnd w:id="65"/>
    </w:p>
    <w:p w14:paraId="5F04B35F" w14:textId="77777777" w:rsidR="00567DFA" w:rsidRDefault="00567DFA" w:rsidP="00567DFA">
      <w:pPr>
        <w:rPr>
          <w:lang w:val="de-CH" w:bidi="en-US"/>
        </w:rPr>
      </w:pPr>
    </w:p>
    <w:p w14:paraId="52621DCD" w14:textId="77777777" w:rsidR="00567DFA" w:rsidRPr="000335FF" w:rsidRDefault="00567DFA" w:rsidP="00567DFA">
      <w:pPr>
        <w:rPr>
          <w:b/>
          <w:lang w:val="en-US"/>
        </w:rPr>
      </w:pPr>
      <w:r w:rsidRPr="000335FF">
        <w:rPr>
          <w:b/>
          <w:lang w:val="en-US"/>
        </w:rPr>
        <w:t xml:space="preserve">In case </w:t>
      </w:r>
      <w:r>
        <w:rPr>
          <w:b/>
          <w:lang w:val="en-US"/>
        </w:rPr>
        <w:t xml:space="preserve">of </w:t>
      </w:r>
      <w:r w:rsidRPr="000335FF">
        <w:rPr>
          <w:b/>
          <w:lang w:val="en-US"/>
        </w:rPr>
        <w:t>a</w:t>
      </w:r>
      <w:r>
        <w:rPr>
          <w:b/>
          <w:lang w:val="en-US"/>
        </w:rPr>
        <w:t xml:space="preserve"> separate</w:t>
      </w:r>
      <w:r w:rsidRPr="000335FF">
        <w:rPr>
          <w:b/>
          <w:lang w:val="en-US"/>
        </w:rPr>
        <w:t xml:space="preserve"> Troubleshooting Guide </w:t>
      </w:r>
      <w:r>
        <w:rPr>
          <w:b/>
          <w:lang w:val="en-US"/>
        </w:rPr>
        <w:t>should be used, please refer to it.</w:t>
      </w:r>
    </w:p>
    <w:p w14:paraId="191E1698" w14:textId="77777777" w:rsidR="00567DFA" w:rsidRDefault="00567DFA" w:rsidP="00567DFA">
      <w:pPr>
        <w:pStyle w:val="Caption"/>
        <w:rPr>
          <w:b w:val="0"/>
          <w:sz w:val="20"/>
          <w:szCs w:val="20"/>
        </w:rPr>
      </w:pPr>
      <w:r w:rsidRPr="00567DFA">
        <w:rPr>
          <w:b w:val="0"/>
          <w:sz w:val="20"/>
          <w:szCs w:val="20"/>
        </w:rPr>
        <w:t>&lt;Service-ID&gt; - Troubleshooting</w:t>
      </w:r>
      <w:r>
        <w:rPr>
          <w:b w:val="0"/>
          <w:sz w:val="20"/>
          <w:szCs w:val="20"/>
        </w:rPr>
        <w:t xml:space="preserve"> Guide</w:t>
      </w:r>
      <w:r w:rsidRPr="00567DFA">
        <w:rPr>
          <w:b w:val="0"/>
          <w:sz w:val="20"/>
          <w:szCs w:val="20"/>
        </w:rPr>
        <w:t xml:space="preserve"> - &lt;short name IT-Service&gt; - &lt;</w:t>
      </w:r>
      <w:proofErr w:type="spellStart"/>
      <w:r w:rsidRPr="00567DFA">
        <w:rPr>
          <w:b w:val="0"/>
          <w:sz w:val="20"/>
          <w:szCs w:val="20"/>
        </w:rPr>
        <w:t>SiteCode</w:t>
      </w:r>
      <w:proofErr w:type="spellEnd"/>
      <w:r w:rsidRPr="00567DFA">
        <w:rPr>
          <w:b w:val="0"/>
          <w:sz w:val="20"/>
          <w:szCs w:val="20"/>
        </w:rPr>
        <w:t xml:space="preserve">&gt; </w:t>
      </w:r>
    </w:p>
    <w:p w14:paraId="325585E2" w14:textId="77777777" w:rsidR="00567DFA" w:rsidRPr="00567DFA" w:rsidRDefault="00567DFA" w:rsidP="00567DFA">
      <w:pPr>
        <w:rPr>
          <w:lang w:val="en-US" w:bidi="en-US"/>
        </w:rPr>
      </w:pPr>
    </w:p>
    <w:p w14:paraId="15FDFF94" w14:textId="77777777" w:rsidR="00567DFA" w:rsidRPr="00567DFA" w:rsidRDefault="00567DFA" w:rsidP="00567DFA">
      <w:pPr>
        <w:rPr>
          <w:lang w:val="en-US" w:bidi="en-US"/>
        </w:rPr>
      </w:pPr>
    </w:p>
    <w:p w14:paraId="4C428763" w14:textId="77777777" w:rsidR="00E93B16" w:rsidRDefault="00E93B16" w:rsidP="00DF7F10">
      <w:pPr>
        <w:pStyle w:val="Normal-Explanations"/>
        <w:rPr>
          <w:color w:val="000000" w:themeColor="text1"/>
          <w:sz w:val="22"/>
          <w:szCs w:val="22"/>
        </w:rPr>
      </w:pPr>
      <w:r w:rsidRPr="00DC6C2B">
        <w:rPr>
          <w:color w:val="000000" w:themeColor="text1"/>
          <w:sz w:val="22"/>
          <w:szCs w:val="22"/>
          <w:highlight w:val="cyan"/>
        </w:rPr>
        <w:t xml:space="preserve">In this section, </w:t>
      </w:r>
      <w:r w:rsidR="00431243">
        <w:rPr>
          <w:color w:val="000000" w:themeColor="text1"/>
          <w:sz w:val="22"/>
          <w:szCs w:val="22"/>
          <w:highlight w:val="cyan"/>
        </w:rPr>
        <w:t xml:space="preserve">explain the </w:t>
      </w:r>
      <w:r w:rsidR="00431243" w:rsidRPr="00DC6C2B">
        <w:rPr>
          <w:color w:val="000000" w:themeColor="text1"/>
          <w:sz w:val="22"/>
          <w:szCs w:val="22"/>
          <w:highlight w:val="cyan"/>
        </w:rPr>
        <w:t>common</w:t>
      </w:r>
      <w:r w:rsidRPr="00DC6C2B">
        <w:rPr>
          <w:color w:val="000000" w:themeColor="text1"/>
          <w:sz w:val="22"/>
          <w:szCs w:val="22"/>
          <w:highlight w:val="cyan"/>
        </w:rPr>
        <w:t xml:space="preserve"> error messages and responses. Document any cases in which malfunctions occur and provide appropriate handling instructions.</w:t>
      </w:r>
    </w:p>
    <w:p w14:paraId="2F50CAC4" w14:textId="77777777" w:rsidR="00DC6C2B" w:rsidRPr="00DC6C2B" w:rsidRDefault="00DC6C2B" w:rsidP="00DF7F10">
      <w:pPr>
        <w:pStyle w:val="Normal-Explanations"/>
        <w:rPr>
          <w:color w:val="000000" w:themeColor="text1"/>
          <w:sz w:val="22"/>
          <w:szCs w:val="22"/>
        </w:rPr>
      </w:pPr>
    </w:p>
    <w:p w14:paraId="497F86F6" w14:textId="77777777" w:rsidR="00117946" w:rsidRDefault="00117946" w:rsidP="00DF7F10">
      <w:pPr>
        <w:pStyle w:val="Normal-Explanations"/>
        <w:rPr>
          <w:lang w:val="de-CH"/>
        </w:rPr>
      </w:pPr>
      <w:bookmarkStart w:id="66" w:name="_Toc528377640"/>
      <w:bookmarkStart w:id="67" w:name="_Toc20888822"/>
      <w:bookmarkStart w:id="68" w:name="_Toc254020024"/>
    </w:p>
    <w:p w14:paraId="3C696954" w14:textId="77777777" w:rsidR="00002050" w:rsidRPr="00EF0FA8" w:rsidRDefault="00002050" w:rsidP="00DF7F10">
      <w:pPr>
        <w:pStyle w:val="Normal-Explanations"/>
        <w:rPr>
          <w:lang w:val="de-DE"/>
        </w:rPr>
      </w:pPr>
      <w:r w:rsidRPr="00EF0FA8">
        <w:rPr>
          <w:lang w:val="de-DE"/>
        </w:rPr>
        <w:br w:type="page"/>
      </w:r>
    </w:p>
    <w:p w14:paraId="32FA8CD0" w14:textId="77777777" w:rsidR="00D61661" w:rsidRDefault="00AA1041" w:rsidP="00AA1041">
      <w:pPr>
        <w:pStyle w:val="Heading1"/>
        <w:rPr>
          <w:color w:val="000000" w:themeColor="text1"/>
          <w:lang w:val="de-CH"/>
        </w:rPr>
      </w:pPr>
      <w:bookmarkStart w:id="69" w:name="_Toc361234568"/>
      <w:bookmarkEnd w:id="66"/>
      <w:bookmarkEnd w:id="67"/>
      <w:bookmarkEnd w:id="68"/>
      <w:r w:rsidRPr="00AA1041">
        <w:rPr>
          <w:color w:val="000000" w:themeColor="text1"/>
          <w:lang w:val="de-CH"/>
        </w:rPr>
        <w:lastRenderedPageBreak/>
        <w:t>Security and Controls</w:t>
      </w:r>
      <w:bookmarkEnd w:id="69"/>
    </w:p>
    <w:p w14:paraId="50F8E479" w14:textId="77777777" w:rsidR="00AA1041" w:rsidRPr="00AA1041" w:rsidRDefault="00AA1041" w:rsidP="00AA1041">
      <w:pPr>
        <w:rPr>
          <w:lang w:val="de-CH"/>
        </w:rPr>
      </w:pPr>
    </w:p>
    <w:p w14:paraId="7761D8C9" w14:textId="77777777" w:rsidR="00E93B16" w:rsidRPr="00067BD1" w:rsidRDefault="00E93B16" w:rsidP="00D61661">
      <w:pPr>
        <w:pStyle w:val="Heading2"/>
      </w:pPr>
      <w:bookmarkStart w:id="70" w:name="_Toc254020026"/>
      <w:bookmarkStart w:id="71" w:name="_Toc259712216"/>
      <w:bookmarkStart w:id="72" w:name="_Toc361234569"/>
      <w:r w:rsidRPr="00067BD1">
        <w:t>Security and Controls Concept</w:t>
      </w:r>
      <w:bookmarkEnd w:id="70"/>
      <w:bookmarkEnd w:id="71"/>
      <w:bookmarkEnd w:id="72"/>
    </w:p>
    <w:p w14:paraId="7FC68742" w14:textId="77777777" w:rsidR="00977449" w:rsidRPr="002D2DCF" w:rsidRDefault="00977449" w:rsidP="00DF7F10">
      <w:pPr>
        <w:pStyle w:val="Normal-Explanations"/>
      </w:pPr>
    </w:p>
    <w:p w14:paraId="7E3FF312" w14:textId="77777777" w:rsidR="0027166D" w:rsidRPr="0027166D" w:rsidRDefault="0027166D" w:rsidP="0027166D">
      <w:pPr>
        <w:pStyle w:val="Normal-Explanations"/>
        <w:ind w:left="426"/>
        <w:rPr>
          <w:i w:val="0"/>
          <w:sz w:val="22"/>
          <w:szCs w:val="22"/>
        </w:rPr>
      </w:pPr>
      <w:r w:rsidRPr="0027166D">
        <w:rPr>
          <w:i w:val="0"/>
          <w:sz w:val="22"/>
          <w:szCs w:val="22"/>
        </w:rPr>
        <w:t xml:space="preserve">App </w:t>
      </w:r>
      <w:proofErr w:type="spellStart"/>
      <w:r w:rsidRPr="0027166D">
        <w:rPr>
          <w:i w:val="0"/>
          <w:sz w:val="22"/>
          <w:szCs w:val="22"/>
        </w:rPr>
        <w:t>Admistrators</w:t>
      </w:r>
      <w:proofErr w:type="spellEnd"/>
      <w:r w:rsidRPr="0027166D">
        <w:rPr>
          <w:i w:val="0"/>
          <w:sz w:val="22"/>
          <w:szCs w:val="22"/>
        </w:rPr>
        <w:t xml:space="preserve"> can manage </w:t>
      </w:r>
      <w:proofErr w:type="spellStart"/>
      <w:r w:rsidRPr="0027166D">
        <w:rPr>
          <w:i w:val="0"/>
          <w:sz w:val="22"/>
          <w:szCs w:val="22"/>
        </w:rPr>
        <w:t>ProvisionPoint</w:t>
      </w:r>
      <w:proofErr w:type="spellEnd"/>
      <w:r w:rsidRPr="0027166D">
        <w:rPr>
          <w:i w:val="0"/>
          <w:sz w:val="22"/>
          <w:szCs w:val="22"/>
        </w:rPr>
        <w:t xml:space="preserve"> security. This comes in 3 levels:</w:t>
      </w:r>
    </w:p>
    <w:p w14:paraId="765D02BB" w14:textId="77777777" w:rsidR="0027166D" w:rsidRPr="0027166D" w:rsidRDefault="0027166D" w:rsidP="0027166D">
      <w:pPr>
        <w:pStyle w:val="Normal-Explanations"/>
        <w:ind w:left="426"/>
        <w:rPr>
          <w:i w:val="0"/>
          <w:sz w:val="22"/>
          <w:szCs w:val="22"/>
        </w:rPr>
      </w:pPr>
      <w:r w:rsidRPr="0027166D">
        <w:rPr>
          <w:i w:val="0"/>
          <w:sz w:val="22"/>
          <w:szCs w:val="22"/>
        </w:rPr>
        <w:t>•</w:t>
      </w:r>
      <w:r w:rsidRPr="0027166D">
        <w:rPr>
          <w:i w:val="0"/>
          <w:sz w:val="22"/>
          <w:szCs w:val="22"/>
        </w:rPr>
        <w:tab/>
        <w:t>App Managers: primary administrators of ProvisionPoint, can manage all parts of the service.</w:t>
      </w:r>
    </w:p>
    <w:p w14:paraId="693EB040" w14:textId="77777777" w:rsidR="0027166D" w:rsidRPr="0027166D" w:rsidRDefault="0027166D" w:rsidP="0027166D">
      <w:pPr>
        <w:pStyle w:val="Normal-Explanations"/>
        <w:ind w:left="426"/>
        <w:rPr>
          <w:i w:val="0"/>
          <w:sz w:val="22"/>
          <w:szCs w:val="22"/>
        </w:rPr>
      </w:pPr>
      <w:r w:rsidRPr="0027166D">
        <w:rPr>
          <w:i w:val="0"/>
          <w:sz w:val="22"/>
          <w:szCs w:val="22"/>
        </w:rPr>
        <w:t>•</w:t>
      </w:r>
      <w:r w:rsidRPr="0027166D">
        <w:rPr>
          <w:i w:val="0"/>
          <w:sz w:val="22"/>
          <w:szCs w:val="22"/>
        </w:rPr>
        <w:tab/>
        <w:t>Service Definition Managers: can create new Service Definitions.</w:t>
      </w:r>
    </w:p>
    <w:p w14:paraId="24FC6BE1" w14:textId="6A96C56C" w:rsidR="0027166D" w:rsidRDefault="0027166D" w:rsidP="0027166D">
      <w:pPr>
        <w:pStyle w:val="Normal-Explanations"/>
        <w:ind w:left="426"/>
        <w:rPr>
          <w:i w:val="0"/>
          <w:sz w:val="22"/>
          <w:szCs w:val="22"/>
        </w:rPr>
      </w:pPr>
      <w:r w:rsidRPr="0027166D">
        <w:rPr>
          <w:i w:val="0"/>
          <w:sz w:val="22"/>
          <w:szCs w:val="22"/>
        </w:rPr>
        <w:t>•</w:t>
      </w:r>
      <w:r w:rsidRPr="0027166D">
        <w:rPr>
          <w:i w:val="0"/>
          <w:sz w:val="22"/>
          <w:szCs w:val="22"/>
        </w:rPr>
        <w:tab/>
        <w:t>Licensed Users: refers to everyone who needs to have access to ProvisionPoint (Access the directory, see site information and/or request a new site</w:t>
      </w:r>
      <w:r w:rsidR="00B76DE7">
        <w:rPr>
          <w:i w:val="0"/>
          <w:sz w:val="22"/>
          <w:szCs w:val="22"/>
        </w:rPr>
        <w:t xml:space="preserve"> – in this case all O365 users</w:t>
      </w:r>
      <w:r w:rsidRPr="0027166D">
        <w:rPr>
          <w:i w:val="0"/>
          <w:sz w:val="22"/>
          <w:szCs w:val="22"/>
        </w:rPr>
        <w:t>)</w:t>
      </w:r>
      <w:r>
        <w:rPr>
          <w:i w:val="0"/>
          <w:sz w:val="22"/>
          <w:szCs w:val="22"/>
        </w:rPr>
        <w:t>.</w:t>
      </w:r>
    </w:p>
    <w:p w14:paraId="02C36E69" w14:textId="77777777" w:rsidR="0027166D" w:rsidRDefault="0027166D" w:rsidP="0027166D">
      <w:pPr>
        <w:pStyle w:val="Normal-Explanations"/>
        <w:ind w:left="426"/>
        <w:rPr>
          <w:i w:val="0"/>
          <w:sz w:val="22"/>
          <w:szCs w:val="22"/>
        </w:rPr>
      </w:pPr>
    </w:p>
    <w:p w14:paraId="1E6F5331" w14:textId="77777777" w:rsidR="0027166D" w:rsidRPr="0027166D" w:rsidRDefault="0027166D" w:rsidP="0027166D">
      <w:pPr>
        <w:pStyle w:val="Normal-Explanations"/>
        <w:ind w:left="426"/>
        <w:rPr>
          <w:i w:val="0"/>
          <w:sz w:val="22"/>
          <w:szCs w:val="22"/>
        </w:rPr>
      </w:pPr>
      <w:r w:rsidRPr="0027166D">
        <w:rPr>
          <w:i w:val="0"/>
          <w:sz w:val="22"/>
          <w:szCs w:val="22"/>
        </w:rPr>
        <w:t xml:space="preserve">The AD groups that handle the APP access were created according to the security roles in the tool and are situated in: </w:t>
      </w:r>
    </w:p>
    <w:p w14:paraId="2FD73640" w14:textId="77777777" w:rsidR="0027166D" w:rsidRPr="0027166D" w:rsidRDefault="0027166D" w:rsidP="0027166D">
      <w:pPr>
        <w:pStyle w:val="Normal-Explanations"/>
        <w:ind w:left="426"/>
        <w:rPr>
          <w:i w:val="0"/>
          <w:sz w:val="22"/>
          <w:szCs w:val="22"/>
        </w:rPr>
      </w:pPr>
      <w:r w:rsidRPr="0027166D">
        <w:rPr>
          <w:i w:val="0"/>
          <w:sz w:val="22"/>
          <w:szCs w:val="22"/>
        </w:rPr>
        <w:t>OU=O365_</w:t>
      </w:r>
      <w:proofErr w:type="gramStart"/>
      <w:r w:rsidRPr="0027166D">
        <w:rPr>
          <w:i w:val="0"/>
          <w:sz w:val="22"/>
          <w:szCs w:val="22"/>
        </w:rPr>
        <w:t>AzureAD ,OU</w:t>
      </w:r>
      <w:proofErr w:type="gramEnd"/>
      <w:r w:rsidRPr="0027166D">
        <w:rPr>
          <w:i w:val="0"/>
          <w:sz w:val="22"/>
          <w:szCs w:val="22"/>
        </w:rPr>
        <w:t xml:space="preserve">=Administrative Groups, OU=SIG Global Resources </w:t>
      </w:r>
    </w:p>
    <w:p w14:paraId="6E490F9C" w14:textId="77777777" w:rsidR="0027166D" w:rsidRPr="0027166D" w:rsidRDefault="0027166D" w:rsidP="0027166D">
      <w:pPr>
        <w:pStyle w:val="Normal-Explanations"/>
        <w:ind w:left="426"/>
        <w:rPr>
          <w:i w:val="0"/>
          <w:sz w:val="22"/>
          <w:szCs w:val="22"/>
        </w:rPr>
      </w:pPr>
    </w:p>
    <w:p w14:paraId="166B463F" w14:textId="510124A0" w:rsidR="0027166D" w:rsidRPr="0027166D" w:rsidRDefault="0027166D" w:rsidP="00824402">
      <w:pPr>
        <w:pStyle w:val="Normal-Explanations"/>
        <w:ind w:left="426"/>
        <w:rPr>
          <w:i w:val="0"/>
          <w:sz w:val="22"/>
          <w:szCs w:val="22"/>
        </w:rPr>
      </w:pPr>
      <w:r w:rsidRPr="0027166D">
        <w:rPr>
          <w:i w:val="0"/>
          <w:sz w:val="22"/>
          <w:szCs w:val="22"/>
        </w:rPr>
        <w:t xml:space="preserve">The </w:t>
      </w:r>
      <w:r w:rsidR="00824402">
        <w:rPr>
          <w:i w:val="0"/>
          <w:sz w:val="22"/>
          <w:szCs w:val="22"/>
        </w:rPr>
        <w:t>2</w:t>
      </w:r>
      <w:r w:rsidRPr="0027166D">
        <w:rPr>
          <w:i w:val="0"/>
          <w:sz w:val="22"/>
          <w:szCs w:val="22"/>
        </w:rPr>
        <w:t xml:space="preserve"> groups created are:</w:t>
      </w:r>
    </w:p>
    <w:p w14:paraId="2C729057" w14:textId="77777777" w:rsidR="0027166D" w:rsidRPr="0027166D" w:rsidRDefault="0027166D" w:rsidP="0027166D">
      <w:pPr>
        <w:pStyle w:val="Normal-Explanations"/>
        <w:ind w:left="426"/>
        <w:rPr>
          <w:i w:val="0"/>
          <w:sz w:val="22"/>
          <w:szCs w:val="22"/>
        </w:rPr>
      </w:pPr>
      <w:r w:rsidRPr="0027166D">
        <w:rPr>
          <w:b/>
          <w:i w:val="0"/>
          <w:sz w:val="22"/>
          <w:szCs w:val="22"/>
        </w:rPr>
        <w:t>SR-SAAS-O365-SPO-ProvisionPoint-SDAdmin</w:t>
      </w:r>
      <w:r w:rsidRPr="0027166D">
        <w:rPr>
          <w:i w:val="0"/>
          <w:sz w:val="22"/>
          <w:szCs w:val="22"/>
        </w:rPr>
        <w:t xml:space="preserve"> - Service Definition Manager role</w:t>
      </w:r>
    </w:p>
    <w:p w14:paraId="5C5D49F1" w14:textId="047E928B" w:rsidR="0027166D" w:rsidRDefault="0027166D" w:rsidP="00824402">
      <w:pPr>
        <w:pStyle w:val="Normal-Explanations"/>
        <w:ind w:left="426"/>
        <w:rPr>
          <w:i w:val="0"/>
          <w:sz w:val="22"/>
          <w:szCs w:val="22"/>
        </w:rPr>
      </w:pPr>
      <w:r w:rsidRPr="0027166D">
        <w:rPr>
          <w:b/>
          <w:i w:val="0"/>
          <w:sz w:val="22"/>
          <w:szCs w:val="22"/>
        </w:rPr>
        <w:t>SR-SAAS-O365-SPO-ProvisionPoint-</w:t>
      </w:r>
      <w:r w:rsidR="00B76DE7" w:rsidRPr="0027166D">
        <w:rPr>
          <w:b/>
          <w:i w:val="0"/>
          <w:sz w:val="22"/>
          <w:szCs w:val="22"/>
        </w:rPr>
        <w:t>Admin</w:t>
      </w:r>
      <w:r w:rsidR="00B76DE7" w:rsidRPr="0027166D">
        <w:rPr>
          <w:i w:val="0"/>
          <w:sz w:val="22"/>
          <w:szCs w:val="22"/>
        </w:rPr>
        <w:t xml:space="preserve"> -</w:t>
      </w:r>
      <w:r w:rsidRPr="0027166D">
        <w:rPr>
          <w:i w:val="0"/>
          <w:sz w:val="22"/>
          <w:szCs w:val="22"/>
        </w:rPr>
        <w:t xml:space="preserve"> App Manager role</w:t>
      </w:r>
    </w:p>
    <w:p w14:paraId="01EA80AA" w14:textId="77777777" w:rsidR="0027166D" w:rsidRDefault="0027166D" w:rsidP="0027166D">
      <w:pPr>
        <w:pStyle w:val="Normal-Explanations"/>
        <w:ind w:left="426"/>
        <w:rPr>
          <w:i w:val="0"/>
          <w:sz w:val="22"/>
          <w:szCs w:val="22"/>
        </w:rPr>
      </w:pPr>
      <w:bookmarkStart w:id="73" w:name="_GoBack"/>
      <w:bookmarkEnd w:id="73"/>
    </w:p>
    <w:p w14:paraId="1C56B2A2" w14:textId="77777777" w:rsidR="0027166D" w:rsidRPr="0027166D" w:rsidRDefault="0027166D" w:rsidP="0027166D">
      <w:pPr>
        <w:pStyle w:val="Normal-Explanations"/>
        <w:ind w:left="426"/>
        <w:rPr>
          <w:i w:val="0"/>
          <w:sz w:val="22"/>
          <w:szCs w:val="22"/>
        </w:rPr>
      </w:pPr>
      <w:r w:rsidRPr="0027166D">
        <w:rPr>
          <w:i w:val="0"/>
          <w:sz w:val="22"/>
          <w:szCs w:val="22"/>
        </w:rPr>
        <w:t>The creation of O365 Group based services can be performed using the app permissions or a named service account.</w:t>
      </w:r>
    </w:p>
    <w:p w14:paraId="450F9F29" w14:textId="77777777" w:rsidR="0027166D" w:rsidRPr="0027166D" w:rsidRDefault="0027166D" w:rsidP="0027166D">
      <w:pPr>
        <w:pStyle w:val="Normal-Explanations"/>
        <w:ind w:left="426"/>
        <w:rPr>
          <w:i w:val="0"/>
          <w:sz w:val="22"/>
          <w:szCs w:val="22"/>
        </w:rPr>
      </w:pPr>
      <w:r w:rsidRPr="0027166D">
        <w:rPr>
          <w:i w:val="0"/>
          <w:sz w:val="22"/>
          <w:szCs w:val="22"/>
        </w:rPr>
        <w:t>If using app permissions, it's good to provide a service account too as certain actions cannot be performed using app permissions such as setting a Group/Team logo.</w:t>
      </w:r>
    </w:p>
    <w:p w14:paraId="0359BC1E" w14:textId="77777777" w:rsidR="0027166D" w:rsidRDefault="0027166D" w:rsidP="0027166D">
      <w:pPr>
        <w:pStyle w:val="Normal-Explanations"/>
        <w:ind w:left="426"/>
        <w:rPr>
          <w:i w:val="0"/>
          <w:sz w:val="22"/>
          <w:szCs w:val="22"/>
        </w:rPr>
      </w:pPr>
      <w:r w:rsidRPr="0027166D">
        <w:rPr>
          <w:i w:val="0"/>
          <w:sz w:val="22"/>
          <w:szCs w:val="22"/>
        </w:rPr>
        <w:t xml:space="preserve">The password entered here is not stored in the ProvisionPoint </w:t>
      </w:r>
      <w:proofErr w:type="gramStart"/>
      <w:r w:rsidRPr="0027166D">
        <w:rPr>
          <w:i w:val="0"/>
          <w:sz w:val="22"/>
          <w:szCs w:val="22"/>
        </w:rPr>
        <w:t>database, but</w:t>
      </w:r>
      <w:proofErr w:type="gramEnd"/>
      <w:r w:rsidRPr="0027166D">
        <w:rPr>
          <w:i w:val="0"/>
          <w:sz w:val="22"/>
          <w:szCs w:val="22"/>
        </w:rPr>
        <w:t xml:space="preserve"> is kept secure in an Azure </w:t>
      </w:r>
      <w:proofErr w:type="spellStart"/>
      <w:r w:rsidRPr="0027166D">
        <w:rPr>
          <w:i w:val="0"/>
          <w:sz w:val="22"/>
          <w:szCs w:val="22"/>
        </w:rPr>
        <w:t>KeyVault</w:t>
      </w:r>
      <w:proofErr w:type="spellEnd"/>
      <w:r w:rsidRPr="0027166D">
        <w:rPr>
          <w:i w:val="0"/>
          <w:sz w:val="22"/>
          <w:szCs w:val="22"/>
        </w:rPr>
        <w:t>.</w:t>
      </w:r>
    </w:p>
    <w:p w14:paraId="249284AC" w14:textId="77777777" w:rsidR="00254828" w:rsidRDefault="00254828" w:rsidP="0027166D">
      <w:pPr>
        <w:pStyle w:val="Normal-Explanations"/>
        <w:ind w:left="426"/>
        <w:rPr>
          <w:i w:val="0"/>
          <w:sz w:val="22"/>
          <w:szCs w:val="22"/>
        </w:rPr>
      </w:pPr>
    </w:p>
    <w:p w14:paraId="23F86FAF" w14:textId="77777777" w:rsidR="00254828" w:rsidRDefault="00254828" w:rsidP="00254828">
      <w:pPr>
        <w:pStyle w:val="Normal-Explanations"/>
        <w:ind w:left="426"/>
        <w:rPr>
          <w:b/>
        </w:rPr>
      </w:pPr>
      <w:r w:rsidRPr="00254828">
        <w:rPr>
          <w:b/>
          <w:noProof/>
        </w:rPr>
        <w:drawing>
          <wp:anchor distT="0" distB="0" distL="114300" distR="114300" simplePos="0" relativeHeight="251659264" behindDoc="0" locked="0" layoutInCell="1" allowOverlap="1" wp14:anchorId="4CF86C45" wp14:editId="715E7106">
            <wp:simplePos x="0" y="0"/>
            <wp:positionH relativeFrom="margin">
              <wp:posOffset>276225</wp:posOffset>
            </wp:positionH>
            <wp:positionV relativeFrom="paragraph">
              <wp:posOffset>337185</wp:posOffset>
            </wp:positionV>
            <wp:extent cx="3700780" cy="2809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0780" cy="2809875"/>
                    </a:xfrm>
                    <a:prstGeom prst="rect">
                      <a:avLst/>
                    </a:prstGeom>
                  </pic:spPr>
                </pic:pic>
              </a:graphicData>
            </a:graphic>
            <wp14:sizeRelH relativeFrom="margin">
              <wp14:pctWidth>0</wp14:pctWidth>
            </wp14:sizeRelH>
            <wp14:sizeRelV relativeFrom="margin">
              <wp14:pctHeight>0</wp14:pctHeight>
            </wp14:sizeRelV>
          </wp:anchor>
        </w:drawing>
      </w:r>
      <w:r w:rsidRPr="00254828">
        <w:rPr>
          <w:b/>
          <w:i w:val="0"/>
          <w:sz w:val="22"/>
          <w:szCs w:val="22"/>
        </w:rPr>
        <w:t>Admin</w:t>
      </w:r>
      <w:r w:rsidRPr="00254828">
        <w:rPr>
          <w:b/>
        </w:rPr>
        <w:t xml:space="preserve"> </w:t>
      </w:r>
      <w:r w:rsidRPr="008933B3">
        <w:rPr>
          <w:b/>
        </w:rPr>
        <w:t>– Setting – App Settings:</w:t>
      </w:r>
    </w:p>
    <w:p w14:paraId="0CE16511" w14:textId="77777777" w:rsidR="00254828" w:rsidRPr="008933B3" w:rsidRDefault="00254828" w:rsidP="00254828">
      <w:pPr>
        <w:rPr>
          <w:b/>
          <w:lang w:val="en-US" w:bidi="en-US"/>
        </w:rPr>
      </w:pPr>
    </w:p>
    <w:p w14:paraId="3DEF0482" w14:textId="77777777" w:rsidR="00254828" w:rsidRDefault="00254828" w:rsidP="0027166D">
      <w:pPr>
        <w:pStyle w:val="Normal-Explanations"/>
        <w:ind w:left="426"/>
        <w:rPr>
          <w:i w:val="0"/>
          <w:sz w:val="22"/>
          <w:szCs w:val="22"/>
        </w:rPr>
      </w:pPr>
    </w:p>
    <w:p w14:paraId="158CC612" w14:textId="77777777" w:rsidR="0027166D" w:rsidRDefault="0027166D" w:rsidP="0027166D">
      <w:pPr>
        <w:pStyle w:val="Normal-Explanations"/>
        <w:ind w:left="426"/>
        <w:rPr>
          <w:i w:val="0"/>
          <w:sz w:val="22"/>
          <w:szCs w:val="22"/>
        </w:rPr>
      </w:pPr>
    </w:p>
    <w:p w14:paraId="54976805" w14:textId="77777777" w:rsidR="0027166D" w:rsidRPr="0027166D" w:rsidRDefault="0027166D" w:rsidP="0027166D">
      <w:pPr>
        <w:pStyle w:val="Normal-Explanations"/>
        <w:ind w:left="426"/>
        <w:rPr>
          <w:i w:val="0"/>
          <w:sz w:val="22"/>
          <w:szCs w:val="22"/>
        </w:rPr>
      </w:pPr>
      <w:r w:rsidRPr="0027166D">
        <w:rPr>
          <w:i w:val="0"/>
          <w:sz w:val="22"/>
          <w:szCs w:val="22"/>
        </w:rPr>
        <w:lastRenderedPageBreak/>
        <w:t xml:space="preserve">As ProvisionPoint runs as an Azure Active Directory App, the only setup needed to integrate ProvisionPoint in our tenant is adding the API key and granting the consent, in addition to creating a service account able to create O365 Groups. </w:t>
      </w:r>
    </w:p>
    <w:p w14:paraId="4F7E6C98" w14:textId="77777777" w:rsidR="0027166D" w:rsidRPr="0027166D" w:rsidRDefault="0027166D" w:rsidP="0027166D">
      <w:pPr>
        <w:pStyle w:val="Normal-Explanations"/>
        <w:ind w:left="426"/>
        <w:rPr>
          <w:i w:val="0"/>
          <w:sz w:val="22"/>
          <w:szCs w:val="22"/>
        </w:rPr>
      </w:pPr>
    </w:p>
    <w:p w14:paraId="4018E8D2" w14:textId="77777777" w:rsidR="0027166D" w:rsidRPr="0027166D" w:rsidRDefault="0027166D" w:rsidP="0027166D">
      <w:pPr>
        <w:pStyle w:val="Normal-Explanations"/>
        <w:ind w:left="426"/>
        <w:rPr>
          <w:i w:val="0"/>
          <w:sz w:val="22"/>
          <w:szCs w:val="22"/>
        </w:rPr>
      </w:pPr>
      <w:r w:rsidRPr="0027166D">
        <w:rPr>
          <w:i w:val="0"/>
          <w:sz w:val="22"/>
          <w:szCs w:val="22"/>
        </w:rPr>
        <w:t xml:space="preserve">The ProvisionPoint Admin service account </w:t>
      </w:r>
      <w:proofErr w:type="gramStart"/>
      <w:r w:rsidRPr="0027166D">
        <w:rPr>
          <w:i w:val="0"/>
          <w:sz w:val="22"/>
          <w:szCs w:val="22"/>
        </w:rPr>
        <w:t>is located in</w:t>
      </w:r>
      <w:proofErr w:type="gramEnd"/>
      <w:r w:rsidRPr="0027166D">
        <w:rPr>
          <w:i w:val="0"/>
          <w:sz w:val="22"/>
          <w:szCs w:val="22"/>
        </w:rPr>
        <w:t xml:space="preserve">: </w:t>
      </w:r>
    </w:p>
    <w:p w14:paraId="16A8A5D2" w14:textId="77777777" w:rsidR="0027166D" w:rsidRPr="0027166D" w:rsidRDefault="0027166D" w:rsidP="0027166D">
      <w:pPr>
        <w:pStyle w:val="Normal-Explanations"/>
        <w:ind w:left="426"/>
        <w:rPr>
          <w:i w:val="0"/>
          <w:sz w:val="22"/>
          <w:szCs w:val="22"/>
        </w:rPr>
      </w:pPr>
    </w:p>
    <w:p w14:paraId="5EEE217C" w14:textId="77777777" w:rsidR="0027166D" w:rsidRPr="0027166D" w:rsidRDefault="0027166D" w:rsidP="0027166D">
      <w:pPr>
        <w:pStyle w:val="Normal-Explanations"/>
        <w:ind w:left="426"/>
        <w:rPr>
          <w:i w:val="0"/>
          <w:sz w:val="22"/>
          <w:szCs w:val="22"/>
        </w:rPr>
      </w:pPr>
      <w:r w:rsidRPr="0027166D">
        <w:rPr>
          <w:i w:val="0"/>
          <w:sz w:val="22"/>
          <w:szCs w:val="22"/>
        </w:rPr>
        <w:t>CN=ProvisionPoint Admin, OU=Extra Accounts, OU=Users, OU=Local Resources, OU=DELIN,</w:t>
      </w:r>
    </w:p>
    <w:p w14:paraId="708774BA" w14:textId="77777777" w:rsidR="00014173" w:rsidRPr="002D2DCF" w:rsidRDefault="00014173" w:rsidP="00567DFA">
      <w:pPr>
        <w:pStyle w:val="Normal-Explanations"/>
        <w:rPr>
          <w:sz w:val="22"/>
          <w:szCs w:val="22"/>
        </w:rPr>
      </w:pPr>
    </w:p>
    <w:p w14:paraId="1795E5E1" w14:textId="77777777" w:rsidR="00977449" w:rsidRPr="0027166D" w:rsidRDefault="00977449" w:rsidP="00DF7F10">
      <w:pPr>
        <w:pStyle w:val="Normal-Explanations"/>
      </w:pPr>
    </w:p>
    <w:p w14:paraId="6CA0A833" w14:textId="77777777" w:rsidR="00AA1041" w:rsidRPr="0027166D" w:rsidRDefault="00AA1041" w:rsidP="00DF7F10">
      <w:pPr>
        <w:pStyle w:val="Normal-Explanations"/>
      </w:pPr>
    </w:p>
    <w:p w14:paraId="6A61A6F5" w14:textId="77777777" w:rsidR="00AC3713" w:rsidRPr="0027166D" w:rsidRDefault="00AC3713" w:rsidP="00DF7F10">
      <w:pPr>
        <w:pStyle w:val="Normal-Explanations"/>
      </w:pPr>
      <w:bookmarkStart w:id="74" w:name="_Toc254020028"/>
    </w:p>
    <w:p w14:paraId="3F4EFDB7" w14:textId="77777777" w:rsidR="00E93B16" w:rsidRPr="00067BD1" w:rsidRDefault="00A41826" w:rsidP="00D61661">
      <w:pPr>
        <w:pStyle w:val="Heading2"/>
      </w:pPr>
      <w:bookmarkStart w:id="75" w:name="_Toc259712218"/>
      <w:bookmarkStart w:id="76" w:name="_Toc361234570"/>
      <w:r w:rsidRPr="00067BD1">
        <w:t>SOX</w:t>
      </w:r>
      <w:r w:rsidR="00E93B16" w:rsidRPr="00067BD1">
        <w:t xml:space="preserve"> Requirements</w:t>
      </w:r>
      <w:bookmarkEnd w:id="74"/>
      <w:bookmarkEnd w:id="75"/>
      <w:bookmarkEnd w:id="76"/>
    </w:p>
    <w:p w14:paraId="546820DB" w14:textId="77777777" w:rsidR="00D61661" w:rsidRPr="002D2DCF" w:rsidRDefault="00D61661" w:rsidP="00D61661"/>
    <w:p w14:paraId="39C1676C" w14:textId="77777777" w:rsidR="00E93B16" w:rsidRDefault="00E93B16" w:rsidP="00A252F5">
      <w:pPr>
        <w:pStyle w:val="Normal-Explanations"/>
        <w:ind w:left="426"/>
        <w:rPr>
          <w:sz w:val="22"/>
          <w:szCs w:val="22"/>
        </w:rPr>
      </w:pPr>
      <w:r w:rsidRPr="00014173">
        <w:rPr>
          <w:sz w:val="22"/>
          <w:szCs w:val="22"/>
          <w:highlight w:val="cyan"/>
        </w:rPr>
        <w:t xml:space="preserve">List any </w:t>
      </w:r>
      <w:proofErr w:type="spellStart"/>
      <w:r w:rsidRPr="00014173">
        <w:rPr>
          <w:sz w:val="22"/>
          <w:szCs w:val="22"/>
          <w:highlight w:val="cyan"/>
        </w:rPr>
        <w:t>SOx</w:t>
      </w:r>
      <w:proofErr w:type="spellEnd"/>
      <w:r w:rsidRPr="00014173">
        <w:rPr>
          <w:sz w:val="22"/>
          <w:szCs w:val="22"/>
          <w:highlight w:val="cyan"/>
        </w:rPr>
        <w:t xml:space="preserve"> required documentation or </w:t>
      </w:r>
      <w:proofErr w:type="spellStart"/>
      <w:r w:rsidR="00AE4668" w:rsidRPr="00014173">
        <w:rPr>
          <w:sz w:val="22"/>
          <w:szCs w:val="22"/>
          <w:highlight w:val="cyan"/>
        </w:rPr>
        <w:t>SOx</w:t>
      </w:r>
      <w:proofErr w:type="spellEnd"/>
      <w:r w:rsidR="00AE4668" w:rsidRPr="00014173">
        <w:rPr>
          <w:sz w:val="22"/>
          <w:szCs w:val="22"/>
          <w:highlight w:val="cyan"/>
        </w:rPr>
        <w:t xml:space="preserve"> </w:t>
      </w:r>
      <w:r w:rsidRPr="00014173">
        <w:rPr>
          <w:sz w:val="22"/>
          <w:szCs w:val="22"/>
          <w:highlight w:val="cyan"/>
        </w:rPr>
        <w:t>checks related to the security and controls procedures</w:t>
      </w:r>
      <w:r w:rsidR="00736DF1" w:rsidRPr="00736DF1">
        <w:rPr>
          <w:sz w:val="22"/>
          <w:szCs w:val="22"/>
          <w:highlight w:val="cyan"/>
        </w:rPr>
        <w:t xml:space="preserve"> </w:t>
      </w:r>
      <w:r w:rsidR="00736DF1" w:rsidRPr="00014173">
        <w:rPr>
          <w:sz w:val="22"/>
          <w:szCs w:val="22"/>
          <w:highlight w:val="cyan"/>
        </w:rPr>
        <w:t>if applicable</w:t>
      </w:r>
      <w:r w:rsidRPr="00014173">
        <w:rPr>
          <w:sz w:val="22"/>
          <w:szCs w:val="22"/>
          <w:highlight w:val="cyan"/>
        </w:rPr>
        <w:t>.</w:t>
      </w:r>
    </w:p>
    <w:p w14:paraId="4BA9695C" w14:textId="77777777" w:rsidR="00014173" w:rsidRPr="002D2DCF" w:rsidRDefault="00014173" w:rsidP="00DF7F10">
      <w:pPr>
        <w:pStyle w:val="Normal-Explanations"/>
        <w:rPr>
          <w:sz w:val="22"/>
          <w:szCs w:val="22"/>
        </w:rPr>
      </w:pPr>
    </w:p>
    <w:p w14:paraId="3D3BC111" w14:textId="77777777" w:rsidR="009C3F6D" w:rsidRPr="002D2DCF" w:rsidRDefault="009C3F6D" w:rsidP="00A252F5">
      <w:pPr>
        <w:pStyle w:val="Normal-Explanations"/>
        <w:ind w:left="426"/>
        <w:rPr>
          <w:sz w:val="22"/>
          <w:szCs w:val="22"/>
          <w:lang w:val="de-CH"/>
        </w:rPr>
      </w:pPr>
    </w:p>
    <w:p w14:paraId="386A906E" w14:textId="77777777" w:rsidR="00E93B16" w:rsidRDefault="00E93B16" w:rsidP="00DF7F10">
      <w:pPr>
        <w:pStyle w:val="Normal-Explanations"/>
        <w:rPr>
          <w:lang w:val="de-CH"/>
        </w:rPr>
      </w:pPr>
    </w:p>
    <w:p w14:paraId="6B338AF9" w14:textId="77777777" w:rsidR="00A252F5" w:rsidRDefault="00A252F5">
      <w:pPr>
        <w:rPr>
          <w:i/>
          <w:lang w:val="de-CH"/>
        </w:rPr>
      </w:pPr>
      <w:r>
        <w:rPr>
          <w:lang w:val="de-CH"/>
        </w:rPr>
        <w:br w:type="page"/>
      </w:r>
    </w:p>
    <w:p w14:paraId="33676972" w14:textId="77777777" w:rsidR="003A028E" w:rsidRPr="00AA1041" w:rsidRDefault="003A028E" w:rsidP="000E003D">
      <w:pPr>
        <w:pStyle w:val="Heading1"/>
      </w:pPr>
      <w:bookmarkStart w:id="77" w:name="_Toc361234571"/>
      <w:r w:rsidRPr="00AA1041">
        <w:lastRenderedPageBreak/>
        <w:t>Internal Key User / Business Application Owner</w:t>
      </w:r>
      <w:bookmarkEnd w:id="77"/>
    </w:p>
    <w:p w14:paraId="2144FEFA" w14:textId="77777777" w:rsidR="003A028E" w:rsidRPr="00AC3713" w:rsidRDefault="003A028E" w:rsidP="003A028E">
      <w:pPr>
        <w:rPr>
          <w:lang w:val="en-US"/>
        </w:rPr>
      </w:pPr>
    </w:p>
    <w:p w14:paraId="6EF67803" w14:textId="77777777" w:rsidR="00D43429" w:rsidRPr="00F34850" w:rsidRDefault="00F34850" w:rsidP="003A028E">
      <w:pPr>
        <w:pStyle w:val="Normal-Explanations"/>
        <w:jc w:val="both"/>
        <w:rPr>
          <w:i w:val="0"/>
          <w:sz w:val="22"/>
          <w:szCs w:val="22"/>
          <w:lang w:val="de-DE"/>
        </w:rPr>
      </w:pPr>
      <w:r w:rsidRPr="00F34850">
        <w:rPr>
          <w:i w:val="0"/>
          <w:sz w:val="22"/>
          <w:szCs w:val="22"/>
          <w:lang w:val="de-DE"/>
        </w:rPr>
        <w:t>Not applicable</w:t>
      </w:r>
    </w:p>
    <w:p w14:paraId="0066F7F7" w14:textId="77777777" w:rsidR="00AC3713" w:rsidRDefault="00AC3713" w:rsidP="003A028E">
      <w:pPr>
        <w:pStyle w:val="Normal-Explanations"/>
        <w:jc w:val="both"/>
        <w:rPr>
          <w:sz w:val="22"/>
          <w:szCs w:val="22"/>
          <w:lang w:val="de-DE"/>
        </w:rPr>
      </w:pPr>
    </w:p>
    <w:p w14:paraId="09436F5D" w14:textId="77777777" w:rsidR="00AC3713" w:rsidRPr="000335FF" w:rsidRDefault="00AC3713" w:rsidP="003A028E">
      <w:pPr>
        <w:pStyle w:val="Normal-Explanations"/>
        <w:jc w:val="both"/>
        <w:rPr>
          <w:sz w:val="22"/>
          <w:szCs w:val="22"/>
          <w:lang w:val="de-DE"/>
        </w:rPr>
      </w:pPr>
    </w:p>
    <w:p w14:paraId="7B13F1D7" w14:textId="77777777" w:rsidR="00D43429" w:rsidRPr="00AA1041" w:rsidRDefault="00D43429" w:rsidP="00D43429">
      <w:pPr>
        <w:pStyle w:val="Heading1"/>
      </w:pPr>
      <w:bookmarkStart w:id="78" w:name="_Toc361234572"/>
      <w:r w:rsidRPr="00AA1041">
        <w:t>External Support</w:t>
      </w:r>
      <w:bookmarkEnd w:id="78"/>
    </w:p>
    <w:p w14:paraId="4731B005" w14:textId="77777777" w:rsidR="00D43429" w:rsidRPr="002D2DCF" w:rsidRDefault="00D43429" w:rsidP="00D43429">
      <w:pPr>
        <w:pStyle w:val="Normal-Explanations"/>
      </w:pPr>
    </w:p>
    <w:tbl>
      <w:tblPr>
        <w:tblStyle w:val="TableGrid"/>
        <w:tblW w:w="0" w:type="auto"/>
        <w:tblLook w:val="04A0" w:firstRow="1" w:lastRow="0" w:firstColumn="1" w:lastColumn="0" w:noHBand="0" w:noVBand="1"/>
      </w:tblPr>
      <w:tblGrid>
        <w:gridCol w:w="4530"/>
        <w:gridCol w:w="4531"/>
      </w:tblGrid>
      <w:tr w:rsidR="00F34850" w14:paraId="3C424CB7" w14:textId="77777777" w:rsidTr="00730A7B">
        <w:tc>
          <w:tcPr>
            <w:tcW w:w="4530" w:type="dxa"/>
          </w:tcPr>
          <w:p w14:paraId="583A8229" w14:textId="77777777" w:rsidR="00F34850" w:rsidRPr="00C93C9E" w:rsidRDefault="00F34850" w:rsidP="00730A7B">
            <w:pPr>
              <w:rPr>
                <w:b/>
                <w:color w:val="000000"/>
                <w:lang w:val="en-GB"/>
              </w:rPr>
            </w:pPr>
            <w:r w:rsidRPr="00C93C9E">
              <w:rPr>
                <w:b/>
                <w:color w:val="000000"/>
                <w:lang w:val="en-GB"/>
              </w:rPr>
              <w:t>Technical Support</w:t>
            </w:r>
          </w:p>
        </w:tc>
        <w:tc>
          <w:tcPr>
            <w:tcW w:w="4531" w:type="dxa"/>
          </w:tcPr>
          <w:p w14:paraId="57A050A2" w14:textId="77777777" w:rsidR="00F34850" w:rsidRPr="00C93C9E" w:rsidRDefault="00F34850" w:rsidP="00730A7B">
            <w:pPr>
              <w:rPr>
                <w:b/>
                <w:lang w:val="en-GB"/>
              </w:rPr>
            </w:pPr>
            <w:r w:rsidRPr="00C93C9E">
              <w:rPr>
                <w:b/>
                <w:lang w:val="en-GB"/>
              </w:rPr>
              <w:t>Commercial Support</w:t>
            </w:r>
          </w:p>
        </w:tc>
      </w:tr>
      <w:tr w:rsidR="00F34850" w14:paraId="6E8E0C28" w14:textId="77777777" w:rsidTr="00730A7B">
        <w:tc>
          <w:tcPr>
            <w:tcW w:w="4530" w:type="dxa"/>
          </w:tcPr>
          <w:p w14:paraId="5685D79B" w14:textId="77777777" w:rsidR="00F34850" w:rsidRDefault="00F34850" w:rsidP="00730A7B">
            <w:pPr>
              <w:rPr>
                <w:rFonts w:ascii="Calibri" w:hAnsi="Calibri" w:cs="Calibri"/>
                <w:color w:val="000000"/>
                <w:lang w:val="en-GB" w:eastAsia="de-DE"/>
              </w:rPr>
            </w:pPr>
            <w:r>
              <w:rPr>
                <w:color w:val="000000"/>
                <w:lang w:val="en-GB"/>
              </w:rPr>
              <w:t>Peter Baddeley</w:t>
            </w:r>
          </w:p>
          <w:p w14:paraId="67AD27F4" w14:textId="77777777" w:rsidR="00F34850" w:rsidRDefault="00F34850" w:rsidP="00730A7B">
            <w:pPr>
              <w:rPr>
                <w:color w:val="000000"/>
                <w:lang w:val="en-GB"/>
              </w:rPr>
            </w:pPr>
            <w:r>
              <w:rPr>
                <w:color w:val="000000"/>
                <w:lang w:val="en-GB"/>
              </w:rPr>
              <w:t>Product Manager</w:t>
            </w:r>
          </w:p>
          <w:p w14:paraId="78E2A2E3" w14:textId="77777777" w:rsidR="00F34850" w:rsidRDefault="00F34850" w:rsidP="00730A7B">
            <w:pPr>
              <w:rPr>
                <w:color w:val="000000"/>
                <w:lang w:val="en-GB"/>
              </w:rPr>
            </w:pPr>
            <w:proofErr w:type="spellStart"/>
            <w:r>
              <w:rPr>
                <w:color w:val="000000"/>
                <w:lang w:val="en-GB"/>
              </w:rPr>
              <w:t>ProvisionPoint</w:t>
            </w:r>
            <w:proofErr w:type="spellEnd"/>
          </w:p>
          <w:p w14:paraId="298FEA35" w14:textId="77777777" w:rsidR="00F34850" w:rsidRDefault="00F34850" w:rsidP="00730A7B">
            <w:pPr>
              <w:rPr>
                <w:color w:val="000000"/>
                <w:lang w:val="en-GB"/>
              </w:rPr>
            </w:pPr>
            <w:r>
              <w:rPr>
                <w:color w:val="000000"/>
                <w:lang w:val="en-GB"/>
              </w:rPr>
              <w:t>+44 (0)7812 139860</w:t>
            </w:r>
          </w:p>
          <w:p w14:paraId="1118C3F4" w14:textId="77777777" w:rsidR="00F34850" w:rsidRDefault="00B71EFB" w:rsidP="00730A7B">
            <w:pPr>
              <w:rPr>
                <w:color w:val="000000"/>
                <w:lang w:val="en-GB"/>
              </w:rPr>
            </w:pPr>
            <w:hyperlink r:id="rId16" w:history="1">
              <w:r w:rsidR="00F34850">
                <w:rPr>
                  <w:rStyle w:val="Hyperlink"/>
                  <w:lang w:val="en-GB"/>
                </w:rPr>
                <w:t>peter@provisionpoint.com</w:t>
              </w:r>
            </w:hyperlink>
          </w:p>
          <w:p w14:paraId="7E22332A" w14:textId="77777777" w:rsidR="00F34850" w:rsidRPr="00C93C9E" w:rsidRDefault="00B71EFB" w:rsidP="00730A7B">
            <w:pPr>
              <w:rPr>
                <w:color w:val="000000"/>
                <w:lang w:val="en-GB"/>
              </w:rPr>
            </w:pPr>
            <w:hyperlink r:id="rId17" w:history="1">
              <w:r w:rsidR="00F34850" w:rsidRPr="00C93C9E">
                <w:rPr>
                  <w:rStyle w:val="Hyperlink"/>
                  <w:lang w:val="en-GB"/>
                </w:rPr>
                <w:t>www.provisionpoint.com</w:t>
              </w:r>
            </w:hyperlink>
          </w:p>
        </w:tc>
        <w:tc>
          <w:tcPr>
            <w:tcW w:w="4531" w:type="dxa"/>
          </w:tcPr>
          <w:p w14:paraId="0111D610" w14:textId="77777777" w:rsidR="00F34850" w:rsidRDefault="00F34850" w:rsidP="00730A7B">
            <w:pPr>
              <w:rPr>
                <w:rFonts w:ascii="Calibri" w:hAnsi="Calibri" w:cs="Calibri"/>
                <w:lang w:val="en-GB" w:eastAsia="de-DE"/>
              </w:rPr>
            </w:pPr>
            <w:r>
              <w:rPr>
                <w:lang w:val="en-GB"/>
              </w:rPr>
              <w:t>Seb Matthews</w:t>
            </w:r>
          </w:p>
          <w:p w14:paraId="244DC469" w14:textId="77777777" w:rsidR="00F34850" w:rsidRDefault="00F34850" w:rsidP="00730A7B">
            <w:pPr>
              <w:rPr>
                <w:lang w:val="en-GB"/>
              </w:rPr>
            </w:pPr>
            <w:r>
              <w:rPr>
                <w:lang w:val="en-GB"/>
              </w:rPr>
              <w:t>Commercial Director</w:t>
            </w:r>
          </w:p>
          <w:p w14:paraId="5674A425" w14:textId="77777777" w:rsidR="00F34850" w:rsidRDefault="00F34850" w:rsidP="00730A7B">
            <w:pPr>
              <w:rPr>
                <w:lang w:val="en-GB"/>
              </w:rPr>
            </w:pPr>
            <w:proofErr w:type="spellStart"/>
            <w:r>
              <w:rPr>
                <w:lang w:val="en-GB"/>
              </w:rPr>
              <w:t>ProvisionPoint</w:t>
            </w:r>
            <w:proofErr w:type="spellEnd"/>
          </w:p>
          <w:p w14:paraId="53CA0707" w14:textId="77777777" w:rsidR="00F34850" w:rsidRDefault="00F34850" w:rsidP="00730A7B">
            <w:pPr>
              <w:rPr>
                <w:lang w:val="en-GB"/>
              </w:rPr>
            </w:pPr>
            <w:r>
              <w:rPr>
                <w:lang w:val="en-GB"/>
              </w:rPr>
              <w:t>UK: +44 (0)7765 090308</w:t>
            </w:r>
          </w:p>
          <w:p w14:paraId="087C8923" w14:textId="77777777" w:rsidR="00F34850" w:rsidRDefault="00B71EFB" w:rsidP="00730A7B">
            <w:pPr>
              <w:rPr>
                <w:lang w:val="en-GB"/>
              </w:rPr>
            </w:pPr>
            <w:hyperlink r:id="rId18" w:history="1">
              <w:r w:rsidR="00F34850">
                <w:rPr>
                  <w:rStyle w:val="Hyperlink"/>
                  <w:lang w:val="en-GB"/>
                </w:rPr>
                <w:t>seb@provisionpoint.com</w:t>
              </w:r>
            </w:hyperlink>
            <w:r w:rsidR="00F34850">
              <w:rPr>
                <w:lang w:val="en-GB"/>
              </w:rPr>
              <w:t xml:space="preserve"> </w:t>
            </w:r>
            <w:hyperlink r:id="rId19" w:history="1">
              <w:r w:rsidR="00F34850" w:rsidRPr="00FD73C5">
                <w:rPr>
                  <w:rStyle w:val="Hyperlink"/>
                  <w:lang w:val="en-GB"/>
                </w:rPr>
                <w:t>www.provisionpoint.com</w:t>
              </w:r>
            </w:hyperlink>
            <w:r w:rsidR="00F34850">
              <w:rPr>
                <w:lang w:val="en-GB"/>
              </w:rPr>
              <w:t xml:space="preserve">  </w:t>
            </w:r>
          </w:p>
          <w:p w14:paraId="2CA5C547" w14:textId="77777777" w:rsidR="00F34850" w:rsidRDefault="00F34850" w:rsidP="00730A7B">
            <w:pPr>
              <w:rPr>
                <w:color w:val="000000"/>
                <w:lang w:val="en-GB"/>
              </w:rPr>
            </w:pPr>
          </w:p>
        </w:tc>
      </w:tr>
    </w:tbl>
    <w:p w14:paraId="5A7552CA" w14:textId="77777777" w:rsidR="00D43429" w:rsidRPr="00F34850" w:rsidRDefault="00D43429" w:rsidP="003A028E">
      <w:pPr>
        <w:pStyle w:val="Normal-Explanations"/>
        <w:jc w:val="both"/>
        <w:rPr>
          <w:sz w:val="22"/>
          <w:szCs w:val="22"/>
          <w:lang w:val="en-GB"/>
        </w:rPr>
      </w:pPr>
    </w:p>
    <w:p w14:paraId="61F5FDC0" w14:textId="77777777" w:rsidR="001E7883" w:rsidRPr="00F34850" w:rsidRDefault="001E7883" w:rsidP="00DF7F10">
      <w:pPr>
        <w:pStyle w:val="Normal-Explanations"/>
        <w:rPr>
          <w:lang w:val="en-GB"/>
        </w:rPr>
      </w:pPr>
    </w:p>
    <w:p w14:paraId="35149DF2" w14:textId="77777777" w:rsidR="001E7883" w:rsidRPr="00F34850" w:rsidRDefault="001E7883" w:rsidP="00DF7F10">
      <w:pPr>
        <w:pStyle w:val="Normal-Explanations"/>
        <w:rPr>
          <w:lang w:val="en-GB"/>
        </w:rPr>
      </w:pPr>
    </w:p>
    <w:p w14:paraId="72FC15AB" w14:textId="77777777" w:rsidR="007F2094" w:rsidRDefault="007F2094" w:rsidP="007F2094">
      <w:pPr>
        <w:pStyle w:val="Heading1"/>
      </w:pPr>
      <w:bookmarkStart w:id="79" w:name="_Toc361234573"/>
      <w:bookmarkStart w:id="80" w:name="_Toc249263739"/>
      <w:bookmarkStart w:id="81" w:name="_Toc249263877"/>
      <w:r w:rsidRPr="007F2094">
        <w:t>Service responsibilities</w:t>
      </w:r>
      <w:r w:rsidR="002113C3">
        <w:t xml:space="preserve"> / Operational Model</w:t>
      </w:r>
      <w:bookmarkEnd w:id="79"/>
    </w:p>
    <w:p w14:paraId="4BD82945" w14:textId="77777777" w:rsidR="00F32904" w:rsidRDefault="00F32904" w:rsidP="00F32904"/>
    <w:p w14:paraId="3EB4287D" w14:textId="77777777" w:rsidR="00F24E25" w:rsidRPr="006C6213" w:rsidRDefault="006C6213" w:rsidP="00567DFA">
      <w:pPr>
        <w:pStyle w:val="Normal-Explanations"/>
        <w:rPr>
          <w:sz w:val="22"/>
          <w:szCs w:val="22"/>
          <w:highlight w:val="cyan"/>
        </w:rPr>
      </w:pPr>
      <w:r w:rsidRPr="006C6213">
        <w:rPr>
          <w:sz w:val="22"/>
          <w:szCs w:val="22"/>
          <w:highlight w:val="cyan"/>
        </w:rPr>
        <w:t>In</w:t>
      </w:r>
      <w:r w:rsidR="00852469">
        <w:rPr>
          <w:sz w:val="22"/>
          <w:szCs w:val="22"/>
          <w:highlight w:val="cyan"/>
        </w:rPr>
        <w:t xml:space="preserve"> this chapter list the persons </w:t>
      </w:r>
      <w:r w:rsidR="00852469" w:rsidRPr="006C6213">
        <w:rPr>
          <w:sz w:val="22"/>
          <w:szCs w:val="22"/>
          <w:highlight w:val="cyan"/>
        </w:rPr>
        <w:t>o</w:t>
      </w:r>
      <w:r w:rsidR="00852469">
        <w:rPr>
          <w:sz w:val="22"/>
          <w:szCs w:val="22"/>
          <w:highlight w:val="cyan"/>
        </w:rPr>
        <w:t xml:space="preserve">f </w:t>
      </w:r>
      <w:r w:rsidR="00852469" w:rsidRPr="006C6213">
        <w:rPr>
          <w:sz w:val="22"/>
          <w:szCs w:val="22"/>
          <w:highlight w:val="cyan"/>
        </w:rPr>
        <w:t>function</w:t>
      </w:r>
      <w:r w:rsidRPr="006C6213">
        <w:rPr>
          <w:sz w:val="22"/>
          <w:szCs w:val="22"/>
          <w:highlight w:val="cyan"/>
        </w:rPr>
        <w:t xml:space="preserve"> (department) and their responsibilities within the service</w:t>
      </w:r>
      <w:r>
        <w:rPr>
          <w:sz w:val="22"/>
          <w:szCs w:val="22"/>
          <w:highlight w:val="cyan"/>
        </w:rPr>
        <w:t>.</w:t>
      </w:r>
    </w:p>
    <w:p w14:paraId="208216E2" w14:textId="77777777" w:rsidR="006C6213" w:rsidRPr="002D2DCF" w:rsidRDefault="006C6213" w:rsidP="00567DFA">
      <w:pPr>
        <w:pStyle w:val="Normal-Explanations"/>
        <w:rPr>
          <w:sz w:val="22"/>
          <w:szCs w:val="22"/>
        </w:rPr>
      </w:pPr>
    </w:p>
    <w:p w14:paraId="39B49CEA" w14:textId="77777777" w:rsidR="00F32904" w:rsidRPr="00F32904" w:rsidRDefault="00F32904" w:rsidP="00F32904"/>
    <w:p w14:paraId="60F49B6A" w14:textId="77777777" w:rsidR="00A858DD" w:rsidRPr="00067BD1" w:rsidRDefault="00A858DD" w:rsidP="007F2094">
      <w:pPr>
        <w:pStyle w:val="Normal-Explanations"/>
        <w:rPr>
          <w:sz w:val="22"/>
          <w:szCs w:val="22"/>
        </w:rPr>
      </w:pPr>
    </w:p>
    <w:p w14:paraId="22FB2C9E" w14:textId="77777777" w:rsidR="00A858DD" w:rsidRPr="00067BD1" w:rsidRDefault="00F34850" w:rsidP="00F32904">
      <w:pPr>
        <w:pStyle w:val="Heading2"/>
      </w:pPr>
      <w:r>
        <w:t>I&amp;O</w:t>
      </w:r>
      <w:r>
        <w:br/>
      </w:r>
      <w:r w:rsidRPr="00377018">
        <w:t>- Alexandru Andrei -&gt; Service O</w:t>
      </w:r>
      <w:r>
        <w:t>wner</w:t>
      </w:r>
      <w:r>
        <w:br/>
        <w:t>- DWP Team -&gt; 2</w:t>
      </w:r>
      <w:r w:rsidRPr="00377018">
        <w:rPr>
          <w:vertAlign w:val="superscript"/>
        </w:rPr>
        <w:t>nd</w:t>
      </w:r>
      <w:r>
        <w:t xml:space="preserve"> Level Support</w:t>
      </w:r>
      <w:r>
        <w:br/>
        <w:t>- Service Desks -&gt; 1</w:t>
      </w:r>
      <w:r w:rsidRPr="00377018">
        <w:rPr>
          <w:vertAlign w:val="superscript"/>
        </w:rPr>
        <w:t>st</w:t>
      </w:r>
      <w:r>
        <w:t xml:space="preserve"> Level Support</w:t>
      </w:r>
    </w:p>
    <w:p w14:paraId="18EB6D96" w14:textId="77777777" w:rsidR="00F32904" w:rsidRPr="00067BD1" w:rsidRDefault="00F32904" w:rsidP="007F2094">
      <w:pPr>
        <w:pStyle w:val="Normal-Explanations"/>
        <w:rPr>
          <w:sz w:val="22"/>
          <w:szCs w:val="22"/>
        </w:rPr>
      </w:pPr>
    </w:p>
    <w:p w14:paraId="1AD7D236" w14:textId="77777777" w:rsidR="00F32904" w:rsidRPr="00067BD1" w:rsidRDefault="002113C3" w:rsidP="00F32904">
      <w:pPr>
        <w:pStyle w:val="Heading2"/>
      </w:pPr>
      <w:bookmarkStart w:id="82" w:name="_Toc361234576"/>
      <w:r w:rsidRPr="00067BD1">
        <w:t>GAD</w:t>
      </w:r>
      <w:bookmarkEnd w:id="82"/>
    </w:p>
    <w:p w14:paraId="64A8165D" w14:textId="77777777" w:rsidR="002113C3" w:rsidRPr="00067BD1" w:rsidRDefault="002113C3" w:rsidP="002113C3"/>
    <w:p w14:paraId="1F6EE932" w14:textId="77777777" w:rsidR="002113C3" w:rsidRPr="00067BD1" w:rsidRDefault="002113C3" w:rsidP="002113C3">
      <w:pPr>
        <w:pStyle w:val="Heading2"/>
      </w:pPr>
      <w:bookmarkStart w:id="83" w:name="_Toc361234577"/>
      <w:r w:rsidRPr="00067BD1">
        <w:t>Business</w:t>
      </w:r>
      <w:bookmarkEnd w:id="83"/>
      <w:r w:rsidRPr="00067BD1">
        <w:t xml:space="preserve"> </w:t>
      </w:r>
    </w:p>
    <w:p w14:paraId="7CF4DCDB" w14:textId="77777777" w:rsidR="00F32904" w:rsidRDefault="00F32904" w:rsidP="007F2094">
      <w:pPr>
        <w:pStyle w:val="Normal-Explanations"/>
        <w:rPr>
          <w:sz w:val="22"/>
          <w:szCs w:val="22"/>
        </w:rPr>
      </w:pPr>
    </w:p>
    <w:p w14:paraId="58C9B884" w14:textId="77777777" w:rsidR="00E93B16" w:rsidRPr="000B4690" w:rsidRDefault="00E93B16" w:rsidP="007F2094">
      <w:pPr>
        <w:pStyle w:val="Appendix"/>
        <w:numPr>
          <w:ilvl w:val="0"/>
          <w:numId w:val="0"/>
        </w:numPr>
        <w:ind w:left="360" w:hanging="360"/>
        <w:rPr>
          <w:u w:val="single"/>
        </w:rPr>
      </w:pPr>
      <w:r w:rsidRPr="007F2094">
        <w:br w:type="page"/>
      </w:r>
      <w:bookmarkStart w:id="84" w:name="_Toc254020029"/>
      <w:bookmarkStart w:id="85" w:name="_Toc361234578"/>
      <w:r w:rsidRPr="000B4690">
        <w:rPr>
          <w:color w:val="000000" w:themeColor="text1"/>
          <w:u w:val="single"/>
        </w:rPr>
        <w:lastRenderedPageBreak/>
        <w:t>Solution Architecture Overview</w:t>
      </w:r>
      <w:bookmarkEnd w:id="84"/>
      <w:bookmarkEnd w:id="85"/>
    </w:p>
    <w:bookmarkEnd w:id="80"/>
    <w:bookmarkEnd w:id="81"/>
    <w:p w14:paraId="4DB87CA4" w14:textId="77777777" w:rsidR="00E93B16" w:rsidRDefault="00E93B16" w:rsidP="00DF7F10">
      <w:pPr>
        <w:pStyle w:val="Normal-Explanations"/>
        <w:rPr>
          <w:lang w:val="de-CH"/>
        </w:rPr>
      </w:pPr>
    </w:p>
    <w:p w14:paraId="39926D81" w14:textId="77777777" w:rsidR="00D15782" w:rsidRDefault="00D15782" w:rsidP="00D15782">
      <w:pPr>
        <w:pStyle w:val="Normal-Explanations"/>
      </w:pPr>
      <w:r w:rsidRPr="00D15782">
        <w:rPr>
          <w:highlight w:val="cyan"/>
        </w:rPr>
        <w:t>Include a graphical overview of the solution architecture.</w:t>
      </w:r>
    </w:p>
    <w:p w14:paraId="417FC41B" w14:textId="77777777" w:rsidR="00D15782" w:rsidRDefault="00D15782" w:rsidP="00D15782">
      <w:pPr>
        <w:pStyle w:val="Normal-Explanations"/>
      </w:pPr>
    </w:p>
    <w:p w14:paraId="5D931C45" w14:textId="77777777" w:rsidR="00D15782" w:rsidRPr="00283E85" w:rsidRDefault="00D15782" w:rsidP="00DF7F10">
      <w:pPr>
        <w:pStyle w:val="Normal-Explanations"/>
        <w:rPr>
          <w:lang w:val="de-CH"/>
        </w:rPr>
      </w:pPr>
    </w:p>
    <w:sectPr w:rsidR="00D15782" w:rsidRPr="00283E85" w:rsidSect="006E05EF">
      <w:headerReference w:type="even" r:id="rId20"/>
      <w:headerReference w:type="default" r:id="rId21"/>
      <w:footerReference w:type="even" r:id="rId22"/>
      <w:footerReference w:type="default" r:id="rId23"/>
      <w:headerReference w:type="first" r:id="rId24"/>
      <w:footerReference w:type="first" r:id="rId25"/>
      <w:pgSz w:w="11907" w:h="16840" w:code="9"/>
      <w:pgMar w:top="1418" w:right="1418" w:bottom="1418" w:left="1418" w:header="624" w:footer="17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90B6A" w14:textId="77777777" w:rsidR="00B71EFB" w:rsidRDefault="00B71EFB">
      <w:r>
        <w:separator/>
      </w:r>
    </w:p>
  </w:endnote>
  <w:endnote w:type="continuationSeparator" w:id="0">
    <w:p w14:paraId="6AD77449" w14:textId="77777777" w:rsidR="00B71EFB" w:rsidRDefault="00B7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88E4C" w14:textId="77777777" w:rsidR="00F34850" w:rsidRDefault="00F34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7" w:type="dxa"/>
      <w:tblInd w:w="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ayout w:type="fixed"/>
      <w:tblLook w:val="0000" w:firstRow="0" w:lastRow="0" w:firstColumn="0" w:lastColumn="0" w:noHBand="0" w:noVBand="0"/>
    </w:tblPr>
    <w:tblGrid>
      <w:gridCol w:w="2433"/>
      <w:gridCol w:w="2475"/>
      <w:gridCol w:w="1924"/>
      <w:gridCol w:w="1381"/>
      <w:gridCol w:w="1644"/>
    </w:tblGrid>
    <w:tr w:rsidR="00CA78D2" w:rsidRPr="00AD1804" w14:paraId="35FE6FB8" w14:textId="77777777" w:rsidTr="002D4B7B">
      <w:trPr>
        <w:trHeight w:val="619"/>
      </w:trPr>
      <w:tc>
        <w:tcPr>
          <w:tcW w:w="2433" w:type="dxa"/>
        </w:tcPr>
        <w:p w14:paraId="7476EB73" w14:textId="77777777" w:rsidR="00CA78D2" w:rsidRPr="000A6CD1" w:rsidRDefault="00CA78D2">
          <w:pPr>
            <w:pStyle w:val="Footer"/>
            <w:rPr>
              <w:sz w:val="20"/>
              <w:szCs w:val="20"/>
            </w:rPr>
          </w:pPr>
          <w:r w:rsidRPr="000A6CD1">
            <w:rPr>
              <w:sz w:val="20"/>
              <w:szCs w:val="20"/>
            </w:rPr>
            <w:t>Last Changed On:</w:t>
          </w:r>
        </w:p>
        <w:p w14:paraId="11339896" w14:textId="27EECE91" w:rsidR="00CA78D2" w:rsidRPr="000A6CD1" w:rsidRDefault="00CA78D2" w:rsidP="00283E85">
          <w:pPr>
            <w:pStyle w:val="Footer"/>
            <w:rPr>
              <w:sz w:val="20"/>
              <w:szCs w:val="20"/>
            </w:rPr>
          </w:pPr>
          <w:r>
            <w:rPr>
              <w:sz w:val="20"/>
              <w:szCs w:val="20"/>
            </w:rPr>
            <w:fldChar w:fldCharType="begin"/>
          </w:r>
          <w:r>
            <w:rPr>
              <w:sz w:val="20"/>
              <w:szCs w:val="20"/>
            </w:rPr>
            <w:instrText xml:space="preserve"> DATE  \@ "d MMMM yyyy" </w:instrText>
          </w:r>
          <w:r>
            <w:rPr>
              <w:sz w:val="20"/>
              <w:szCs w:val="20"/>
            </w:rPr>
            <w:fldChar w:fldCharType="separate"/>
          </w:r>
          <w:r w:rsidR="00AD7123">
            <w:rPr>
              <w:noProof/>
              <w:sz w:val="20"/>
              <w:szCs w:val="20"/>
            </w:rPr>
            <w:t>3 December 2019</w:t>
          </w:r>
          <w:r>
            <w:rPr>
              <w:sz w:val="20"/>
              <w:szCs w:val="20"/>
            </w:rPr>
            <w:fldChar w:fldCharType="end"/>
          </w:r>
          <w:r w:rsidRPr="000A6CD1">
            <w:rPr>
              <w:sz w:val="20"/>
              <w:szCs w:val="20"/>
            </w:rPr>
            <w:t xml:space="preserve"> </w:t>
          </w:r>
          <w:r>
            <w:rPr>
              <w:sz w:val="20"/>
              <w:szCs w:val="20"/>
            </w:rPr>
            <w:t xml:space="preserve">- </w:t>
          </w:r>
          <w:r>
            <w:rPr>
              <w:sz w:val="20"/>
              <w:szCs w:val="20"/>
            </w:rPr>
            <w:fldChar w:fldCharType="begin"/>
          </w:r>
          <w:r>
            <w:rPr>
              <w:sz w:val="20"/>
              <w:szCs w:val="20"/>
            </w:rPr>
            <w:instrText xml:space="preserve"> TIME  \@ "HH:mm" </w:instrText>
          </w:r>
          <w:r>
            <w:rPr>
              <w:sz w:val="20"/>
              <w:szCs w:val="20"/>
            </w:rPr>
            <w:fldChar w:fldCharType="separate"/>
          </w:r>
          <w:r w:rsidR="00AD7123">
            <w:rPr>
              <w:noProof/>
              <w:sz w:val="20"/>
              <w:szCs w:val="20"/>
            </w:rPr>
            <w:t>12:13</w:t>
          </w:r>
          <w:r>
            <w:rPr>
              <w:sz w:val="20"/>
              <w:szCs w:val="20"/>
            </w:rPr>
            <w:fldChar w:fldCharType="end"/>
          </w:r>
        </w:p>
      </w:tc>
      <w:tc>
        <w:tcPr>
          <w:tcW w:w="2475" w:type="dxa"/>
        </w:tcPr>
        <w:p w14:paraId="03716513" w14:textId="77777777" w:rsidR="00CA78D2" w:rsidRPr="000A6CD1" w:rsidRDefault="00CA78D2">
          <w:pPr>
            <w:pStyle w:val="Footer"/>
            <w:rPr>
              <w:sz w:val="20"/>
              <w:szCs w:val="20"/>
            </w:rPr>
          </w:pPr>
          <w:r w:rsidRPr="000A6CD1">
            <w:rPr>
              <w:sz w:val="20"/>
              <w:szCs w:val="20"/>
            </w:rPr>
            <w:t>Last Changed By:</w:t>
          </w:r>
        </w:p>
        <w:p w14:paraId="303F2E52" w14:textId="77777777" w:rsidR="00CA78D2" w:rsidRPr="000A6CD1" w:rsidRDefault="00CA78D2" w:rsidP="00E04A1F">
          <w:pPr>
            <w:pStyle w:val="Footer"/>
            <w:rPr>
              <w:sz w:val="20"/>
              <w:szCs w:val="20"/>
            </w:rPr>
          </w:pPr>
        </w:p>
      </w:tc>
      <w:tc>
        <w:tcPr>
          <w:tcW w:w="1924" w:type="dxa"/>
        </w:tcPr>
        <w:p w14:paraId="02E0BDE9" w14:textId="77777777" w:rsidR="00CA78D2" w:rsidRPr="000A6CD1" w:rsidRDefault="00CA78D2" w:rsidP="000B7098">
          <w:pPr>
            <w:pStyle w:val="Footer"/>
            <w:rPr>
              <w:sz w:val="20"/>
              <w:szCs w:val="20"/>
            </w:rPr>
          </w:pPr>
        </w:p>
      </w:tc>
      <w:tc>
        <w:tcPr>
          <w:tcW w:w="1381" w:type="dxa"/>
        </w:tcPr>
        <w:p w14:paraId="02E23704" w14:textId="77777777" w:rsidR="00CA78D2" w:rsidRPr="000A6CD1" w:rsidRDefault="00CA78D2">
          <w:pPr>
            <w:rPr>
              <w:sz w:val="20"/>
              <w:szCs w:val="20"/>
            </w:rPr>
          </w:pPr>
        </w:p>
      </w:tc>
      <w:tc>
        <w:tcPr>
          <w:tcW w:w="1644" w:type="dxa"/>
        </w:tcPr>
        <w:p w14:paraId="3B653DBE" w14:textId="77777777" w:rsidR="00CA78D2" w:rsidRPr="000A6CD1" w:rsidRDefault="00CA78D2">
          <w:pPr>
            <w:pStyle w:val="Footer"/>
            <w:jc w:val="right"/>
            <w:rPr>
              <w:sz w:val="20"/>
              <w:szCs w:val="20"/>
            </w:rPr>
          </w:pPr>
          <w:r w:rsidRPr="000A6CD1">
            <w:rPr>
              <w:sz w:val="20"/>
              <w:szCs w:val="20"/>
            </w:rPr>
            <w:t xml:space="preserve">Page </w:t>
          </w:r>
          <w:r w:rsidRPr="000A6CD1">
            <w:rPr>
              <w:sz w:val="20"/>
              <w:szCs w:val="20"/>
            </w:rPr>
            <w:fldChar w:fldCharType="begin"/>
          </w:r>
          <w:r w:rsidRPr="000A6CD1">
            <w:rPr>
              <w:sz w:val="20"/>
              <w:szCs w:val="20"/>
            </w:rPr>
            <w:instrText xml:space="preserve"> PAGE </w:instrText>
          </w:r>
          <w:r w:rsidRPr="000A6CD1">
            <w:rPr>
              <w:sz w:val="20"/>
              <w:szCs w:val="20"/>
            </w:rPr>
            <w:fldChar w:fldCharType="separate"/>
          </w:r>
          <w:r w:rsidR="00DD4ACB">
            <w:rPr>
              <w:noProof/>
              <w:sz w:val="20"/>
              <w:szCs w:val="20"/>
            </w:rPr>
            <w:t>13</w:t>
          </w:r>
          <w:r w:rsidRPr="000A6CD1">
            <w:rPr>
              <w:sz w:val="20"/>
              <w:szCs w:val="20"/>
            </w:rPr>
            <w:fldChar w:fldCharType="end"/>
          </w:r>
          <w:r w:rsidRPr="000A6CD1">
            <w:rPr>
              <w:sz w:val="20"/>
              <w:szCs w:val="20"/>
            </w:rPr>
            <w:t xml:space="preserve"> of </w:t>
          </w:r>
          <w:r w:rsidRPr="000A6CD1">
            <w:rPr>
              <w:sz w:val="20"/>
              <w:szCs w:val="20"/>
            </w:rPr>
            <w:fldChar w:fldCharType="begin"/>
          </w:r>
          <w:r w:rsidRPr="000A6CD1">
            <w:rPr>
              <w:sz w:val="20"/>
              <w:szCs w:val="20"/>
            </w:rPr>
            <w:instrText xml:space="preserve"> NUMPAGES </w:instrText>
          </w:r>
          <w:r w:rsidRPr="000A6CD1">
            <w:rPr>
              <w:sz w:val="20"/>
              <w:szCs w:val="20"/>
            </w:rPr>
            <w:fldChar w:fldCharType="separate"/>
          </w:r>
          <w:r w:rsidR="00DD4ACB">
            <w:rPr>
              <w:noProof/>
              <w:sz w:val="20"/>
              <w:szCs w:val="20"/>
            </w:rPr>
            <w:t>14</w:t>
          </w:r>
          <w:r w:rsidRPr="000A6CD1">
            <w:rPr>
              <w:sz w:val="20"/>
              <w:szCs w:val="20"/>
            </w:rPr>
            <w:fldChar w:fldCharType="end"/>
          </w:r>
        </w:p>
      </w:tc>
    </w:tr>
  </w:tbl>
  <w:p w14:paraId="7D10C5E6" w14:textId="77777777" w:rsidR="00CA78D2" w:rsidRDefault="00CA78D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C7316" w14:textId="77777777" w:rsidR="00F34850" w:rsidRDefault="00F34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D3ACF" w14:textId="77777777" w:rsidR="00B71EFB" w:rsidRDefault="00B71EFB">
      <w:r>
        <w:separator/>
      </w:r>
    </w:p>
  </w:footnote>
  <w:footnote w:type="continuationSeparator" w:id="0">
    <w:p w14:paraId="7EB25794" w14:textId="77777777" w:rsidR="00B71EFB" w:rsidRDefault="00B71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EC95A" w14:textId="77777777" w:rsidR="00F34850" w:rsidRDefault="00F34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0" w:type="dxa"/>
      <w:tblInd w:w="-3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Layout w:type="fixed"/>
      <w:tblLook w:val="0000" w:firstRow="0" w:lastRow="0" w:firstColumn="0" w:lastColumn="0" w:noHBand="0" w:noVBand="0"/>
    </w:tblPr>
    <w:tblGrid>
      <w:gridCol w:w="2223"/>
      <w:gridCol w:w="7817"/>
    </w:tblGrid>
    <w:tr w:rsidR="00CA78D2" w:rsidRPr="00AD1804" w14:paraId="59DAB501" w14:textId="77777777" w:rsidTr="00CB2E58">
      <w:trPr>
        <w:cantSplit/>
        <w:trHeight w:val="657"/>
      </w:trPr>
      <w:tc>
        <w:tcPr>
          <w:tcW w:w="2223" w:type="dxa"/>
          <w:shd w:val="clear" w:color="auto" w:fill="auto"/>
        </w:tcPr>
        <w:p w14:paraId="4D887C4E" w14:textId="77777777" w:rsidR="00CA78D2" w:rsidRPr="00AD1804" w:rsidRDefault="00CA78D2" w:rsidP="000B7098">
          <w:pPr>
            <w:pStyle w:val="Header"/>
            <w:ind w:left="-108"/>
          </w:pPr>
          <w:r>
            <w:rPr>
              <w:rFonts w:cs="Arial"/>
              <w:noProof/>
              <w:color w:val="10238C"/>
              <w:sz w:val="18"/>
              <w:szCs w:val="18"/>
              <w:lang w:eastAsia="zh-CN" w:bidi="ar-SA"/>
            </w:rPr>
            <w:drawing>
              <wp:inline distT="0" distB="0" distL="0" distR="0" wp14:anchorId="44723B49" wp14:editId="6D593ADB">
                <wp:extent cx="659219" cy="425876"/>
                <wp:effectExtent l="0" t="0" r="7620" b="0"/>
                <wp:docPr id="1" name="Bild 1" descr="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9219" cy="425876"/>
                        </a:xfrm>
                        <a:prstGeom prst="rect">
                          <a:avLst/>
                        </a:prstGeom>
                        <a:noFill/>
                        <a:ln>
                          <a:noFill/>
                        </a:ln>
                      </pic:spPr>
                    </pic:pic>
                  </a:graphicData>
                </a:graphic>
              </wp:inline>
            </w:drawing>
          </w:r>
        </w:p>
      </w:tc>
      <w:tc>
        <w:tcPr>
          <w:tcW w:w="7817" w:type="dxa"/>
          <w:shd w:val="clear" w:color="auto" w:fill="auto"/>
        </w:tcPr>
        <w:p w14:paraId="08159BCC" w14:textId="77777777" w:rsidR="00CA78D2" w:rsidRPr="00AD1804" w:rsidRDefault="00CA78D2">
          <w:pPr>
            <w:pStyle w:val="Header"/>
            <w:jc w:val="right"/>
            <w:rPr>
              <w:b/>
            </w:rPr>
          </w:pPr>
          <w:r>
            <w:rPr>
              <w:b/>
            </w:rPr>
            <w:t xml:space="preserve">IT Operating Manual   </w:t>
          </w:r>
        </w:p>
        <w:p w14:paraId="4006A452" w14:textId="77777777" w:rsidR="00CA78D2" w:rsidRPr="00AD1804" w:rsidRDefault="00CA78D2">
          <w:pPr>
            <w:pStyle w:val="Header"/>
            <w:jc w:val="right"/>
            <w:rPr>
              <w:b/>
            </w:rPr>
          </w:pPr>
        </w:p>
      </w:tc>
    </w:tr>
  </w:tbl>
  <w:p w14:paraId="365ED1B0" w14:textId="77777777" w:rsidR="00CA78D2" w:rsidRDefault="00CA78D2" w:rsidP="00CC55E5">
    <w:pPr>
      <w:pStyle w:val="Header"/>
    </w:pPr>
  </w:p>
  <w:p w14:paraId="6E9F1D1C" w14:textId="77777777" w:rsidR="00CA78D2" w:rsidRDefault="00CA78D2" w:rsidP="00CC55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9547" w14:textId="77777777" w:rsidR="00F34850" w:rsidRDefault="00F34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360B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712CC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A095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AE9F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6256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A039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AC19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106C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42FB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C827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354D2"/>
    <w:multiLevelType w:val="hybridMultilevel"/>
    <w:tmpl w:val="A016D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AF5A2F"/>
    <w:multiLevelType w:val="hybridMultilevel"/>
    <w:tmpl w:val="502C160E"/>
    <w:lvl w:ilvl="0" w:tplc="4C9A12F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B76051"/>
    <w:multiLevelType w:val="hybridMultilevel"/>
    <w:tmpl w:val="9008EF4A"/>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D86527E"/>
    <w:multiLevelType w:val="hybridMultilevel"/>
    <w:tmpl w:val="FEACA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903907"/>
    <w:multiLevelType w:val="multilevel"/>
    <w:tmpl w:val="FED4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2312C"/>
    <w:multiLevelType w:val="multilevel"/>
    <w:tmpl w:val="B97429A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860" w:hanging="576"/>
      </w:pPr>
      <w:rPr>
        <w:strike w:val="0"/>
        <w:color w:val="auto"/>
      </w:rPr>
    </w:lvl>
    <w:lvl w:ilvl="2">
      <w:start w:val="1"/>
      <w:numFmt w:val="decimal"/>
      <w:pStyle w:val="Heading3"/>
      <w:lvlText w:val="%1.%2.%3"/>
      <w:lvlJc w:val="left"/>
      <w:pPr>
        <w:ind w:left="128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1485080"/>
    <w:multiLevelType w:val="multilevel"/>
    <w:tmpl w:val="F5B8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936802"/>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F1A7ED8"/>
    <w:multiLevelType w:val="hybridMultilevel"/>
    <w:tmpl w:val="ED209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C15D80"/>
    <w:multiLevelType w:val="hybridMultilevel"/>
    <w:tmpl w:val="81D68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57FB9"/>
    <w:multiLevelType w:val="hybridMultilevel"/>
    <w:tmpl w:val="63427106"/>
    <w:lvl w:ilvl="0" w:tplc="A2DC53EA">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2" w15:restartNumberingAfterBreak="0">
    <w:nsid w:val="65F82E26"/>
    <w:multiLevelType w:val="multilevel"/>
    <w:tmpl w:val="51382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0463AF"/>
    <w:multiLevelType w:val="hybridMultilevel"/>
    <w:tmpl w:val="E2B03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F7765C"/>
    <w:multiLevelType w:val="hybridMultilevel"/>
    <w:tmpl w:val="D72E8C06"/>
    <w:lvl w:ilvl="0" w:tplc="FFFFFFFF">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7"/>
  </w:num>
  <w:num w:numId="2">
    <w:abstractNumId w:val="15"/>
  </w:num>
  <w:num w:numId="3">
    <w:abstractNumId w:val="18"/>
  </w:num>
  <w:num w:numId="4">
    <w:abstractNumId w:val="23"/>
  </w:num>
  <w:num w:numId="5">
    <w:abstractNumId w:val="10"/>
  </w:num>
  <w:num w:numId="6">
    <w:abstractNumId w:val="9"/>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7"/>
  </w:num>
  <w:num w:numId="17">
    <w:abstractNumId w:val="24"/>
  </w:num>
  <w:num w:numId="18">
    <w:abstractNumId w:val="12"/>
  </w:num>
  <w:num w:numId="19">
    <w:abstractNumId w:val="19"/>
  </w:num>
  <w:num w:numId="20">
    <w:abstractNumId w:val="20"/>
  </w:num>
  <w:num w:numId="21">
    <w:abstractNumId w:val="15"/>
  </w:num>
  <w:num w:numId="22">
    <w:abstractNumId w:val="13"/>
  </w:num>
  <w:num w:numId="23">
    <w:abstractNumId w:val="11"/>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lvlOverride w:ilvl="0">
      <w:startOverride w:val="1"/>
    </w:lvlOverride>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6"/>
  </w:num>
  <w:num w:numId="48">
    <w:abstractNumId w:val="22"/>
  </w:num>
  <w:num w:numId="49">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B"/>
    <w:rsid w:val="00000874"/>
    <w:rsid w:val="00002050"/>
    <w:rsid w:val="00002EBC"/>
    <w:rsid w:val="00006160"/>
    <w:rsid w:val="000101A3"/>
    <w:rsid w:val="0001045A"/>
    <w:rsid w:val="0001169E"/>
    <w:rsid w:val="00012C45"/>
    <w:rsid w:val="00014173"/>
    <w:rsid w:val="0002030C"/>
    <w:rsid w:val="00020904"/>
    <w:rsid w:val="000335FF"/>
    <w:rsid w:val="00033BA3"/>
    <w:rsid w:val="0003450C"/>
    <w:rsid w:val="00034D1E"/>
    <w:rsid w:val="00036EFB"/>
    <w:rsid w:val="00040BE1"/>
    <w:rsid w:val="00041ADD"/>
    <w:rsid w:val="00042030"/>
    <w:rsid w:val="000537FE"/>
    <w:rsid w:val="00065C1F"/>
    <w:rsid w:val="000663E1"/>
    <w:rsid w:val="00067BD1"/>
    <w:rsid w:val="00070EE0"/>
    <w:rsid w:val="00071494"/>
    <w:rsid w:val="000730F6"/>
    <w:rsid w:val="00074104"/>
    <w:rsid w:val="00076367"/>
    <w:rsid w:val="0008776D"/>
    <w:rsid w:val="00090787"/>
    <w:rsid w:val="00093ECD"/>
    <w:rsid w:val="000951D1"/>
    <w:rsid w:val="00095723"/>
    <w:rsid w:val="00097C03"/>
    <w:rsid w:val="000A1238"/>
    <w:rsid w:val="000A6CD1"/>
    <w:rsid w:val="000B2C59"/>
    <w:rsid w:val="000B3253"/>
    <w:rsid w:val="000B4690"/>
    <w:rsid w:val="000B7098"/>
    <w:rsid w:val="000B7292"/>
    <w:rsid w:val="000C08B2"/>
    <w:rsid w:val="000C39E9"/>
    <w:rsid w:val="000C497B"/>
    <w:rsid w:val="000C5E15"/>
    <w:rsid w:val="000D0672"/>
    <w:rsid w:val="000D2D2F"/>
    <w:rsid w:val="000E003D"/>
    <w:rsid w:val="000E033F"/>
    <w:rsid w:val="000E181C"/>
    <w:rsid w:val="000E21FE"/>
    <w:rsid w:val="000E6CD5"/>
    <w:rsid w:val="000F53F7"/>
    <w:rsid w:val="000F54FF"/>
    <w:rsid w:val="000F61D7"/>
    <w:rsid w:val="0010475A"/>
    <w:rsid w:val="00110322"/>
    <w:rsid w:val="001115CD"/>
    <w:rsid w:val="00117946"/>
    <w:rsid w:val="00121F1C"/>
    <w:rsid w:val="001378DC"/>
    <w:rsid w:val="0014798F"/>
    <w:rsid w:val="001520B4"/>
    <w:rsid w:val="00155CDD"/>
    <w:rsid w:val="00171349"/>
    <w:rsid w:val="001734D0"/>
    <w:rsid w:val="0017746A"/>
    <w:rsid w:val="00177CF2"/>
    <w:rsid w:val="00177D05"/>
    <w:rsid w:val="00186C25"/>
    <w:rsid w:val="00196273"/>
    <w:rsid w:val="001A2C51"/>
    <w:rsid w:val="001A2DF8"/>
    <w:rsid w:val="001B0A89"/>
    <w:rsid w:val="001B0E68"/>
    <w:rsid w:val="001B1241"/>
    <w:rsid w:val="001B4486"/>
    <w:rsid w:val="001B5F4C"/>
    <w:rsid w:val="001B6F2D"/>
    <w:rsid w:val="001C036E"/>
    <w:rsid w:val="001D6825"/>
    <w:rsid w:val="001E186D"/>
    <w:rsid w:val="001E24A3"/>
    <w:rsid w:val="001E4742"/>
    <w:rsid w:val="001E4A68"/>
    <w:rsid w:val="001E738C"/>
    <w:rsid w:val="001E7883"/>
    <w:rsid w:val="001E79F4"/>
    <w:rsid w:val="001F7194"/>
    <w:rsid w:val="00205223"/>
    <w:rsid w:val="00207D0B"/>
    <w:rsid w:val="002113C3"/>
    <w:rsid w:val="00215F80"/>
    <w:rsid w:val="00221EF3"/>
    <w:rsid w:val="002240E7"/>
    <w:rsid w:val="00230690"/>
    <w:rsid w:val="00230B1B"/>
    <w:rsid w:val="002344F5"/>
    <w:rsid w:val="00235FC5"/>
    <w:rsid w:val="0023623D"/>
    <w:rsid w:val="002376F4"/>
    <w:rsid w:val="002379FA"/>
    <w:rsid w:val="002420B7"/>
    <w:rsid w:val="00244BCB"/>
    <w:rsid w:val="00245841"/>
    <w:rsid w:val="002479EB"/>
    <w:rsid w:val="002509AF"/>
    <w:rsid w:val="00251567"/>
    <w:rsid w:val="00254828"/>
    <w:rsid w:val="00254A59"/>
    <w:rsid w:val="002557EE"/>
    <w:rsid w:val="00257A1A"/>
    <w:rsid w:val="002611C1"/>
    <w:rsid w:val="00264925"/>
    <w:rsid w:val="0027166D"/>
    <w:rsid w:val="00274BBF"/>
    <w:rsid w:val="00274D27"/>
    <w:rsid w:val="00276281"/>
    <w:rsid w:val="002772DE"/>
    <w:rsid w:val="00283DE9"/>
    <w:rsid w:val="00283E85"/>
    <w:rsid w:val="00286FC3"/>
    <w:rsid w:val="00287F78"/>
    <w:rsid w:val="00291D97"/>
    <w:rsid w:val="00293E25"/>
    <w:rsid w:val="00294C17"/>
    <w:rsid w:val="00295C61"/>
    <w:rsid w:val="002A3E96"/>
    <w:rsid w:val="002A5017"/>
    <w:rsid w:val="002A5FFE"/>
    <w:rsid w:val="002B233B"/>
    <w:rsid w:val="002B61BC"/>
    <w:rsid w:val="002B7E64"/>
    <w:rsid w:val="002D2DCF"/>
    <w:rsid w:val="002D36A9"/>
    <w:rsid w:val="002D4AE8"/>
    <w:rsid w:val="002D4B7B"/>
    <w:rsid w:val="002D7111"/>
    <w:rsid w:val="002E1CA9"/>
    <w:rsid w:val="002F04E3"/>
    <w:rsid w:val="002F417D"/>
    <w:rsid w:val="002F6A9A"/>
    <w:rsid w:val="002F6C07"/>
    <w:rsid w:val="003044C3"/>
    <w:rsid w:val="00307CD9"/>
    <w:rsid w:val="0031039D"/>
    <w:rsid w:val="00314957"/>
    <w:rsid w:val="0031759B"/>
    <w:rsid w:val="003211A4"/>
    <w:rsid w:val="00326451"/>
    <w:rsid w:val="00327E7C"/>
    <w:rsid w:val="00330C3A"/>
    <w:rsid w:val="003318D2"/>
    <w:rsid w:val="00331F40"/>
    <w:rsid w:val="00335EB8"/>
    <w:rsid w:val="0033611F"/>
    <w:rsid w:val="003378B4"/>
    <w:rsid w:val="0034180D"/>
    <w:rsid w:val="00342835"/>
    <w:rsid w:val="0034607E"/>
    <w:rsid w:val="003501C2"/>
    <w:rsid w:val="00356C4F"/>
    <w:rsid w:val="00357842"/>
    <w:rsid w:val="0036007C"/>
    <w:rsid w:val="00361B04"/>
    <w:rsid w:val="00370C07"/>
    <w:rsid w:val="00384D82"/>
    <w:rsid w:val="003936F6"/>
    <w:rsid w:val="003A028E"/>
    <w:rsid w:val="003A036A"/>
    <w:rsid w:val="003A1140"/>
    <w:rsid w:val="003A1B8A"/>
    <w:rsid w:val="003B0C28"/>
    <w:rsid w:val="003B440F"/>
    <w:rsid w:val="003C6B65"/>
    <w:rsid w:val="003C6F30"/>
    <w:rsid w:val="003C77AC"/>
    <w:rsid w:val="003D0F0B"/>
    <w:rsid w:val="003D3F62"/>
    <w:rsid w:val="003D4974"/>
    <w:rsid w:val="003E4C70"/>
    <w:rsid w:val="003F1231"/>
    <w:rsid w:val="003F6200"/>
    <w:rsid w:val="003F71E9"/>
    <w:rsid w:val="00400DD3"/>
    <w:rsid w:val="00410E3F"/>
    <w:rsid w:val="00411DB5"/>
    <w:rsid w:val="00422387"/>
    <w:rsid w:val="00422EDF"/>
    <w:rsid w:val="00426309"/>
    <w:rsid w:val="00427F80"/>
    <w:rsid w:val="00431243"/>
    <w:rsid w:val="004323C0"/>
    <w:rsid w:val="00442472"/>
    <w:rsid w:val="00444EB5"/>
    <w:rsid w:val="0044771F"/>
    <w:rsid w:val="00454D0D"/>
    <w:rsid w:val="00455079"/>
    <w:rsid w:val="004556F3"/>
    <w:rsid w:val="004576DA"/>
    <w:rsid w:val="00460042"/>
    <w:rsid w:val="00461077"/>
    <w:rsid w:val="00461888"/>
    <w:rsid w:val="00462ABD"/>
    <w:rsid w:val="00462D3E"/>
    <w:rsid w:val="0046448B"/>
    <w:rsid w:val="0046602E"/>
    <w:rsid w:val="00466C4A"/>
    <w:rsid w:val="004813F3"/>
    <w:rsid w:val="00485CE3"/>
    <w:rsid w:val="00486CB1"/>
    <w:rsid w:val="004918FB"/>
    <w:rsid w:val="004A1EB5"/>
    <w:rsid w:val="004B0A39"/>
    <w:rsid w:val="004B2264"/>
    <w:rsid w:val="004B2DB1"/>
    <w:rsid w:val="004B4D8A"/>
    <w:rsid w:val="004B56FD"/>
    <w:rsid w:val="004B62DF"/>
    <w:rsid w:val="004C13A0"/>
    <w:rsid w:val="004C1B53"/>
    <w:rsid w:val="004C395B"/>
    <w:rsid w:val="004C5115"/>
    <w:rsid w:val="004C533B"/>
    <w:rsid w:val="004D17BE"/>
    <w:rsid w:val="004D54F5"/>
    <w:rsid w:val="004E0EA1"/>
    <w:rsid w:val="004E26DB"/>
    <w:rsid w:val="004E59B4"/>
    <w:rsid w:val="004F0CDF"/>
    <w:rsid w:val="004F5F24"/>
    <w:rsid w:val="004F741E"/>
    <w:rsid w:val="0050163B"/>
    <w:rsid w:val="00501D1F"/>
    <w:rsid w:val="005079CD"/>
    <w:rsid w:val="00521916"/>
    <w:rsid w:val="005244C0"/>
    <w:rsid w:val="00525185"/>
    <w:rsid w:val="00533DAB"/>
    <w:rsid w:val="00536416"/>
    <w:rsid w:val="00537F61"/>
    <w:rsid w:val="00542568"/>
    <w:rsid w:val="00542809"/>
    <w:rsid w:val="00555CEE"/>
    <w:rsid w:val="00556EA0"/>
    <w:rsid w:val="005619E8"/>
    <w:rsid w:val="005621F0"/>
    <w:rsid w:val="00565A58"/>
    <w:rsid w:val="00567DFA"/>
    <w:rsid w:val="0057000A"/>
    <w:rsid w:val="0057149F"/>
    <w:rsid w:val="00573691"/>
    <w:rsid w:val="005757A7"/>
    <w:rsid w:val="00575DD9"/>
    <w:rsid w:val="00576EA8"/>
    <w:rsid w:val="00577370"/>
    <w:rsid w:val="0058637A"/>
    <w:rsid w:val="005910DB"/>
    <w:rsid w:val="00593800"/>
    <w:rsid w:val="00593936"/>
    <w:rsid w:val="005949F0"/>
    <w:rsid w:val="005972DE"/>
    <w:rsid w:val="005A4E61"/>
    <w:rsid w:val="005B1B69"/>
    <w:rsid w:val="005B4D63"/>
    <w:rsid w:val="005C2525"/>
    <w:rsid w:val="005C4AC1"/>
    <w:rsid w:val="005E1EBB"/>
    <w:rsid w:val="005E2827"/>
    <w:rsid w:val="005E2A1D"/>
    <w:rsid w:val="005E472D"/>
    <w:rsid w:val="005F5193"/>
    <w:rsid w:val="005F5949"/>
    <w:rsid w:val="005F7FF0"/>
    <w:rsid w:val="0060470B"/>
    <w:rsid w:val="00607019"/>
    <w:rsid w:val="0061193E"/>
    <w:rsid w:val="0061367C"/>
    <w:rsid w:val="006138F9"/>
    <w:rsid w:val="00617802"/>
    <w:rsid w:val="006218BE"/>
    <w:rsid w:val="00622B1A"/>
    <w:rsid w:val="0062402E"/>
    <w:rsid w:val="006250CA"/>
    <w:rsid w:val="0063652D"/>
    <w:rsid w:val="00636C59"/>
    <w:rsid w:val="006372E2"/>
    <w:rsid w:val="0063765A"/>
    <w:rsid w:val="006504FC"/>
    <w:rsid w:val="0065397E"/>
    <w:rsid w:val="00657835"/>
    <w:rsid w:val="006600FA"/>
    <w:rsid w:val="00660894"/>
    <w:rsid w:val="00662154"/>
    <w:rsid w:val="006672B3"/>
    <w:rsid w:val="0067156C"/>
    <w:rsid w:val="00674507"/>
    <w:rsid w:val="00674A6A"/>
    <w:rsid w:val="006972B5"/>
    <w:rsid w:val="006979D1"/>
    <w:rsid w:val="00697FFA"/>
    <w:rsid w:val="006A1438"/>
    <w:rsid w:val="006A2450"/>
    <w:rsid w:val="006A5A48"/>
    <w:rsid w:val="006B0075"/>
    <w:rsid w:val="006B5491"/>
    <w:rsid w:val="006B69BD"/>
    <w:rsid w:val="006C2A62"/>
    <w:rsid w:val="006C2A8E"/>
    <w:rsid w:val="006C3750"/>
    <w:rsid w:val="006C450A"/>
    <w:rsid w:val="006C5975"/>
    <w:rsid w:val="006C6213"/>
    <w:rsid w:val="006C6DD8"/>
    <w:rsid w:val="006D120F"/>
    <w:rsid w:val="006D144A"/>
    <w:rsid w:val="006D30B1"/>
    <w:rsid w:val="006D7475"/>
    <w:rsid w:val="006E05EF"/>
    <w:rsid w:val="006E480A"/>
    <w:rsid w:val="006E7779"/>
    <w:rsid w:val="006F3400"/>
    <w:rsid w:val="006F4B80"/>
    <w:rsid w:val="006F5F7F"/>
    <w:rsid w:val="007015AC"/>
    <w:rsid w:val="00705AED"/>
    <w:rsid w:val="00707088"/>
    <w:rsid w:val="00711EB9"/>
    <w:rsid w:val="007124A2"/>
    <w:rsid w:val="007157BC"/>
    <w:rsid w:val="00720416"/>
    <w:rsid w:val="007209A3"/>
    <w:rsid w:val="00726C33"/>
    <w:rsid w:val="00727105"/>
    <w:rsid w:val="007304BD"/>
    <w:rsid w:val="007328F8"/>
    <w:rsid w:val="00734904"/>
    <w:rsid w:val="00734957"/>
    <w:rsid w:val="00736DF1"/>
    <w:rsid w:val="007410F0"/>
    <w:rsid w:val="007532FA"/>
    <w:rsid w:val="007614F8"/>
    <w:rsid w:val="0076545B"/>
    <w:rsid w:val="007665A6"/>
    <w:rsid w:val="0076700D"/>
    <w:rsid w:val="00767095"/>
    <w:rsid w:val="007708B0"/>
    <w:rsid w:val="00773EFA"/>
    <w:rsid w:val="00774995"/>
    <w:rsid w:val="00782DD4"/>
    <w:rsid w:val="0078494E"/>
    <w:rsid w:val="007867D7"/>
    <w:rsid w:val="00791752"/>
    <w:rsid w:val="007928CD"/>
    <w:rsid w:val="007A3BFE"/>
    <w:rsid w:val="007A5B3D"/>
    <w:rsid w:val="007B22D0"/>
    <w:rsid w:val="007B5AB8"/>
    <w:rsid w:val="007C0DA8"/>
    <w:rsid w:val="007C28BF"/>
    <w:rsid w:val="007C3F35"/>
    <w:rsid w:val="007C52A0"/>
    <w:rsid w:val="007C632C"/>
    <w:rsid w:val="007D3624"/>
    <w:rsid w:val="007D4447"/>
    <w:rsid w:val="007D5506"/>
    <w:rsid w:val="007D5911"/>
    <w:rsid w:val="007E2B44"/>
    <w:rsid w:val="007E4123"/>
    <w:rsid w:val="007E7B63"/>
    <w:rsid w:val="007F193F"/>
    <w:rsid w:val="007F2094"/>
    <w:rsid w:val="007F30F9"/>
    <w:rsid w:val="007F3D31"/>
    <w:rsid w:val="007F5E3E"/>
    <w:rsid w:val="007F69F4"/>
    <w:rsid w:val="00801E73"/>
    <w:rsid w:val="0080328D"/>
    <w:rsid w:val="00803A0C"/>
    <w:rsid w:val="00810D46"/>
    <w:rsid w:val="00810FBA"/>
    <w:rsid w:val="00824402"/>
    <w:rsid w:val="00826215"/>
    <w:rsid w:val="00826767"/>
    <w:rsid w:val="00836A54"/>
    <w:rsid w:val="0084228C"/>
    <w:rsid w:val="00842FCC"/>
    <w:rsid w:val="00843338"/>
    <w:rsid w:val="0084433A"/>
    <w:rsid w:val="00846672"/>
    <w:rsid w:val="00851512"/>
    <w:rsid w:val="00852469"/>
    <w:rsid w:val="008677C2"/>
    <w:rsid w:val="00867999"/>
    <w:rsid w:val="00873623"/>
    <w:rsid w:val="0088051A"/>
    <w:rsid w:val="00881778"/>
    <w:rsid w:val="00891A24"/>
    <w:rsid w:val="00894CC1"/>
    <w:rsid w:val="008971DA"/>
    <w:rsid w:val="008A52A7"/>
    <w:rsid w:val="008A6820"/>
    <w:rsid w:val="008B0414"/>
    <w:rsid w:val="008B298F"/>
    <w:rsid w:val="008C2447"/>
    <w:rsid w:val="008C3AFD"/>
    <w:rsid w:val="008C5332"/>
    <w:rsid w:val="008C7F12"/>
    <w:rsid w:val="008D2F6E"/>
    <w:rsid w:val="008D55A1"/>
    <w:rsid w:val="008E10DD"/>
    <w:rsid w:val="008E2BEF"/>
    <w:rsid w:val="008E6BCF"/>
    <w:rsid w:val="008F16AD"/>
    <w:rsid w:val="008F1728"/>
    <w:rsid w:val="008F2005"/>
    <w:rsid w:val="008F2940"/>
    <w:rsid w:val="008F5E79"/>
    <w:rsid w:val="00902B4A"/>
    <w:rsid w:val="009055A4"/>
    <w:rsid w:val="0090585B"/>
    <w:rsid w:val="0091314A"/>
    <w:rsid w:val="00913D48"/>
    <w:rsid w:val="0092468E"/>
    <w:rsid w:val="00930D91"/>
    <w:rsid w:val="0094123E"/>
    <w:rsid w:val="009427D3"/>
    <w:rsid w:val="00943075"/>
    <w:rsid w:val="00943ACC"/>
    <w:rsid w:val="00947521"/>
    <w:rsid w:val="009513D0"/>
    <w:rsid w:val="00952785"/>
    <w:rsid w:val="00952E57"/>
    <w:rsid w:val="009604ED"/>
    <w:rsid w:val="00964A5E"/>
    <w:rsid w:val="00965CAF"/>
    <w:rsid w:val="00971CAF"/>
    <w:rsid w:val="00973166"/>
    <w:rsid w:val="009754BE"/>
    <w:rsid w:val="00977449"/>
    <w:rsid w:val="00984E4C"/>
    <w:rsid w:val="00985A9A"/>
    <w:rsid w:val="00985C4F"/>
    <w:rsid w:val="009945EE"/>
    <w:rsid w:val="009948C9"/>
    <w:rsid w:val="009954D9"/>
    <w:rsid w:val="00997031"/>
    <w:rsid w:val="009A06E9"/>
    <w:rsid w:val="009A2385"/>
    <w:rsid w:val="009A23CB"/>
    <w:rsid w:val="009A57D6"/>
    <w:rsid w:val="009B5150"/>
    <w:rsid w:val="009C2C60"/>
    <w:rsid w:val="009C3F6D"/>
    <w:rsid w:val="009C5B49"/>
    <w:rsid w:val="009D18B2"/>
    <w:rsid w:val="009D3497"/>
    <w:rsid w:val="009D5B4B"/>
    <w:rsid w:val="009D5FB8"/>
    <w:rsid w:val="009D6D25"/>
    <w:rsid w:val="009E1F52"/>
    <w:rsid w:val="009E3ECB"/>
    <w:rsid w:val="009E79C4"/>
    <w:rsid w:val="009E7DC2"/>
    <w:rsid w:val="009F035D"/>
    <w:rsid w:val="009F0572"/>
    <w:rsid w:val="009F2E2B"/>
    <w:rsid w:val="009F37E4"/>
    <w:rsid w:val="009F580B"/>
    <w:rsid w:val="009F5CE8"/>
    <w:rsid w:val="00A02619"/>
    <w:rsid w:val="00A03876"/>
    <w:rsid w:val="00A0561B"/>
    <w:rsid w:val="00A0746C"/>
    <w:rsid w:val="00A109A8"/>
    <w:rsid w:val="00A1303F"/>
    <w:rsid w:val="00A24FB1"/>
    <w:rsid w:val="00A252F5"/>
    <w:rsid w:val="00A25C77"/>
    <w:rsid w:val="00A26D2C"/>
    <w:rsid w:val="00A41826"/>
    <w:rsid w:val="00A42809"/>
    <w:rsid w:val="00A43AD1"/>
    <w:rsid w:val="00A44705"/>
    <w:rsid w:val="00A44A9F"/>
    <w:rsid w:val="00A46BB1"/>
    <w:rsid w:val="00A46D85"/>
    <w:rsid w:val="00A47A30"/>
    <w:rsid w:val="00A520CB"/>
    <w:rsid w:val="00A60AB6"/>
    <w:rsid w:val="00A63963"/>
    <w:rsid w:val="00A64DB0"/>
    <w:rsid w:val="00A65D02"/>
    <w:rsid w:val="00A66C47"/>
    <w:rsid w:val="00A67F90"/>
    <w:rsid w:val="00A71ABB"/>
    <w:rsid w:val="00A80046"/>
    <w:rsid w:val="00A80E00"/>
    <w:rsid w:val="00A81E25"/>
    <w:rsid w:val="00A84358"/>
    <w:rsid w:val="00A858DD"/>
    <w:rsid w:val="00A9520C"/>
    <w:rsid w:val="00AA1041"/>
    <w:rsid w:val="00AA6C0B"/>
    <w:rsid w:val="00AB0022"/>
    <w:rsid w:val="00AB3EB0"/>
    <w:rsid w:val="00AB565C"/>
    <w:rsid w:val="00AB6A48"/>
    <w:rsid w:val="00AB771B"/>
    <w:rsid w:val="00AC006C"/>
    <w:rsid w:val="00AC06AF"/>
    <w:rsid w:val="00AC3713"/>
    <w:rsid w:val="00AC6A55"/>
    <w:rsid w:val="00AC7855"/>
    <w:rsid w:val="00AD0E28"/>
    <w:rsid w:val="00AD0E67"/>
    <w:rsid w:val="00AD1804"/>
    <w:rsid w:val="00AD291F"/>
    <w:rsid w:val="00AD4A88"/>
    <w:rsid w:val="00AD7123"/>
    <w:rsid w:val="00AE000D"/>
    <w:rsid w:val="00AE4668"/>
    <w:rsid w:val="00AE78E4"/>
    <w:rsid w:val="00AF647E"/>
    <w:rsid w:val="00B000B0"/>
    <w:rsid w:val="00B05F80"/>
    <w:rsid w:val="00B06000"/>
    <w:rsid w:val="00B07408"/>
    <w:rsid w:val="00B079E9"/>
    <w:rsid w:val="00B10587"/>
    <w:rsid w:val="00B154A3"/>
    <w:rsid w:val="00B22D57"/>
    <w:rsid w:val="00B23704"/>
    <w:rsid w:val="00B23C00"/>
    <w:rsid w:val="00B243BC"/>
    <w:rsid w:val="00B26429"/>
    <w:rsid w:val="00B2759D"/>
    <w:rsid w:val="00B30F84"/>
    <w:rsid w:val="00B32C81"/>
    <w:rsid w:val="00B34300"/>
    <w:rsid w:val="00B52AC5"/>
    <w:rsid w:val="00B63F9F"/>
    <w:rsid w:val="00B671CD"/>
    <w:rsid w:val="00B70FA3"/>
    <w:rsid w:val="00B71EFB"/>
    <w:rsid w:val="00B72A6F"/>
    <w:rsid w:val="00B7351E"/>
    <w:rsid w:val="00B76DE7"/>
    <w:rsid w:val="00B82691"/>
    <w:rsid w:val="00B94248"/>
    <w:rsid w:val="00B94803"/>
    <w:rsid w:val="00BA2498"/>
    <w:rsid w:val="00BA391F"/>
    <w:rsid w:val="00BA4D1A"/>
    <w:rsid w:val="00BD34CD"/>
    <w:rsid w:val="00BD3B6F"/>
    <w:rsid w:val="00BD79CE"/>
    <w:rsid w:val="00BE700A"/>
    <w:rsid w:val="00BE77B1"/>
    <w:rsid w:val="00BF0C14"/>
    <w:rsid w:val="00BF0CBC"/>
    <w:rsid w:val="00BF404B"/>
    <w:rsid w:val="00BF4568"/>
    <w:rsid w:val="00C046E2"/>
    <w:rsid w:val="00C11914"/>
    <w:rsid w:val="00C11E6A"/>
    <w:rsid w:val="00C16D4C"/>
    <w:rsid w:val="00C2214C"/>
    <w:rsid w:val="00C24A1F"/>
    <w:rsid w:val="00C26896"/>
    <w:rsid w:val="00C27EBB"/>
    <w:rsid w:val="00C30FF1"/>
    <w:rsid w:val="00C32240"/>
    <w:rsid w:val="00C34A71"/>
    <w:rsid w:val="00C418E0"/>
    <w:rsid w:val="00C42D60"/>
    <w:rsid w:val="00C541FE"/>
    <w:rsid w:val="00C61C7A"/>
    <w:rsid w:val="00C66D79"/>
    <w:rsid w:val="00C673A4"/>
    <w:rsid w:val="00C676E8"/>
    <w:rsid w:val="00C70077"/>
    <w:rsid w:val="00C739F0"/>
    <w:rsid w:val="00C74849"/>
    <w:rsid w:val="00C75C3E"/>
    <w:rsid w:val="00C761A1"/>
    <w:rsid w:val="00C85699"/>
    <w:rsid w:val="00C87C64"/>
    <w:rsid w:val="00C90863"/>
    <w:rsid w:val="00C92E5F"/>
    <w:rsid w:val="00C94705"/>
    <w:rsid w:val="00C947AE"/>
    <w:rsid w:val="00C9555A"/>
    <w:rsid w:val="00CA0FE5"/>
    <w:rsid w:val="00CA4D38"/>
    <w:rsid w:val="00CA6D0E"/>
    <w:rsid w:val="00CA78D2"/>
    <w:rsid w:val="00CB2E58"/>
    <w:rsid w:val="00CC5230"/>
    <w:rsid w:val="00CC55E5"/>
    <w:rsid w:val="00CC5DD0"/>
    <w:rsid w:val="00CC7A89"/>
    <w:rsid w:val="00CC7F34"/>
    <w:rsid w:val="00CD377E"/>
    <w:rsid w:val="00CD3E3C"/>
    <w:rsid w:val="00CE498C"/>
    <w:rsid w:val="00CF01E7"/>
    <w:rsid w:val="00CF40DF"/>
    <w:rsid w:val="00D05635"/>
    <w:rsid w:val="00D0767C"/>
    <w:rsid w:val="00D12061"/>
    <w:rsid w:val="00D12109"/>
    <w:rsid w:val="00D12EEC"/>
    <w:rsid w:val="00D15782"/>
    <w:rsid w:val="00D24CB7"/>
    <w:rsid w:val="00D419E6"/>
    <w:rsid w:val="00D43429"/>
    <w:rsid w:val="00D44575"/>
    <w:rsid w:val="00D61661"/>
    <w:rsid w:val="00D67232"/>
    <w:rsid w:val="00D75B19"/>
    <w:rsid w:val="00D8760D"/>
    <w:rsid w:val="00D903D9"/>
    <w:rsid w:val="00D91386"/>
    <w:rsid w:val="00D926CD"/>
    <w:rsid w:val="00D934CD"/>
    <w:rsid w:val="00D9362C"/>
    <w:rsid w:val="00D9718E"/>
    <w:rsid w:val="00DA14DF"/>
    <w:rsid w:val="00DA43CC"/>
    <w:rsid w:val="00DA4934"/>
    <w:rsid w:val="00DA538C"/>
    <w:rsid w:val="00DC1232"/>
    <w:rsid w:val="00DC23BB"/>
    <w:rsid w:val="00DC2408"/>
    <w:rsid w:val="00DC24C4"/>
    <w:rsid w:val="00DC3728"/>
    <w:rsid w:val="00DC5339"/>
    <w:rsid w:val="00DC655F"/>
    <w:rsid w:val="00DC6BED"/>
    <w:rsid w:val="00DC6C2B"/>
    <w:rsid w:val="00DD1F2D"/>
    <w:rsid w:val="00DD2521"/>
    <w:rsid w:val="00DD4ACB"/>
    <w:rsid w:val="00DD5A47"/>
    <w:rsid w:val="00DD6D18"/>
    <w:rsid w:val="00DF1AB2"/>
    <w:rsid w:val="00DF1BFC"/>
    <w:rsid w:val="00DF53A2"/>
    <w:rsid w:val="00DF625D"/>
    <w:rsid w:val="00DF7F10"/>
    <w:rsid w:val="00E01AB0"/>
    <w:rsid w:val="00E03BAE"/>
    <w:rsid w:val="00E04A1F"/>
    <w:rsid w:val="00E119E8"/>
    <w:rsid w:val="00E14866"/>
    <w:rsid w:val="00E1490B"/>
    <w:rsid w:val="00E2553A"/>
    <w:rsid w:val="00E31C42"/>
    <w:rsid w:val="00E32BBA"/>
    <w:rsid w:val="00E344EF"/>
    <w:rsid w:val="00E42C77"/>
    <w:rsid w:val="00E45361"/>
    <w:rsid w:val="00E475F2"/>
    <w:rsid w:val="00E51476"/>
    <w:rsid w:val="00E619C7"/>
    <w:rsid w:val="00E61F9A"/>
    <w:rsid w:val="00E66192"/>
    <w:rsid w:val="00E75EFB"/>
    <w:rsid w:val="00E8563E"/>
    <w:rsid w:val="00E90FD6"/>
    <w:rsid w:val="00E937DB"/>
    <w:rsid w:val="00E93B16"/>
    <w:rsid w:val="00EA084D"/>
    <w:rsid w:val="00EA3930"/>
    <w:rsid w:val="00EA758A"/>
    <w:rsid w:val="00EC0CFF"/>
    <w:rsid w:val="00EC5FAE"/>
    <w:rsid w:val="00EC7408"/>
    <w:rsid w:val="00ED7D3C"/>
    <w:rsid w:val="00EE23A6"/>
    <w:rsid w:val="00EE2EA9"/>
    <w:rsid w:val="00EE3E7E"/>
    <w:rsid w:val="00EE3E9E"/>
    <w:rsid w:val="00EE4356"/>
    <w:rsid w:val="00EE5CA6"/>
    <w:rsid w:val="00EE6C70"/>
    <w:rsid w:val="00EF0FA8"/>
    <w:rsid w:val="00EF6635"/>
    <w:rsid w:val="00F02980"/>
    <w:rsid w:val="00F15494"/>
    <w:rsid w:val="00F15975"/>
    <w:rsid w:val="00F24775"/>
    <w:rsid w:val="00F24E25"/>
    <w:rsid w:val="00F3071F"/>
    <w:rsid w:val="00F32904"/>
    <w:rsid w:val="00F33197"/>
    <w:rsid w:val="00F33464"/>
    <w:rsid w:val="00F34850"/>
    <w:rsid w:val="00F435E5"/>
    <w:rsid w:val="00F454E6"/>
    <w:rsid w:val="00F46BD5"/>
    <w:rsid w:val="00F4717F"/>
    <w:rsid w:val="00F503AA"/>
    <w:rsid w:val="00F5655D"/>
    <w:rsid w:val="00F578CC"/>
    <w:rsid w:val="00F6376B"/>
    <w:rsid w:val="00F74ACC"/>
    <w:rsid w:val="00F76819"/>
    <w:rsid w:val="00F80958"/>
    <w:rsid w:val="00F813F1"/>
    <w:rsid w:val="00F82BE3"/>
    <w:rsid w:val="00F86B67"/>
    <w:rsid w:val="00F87B4C"/>
    <w:rsid w:val="00F92DA9"/>
    <w:rsid w:val="00F93455"/>
    <w:rsid w:val="00F973CA"/>
    <w:rsid w:val="00FA0B8C"/>
    <w:rsid w:val="00FB0BE7"/>
    <w:rsid w:val="00FB0DCE"/>
    <w:rsid w:val="00FB0F19"/>
    <w:rsid w:val="00FB30F6"/>
    <w:rsid w:val="00FB321F"/>
    <w:rsid w:val="00FB6508"/>
    <w:rsid w:val="00FB7C18"/>
    <w:rsid w:val="00FC0FEC"/>
    <w:rsid w:val="00FC1367"/>
    <w:rsid w:val="00FC3CD1"/>
    <w:rsid w:val="00FC531C"/>
    <w:rsid w:val="00FD1F55"/>
    <w:rsid w:val="00FD4B52"/>
    <w:rsid w:val="00FE523C"/>
    <w:rsid w:val="00FF059F"/>
    <w:rsid w:val="00FF28D9"/>
    <w:rsid w:val="00FF2E98"/>
    <w:rsid w:val="00FF3708"/>
    <w:rsid w:val="00FF7024"/>
    <w:rsid w:val="00FF7CA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F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335FF"/>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31759B"/>
    <w:pPr>
      <w:keepNext/>
      <w:numPr>
        <w:numId w:val="2"/>
      </w:numPr>
      <w:spacing w:before="240" w:after="60"/>
      <w:outlineLvl w:val="0"/>
    </w:pPr>
    <w:rPr>
      <w:rFonts w:ascii="Arial" w:eastAsia="Times New Roman" w:hAnsi="Arial" w:cs="Times New Roman"/>
      <w:b/>
      <w:bCs/>
      <w:kern w:val="32"/>
      <w:sz w:val="32"/>
      <w:szCs w:val="32"/>
      <w:lang w:val="en-US" w:bidi="en-US"/>
    </w:rPr>
  </w:style>
  <w:style w:type="paragraph" w:styleId="Heading2">
    <w:name w:val="heading 2"/>
    <w:basedOn w:val="Heading1"/>
    <w:next w:val="Normal"/>
    <w:link w:val="Heading2Char"/>
    <w:uiPriority w:val="9"/>
    <w:qFormat/>
    <w:rsid w:val="0031759B"/>
    <w:pPr>
      <w:numPr>
        <w:ilvl w:val="1"/>
      </w:numPr>
      <w:ind w:left="1002"/>
      <w:outlineLvl w:val="1"/>
    </w:pPr>
    <w:rPr>
      <w:b w:val="0"/>
      <w:bCs w:val="0"/>
      <w:i/>
      <w:iCs/>
      <w:sz w:val="28"/>
      <w:szCs w:val="28"/>
    </w:rPr>
  </w:style>
  <w:style w:type="paragraph" w:styleId="Heading3">
    <w:name w:val="heading 3"/>
    <w:basedOn w:val="Heading2"/>
    <w:next w:val="Normal"/>
    <w:link w:val="Heading3Char"/>
    <w:uiPriority w:val="9"/>
    <w:qFormat/>
    <w:rsid w:val="00FB321F"/>
    <w:pPr>
      <w:numPr>
        <w:ilvl w:val="2"/>
      </w:numPr>
      <w:outlineLvl w:val="2"/>
    </w:pPr>
    <w:rPr>
      <w:b/>
      <w:bCs/>
      <w:sz w:val="26"/>
      <w:szCs w:val="26"/>
    </w:rPr>
  </w:style>
  <w:style w:type="paragraph" w:styleId="Heading4">
    <w:name w:val="heading 4"/>
    <w:basedOn w:val="Normal"/>
    <w:next w:val="Normal"/>
    <w:link w:val="Heading4Char"/>
    <w:uiPriority w:val="9"/>
    <w:qFormat/>
    <w:rsid w:val="006138F9"/>
    <w:pPr>
      <w:keepNext/>
      <w:numPr>
        <w:ilvl w:val="3"/>
        <w:numId w:val="2"/>
      </w:numPr>
      <w:spacing w:before="240" w:after="60"/>
      <w:outlineLvl w:val="3"/>
    </w:pPr>
    <w:rPr>
      <w:rFonts w:ascii="Calibri" w:eastAsia="Times New Roman" w:hAnsi="Calibri" w:cs="Times New Roman"/>
      <w:b/>
      <w:bCs/>
      <w:sz w:val="28"/>
      <w:szCs w:val="28"/>
      <w:lang w:val="en-US" w:bidi="en-US"/>
    </w:rPr>
  </w:style>
  <w:style w:type="paragraph" w:styleId="Heading5">
    <w:name w:val="heading 5"/>
    <w:basedOn w:val="Normal"/>
    <w:next w:val="Normal"/>
    <w:link w:val="Heading5Char"/>
    <w:uiPriority w:val="9"/>
    <w:qFormat/>
    <w:rsid w:val="006138F9"/>
    <w:pPr>
      <w:numPr>
        <w:ilvl w:val="4"/>
        <w:numId w:val="2"/>
      </w:numPr>
      <w:spacing w:before="240" w:after="60"/>
      <w:outlineLvl w:val="4"/>
    </w:pPr>
    <w:rPr>
      <w:rFonts w:ascii="Calibri" w:eastAsia="Times New Roman" w:hAnsi="Calibri" w:cs="Times New Roman"/>
      <w:b/>
      <w:bCs/>
      <w:i/>
      <w:iCs/>
      <w:sz w:val="26"/>
      <w:szCs w:val="26"/>
      <w:lang w:val="en-US" w:bidi="en-US"/>
    </w:rPr>
  </w:style>
  <w:style w:type="paragraph" w:styleId="Heading6">
    <w:name w:val="heading 6"/>
    <w:basedOn w:val="Normal"/>
    <w:next w:val="Normal"/>
    <w:link w:val="Heading6Char"/>
    <w:uiPriority w:val="9"/>
    <w:qFormat/>
    <w:rsid w:val="006138F9"/>
    <w:pPr>
      <w:numPr>
        <w:ilvl w:val="5"/>
        <w:numId w:val="2"/>
      </w:numPr>
      <w:spacing w:before="240" w:after="60"/>
      <w:outlineLvl w:val="5"/>
    </w:pPr>
    <w:rPr>
      <w:rFonts w:ascii="Calibri" w:eastAsia="Times New Roman" w:hAnsi="Calibri" w:cs="Times New Roman"/>
      <w:b/>
      <w:bCs/>
      <w:lang w:val="en-US" w:bidi="en-US"/>
    </w:rPr>
  </w:style>
  <w:style w:type="paragraph" w:styleId="Heading7">
    <w:name w:val="heading 7"/>
    <w:basedOn w:val="Normal"/>
    <w:next w:val="Normal"/>
    <w:link w:val="Heading7Char"/>
    <w:uiPriority w:val="9"/>
    <w:qFormat/>
    <w:rsid w:val="006138F9"/>
    <w:pPr>
      <w:numPr>
        <w:ilvl w:val="6"/>
        <w:numId w:val="2"/>
      </w:numPr>
      <w:spacing w:before="240" w:after="60"/>
      <w:outlineLvl w:val="6"/>
    </w:pPr>
    <w:rPr>
      <w:rFonts w:ascii="Calibri" w:eastAsia="Times New Roman" w:hAnsi="Calibri" w:cs="Times New Roman"/>
      <w:sz w:val="24"/>
      <w:szCs w:val="24"/>
      <w:lang w:val="en-US" w:bidi="en-US"/>
    </w:rPr>
  </w:style>
  <w:style w:type="paragraph" w:styleId="Heading8">
    <w:name w:val="heading 8"/>
    <w:basedOn w:val="Normal"/>
    <w:next w:val="Normal"/>
    <w:link w:val="Heading8Char"/>
    <w:uiPriority w:val="9"/>
    <w:qFormat/>
    <w:rsid w:val="006138F9"/>
    <w:pPr>
      <w:numPr>
        <w:ilvl w:val="7"/>
        <w:numId w:val="2"/>
      </w:numPr>
      <w:spacing w:before="240" w:after="60"/>
      <w:outlineLvl w:val="7"/>
    </w:pPr>
    <w:rPr>
      <w:rFonts w:ascii="Calibri" w:eastAsia="Times New Roman" w:hAnsi="Calibri" w:cs="Times New Roman"/>
      <w:i/>
      <w:iCs/>
      <w:sz w:val="24"/>
      <w:szCs w:val="24"/>
      <w:lang w:val="en-US" w:bidi="en-US"/>
    </w:rPr>
  </w:style>
  <w:style w:type="paragraph" w:styleId="Heading9">
    <w:name w:val="heading 9"/>
    <w:basedOn w:val="Normal"/>
    <w:next w:val="Normal"/>
    <w:link w:val="Heading9Char"/>
    <w:uiPriority w:val="9"/>
    <w:qFormat/>
    <w:rsid w:val="006138F9"/>
    <w:pPr>
      <w:numPr>
        <w:ilvl w:val="8"/>
        <w:numId w:val="2"/>
      </w:numPr>
      <w:spacing w:before="240" w:after="60"/>
      <w:outlineLvl w:val="8"/>
    </w:pPr>
    <w:rPr>
      <w:rFonts w:ascii="Cambria" w:eastAsia="Times New Roman" w:hAnsi="Cambria"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59B"/>
    <w:rPr>
      <w:rFonts w:ascii="Arial" w:hAnsi="Arial"/>
      <w:b/>
      <w:bCs/>
      <w:kern w:val="32"/>
      <w:sz w:val="32"/>
      <w:szCs w:val="32"/>
      <w:lang w:val="en-US" w:eastAsia="en-US" w:bidi="en-US"/>
    </w:rPr>
  </w:style>
  <w:style w:type="character" w:customStyle="1" w:styleId="Heading2Char">
    <w:name w:val="Heading 2 Char"/>
    <w:basedOn w:val="DefaultParagraphFont"/>
    <w:link w:val="Heading2"/>
    <w:uiPriority w:val="9"/>
    <w:rsid w:val="0031759B"/>
    <w:rPr>
      <w:rFonts w:ascii="Arial" w:hAnsi="Arial"/>
      <w:i/>
      <w:iCs/>
      <w:kern w:val="32"/>
      <w:sz w:val="28"/>
      <w:szCs w:val="28"/>
      <w:lang w:val="en-US" w:eastAsia="en-US" w:bidi="en-US"/>
    </w:rPr>
  </w:style>
  <w:style w:type="character" w:customStyle="1" w:styleId="Heading3Char">
    <w:name w:val="Heading 3 Char"/>
    <w:basedOn w:val="DefaultParagraphFont"/>
    <w:link w:val="Heading3"/>
    <w:uiPriority w:val="9"/>
    <w:rsid w:val="00FB321F"/>
    <w:rPr>
      <w:rFonts w:ascii="Arial" w:hAnsi="Arial"/>
      <w:b/>
      <w:bCs/>
      <w:i/>
      <w:iCs/>
      <w:kern w:val="32"/>
      <w:sz w:val="26"/>
      <w:szCs w:val="26"/>
      <w:lang w:val="en-US" w:eastAsia="en-US" w:bidi="en-US"/>
    </w:rPr>
  </w:style>
  <w:style w:type="character" w:customStyle="1" w:styleId="Heading4Char">
    <w:name w:val="Heading 4 Char"/>
    <w:basedOn w:val="DefaultParagraphFont"/>
    <w:link w:val="Heading4"/>
    <w:uiPriority w:val="9"/>
    <w:rsid w:val="006138F9"/>
    <w:rPr>
      <w:b/>
      <w:bCs/>
      <w:sz w:val="28"/>
      <w:szCs w:val="28"/>
      <w:lang w:val="en-US" w:eastAsia="en-US" w:bidi="en-US"/>
    </w:rPr>
  </w:style>
  <w:style w:type="character" w:customStyle="1" w:styleId="Heading5Char">
    <w:name w:val="Heading 5 Char"/>
    <w:basedOn w:val="DefaultParagraphFont"/>
    <w:link w:val="Heading5"/>
    <w:uiPriority w:val="9"/>
    <w:rsid w:val="006138F9"/>
    <w:rPr>
      <w:b/>
      <w:bCs/>
      <w:i/>
      <w:iCs/>
      <w:sz w:val="26"/>
      <w:szCs w:val="26"/>
      <w:lang w:val="en-US" w:eastAsia="en-US" w:bidi="en-US"/>
    </w:rPr>
  </w:style>
  <w:style w:type="character" w:customStyle="1" w:styleId="Heading6Char">
    <w:name w:val="Heading 6 Char"/>
    <w:basedOn w:val="DefaultParagraphFont"/>
    <w:link w:val="Heading6"/>
    <w:uiPriority w:val="9"/>
    <w:rsid w:val="006138F9"/>
    <w:rPr>
      <w:b/>
      <w:bCs/>
      <w:sz w:val="22"/>
      <w:szCs w:val="22"/>
      <w:lang w:val="en-US" w:eastAsia="en-US" w:bidi="en-US"/>
    </w:rPr>
  </w:style>
  <w:style w:type="character" w:customStyle="1" w:styleId="Heading7Char">
    <w:name w:val="Heading 7 Char"/>
    <w:basedOn w:val="DefaultParagraphFont"/>
    <w:link w:val="Heading7"/>
    <w:uiPriority w:val="9"/>
    <w:rsid w:val="006138F9"/>
    <w:rPr>
      <w:sz w:val="24"/>
      <w:szCs w:val="24"/>
      <w:lang w:val="en-US" w:eastAsia="en-US" w:bidi="en-US"/>
    </w:rPr>
  </w:style>
  <w:style w:type="character" w:customStyle="1" w:styleId="Heading8Char">
    <w:name w:val="Heading 8 Char"/>
    <w:basedOn w:val="DefaultParagraphFont"/>
    <w:link w:val="Heading8"/>
    <w:uiPriority w:val="9"/>
    <w:rsid w:val="006138F9"/>
    <w:rPr>
      <w:i/>
      <w:iCs/>
      <w:sz w:val="24"/>
      <w:szCs w:val="24"/>
      <w:lang w:val="en-US" w:eastAsia="en-US" w:bidi="en-US"/>
    </w:rPr>
  </w:style>
  <w:style w:type="character" w:customStyle="1" w:styleId="Heading9Char">
    <w:name w:val="Heading 9 Char"/>
    <w:basedOn w:val="DefaultParagraphFont"/>
    <w:link w:val="Heading9"/>
    <w:uiPriority w:val="9"/>
    <w:rsid w:val="006138F9"/>
    <w:rPr>
      <w:rFonts w:ascii="Cambria" w:hAnsi="Cambria"/>
      <w:sz w:val="22"/>
      <w:szCs w:val="22"/>
      <w:lang w:val="en-US" w:eastAsia="en-US" w:bidi="en-US"/>
    </w:rPr>
  </w:style>
  <w:style w:type="paragraph" w:styleId="Header">
    <w:name w:val="header"/>
    <w:basedOn w:val="Normal"/>
    <w:pPr>
      <w:tabs>
        <w:tab w:val="center" w:pos="4320"/>
        <w:tab w:val="right" w:pos="8640"/>
      </w:tabs>
    </w:pPr>
    <w:rPr>
      <w:rFonts w:ascii="Calibri" w:eastAsia="Times New Roman" w:hAnsi="Calibri" w:cs="Times New Roman"/>
      <w:sz w:val="24"/>
      <w:szCs w:val="24"/>
      <w:lang w:val="en-US" w:bidi="en-US"/>
    </w:rPr>
  </w:style>
  <w:style w:type="paragraph" w:styleId="Footer">
    <w:name w:val="footer"/>
    <w:basedOn w:val="Normal"/>
    <w:pPr>
      <w:tabs>
        <w:tab w:val="center" w:pos="4320"/>
        <w:tab w:val="right" w:pos="8640"/>
      </w:tabs>
    </w:pPr>
    <w:rPr>
      <w:rFonts w:ascii="Calibri" w:eastAsia="Times New Roman" w:hAnsi="Calibri" w:cs="Times New Roman"/>
      <w:sz w:val="24"/>
      <w:szCs w:val="24"/>
      <w:lang w:val="en-US" w:bidi="en-US"/>
    </w:rPr>
  </w:style>
  <w:style w:type="paragraph" w:styleId="BalloonText">
    <w:name w:val="Balloon Text"/>
    <w:basedOn w:val="Normal"/>
    <w:link w:val="BalloonTextChar"/>
    <w:rsid w:val="00A26D2C"/>
    <w:rPr>
      <w:rFonts w:ascii="Tahoma" w:eastAsia="Times New Roman" w:hAnsi="Tahoma" w:cs="Tahoma"/>
      <w:sz w:val="16"/>
      <w:szCs w:val="16"/>
      <w:lang w:val="en-US" w:bidi="en-US"/>
    </w:rPr>
  </w:style>
  <w:style w:type="character" w:customStyle="1" w:styleId="BalloonTextChar">
    <w:name w:val="Balloon Text Char"/>
    <w:basedOn w:val="DefaultParagraphFont"/>
    <w:link w:val="BalloonText"/>
    <w:rsid w:val="00A26D2C"/>
    <w:rPr>
      <w:rFonts w:ascii="Tahoma" w:hAnsi="Tahoma" w:cs="Tahoma"/>
      <w:noProof/>
      <w:sz w:val="16"/>
      <w:szCs w:val="16"/>
      <w:lang w:val="en-US" w:eastAsia="en-US"/>
    </w:rPr>
  </w:style>
  <w:style w:type="paragraph" w:styleId="Subtitle">
    <w:name w:val="Subtitle"/>
    <w:basedOn w:val="Normal"/>
    <w:next w:val="Normal"/>
    <w:link w:val="SubtitleChar"/>
    <w:uiPriority w:val="11"/>
    <w:qFormat/>
    <w:rsid w:val="006138F9"/>
    <w:pPr>
      <w:spacing w:after="60"/>
      <w:jc w:val="center"/>
      <w:outlineLvl w:val="1"/>
    </w:pPr>
    <w:rPr>
      <w:rFonts w:ascii="Cambria" w:eastAsia="Times New Roman" w:hAnsi="Cambria" w:cs="Times New Roman"/>
      <w:sz w:val="24"/>
      <w:szCs w:val="24"/>
      <w:lang w:val="en-US" w:bidi="en-US"/>
    </w:rPr>
  </w:style>
  <w:style w:type="character" w:customStyle="1" w:styleId="SubtitleChar">
    <w:name w:val="Subtitle Char"/>
    <w:basedOn w:val="DefaultParagraphFont"/>
    <w:link w:val="Subtitle"/>
    <w:uiPriority w:val="11"/>
    <w:rsid w:val="006138F9"/>
    <w:rPr>
      <w:rFonts w:ascii="Cambria" w:eastAsia="Times New Roman" w:hAnsi="Cambria"/>
      <w:sz w:val="24"/>
      <w:szCs w:val="24"/>
    </w:rPr>
  </w:style>
  <w:style w:type="paragraph" w:styleId="BodyText3">
    <w:name w:val="Body Text 3"/>
    <w:basedOn w:val="Normal"/>
    <w:pPr>
      <w:tabs>
        <w:tab w:val="left" w:pos="0"/>
      </w:tabs>
      <w:spacing w:line="240" w:lineRule="atLeast"/>
    </w:pPr>
    <w:rPr>
      <w:rFonts w:ascii="Arial" w:eastAsia="Times New Roman" w:hAnsi="Arial" w:cs="Times New Roman"/>
      <w:snapToGrid w:val="0"/>
      <w:color w:val="FF00FF"/>
      <w:sz w:val="24"/>
      <w:szCs w:val="24"/>
      <w:lang w:val="en-US" w:bidi="en-US"/>
    </w:rPr>
  </w:style>
  <w:style w:type="character" w:styleId="Hyperlink">
    <w:name w:val="Hyperlink"/>
    <w:basedOn w:val="DefaultParagraphFont"/>
    <w:uiPriority w:val="99"/>
    <w:rPr>
      <w:color w:val="0000FF"/>
      <w:u w:val="single"/>
    </w:rPr>
  </w:style>
  <w:style w:type="paragraph" w:styleId="BodyTextIndent">
    <w:name w:val="Body Text Indent"/>
    <w:basedOn w:val="Normal"/>
    <w:link w:val="BodyTextIndentChar"/>
    <w:pPr>
      <w:keepLines/>
      <w:spacing w:line="240" w:lineRule="atLeast"/>
      <w:ind w:left="360"/>
    </w:pPr>
    <w:rPr>
      <w:rFonts w:ascii="Arial" w:eastAsia="Times New Roman" w:hAnsi="Arial" w:cs="Times New Roman"/>
      <w:snapToGrid w:val="0"/>
      <w:color w:val="000000"/>
      <w:sz w:val="24"/>
      <w:szCs w:val="24"/>
      <w:lang w:val="en-US" w:bidi="en-US"/>
    </w:rPr>
  </w:style>
  <w:style w:type="character" w:customStyle="1" w:styleId="BodyTextIndentChar">
    <w:name w:val="Body Text Indent Char"/>
    <w:basedOn w:val="DefaultParagraphFont"/>
    <w:link w:val="BodyTextIndent"/>
    <w:rsid w:val="00A26D2C"/>
    <w:rPr>
      <w:rFonts w:ascii="Arial" w:hAnsi="Arial"/>
      <w:snapToGrid w:val="0"/>
      <w:color w:val="000000"/>
      <w:lang w:val="en-US" w:eastAsia="en-US"/>
    </w:rPr>
  </w:style>
  <w:style w:type="paragraph" w:styleId="Caption">
    <w:name w:val="caption"/>
    <w:basedOn w:val="Normal"/>
    <w:next w:val="Normal"/>
    <w:qFormat/>
    <w:pPr>
      <w:spacing w:line="240" w:lineRule="atLeast"/>
    </w:pPr>
    <w:rPr>
      <w:rFonts w:ascii="Arial" w:eastAsia="Times New Roman" w:hAnsi="Arial" w:cs="Times New Roman"/>
      <w:b/>
      <w:sz w:val="24"/>
      <w:szCs w:val="24"/>
      <w:lang w:val="en-US" w:bidi="en-US"/>
    </w:rPr>
  </w:style>
  <w:style w:type="paragraph" w:customStyle="1" w:styleId="CISection">
    <w:name w:val="CISection"/>
    <w:basedOn w:val="Normal"/>
    <w:rsid w:val="002F04E3"/>
    <w:pPr>
      <w:ind w:left="1080"/>
    </w:pPr>
    <w:rPr>
      <w:rFonts w:ascii="Arial" w:eastAsia="Times New Roman" w:hAnsi="Arial" w:cs="Times New Roman"/>
      <w:sz w:val="24"/>
      <w:szCs w:val="24"/>
      <w:lang w:val="en-US" w:bidi="en-US"/>
    </w:rPr>
  </w:style>
  <w:style w:type="paragraph" w:styleId="BodyTextIndent2">
    <w:name w:val="Body Text Indent 2"/>
    <w:basedOn w:val="Normal"/>
    <w:rsid w:val="005079CD"/>
    <w:pPr>
      <w:spacing w:after="120" w:line="480" w:lineRule="auto"/>
      <w:ind w:left="360"/>
    </w:pPr>
    <w:rPr>
      <w:rFonts w:ascii="Calibri" w:eastAsia="Times New Roman" w:hAnsi="Calibri" w:cs="Times New Roman"/>
      <w:sz w:val="24"/>
      <w:szCs w:val="24"/>
      <w:lang w:val="en-US" w:bidi="en-US"/>
    </w:rPr>
  </w:style>
  <w:style w:type="paragraph" w:styleId="Title">
    <w:name w:val="Title"/>
    <w:basedOn w:val="Normal"/>
    <w:next w:val="Normal"/>
    <w:link w:val="TitleChar"/>
    <w:uiPriority w:val="10"/>
    <w:qFormat/>
    <w:rsid w:val="006138F9"/>
    <w:pPr>
      <w:spacing w:before="240" w:after="60"/>
      <w:jc w:val="center"/>
      <w:outlineLvl w:val="0"/>
    </w:pPr>
    <w:rPr>
      <w:rFonts w:ascii="Cambria" w:eastAsia="Times New Roman" w:hAnsi="Cambria" w:cs="Times New Roman"/>
      <w:b/>
      <w:bCs/>
      <w:kern w:val="28"/>
      <w:sz w:val="32"/>
      <w:szCs w:val="32"/>
      <w:lang w:val="en-US" w:bidi="en-US"/>
    </w:rPr>
  </w:style>
  <w:style w:type="character" w:customStyle="1" w:styleId="TitleChar">
    <w:name w:val="Title Char"/>
    <w:basedOn w:val="DefaultParagraphFont"/>
    <w:link w:val="Title"/>
    <w:uiPriority w:val="10"/>
    <w:rsid w:val="006138F9"/>
    <w:rPr>
      <w:rFonts w:ascii="Cambria" w:eastAsia="Times New Roman" w:hAnsi="Cambria"/>
      <w:b/>
      <w:bCs/>
      <w:kern w:val="28"/>
      <w:sz w:val="32"/>
      <w:szCs w:val="32"/>
    </w:rPr>
  </w:style>
  <w:style w:type="character" w:styleId="CommentReference">
    <w:name w:val="annotation reference"/>
    <w:basedOn w:val="DefaultParagraphFont"/>
    <w:semiHidden/>
    <w:rsid w:val="002D4AE8"/>
    <w:rPr>
      <w:sz w:val="16"/>
      <w:szCs w:val="16"/>
    </w:rPr>
  </w:style>
  <w:style w:type="paragraph" w:styleId="CommentText">
    <w:name w:val="annotation text"/>
    <w:basedOn w:val="Normal"/>
    <w:semiHidden/>
    <w:rsid w:val="002D4AE8"/>
    <w:rPr>
      <w:rFonts w:ascii="Calibri" w:eastAsia="Times New Roman" w:hAnsi="Calibri" w:cs="Times New Roman"/>
      <w:sz w:val="24"/>
      <w:szCs w:val="24"/>
      <w:lang w:val="en-US" w:bidi="en-US"/>
    </w:rPr>
  </w:style>
  <w:style w:type="paragraph" w:styleId="CommentSubject">
    <w:name w:val="annotation subject"/>
    <w:basedOn w:val="CommentText"/>
    <w:next w:val="CommentText"/>
    <w:semiHidden/>
    <w:rsid w:val="002D4AE8"/>
    <w:rPr>
      <w:b/>
      <w:bCs/>
    </w:rPr>
  </w:style>
  <w:style w:type="paragraph" w:customStyle="1" w:styleId="tableheading">
    <w:name w:val="tableheading"/>
    <w:basedOn w:val="Normal"/>
    <w:rsid w:val="000B7098"/>
    <w:pPr>
      <w:spacing w:before="40" w:after="40"/>
    </w:pPr>
    <w:rPr>
      <w:rFonts w:ascii="Arial" w:eastAsia="Times New Roman" w:hAnsi="Arial" w:cs="Times New Roman"/>
      <w:b/>
      <w:sz w:val="16"/>
      <w:szCs w:val="24"/>
      <w:lang w:val="en-GB" w:eastAsia="nl-NL" w:bidi="en-US"/>
    </w:rPr>
  </w:style>
  <w:style w:type="paragraph" w:styleId="TOC4">
    <w:name w:val="toc 4"/>
    <w:basedOn w:val="Normal"/>
    <w:next w:val="Normal"/>
    <w:rsid w:val="000B7098"/>
    <w:pPr>
      <w:ind w:left="720"/>
    </w:pPr>
    <w:rPr>
      <w:rFonts w:eastAsia="Times New Roman" w:cstheme="minorHAnsi"/>
      <w:sz w:val="20"/>
      <w:szCs w:val="20"/>
      <w:lang w:val="en-US" w:bidi="en-US"/>
    </w:rPr>
  </w:style>
  <w:style w:type="paragraph" w:customStyle="1" w:styleId="Bodytext">
    <w:name w:val="Bodytext"/>
    <w:basedOn w:val="Normal"/>
    <w:rsid w:val="000B7098"/>
    <w:pPr>
      <w:spacing w:after="120"/>
      <w:ind w:left="1440"/>
    </w:pPr>
    <w:rPr>
      <w:rFonts w:ascii="Times New Roman" w:eastAsia="Times New Roman" w:hAnsi="Times New Roman" w:cs="Times New Roman"/>
      <w:szCs w:val="24"/>
      <w:lang w:val="en-US" w:bidi="en-US"/>
    </w:rPr>
  </w:style>
  <w:style w:type="table" w:styleId="TableGrid">
    <w:name w:val="Table Grid"/>
    <w:basedOn w:val="TableNormal"/>
    <w:rsid w:val="00BD3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D91386"/>
    <w:rPr>
      <w:color w:val="800080"/>
      <w:u w:val="single"/>
    </w:rPr>
  </w:style>
  <w:style w:type="paragraph" w:styleId="TOC1">
    <w:name w:val="toc 1"/>
    <w:basedOn w:val="Normal"/>
    <w:next w:val="Normal"/>
    <w:autoRedefine/>
    <w:uiPriority w:val="39"/>
    <w:qFormat/>
    <w:rsid w:val="009A2385"/>
    <w:pPr>
      <w:spacing w:before="120"/>
    </w:pPr>
    <w:rPr>
      <w:rFonts w:eastAsia="Times New Roman" w:cstheme="minorHAnsi"/>
      <w:b/>
      <w:bCs/>
      <w:iCs/>
      <w:sz w:val="28"/>
      <w:szCs w:val="24"/>
      <w:lang w:val="en-US" w:bidi="en-US"/>
    </w:rPr>
  </w:style>
  <w:style w:type="paragraph" w:styleId="TOC2">
    <w:name w:val="toc 2"/>
    <w:basedOn w:val="Normal"/>
    <w:next w:val="Normal"/>
    <w:autoRedefine/>
    <w:uiPriority w:val="39"/>
    <w:qFormat/>
    <w:rsid w:val="00067BD1"/>
    <w:pPr>
      <w:spacing w:before="120"/>
      <w:ind w:left="240"/>
    </w:pPr>
    <w:rPr>
      <w:rFonts w:eastAsia="Times New Roman" w:cstheme="minorHAnsi"/>
      <w:bCs/>
      <w:sz w:val="24"/>
      <w:lang w:val="en-US" w:bidi="en-US"/>
    </w:rPr>
  </w:style>
  <w:style w:type="paragraph" w:styleId="TOC3">
    <w:name w:val="toc 3"/>
    <w:basedOn w:val="Normal"/>
    <w:next w:val="Normal"/>
    <w:autoRedefine/>
    <w:uiPriority w:val="39"/>
    <w:qFormat/>
    <w:rsid w:val="006F5F7F"/>
    <w:pPr>
      <w:ind w:left="480"/>
    </w:pPr>
    <w:rPr>
      <w:rFonts w:eastAsia="Times New Roman" w:cstheme="minorHAnsi"/>
      <w:sz w:val="20"/>
      <w:szCs w:val="20"/>
      <w:lang w:val="en-US" w:bidi="en-US"/>
    </w:rPr>
  </w:style>
  <w:style w:type="paragraph" w:customStyle="1" w:styleId="TOCTitle">
    <w:name w:val="TOC Title"/>
    <w:basedOn w:val="Normal"/>
    <w:next w:val="TOC1"/>
    <w:rsid w:val="0031759B"/>
    <w:pPr>
      <w:keepNext/>
      <w:pageBreakBefore/>
      <w:pBdr>
        <w:bottom w:val="single" w:sz="4" w:space="0" w:color="auto"/>
      </w:pBdr>
      <w:spacing w:after="240"/>
    </w:pPr>
    <w:rPr>
      <w:rFonts w:ascii="Arial" w:eastAsia="Times New Roman" w:hAnsi="Arial" w:cs="Times New Roman"/>
      <w:sz w:val="44"/>
      <w:szCs w:val="24"/>
      <w:lang w:val="en-US" w:bidi="en-US"/>
    </w:rPr>
  </w:style>
  <w:style w:type="paragraph" w:styleId="ListBullet2">
    <w:name w:val="List Bullet 2"/>
    <w:basedOn w:val="Normal"/>
    <w:autoRedefine/>
    <w:semiHidden/>
    <w:rsid w:val="000D2D2F"/>
    <w:pPr>
      <w:tabs>
        <w:tab w:val="num" w:pos="720"/>
      </w:tabs>
      <w:ind w:left="720" w:hanging="360"/>
    </w:pPr>
    <w:rPr>
      <w:rFonts w:ascii="Verdana" w:eastAsia="Times New Roman" w:hAnsi="Verdana" w:cs="Times New Roman"/>
      <w:sz w:val="24"/>
      <w:szCs w:val="24"/>
      <w:lang w:val="en-US" w:bidi="en-US"/>
    </w:rPr>
  </w:style>
  <w:style w:type="character" w:styleId="Strong">
    <w:name w:val="Strong"/>
    <w:basedOn w:val="DefaultParagraphFont"/>
    <w:uiPriority w:val="22"/>
    <w:qFormat/>
    <w:rsid w:val="006138F9"/>
    <w:rPr>
      <w:b/>
      <w:bCs/>
    </w:rPr>
  </w:style>
  <w:style w:type="character" w:styleId="Emphasis">
    <w:name w:val="Emphasis"/>
    <w:basedOn w:val="DefaultParagraphFont"/>
    <w:uiPriority w:val="20"/>
    <w:qFormat/>
    <w:rsid w:val="006138F9"/>
    <w:rPr>
      <w:rFonts w:ascii="Calibri" w:hAnsi="Calibri"/>
      <w:b/>
      <w:i/>
      <w:iCs/>
    </w:rPr>
  </w:style>
  <w:style w:type="paragraph" w:styleId="NoSpacing">
    <w:name w:val="No Spacing"/>
    <w:basedOn w:val="Normal"/>
    <w:uiPriority w:val="1"/>
    <w:qFormat/>
    <w:rsid w:val="006138F9"/>
    <w:rPr>
      <w:rFonts w:ascii="Calibri" w:eastAsia="Times New Roman" w:hAnsi="Calibri" w:cs="Times New Roman"/>
      <w:sz w:val="24"/>
      <w:szCs w:val="32"/>
      <w:lang w:val="en-US" w:bidi="en-US"/>
    </w:rPr>
  </w:style>
  <w:style w:type="paragraph" w:styleId="ListParagraph">
    <w:name w:val="List Paragraph"/>
    <w:basedOn w:val="Normal"/>
    <w:uiPriority w:val="34"/>
    <w:qFormat/>
    <w:rsid w:val="006138F9"/>
    <w:pPr>
      <w:ind w:left="720"/>
      <w:contextualSpacing/>
    </w:pPr>
    <w:rPr>
      <w:rFonts w:ascii="Calibri" w:eastAsia="Times New Roman" w:hAnsi="Calibri" w:cs="Times New Roman"/>
      <w:sz w:val="24"/>
      <w:szCs w:val="24"/>
      <w:lang w:val="en-US" w:bidi="en-US"/>
    </w:rPr>
  </w:style>
  <w:style w:type="paragraph" w:styleId="Quote">
    <w:name w:val="Quote"/>
    <w:basedOn w:val="Normal"/>
    <w:next w:val="Normal"/>
    <w:link w:val="QuoteChar"/>
    <w:uiPriority w:val="29"/>
    <w:qFormat/>
    <w:rsid w:val="006138F9"/>
    <w:rPr>
      <w:rFonts w:ascii="Calibri" w:eastAsia="Times New Roman" w:hAnsi="Calibri" w:cs="Times New Roman"/>
      <w:i/>
      <w:sz w:val="24"/>
      <w:szCs w:val="24"/>
      <w:lang w:val="en-US" w:bidi="en-US"/>
    </w:rPr>
  </w:style>
  <w:style w:type="character" w:customStyle="1" w:styleId="QuoteChar">
    <w:name w:val="Quote Char"/>
    <w:basedOn w:val="DefaultParagraphFont"/>
    <w:link w:val="Quote"/>
    <w:uiPriority w:val="29"/>
    <w:rsid w:val="006138F9"/>
    <w:rPr>
      <w:i/>
      <w:sz w:val="24"/>
      <w:szCs w:val="24"/>
    </w:rPr>
  </w:style>
  <w:style w:type="paragraph" w:styleId="IntenseQuote">
    <w:name w:val="Intense Quote"/>
    <w:basedOn w:val="Normal"/>
    <w:next w:val="Normal"/>
    <w:link w:val="IntenseQuoteChar"/>
    <w:uiPriority w:val="30"/>
    <w:qFormat/>
    <w:rsid w:val="006138F9"/>
    <w:pPr>
      <w:ind w:left="720" w:right="720"/>
    </w:pPr>
    <w:rPr>
      <w:rFonts w:ascii="Calibri" w:eastAsia="Times New Roman" w:hAnsi="Calibri" w:cs="Times New Roman"/>
      <w:b/>
      <w:i/>
      <w:sz w:val="24"/>
      <w:lang w:val="en-US" w:bidi="en-US"/>
    </w:rPr>
  </w:style>
  <w:style w:type="character" w:customStyle="1" w:styleId="IntenseQuoteChar">
    <w:name w:val="Intense Quote Char"/>
    <w:basedOn w:val="DefaultParagraphFont"/>
    <w:link w:val="IntenseQuote"/>
    <w:uiPriority w:val="30"/>
    <w:rsid w:val="006138F9"/>
    <w:rPr>
      <w:b/>
      <w:i/>
      <w:sz w:val="24"/>
    </w:rPr>
  </w:style>
  <w:style w:type="character" w:styleId="SubtleEmphasis">
    <w:name w:val="Subtle Emphasis"/>
    <w:uiPriority w:val="19"/>
    <w:qFormat/>
    <w:rsid w:val="006138F9"/>
    <w:rPr>
      <w:i/>
      <w:color w:val="5A5A5A"/>
    </w:rPr>
  </w:style>
  <w:style w:type="character" w:styleId="IntenseEmphasis">
    <w:name w:val="Intense Emphasis"/>
    <w:basedOn w:val="DefaultParagraphFont"/>
    <w:uiPriority w:val="21"/>
    <w:qFormat/>
    <w:rsid w:val="006138F9"/>
    <w:rPr>
      <w:b/>
      <w:i/>
      <w:sz w:val="24"/>
      <w:szCs w:val="24"/>
      <w:u w:val="single"/>
    </w:rPr>
  </w:style>
  <w:style w:type="character" w:styleId="SubtleReference">
    <w:name w:val="Subtle Reference"/>
    <w:basedOn w:val="DefaultParagraphFont"/>
    <w:uiPriority w:val="31"/>
    <w:qFormat/>
    <w:rsid w:val="006138F9"/>
    <w:rPr>
      <w:sz w:val="24"/>
      <w:szCs w:val="24"/>
      <w:u w:val="single"/>
    </w:rPr>
  </w:style>
  <w:style w:type="character" w:styleId="IntenseReference">
    <w:name w:val="Intense Reference"/>
    <w:basedOn w:val="DefaultParagraphFont"/>
    <w:uiPriority w:val="32"/>
    <w:qFormat/>
    <w:rsid w:val="006138F9"/>
    <w:rPr>
      <w:b/>
      <w:sz w:val="24"/>
      <w:u w:val="single"/>
    </w:rPr>
  </w:style>
  <w:style w:type="character" w:styleId="BookTitle">
    <w:name w:val="Book Title"/>
    <w:basedOn w:val="DefaultParagraphFont"/>
    <w:uiPriority w:val="33"/>
    <w:qFormat/>
    <w:rsid w:val="006138F9"/>
    <w:rPr>
      <w:rFonts w:ascii="Cambria" w:eastAsia="Times New Roman" w:hAnsi="Cambria"/>
      <w:b/>
      <w:i/>
      <w:sz w:val="24"/>
      <w:szCs w:val="24"/>
    </w:rPr>
  </w:style>
  <w:style w:type="paragraph" w:styleId="TOCHeading">
    <w:name w:val="TOC Heading"/>
    <w:basedOn w:val="Heading1"/>
    <w:next w:val="Normal"/>
    <w:uiPriority w:val="39"/>
    <w:qFormat/>
    <w:rsid w:val="006138F9"/>
    <w:pPr>
      <w:outlineLvl w:val="9"/>
    </w:pPr>
  </w:style>
  <w:style w:type="paragraph" w:customStyle="1" w:styleId="Introduction">
    <w:name w:val="Introduction"/>
    <w:basedOn w:val="Heading1"/>
    <w:link w:val="IntroductionChar"/>
    <w:qFormat/>
    <w:rsid w:val="002A5017"/>
    <w:pPr>
      <w:numPr>
        <w:numId w:val="0"/>
      </w:numPr>
    </w:pPr>
  </w:style>
  <w:style w:type="character" w:customStyle="1" w:styleId="IntroductionChar">
    <w:name w:val="Introduction Char"/>
    <w:basedOn w:val="Heading1Char"/>
    <w:link w:val="Introduction"/>
    <w:rsid w:val="002A5017"/>
    <w:rPr>
      <w:rFonts w:ascii="Arial" w:hAnsi="Arial"/>
      <w:b/>
      <w:bCs/>
      <w:kern w:val="32"/>
      <w:sz w:val="32"/>
      <w:szCs w:val="32"/>
      <w:lang w:val="en-US" w:eastAsia="en-US" w:bidi="en-US"/>
    </w:rPr>
  </w:style>
  <w:style w:type="paragraph" w:styleId="DocumentMap">
    <w:name w:val="Document Map"/>
    <w:basedOn w:val="Normal"/>
    <w:semiHidden/>
    <w:rsid w:val="0031759B"/>
    <w:pPr>
      <w:shd w:val="clear" w:color="auto" w:fill="000080"/>
    </w:pPr>
    <w:rPr>
      <w:rFonts w:ascii="Tahoma" w:hAnsi="Tahoma" w:cs="Tahoma"/>
      <w:sz w:val="20"/>
      <w:szCs w:val="20"/>
    </w:rPr>
  </w:style>
  <w:style w:type="paragraph" w:customStyle="1" w:styleId="Normal-Explanations">
    <w:name w:val="Normal - Explanations"/>
    <w:basedOn w:val="Normal"/>
    <w:qFormat/>
    <w:rsid w:val="00461077"/>
    <w:rPr>
      <w:rFonts w:ascii="Calibri" w:eastAsia="Times New Roman" w:hAnsi="Calibri" w:cs="Times New Roman"/>
      <w:i/>
      <w:sz w:val="24"/>
      <w:szCs w:val="24"/>
      <w:lang w:val="en-US" w:bidi="en-US"/>
    </w:rPr>
  </w:style>
  <w:style w:type="paragraph" w:styleId="BodyText0">
    <w:name w:val="Body Text"/>
    <w:basedOn w:val="Normal"/>
    <w:link w:val="BodyTextChar"/>
    <w:rsid w:val="0031759B"/>
    <w:pPr>
      <w:spacing w:after="120"/>
    </w:pPr>
    <w:rPr>
      <w:rFonts w:ascii="Calibri" w:eastAsia="Times New Roman" w:hAnsi="Calibri" w:cs="Times New Roman"/>
      <w:sz w:val="24"/>
      <w:szCs w:val="24"/>
      <w:lang w:val="en-US" w:bidi="en-US"/>
    </w:rPr>
  </w:style>
  <w:style w:type="numbering" w:styleId="111111">
    <w:name w:val="Outline List 2"/>
    <w:basedOn w:val="NoList"/>
    <w:rsid w:val="00E93B16"/>
    <w:pPr>
      <w:numPr>
        <w:numId w:val="15"/>
      </w:numPr>
    </w:pPr>
  </w:style>
  <w:style w:type="paragraph" w:styleId="BodyText2">
    <w:name w:val="Body Text 2"/>
    <w:basedOn w:val="Normal"/>
    <w:link w:val="BodyText2Char"/>
    <w:rsid w:val="00E93B16"/>
    <w:pPr>
      <w:spacing w:after="120" w:line="480" w:lineRule="auto"/>
    </w:pPr>
    <w:rPr>
      <w:rFonts w:ascii="Verdana" w:eastAsia="Times New Roman" w:hAnsi="Verdana" w:cs="Times New Roman"/>
      <w:sz w:val="20"/>
      <w:szCs w:val="20"/>
      <w:lang w:val="en-US"/>
    </w:rPr>
  </w:style>
  <w:style w:type="character" w:customStyle="1" w:styleId="BodyText2Char">
    <w:name w:val="Body Text 2 Char"/>
    <w:basedOn w:val="DefaultParagraphFont"/>
    <w:link w:val="BodyText2"/>
    <w:rsid w:val="00E93B16"/>
    <w:rPr>
      <w:rFonts w:ascii="Verdana" w:hAnsi="Verdana"/>
      <w:lang w:val="en-US" w:eastAsia="en-US"/>
    </w:rPr>
  </w:style>
  <w:style w:type="character" w:styleId="PageNumber">
    <w:name w:val="page number"/>
    <w:basedOn w:val="DefaultParagraphFont"/>
    <w:rsid w:val="00E93B16"/>
  </w:style>
  <w:style w:type="paragraph" w:customStyle="1" w:styleId="Appendix">
    <w:name w:val="Appendix"/>
    <w:basedOn w:val="Heading1"/>
    <w:next w:val="Normal"/>
    <w:qFormat/>
    <w:rsid w:val="00D61661"/>
    <w:pPr>
      <w:numPr>
        <w:numId w:val="20"/>
      </w:numPr>
      <w:ind w:left="360"/>
    </w:pPr>
  </w:style>
  <w:style w:type="character" w:customStyle="1" w:styleId="BodyTextChar">
    <w:name w:val="Body Text Char"/>
    <w:basedOn w:val="DefaultParagraphFont"/>
    <w:link w:val="BodyText0"/>
    <w:rsid w:val="00D61661"/>
    <w:rPr>
      <w:sz w:val="24"/>
      <w:szCs w:val="24"/>
      <w:lang w:val="en-US" w:eastAsia="en-US" w:bidi="en-US"/>
    </w:rPr>
  </w:style>
  <w:style w:type="paragraph" w:styleId="TOC5">
    <w:name w:val="toc 5"/>
    <w:basedOn w:val="Normal"/>
    <w:next w:val="Normal"/>
    <w:autoRedefine/>
    <w:rsid w:val="00D61661"/>
    <w:pPr>
      <w:ind w:left="960"/>
    </w:pPr>
    <w:rPr>
      <w:rFonts w:eastAsia="Times New Roman" w:cstheme="minorHAnsi"/>
      <w:sz w:val="20"/>
      <w:szCs w:val="20"/>
      <w:lang w:val="en-US" w:bidi="en-US"/>
    </w:rPr>
  </w:style>
  <w:style w:type="paragraph" w:styleId="TOC6">
    <w:name w:val="toc 6"/>
    <w:basedOn w:val="Normal"/>
    <w:next w:val="Normal"/>
    <w:autoRedefine/>
    <w:rsid w:val="001E24A3"/>
    <w:pPr>
      <w:ind w:left="1200"/>
    </w:pPr>
    <w:rPr>
      <w:rFonts w:eastAsia="Times New Roman" w:cstheme="minorHAnsi"/>
      <w:sz w:val="20"/>
      <w:szCs w:val="20"/>
      <w:lang w:val="en-US" w:bidi="en-US"/>
    </w:rPr>
  </w:style>
  <w:style w:type="paragraph" w:styleId="TOC7">
    <w:name w:val="toc 7"/>
    <w:basedOn w:val="Normal"/>
    <w:next w:val="Normal"/>
    <w:autoRedefine/>
    <w:rsid w:val="001E24A3"/>
    <w:pPr>
      <w:ind w:left="1440"/>
    </w:pPr>
    <w:rPr>
      <w:rFonts w:eastAsia="Times New Roman" w:cstheme="minorHAnsi"/>
      <w:sz w:val="20"/>
      <w:szCs w:val="20"/>
      <w:lang w:val="en-US" w:bidi="en-US"/>
    </w:rPr>
  </w:style>
  <w:style w:type="paragraph" w:styleId="TOC8">
    <w:name w:val="toc 8"/>
    <w:basedOn w:val="Normal"/>
    <w:next w:val="Normal"/>
    <w:autoRedefine/>
    <w:rsid w:val="001E24A3"/>
    <w:pPr>
      <w:ind w:left="1680"/>
    </w:pPr>
    <w:rPr>
      <w:rFonts w:eastAsia="Times New Roman" w:cstheme="minorHAnsi"/>
      <w:sz w:val="20"/>
      <w:szCs w:val="20"/>
      <w:lang w:val="en-US" w:bidi="en-US"/>
    </w:rPr>
  </w:style>
  <w:style w:type="paragraph" w:styleId="TOC9">
    <w:name w:val="toc 9"/>
    <w:basedOn w:val="Normal"/>
    <w:next w:val="Normal"/>
    <w:autoRedefine/>
    <w:rsid w:val="001E24A3"/>
    <w:pPr>
      <w:ind w:left="1920"/>
    </w:pPr>
    <w:rPr>
      <w:rFonts w:eastAsia="Times New Roman" w:cstheme="minorHAnsi"/>
      <w:sz w:val="20"/>
      <w:szCs w:val="20"/>
      <w:lang w:val="en-US" w:bidi="en-US"/>
    </w:rPr>
  </w:style>
  <w:style w:type="character" w:customStyle="1" w:styleId="hps">
    <w:name w:val="hps"/>
    <w:basedOn w:val="DefaultParagraphFont"/>
    <w:rsid w:val="00E937DB"/>
  </w:style>
  <w:style w:type="character" w:customStyle="1" w:styleId="shorttext">
    <w:name w:val="short_text"/>
    <w:basedOn w:val="DefaultParagraphFont"/>
    <w:rsid w:val="009F5CE8"/>
  </w:style>
  <w:style w:type="character" w:customStyle="1" w:styleId="longtext">
    <w:name w:val="long_text"/>
    <w:basedOn w:val="DefaultParagraphFont"/>
    <w:rsid w:val="000335FF"/>
  </w:style>
  <w:style w:type="paragraph" w:customStyle="1" w:styleId="paragraph">
    <w:name w:val="paragraph"/>
    <w:basedOn w:val="Normal"/>
    <w:rsid w:val="00AD7123"/>
    <w:pPr>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D7123"/>
  </w:style>
  <w:style w:type="character" w:customStyle="1" w:styleId="eop">
    <w:name w:val="eop"/>
    <w:basedOn w:val="DefaultParagraphFont"/>
    <w:rsid w:val="00AD7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19623">
      <w:bodyDiv w:val="1"/>
      <w:marLeft w:val="0"/>
      <w:marRight w:val="0"/>
      <w:marTop w:val="0"/>
      <w:marBottom w:val="0"/>
      <w:divBdr>
        <w:top w:val="none" w:sz="0" w:space="0" w:color="auto"/>
        <w:left w:val="none" w:sz="0" w:space="0" w:color="auto"/>
        <w:bottom w:val="none" w:sz="0" w:space="0" w:color="auto"/>
        <w:right w:val="none" w:sz="0" w:space="0" w:color="auto"/>
      </w:divBdr>
    </w:div>
    <w:div w:id="108085470">
      <w:bodyDiv w:val="1"/>
      <w:marLeft w:val="0"/>
      <w:marRight w:val="0"/>
      <w:marTop w:val="0"/>
      <w:marBottom w:val="0"/>
      <w:divBdr>
        <w:top w:val="none" w:sz="0" w:space="0" w:color="auto"/>
        <w:left w:val="none" w:sz="0" w:space="0" w:color="auto"/>
        <w:bottom w:val="none" w:sz="0" w:space="0" w:color="auto"/>
        <w:right w:val="none" w:sz="0" w:space="0" w:color="auto"/>
      </w:divBdr>
      <w:divsChild>
        <w:div w:id="145753756">
          <w:marLeft w:val="0"/>
          <w:marRight w:val="0"/>
          <w:marTop w:val="0"/>
          <w:marBottom w:val="0"/>
          <w:divBdr>
            <w:top w:val="none" w:sz="0" w:space="0" w:color="auto"/>
            <w:left w:val="none" w:sz="0" w:space="0" w:color="auto"/>
            <w:bottom w:val="none" w:sz="0" w:space="0" w:color="auto"/>
            <w:right w:val="none" w:sz="0" w:space="0" w:color="auto"/>
          </w:divBdr>
          <w:divsChild>
            <w:div w:id="1456634515">
              <w:marLeft w:val="0"/>
              <w:marRight w:val="0"/>
              <w:marTop w:val="0"/>
              <w:marBottom w:val="0"/>
              <w:divBdr>
                <w:top w:val="none" w:sz="0" w:space="0" w:color="auto"/>
                <w:left w:val="none" w:sz="0" w:space="0" w:color="auto"/>
                <w:bottom w:val="none" w:sz="0" w:space="0" w:color="auto"/>
                <w:right w:val="none" w:sz="0" w:space="0" w:color="auto"/>
              </w:divBdr>
            </w:div>
            <w:div w:id="315307976">
              <w:marLeft w:val="0"/>
              <w:marRight w:val="0"/>
              <w:marTop w:val="0"/>
              <w:marBottom w:val="0"/>
              <w:divBdr>
                <w:top w:val="none" w:sz="0" w:space="0" w:color="auto"/>
                <w:left w:val="none" w:sz="0" w:space="0" w:color="auto"/>
                <w:bottom w:val="none" w:sz="0" w:space="0" w:color="auto"/>
                <w:right w:val="none" w:sz="0" w:space="0" w:color="auto"/>
              </w:divBdr>
            </w:div>
            <w:div w:id="2106883231">
              <w:marLeft w:val="0"/>
              <w:marRight w:val="0"/>
              <w:marTop w:val="0"/>
              <w:marBottom w:val="0"/>
              <w:divBdr>
                <w:top w:val="none" w:sz="0" w:space="0" w:color="auto"/>
                <w:left w:val="none" w:sz="0" w:space="0" w:color="auto"/>
                <w:bottom w:val="none" w:sz="0" w:space="0" w:color="auto"/>
                <w:right w:val="none" w:sz="0" w:space="0" w:color="auto"/>
              </w:divBdr>
            </w:div>
          </w:divsChild>
        </w:div>
        <w:div w:id="743379659">
          <w:marLeft w:val="0"/>
          <w:marRight w:val="0"/>
          <w:marTop w:val="0"/>
          <w:marBottom w:val="0"/>
          <w:divBdr>
            <w:top w:val="none" w:sz="0" w:space="0" w:color="auto"/>
            <w:left w:val="none" w:sz="0" w:space="0" w:color="auto"/>
            <w:bottom w:val="none" w:sz="0" w:space="0" w:color="auto"/>
            <w:right w:val="none" w:sz="0" w:space="0" w:color="auto"/>
          </w:divBdr>
          <w:divsChild>
            <w:div w:id="394400040">
              <w:marLeft w:val="0"/>
              <w:marRight w:val="0"/>
              <w:marTop w:val="0"/>
              <w:marBottom w:val="0"/>
              <w:divBdr>
                <w:top w:val="none" w:sz="0" w:space="0" w:color="auto"/>
                <w:left w:val="none" w:sz="0" w:space="0" w:color="auto"/>
                <w:bottom w:val="none" w:sz="0" w:space="0" w:color="auto"/>
                <w:right w:val="none" w:sz="0" w:space="0" w:color="auto"/>
              </w:divBdr>
            </w:div>
            <w:div w:id="1100301653">
              <w:marLeft w:val="0"/>
              <w:marRight w:val="0"/>
              <w:marTop w:val="0"/>
              <w:marBottom w:val="0"/>
              <w:divBdr>
                <w:top w:val="none" w:sz="0" w:space="0" w:color="auto"/>
                <w:left w:val="none" w:sz="0" w:space="0" w:color="auto"/>
                <w:bottom w:val="none" w:sz="0" w:space="0" w:color="auto"/>
                <w:right w:val="none" w:sz="0" w:space="0" w:color="auto"/>
              </w:divBdr>
            </w:div>
            <w:div w:id="2043893649">
              <w:marLeft w:val="0"/>
              <w:marRight w:val="0"/>
              <w:marTop w:val="0"/>
              <w:marBottom w:val="0"/>
              <w:divBdr>
                <w:top w:val="none" w:sz="0" w:space="0" w:color="auto"/>
                <w:left w:val="none" w:sz="0" w:space="0" w:color="auto"/>
                <w:bottom w:val="none" w:sz="0" w:space="0" w:color="auto"/>
                <w:right w:val="none" w:sz="0" w:space="0" w:color="auto"/>
              </w:divBdr>
            </w:div>
            <w:div w:id="1914005895">
              <w:marLeft w:val="0"/>
              <w:marRight w:val="0"/>
              <w:marTop w:val="0"/>
              <w:marBottom w:val="0"/>
              <w:divBdr>
                <w:top w:val="none" w:sz="0" w:space="0" w:color="auto"/>
                <w:left w:val="none" w:sz="0" w:space="0" w:color="auto"/>
                <w:bottom w:val="none" w:sz="0" w:space="0" w:color="auto"/>
                <w:right w:val="none" w:sz="0" w:space="0" w:color="auto"/>
              </w:divBdr>
            </w:div>
            <w:div w:id="97525750">
              <w:marLeft w:val="0"/>
              <w:marRight w:val="0"/>
              <w:marTop w:val="0"/>
              <w:marBottom w:val="0"/>
              <w:divBdr>
                <w:top w:val="none" w:sz="0" w:space="0" w:color="auto"/>
                <w:left w:val="none" w:sz="0" w:space="0" w:color="auto"/>
                <w:bottom w:val="none" w:sz="0" w:space="0" w:color="auto"/>
                <w:right w:val="none" w:sz="0" w:space="0" w:color="auto"/>
              </w:divBdr>
            </w:div>
          </w:divsChild>
        </w:div>
        <w:div w:id="2008508670">
          <w:marLeft w:val="0"/>
          <w:marRight w:val="0"/>
          <w:marTop w:val="0"/>
          <w:marBottom w:val="0"/>
          <w:divBdr>
            <w:top w:val="none" w:sz="0" w:space="0" w:color="auto"/>
            <w:left w:val="none" w:sz="0" w:space="0" w:color="auto"/>
            <w:bottom w:val="none" w:sz="0" w:space="0" w:color="auto"/>
            <w:right w:val="none" w:sz="0" w:space="0" w:color="auto"/>
          </w:divBdr>
        </w:div>
      </w:divsChild>
    </w:div>
    <w:div w:id="145703637">
      <w:bodyDiv w:val="1"/>
      <w:marLeft w:val="0"/>
      <w:marRight w:val="0"/>
      <w:marTop w:val="0"/>
      <w:marBottom w:val="0"/>
      <w:divBdr>
        <w:top w:val="none" w:sz="0" w:space="0" w:color="auto"/>
        <w:left w:val="none" w:sz="0" w:space="0" w:color="auto"/>
        <w:bottom w:val="none" w:sz="0" w:space="0" w:color="auto"/>
        <w:right w:val="none" w:sz="0" w:space="0" w:color="auto"/>
      </w:divBdr>
      <w:divsChild>
        <w:div w:id="1401170617">
          <w:marLeft w:val="0"/>
          <w:marRight w:val="0"/>
          <w:marTop w:val="0"/>
          <w:marBottom w:val="0"/>
          <w:divBdr>
            <w:top w:val="none" w:sz="0" w:space="0" w:color="auto"/>
            <w:left w:val="none" w:sz="0" w:space="0" w:color="auto"/>
            <w:bottom w:val="none" w:sz="0" w:space="0" w:color="auto"/>
            <w:right w:val="none" w:sz="0" w:space="0" w:color="auto"/>
          </w:divBdr>
          <w:divsChild>
            <w:div w:id="10498019">
              <w:marLeft w:val="0"/>
              <w:marRight w:val="0"/>
              <w:marTop w:val="0"/>
              <w:marBottom w:val="0"/>
              <w:divBdr>
                <w:top w:val="none" w:sz="0" w:space="0" w:color="auto"/>
                <w:left w:val="none" w:sz="0" w:space="0" w:color="auto"/>
                <w:bottom w:val="none" w:sz="0" w:space="0" w:color="auto"/>
                <w:right w:val="none" w:sz="0" w:space="0" w:color="auto"/>
              </w:divBdr>
            </w:div>
            <w:div w:id="329335368">
              <w:marLeft w:val="0"/>
              <w:marRight w:val="0"/>
              <w:marTop w:val="0"/>
              <w:marBottom w:val="0"/>
              <w:divBdr>
                <w:top w:val="none" w:sz="0" w:space="0" w:color="auto"/>
                <w:left w:val="none" w:sz="0" w:space="0" w:color="auto"/>
                <w:bottom w:val="none" w:sz="0" w:space="0" w:color="auto"/>
                <w:right w:val="none" w:sz="0" w:space="0" w:color="auto"/>
              </w:divBdr>
            </w:div>
            <w:div w:id="546450842">
              <w:marLeft w:val="0"/>
              <w:marRight w:val="0"/>
              <w:marTop w:val="0"/>
              <w:marBottom w:val="0"/>
              <w:divBdr>
                <w:top w:val="none" w:sz="0" w:space="0" w:color="auto"/>
                <w:left w:val="none" w:sz="0" w:space="0" w:color="auto"/>
                <w:bottom w:val="none" w:sz="0" w:space="0" w:color="auto"/>
                <w:right w:val="none" w:sz="0" w:space="0" w:color="auto"/>
              </w:divBdr>
            </w:div>
            <w:div w:id="633025205">
              <w:marLeft w:val="0"/>
              <w:marRight w:val="0"/>
              <w:marTop w:val="0"/>
              <w:marBottom w:val="0"/>
              <w:divBdr>
                <w:top w:val="none" w:sz="0" w:space="0" w:color="auto"/>
                <w:left w:val="none" w:sz="0" w:space="0" w:color="auto"/>
                <w:bottom w:val="none" w:sz="0" w:space="0" w:color="auto"/>
                <w:right w:val="none" w:sz="0" w:space="0" w:color="auto"/>
              </w:divBdr>
            </w:div>
            <w:div w:id="794060089">
              <w:marLeft w:val="0"/>
              <w:marRight w:val="0"/>
              <w:marTop w:val="0"/>
              <w:marBottom w:val="0"/>
              <w:divBdr>
                <w:top w:val="none" w:sz="0" w:space="0" w:color="auto"/>
                <w:left w:val="none" w:sz="0" w:space="0" w:color="auto"/>
                <w:bottom w:val="none" w:sz="0" w:space="0" w:color="auto"/>
                <w:right w:val="none" w:sz="0" w:space="0" w:color="auto"/>
              </w:divBdr>
            </w:div>
            <w:div w:id="828906696">
              <w:marLeft w:val="0"/>
              <w:marRight w:val="0"/>
              <w:marTop w:val="0"/>
              <w:marBottom w:val="0"/>
              <w:divBdr>
                <w:top w:val="none" w:sz="0" w:space="0" w:color="auto"/>
                <w:left w:val="none" w:sz="0" w:space="0" w:color="auto"/>
                <w:bottom w:val="none" w:sz="0" w:space="0" w:color="auto"/>
                <w:right w:val="none" w:sz="0" w:space="0" w:color="auto"/>
              </w:divBdr>
            </w:div>
            <w:div w:id="1385369027">
              <w:marLeft w:val="0"/>
              <w:marRight w:val="0"/>
              <w:marTop w:val="0"/>
              <w:marBottom w:val="0"/>
              <w:divBdr>
                <w:top w:val="none" w:sz="0" w:space="0" w:color="auto"/>
                <w:left w:val="none" w:sz="0" w:space="0" w:color="auto"/>
                <w:bottom w:val="none" w:sz="0" w:space="0" w:color="auto"/>
                <w:right w:val="none" w:sz="0" w:space="0" w:color="auto"/>
              </w:divBdr>
            </w:div>
            <w:div w:id="1571034655">
              <w:marLeft w:val="0"/>
              <w:marRight w:val="0"/>
              <w:marTop w:val="0"/>
              <w:marBottom w:val="0"/>
              <w:divBdr>
                <w:top w:val="none" w:sz="0" w:space="0" w:color="auto"/>
                <w:left w:val="none" w:sz="0" w:space="0" w:color="auto"/>
                <w:bottom w:val="none" w:sz="0" w:space="0" w:color="auto"/>
                <w:right w:val="none" w:sz="0" w:space="0" w:color="auto"/>
              </w:divBdr>
            </w:div>
            <w:div w:id="1870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5783">
      <w:bodyDiv w:val="1"/>
      <w:marLeft w:val="0"/>
      <w:marRight w:val="0"/>
      <w:marTop w:val="0"/>
      <w:marBottom w:val="0"/>
      <w:divBdr>
        <w:top w:val="none" w:sz="0" w:space="0" w:color="auto"/>
        <w:left w:val="none" w:sz="0" w:space="0" w:color="auto"/>
        <w:bottom w:val="none" w:sz="0" w:space="0" w:color="auto"/>
        <w:right w:val="none" w:sz="0" w:space="0" w:color="auto"/>
      </w:divBdr>
    </w:div>
    <w:div w:id="400300409">
      <w:bodyDiv w:val="1"/>
      <w:marLeft w:val="0"/>
      <w:marRight w:val="0"/>
      <w:marTop w:val="0"/>
      <w:marBottom w:val="0"/>
      <w:divBdr>
        <w:top w:val="none" w:sz="0" w:space="0" w:color="auto"/>
        <w:left w:val="none" w:sz="0" w:space="0" w:color="auto"/>
        <w:bottom w:val="none" w:sz="0" w:space="0" w:color="auto"/>
        <w:right w:val="none" w:sz="0" w:space="0" w:color="auto"/>
      </w:divBdr>
    </w:div>
    <w:div w:id="401414019">
      <w:bodyDiv w:val="1"/>
      <w:marLeft w:val="0"/>
      <w:marRight w:val="0"/>
      <w:marTop w:val="0"/>
      <w:marBottom w:val="0"/>
      <w:divBdr>
        <w:top w:val="none" w:sz="0" w:space="0" w:color="auto"/>
        <w:left w:val="none" w:sz="0" w:space="0" w:color="auto"/>
        <w:bottom w:val="none" w:sz="0" w:space="0" w:color="auto"/>
        <w:right w:val="none" w:sz="0" w:space="0" w:color="auto"/>
      </w:divBdr>
    </w:div>
    <w:div w:id="525218973">
      <w:bodyDiv w:val="1"/>
      <w:marLeft w:val="0"/>
      <w:marRight w:val="0"/>
      <w:marTop w:val="0"/>
      <w:marBottom w:val="0"/>
      <w:divBdr>
        <w:top w:val="none" w:sz="0" w:space="0" w:color="auto"/>
        <w:left w:val="none" w:sz="0" w:space="0" w:color="auto"/>
        <w:bottom w:val="none" w:sz="0" w:space="0" w:color="auto"/>
        <w:right w:val="none" w:sz="0" w:space="0" w:color="auto"/>
      </w:divBdr>
    </w:div>
    <w:div w:id="620189522">
      <w:bodyDiv w:val="1"/>
      <w:marLeft w:val="0"/>
      <w:marRight w:val="0"/>
      <w:marTop w:val="0"/>
      <w:marBottom w:val="0"/>
      <w:divBdr>
        <w:top w:val="none" w:sz="0" w:space="0" w:color="auto"/>
        <w:left w:val="none" w:sz="0" w:space="0" w:color="auto"/>
        <w:bottom w:val="none" w:sz="0" w:space="0" w:color="auto"/>
        <w:right w:val="none" w:sz="0" w:space="0" w:color="auto"/>
      </w:divBdr>
      <w:divsChild>
        <w:div w:id="1771242023">
          <w:marLeft w:val="0"/>
          <w:marRight w:val="0"/>
          <w:marTop w:val="0"/>
          <w:marBottom w:val="0"/>
          <w:divBdr>
            <w:top w:val="none" w:sz="0" w:space="0" w:color="auto"/>
            <w:left w:val="none" w:sz="0" w:space="0" w:color="auto"/>
            <w:bottom w:val="none" w:sz="0" w:space="0" w:color="auto"/>
            <w:right w:val="none" w:sz="0" w:space="0" w:color="auto"/>
          </w:divBdr>
          <w:divsChild>
            <w:div w:id="462384942">
              <w:marLeft w:val="0"/>
              <w:marRight w:val="0"/>
              <w:marTop w:val="0"/>
              <w:marBottom w:val="0"/>
              <w:divBdr>
                <w:top w:val="none" w:sz="0" w:space="0" w:color="auto"/>
                <w:left w:val="none" w:sz="0" w:space="0" w:color="auto"/>
                <w:bottom w:val="none" w:sz="0" w:space="0" w:color="auto"/>
                <w:right w:val="none" w:sz="0" w:space="0" w:color="auto"/>
              </w:divBdr>
            </w:div>
            <w:div w:id="858352213">
              <w:marLeft w:val="0"/>
              <w:marRight w:val="0"/>
              <w:marTop w:val="0"/>
              <w:marBottom w:val="0"/>
              <w:divBdr>
                <w:top w:val="none" w:sz="0" w:space="0" w:color="auto"/>
                <w:left w:val="none" w:sz="0" w:space="0" w:color="auto"/>
                <w:bottom w:val="none" w:sz="0" w:space="0" w:color="auto"/>
                <w:right w:val="none" w:sz="0" w:space="0" w:color="auto"/>
              </w:divBdr>
            </w:div>
            <w:div w:id="883103086">
              <w:marLeft w:val="0"/>
              <w:marRight w:val="0"/>
              <w:marTop w:val="0"/>
              <w:marBottom w:val="0"/>
              <w:divBdr>
                <w:top w:val="none" w:sz="0" w:space="0" w:color="auto"/>
                <w:left w:val="none" w:sz="0" w:space="0" w:color="auto"/>
                <w:bottom w:val="none" w:sz="0" w:space="0" w:color="auto"/>
                <w:right w:val="none" w:sz="0" w:space="0" w:color="auto"/>
              </w:divBdr>
            </w:div>
            <w:div w:id="1511338739">
              <w:marLeft w:val="0"/>
              <w:marRight w:val="0"/>
              <w:marTop w:val="0"/>
              <w:marBottom w:val="0"/>
              <w:divBdr>
                <w:top w:val="none" w:sz="0" w:space="0" w:color="auto"/>
                <w:left w:val="none" w:sz="0" w:space="0" w:color="auto"/>
                <w:bottom w:val="none" w:sz="0" w:space="0" w:color="auto"/>
                <w:right w:val="none" w:sz="0" w:space="0" w:color="auto"/>
              </w:divBdr>
            </w:div>
            <w:div w:id="1917862977">
              <w:marLeft w:val="0"/>
              <w:marRight w:val="0"/>
              <w:marTop w:val="0"/>
              <w:marBottom w:val="0"/>
              <w:divBdr>
                <w:top w:val="none" w:sz="0" w:space="0" w:color="auto"/>
                <w:left w:val="none" w:sz="0" w:space="0" w:color="auto"/>
                <w:bottom w:val="none" w:sz="0" w:space="0" w:color="auto"/>
                <w:right w:val="none" w:sz="0" w:space="0" w:color="auto"/>
              </w:divBdr>
            </w:div>
            <w:div w:id="21020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3377">
      <w:bodyDiv w:val="1"/>
      <w:marLeft w:val="0"/>
      <w:marRight w:val="0"/>
      <w:marTop w:val="0"/>
      <w:marBottom w:val="0"/>
      <w:divBdr>
        <w:top w:val="none" w:sz="0" w:space="0" w:color="auto"/>
        <w:left w:val="none" w:sz="0" w:space="0" w:color="auto"/>
        <w:bottom w:val="none" w:sz="0" w:space="0" w:color="auto"/>
        <w:right w:val="none" w:sz="0" w:space="0" w:color="auto"/>
      </w:divBdr>
    </w:div>
    <w:div w:id="701630101">
      <w:bodyDiv w:val="1"/>
      <w:marLeft w:val="0"/>
      <w:marRight w:val="0"/>
      <w:marTop w:val="0"/>
      <w:marBottom w:val="0"/>
      <w:divBdr>
        <w:top w:val="none" w:sz="0" w:space="0" w:color="auto"/>
        <w:left w:val="none" w:sz="0" w:space="0" w:color="auto"/>
        <w:bottom w:val="none" w:sz="0" w:space="0" w:color="auto"/>
        <w:right w:val="none" w:sz="0" w:space="0" w:color="auto"/>
      </w:divBdr>
    </w:div>
    <w:div w:id="932519985">
      <w:bodyDiv w:val="1"/>
      <w:marLeft w:val="0"/>
      <w:marRight w:val="0"/>
      <w:marTop w:val="0"/>
      <w:marBottom w:val="0"/>
      <w:divBdr>
        <w:top w:val="none" w:sz="0" w:space="0" w:color="auto"/>
        <w:left w:val="none" w:sz="0" w:space="0" w:color="auto"/>
        <w:bottom w:val="none" w:sz="0" w:space="0" w:color="auto"/>
        <w:right w:val="none" w:sz="0" w:space="0" w:color="auto"/>
      </w:divBdr>
    </w:div>
    <w:div w:id="1070812797">
      <w:bodyDiv w:val="1"/>
      <w:marLeft w:val="0"/>
      <w:marRight w:val="0"/>
      <w:marTop w:val="0"/>
      <w:marBottom w:val="0"/>
      <w:divBdr>
        <w:top w:val="none" w:sz="0" w:space="0" w:color="auto"/>
        <w:left w:val="none" w:sz="0" w:space="0" w:color="auto"/>
        <w:bottom w:val="none" w:sz="0" w:space="0" w:color="auto"/>
        <w:right w:val="none" w:sz="0" w:space="0" w:color="auto"/>
      </w:divBdr>
    </w:div>
    <w:div w:id="1188324863">
      <w:bodyDiv w:val="1"/>
      <w:marLeft w:val="0"/>
      <w:marRight w:val="0"/>
      <w:marTop w:val="0"/>
      <w:marBottom w:val="0"/>
      <w:divBdr>
        <w:top w:val="none" w:sz="0" w:space="0" w:color="auto"/>
        <w:left w:val="none" w:sz="0" w:space="0" w:color="auto"/>
        <w:bottom w:val="none" w:sz="0" w:space="0" w:color="auto"/>
        <w:right w:val="none" w:sz="0" w:space="0" w:color="auto"/>
      </w:divBdr>
    </w:div>
    <w:div w:id="1228225069">
      <w:bodyDiv w:val="1"/>
      <w:marLeft w:val="0"/>
      <w:marRight w:val="0"/>
      <w:marTop w:val="0"/>
      <w:marBottom w:val="0"/>
      <w:divBdr>
        <w:top w:val="none" w:sz="0" w:space="0" w:color="auto"/>
        <w:left w:val="none" w:sz="0" w:space="0" w:color="auto"/>
        <w:bottom w:val="none" w:sz="0" w:space="0" w:color="auto"/>
        <w:right w:val="none" w:sz="0" w:space="0" w:color="auto"/>
      </w:divBdr>
    </w:div>
    <w:div w:id="1405570223">
      <w:bodyDiv w:val="1"/>
      <w:marLeft w:val="0"/>
      <w:marRight w:val="0"/>
      <w:marTop w:val="0"/>
      <w:marBottom w:val="0"/>
      <w:divBdr>
        <w:top w:val="none" w:sz="0" w:space="0" w:color="auto"/>
        <w:left w:val="none" w:sz="0" w:space="0" w:color="auto"/>
        <w:bottom w:val="none" w:sz="0" w:space="0" w:color="auto"/>
        <w:right w:val="none" w:sz="0" w:space="0" w:color="auto"/>
      </w:divBdr>
    </w:div>
    <w:div w:id="1414888734">
      <w:bodyDiv w:val="1"/>
      <w:marLeft w:val="0"/>
      <w:marRight w:val="0"/>
      <w:marTop w:val="0"/>
      <w:marBottom w:val="0"/>
      <w:divBdr>
        <w:top w:val="none" w:sz="0" w:space="0" w:color="auto"/>
        <w:left w:val="none" w:sz="0" w:space="0" w:color="auto"/>
        <w:bottom w:val="none" w:sz="0" w:space="0" w:color="auto"/>
        <w:right w:val="none" w:sz="0" w:space="0" w:color="auto"/>
      </w:divBdr>
    </w:div>
    <w:div w:id="2021616073">
      <w:bodyDiv w:val="1"/>
      <w:marLeft w:val="0"/>
      <w:marRight w:val="0"/>
      <w:marTop w:val="0"/>
      <w:marBottom w:val="0"/>
      <w:divBdr>
        <w:top w:val="none" w:sz="0" w:space="0" w:color="auto"/>
        <w:left w:val="none" w:sz="0" w:space="0" w:color="auto"/>
        <w:bottom w:val="none" w:sz="0" w:space="0" w:color="auto"/>
        <w:right w:val="none" w:sz="0" w:space="0" w:color="auto"/>
      </w:divBdr>
    </w:div>
    <w:div w:id="2037002766">
      <w:bodyDiv w:val="1"/>
      <w:marLeft w:val="0"/>
      <w:marRight w:val="0"/>
      <w:marTop w:val="0"/>
      <w:marBottom w:val="0"/>
      <w:divBdr>
        <w:top w:val="none" w:sz="0" w:space="0" w:color="auto"/>
        <w:left w:val="none" w:sz="0" w:space="0" w:color="auto"/>
        <w:bottom w:val="none" w:sz="0" w:space="0" w:color="auto"/>
        <w:right w:val="none" w:sz="0" w:space="0" w:color="auto"/>
      </w:divBdr>
    </w:div>
    <w:div w:id="2129658527">
      <w:bodyDiv w:val="1"/>
      <w:marLeft w:val="0"/>
      <w:marRight w:val="0"/>
      <w:marTop w:val="0"/>
      <w:marBottom w:val="0"/>
      <w:divBdr>
        <w:top w:val="none" w:sz="0" w:space="0" w:color="auto"/>
        <w:left w:val="none" w:sz="0" w:space="0" w:color="auto"/>
        <w:bottom w:val="none" w:sz="0" w:space="0" w:color="auto"/>
        <w:right w:val="none" w:sz="0" w:space="0" w:color="auto"/>
      </w:divBdr>
    </w:div>
    <w:div w:id="213798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seb@provisionpoint.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app.provisionpoint.com/" TargetMode="External"/><Relationship Id="rId12" Type="http://schemas.openxmlformats.org/officeDocument/2006/relationships/image" Target="media/image4.png"/><Relationship Id="rId17" Type="http://schemas.openxmlformats.org/officeDocument/2006/relationships/hyperlink" Target="http://www.provisionpoint.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peter@provisionpoint.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provisionpoint.com" TargetMode="External"/><Relationship Id="rId4" Type="http://schemas.openxmlformats.org/officeDocument/2006/relationships/webSettings" Target="webSettings.xml"/><Relationship Id="rId9" Type="http://schemas.openxmlformats.org/officeDocument/2006/relationships/hyperlink" Target="https://app.provisionpoint.com/signup" TargetMode="Externa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hyperlink" Target="http://www.sig.ch/site/en/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1524</Words>
  <Characters>8689</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10193</CharactersWithSpaces>
  <SharedDoc>false</SharedDoc>
  <HLinks>
    <vt:vector size="270" baseType="variant">
      <vt:variant>
        <vt:i4>6094852</vt:i4>
      </vt:variant>
      <vt:variant>
        <vt:i4>261</vt:i4>
      </vt:variant>
      <vt:variant>
        <vt:i4>0</vt:i4>
      </vt:variant>
      <vt:variant>
        <vt:i4>5</vt:i4>
      </vt:variant>
      <vt:variant>
        <vt:lpwstr>https://eroom.sig.biz/eRoomReq/Files/IT/Global_IT/0_1262a/IT Service Catalogue.xls</vt:lpwstr>
      </vt:variant>
      <vt:variant>
        <vt:lpwstr/>
      </vt:variant>
      <vt:variant>
        <vt:i4>1441848</vt:i4>
      </vt:variant>
      <vt:variant>
        <vt:i4>254</vt:i4>
      </vt:variant>
      <vt:variant>
        <vt:i4>0</vt:i4>
      </vt:variant>
      <vt:variant>
        <vt:i4>5</vt:i4>
      </vt:variant>
      <vt:variant>
        <vt:lpwstr/>
      </vt:variant>
      <vt:variant>
        <vt:lpwstr>_Toc259712218</vt:lpwstr>
      </vt:variant>
      <vt:variant>
        <vt:i4>1441848</vt:i4>
      </vt:variant>
      <vt:variant>
        <vt:i4>248</vt:i4>
      </vt:variant>
      <vt:variant>
        <vt:i4>0</vt:i4>
      </vt:variant>
      <vt:variant>
        <vt:i4>5</vt:i4>
      </vt:variant>
      <vt:variant>
        <vt:lpwstr/>
      </vt:variant>
      <vt:variant>
        <vt:lpwstr>_Toc259712217</vt:lpwstr>
      </vt:variant>
      <vt:variant>
        <vt:i4>1441848</vt:i4>
      </vt:variant>
      <vt:variant>
        <vt:i4>242</vt:i4>
      </vt:variant>
      <vt:variant>
        <vt:i4>0</vt:i4>
      </vt:variant>
      <vt:variant>
        <vt:i4>5</vt:i4>
      </vt:variant>
      <vt:variant>
        <vt:lpwstr/>
      </vt:variant>
      <vt:variant>
        <vt:lpwstr>_Toc259712216</vt:lpwstr>
      </vt:variant>
      <vt:variant>
        <vt:i4>1441848</vt:i4>
      </vt:variant>
      <vt:variant>
        <vt:i4>236</vt:i4>
      </vt:variant>
      <vt:variant>
        <vt:i4>0</vt:i4>
      </vt:variant>
      <vt:variant>
        <vt:i4>5</vt:i4>
      </vt:variant>
      <vt:variant>
        <vt:lpwstr/>
      </vt:variant>
      <vt:variant>
        <vt:lpwstr>_Toc259712215</vt:lpwstr>
      </vt:variant>
      <vt:variant>
        <vt:i4>1441848</vt:i4>
      </vt:variant>
      <vt:variant>
        <vt:i4>230</vt:i4>
      </vt:variant>
      <vt:variant>
        <vt:i4>0</vt:i4>
      </vt:variant>
      <vt:variant>
        <vt:i4>5</vt:i4>
      </vt:variant>
      <vt:variant>
        <vt:lpwstr/>
      </vt:variant>
      <vt:variant>
        <vt:lpwstr>_Toc259712214</vt:lpwstr>
      </vt:variant>
      <vt:variant>
        <vt:i4>1441848</vt:i4>
      </vt:variant>
      <vt:variant>
        <vt:i4>224</vt:i4>
      </vt:variant>
      <vt:variant>
        <vt:i4>0</vt:i4>
      </vt:variant>
      <vt:variant>
        <vt:i4>5</vt:i4>
      </vt:variant>
      <vt:variant>
        <vt:lpwstr/>
      </vt:variant>
      <vt:variant>
        <vt:lpwstr>_Toc259712213</vt:lpwstr>
      </vt:variant>
      <vt:variant>
        <vt:i4>1441848</vt:i4>
      </vt:variant>
      <vt:variant>
        <vt:i4>218</vt:i4>
      </vt:variant>
      <vt:variant>
        <vt:i4>0</vt:i4>
      </vt:variant>
      <vt:variant>
        <vt:i4>5</vt:i4>
      </vt:variant>
      <vt:variant>
        <vt:lpwstr/>
      </vt:variant>
      <vt:variant>
        <vt:lpwstr>_Toc259712212</vt:lpwstr>
      </vt:variant>
      <vt:variant>
        <vt:i4>1441848</vt:i4>
      </vt:variant>
      <vt:variant>
        <vt:i4>212</vt:i4>
      </vt:variant>
      <vt:variant>
        <vt:i4>0</vt:i4>
      </vt:variant>
      <vt:variant>
        <vt:i4>5</vt:i4>
      </vt:variant>
      <vt:variant>
        <vt:lpwstr/>
      </vt:variant>
      <vt:variant>
        <vt:lpwstr>_Toc259712211</vt:lpwstr>
      </vt:variant>
      <vt:variant>
        <vt:i4>1441848</vt:i4>
      </vt:variant>
      <vt:variant>
        <vt:i4>206</vt:i4>
      </vt:variant>
      <vt:variant>
        <vt:i4>0</vt:i4>
      </vt:variant>
      <vt:variant>
        <vt:i4>5</vt:i4>
      </vt:variant>
      <vt:variant>
        <vt:lpwstr/>
      </vt:variant>
      <vt:variant>
        <vt:lpwstr>_Toc259712210</vt:lpwstr>
      </vt:variant>
      <vt:variant>
        <vt:i4>1507384</vt:i4>
      </vt:variant>
      <vt:variant>
        <vt:i4>200</vt:i4>
      </vt:variant>
      <vt:variant>
        <vt:i4>0</vt:i4>
      </vt:variant>
      <vt:variant>
        <vt:i4>5</vt:i4>
      </vt:variant>
      <vt:variant>
        <vt:lpwstr/>
      </vt:variant>
      <vt:variant>
        <vt:lpwstr>_Toc259712209</vt:lpwstr>
      </vt:variant>
      <vt:variant>
        <vt:i4>1507384</vt:i4>
      </vt:variant>
      <vt:variant>
        <vt:i4>194</vt:i4>
      </vt:variant>
      <vt:variant>
        <vt:i4>0</vt:i4>
      </vt:variant>
      <vt:variant>
        <vt:i4>5</vt:i4>
      </vt:variant>
      <vt:variant>
        <vt:lpwstr/>
      </vt:variant>
      <vt:variant>
        <vt:lpwstr>_Toc259712208</vt:lpwstr>
      </vt:variant>
      <vt:variant>
        <vt:i4>1507384</vt:i4>
      </vt:variant>
      <vt:variant>
        <vt:i4>188</vt:i4>
      </vt:variant>
      <vt:variant>
        <vt:i4>0</vt:i4>
      </vt:variant>
      <vt:variant>
        <vt:i4>5</vt:i4>
      </vt:variant>
      <vt:variant>
        <vt:lpwstr/>
      </vt:variant>
      <vt:variant>
        <vt:lpwstr>_Toc259712207</vt:lpwstr>
      </vt:variant>
      <vt:variant>
        <vt:i4>1507384</vt:i4>
      </vt:variant>
      <vt:variant>
        <vt:i4>182</vt:i4>
      </vt:variant>
      <vt:variant>
        <vt:i4>0</vt:i4>
      </vt:variant>
      <vt:variant>
        <vt:i4>5</vt:i4>
      </vt:variant>
      <vt:variant>
        <vt:lpwstr/>
      </vt:variant>
      <vt:variant>
        <vt:lpwstr>_Toc259712206</vt:lpwstr>
      </vt:variant>
      <vt:variant>
        <vt:i4>1507384</vt:i4>
      </vt:variant>
      <vt:variant>
        <vt:i4>176</vt:i4>
      </vt:variant>
      <vt:variant>
        <vt:i4>0</vt:i4>
      </vt:variant>
      <vt:variant>
        <vt:i4>5</vt:i4>
      </vt:variant>
      <vt:variant>
        <vt:lpwstr/>
      </vt:variant>
      <vt:variant>
        <vt:lpwstr>_Toc259712205</vt:lpwstr>
      </vt:variant>
      <vt:variant>
        <vt:i4>1507384</vt:i4>
      </vt:variant>
      <vt:variant>
        <vt:i4>170</vt:i4>
      </vt:variant>
      <vt:variant>
        <vt:i4>0</vt:i4>
      </vt:variant>
      <vt:variant>
        <vt:i4>5</vt:i4>
      </vt:variant>
      <vt:variant>
        <vt:lpwstr/>
      </vt:variant>
      <vt:variant>
        <vt:lpwstr>_Toc259712204</vt:lpwstr>
      </vt:variant>
      <vt:variant>
        <vt:i4>1507384</vt:i4>
      </vt:variant>
      <vt:variant>
        <vt:i4>164</vt:i4>
      </vt:variant>
      <vt:variant>
        <vt:i4>0</vt:i4>
      </vt:variant>
      <vt:variant>
        <vt:i4>5</vt:i4>
      </vt:variant>
      <vt:variant>
        <vt:lpwstr/>
      </vt:variant>
      <vt:variant>
        <vt:lpwstr>_Toc259712203</vt:lpwstr>
      </vt:variant>
      <vt:variant>
        <vt:i4>1507384</vt:i4>
      </vt:variant>
      <vt:variant>
        <vt:i4>158</vt:i4>
      </vt:variant>
      <vt:variant>
        <vt:i4>0</vt:i4>
      </vt:variant>
      <vt:variant>
        <vt:i4>5</vt:i4>
      </vt:variant>
      <vt:variant>
        <vt:lpwstr/>
      </vt:variant>
      <vt:variant>
        <vt:lpwstr>_Toc259712202</vt:lpwstr>
      </vt:variant>
      <vt:variant>
        <vt:i4>1507384</vt:i4>
      </vt:variant>
      <vt:variant>
        <vt:i4>152</vt:i4>
      </vt:variant>
      <vt:variant>
        <vt:i4>0</vt:i4>
      </vt:variant>
      <vt:variant>
        <vt:i4>5</vt:i4>
      </vt:variant>
      <vt:variant>
        <vt:lpwstr/>
      </vt:variant>
      <vt:variant>
        <vt:lpwstr>_Toc259712201</vt:lpwstr>
      </vt:variant>
      <vt:variant>
        <vt:i4>1507384</vt:i4>
      </vt:variant>
      <vt:variant>
        <vt:i4>146</vt:i4>
      </vt:variant>
      <vt:variant>
        <vt:i4>0</vt:i4>
      </vt:variant>
      <vt:variant>
        <vt:i4>5</vt:i4>
      </vt:variant>
      <vt:variant>
        <vt:lpwstr/>
      </vt:variant>
      <vt:variant>
        <vt:lpwstr>_Toc259712200</vt:lpwstr>
      </vt:variant>
      <vt:variant>
        <vt:i4>1966139</vt:i4>
      </vt:variant>
      <vt:variant>
        <vt:i4>140</vt:i4>
      </vt:variant>
      <vt:variant>
        <vt:i4>0</vt:i4>
      </vt:variant>
      <vt:variant>
        <vt:i4>5</vt:i4>
      </vt:variant>
      <vt:variant>
        <vt:lpwstr/>
      </vt:variant>
      <vt:variant>
        <vt:lpwstr>_Toc259712199</vt:lpwstr>
      </vt:variant>
      <vt:variant>
        <vt:i4>1966139</vt:i4>
      </vt:variant>
      <vt:variant>
        <vt:i4>134</vt:i4>
      </vt:variant>
      <vt:variant>
        <vt:i4>0</vt:i4>
      </vt:variant>
      <vt:variant>
        <vt:i4>5</vt:i4>
      </vt:variant>
      <vt:variant>
        <vt:lpwstr/>
      </vt:variant>
      <vt:variant>
        <vt:lpwstr>_Toc259712198</vt:lpwstr>
      </vt:variant>
      <vt:variant>
        <vt:i4>1966139</vt:i4>
      </vt:variant>
      <vt:variant>
        <vt:i4>128</vt:i4>
      </vt:variant>
      <vt:variant>
        <vt:i4>0</vt:i4>
      </vt:variant>
      <vt:variant>
        <vt:i4>5</vt:i4>
      </vt:variant>
      <vt:variant>
        <vt:lpwstr/>
      </vt:variant>
      <vt:variant>
        <vt:lpwstr>_Toc259712197</vt:lpwstr>
      </vt:variant>
      <vt:variant>
        <vt:i4>1966139</vt:i4>
      </vt:variant>
      <vt:variant>
        <vt:i4>122</vt:i4>
      </vt:variant>
      <vt:variant>
        <vt:i4>0</vt:i4>
      </vt:variant>
      <vt:variant>
        <vt:i4>5</vt:i4>
      </vt:variant>
      <vt:variant>
        <vt:lpwstr/>
      </vt:variant>
      <vt:variant>
        <vt:lpwstr>_Toc259712196</vt:lpwstr>
      </vt:variant>
      <vt:variant>
        <vt:i4>1966139</vt:i4>
      </vt:variant>
      <vt:variant>
        <vt:i4>116</vt:i4>
      </vt:variant>
      <vt:variant>
        <vt:i4>0</vt:i4>
      </vt:variant>
      <vt:variant>
        <vt:i4>5</vt:i4>
      </vt:variant>
      <vt:variant>
        <vt:lpwstr/>
      </vt:variant>
      <vt:variant>
        <vt:lpwstr>_Toc259712195</vt:lpwstr>
      </vt:variant>
      <vt:variant>
        <vt:i4>1966139</vt:i4>
      </vt:variant>
      <vt:variant>
        <vt:i4>110</vt:i4>
      </vt:variant>
      <vt:variant>
        <vt:i4>0</vt:i4>
      </vt:variant>
      <vt:variant>
        <vt:i4>5</vt:i4>
      </vt:variant>
      <vt:variant>
        <vt:lpwstr/>
      </vt:variant>
      <vt:variant>
        <vt:lpwstr>_Toc259712194</vt:lpwstr>
      </vt:variant>
      <vt:variant>
        <vt:i4>1966139</vt:i4>
      </vt:variant>
      <vt:variant>
        <vt:i4>104</vt:i4>
      </vt:variant>
      <vt:variant>
        <vt:i4>0</vt:i4>
      </vt:variant>
      <vt:variant>
        <vt:i4>5</vt:i4>
      </vt:variant>
      <vt:variant>
        <vt:lpwstr/>
      </vt:variant>
      <vt:variant>
        <vt:lpwstr>_Toc259712193</vt:lpwstr>
      </vt:variant>
      <vt:variant>
        <vt:i4>1966139</vt:i4>
      </vt:variant>
      <vt:variant>
        <vt:i4>98</vt:i4>
      </vt:variant>
      <vt:variant>
        <vt:i4>0</vt:i4>
      </vt:variant>
      <vt:variant>
        <vt:i4>5</vt:i4>
      </vt:variant>
      <vt:variant>
        <vt:lpwstr/>
      </vt:variant>
      <vt:variant>
        <vt:lpwstr>_Toc259712192</vt:lpwstr>
      </vt:variant>
      <vt:variant>
        <vt:i4>1966139</vt:i4>
      </vt:variant>
      <vt:variant>
        <vt:i4>92</vt:i4>
      </vt:variant>
      <vt:variant>
        <vt:i4>0</vt:i4>
      </vt:variant>
      <vt:variant>
        <vt:i4>5</vt:i4>
      </vt:variant>
      <vt:variant>
        <vt:lpwstr/>
      </vt:variant>
      <vt:variant>
        <vt:lpwstr>_Toc259712191</vt:lpwstr>
      </vt:variant>
      <vt:variant>
        <vt:i4>1966139</vt:i4>
      </vt:variant>
      <vt:variant>
        <vt:i4>86</vt:i4>
      </vt:variant>
      <vt:variant>
        <vt:i4>0</vt:i4>
      </vt:variant>
      <vt:variant>
        <vt:i4>5</vt:i4>
      </vt:variant>
      <vt:variant>
        <vt:lpwstr/>
      </vt:variant>
      <vt:variant>
        <vt:lpwstr>_Toc259712190</vt:lpwstr>
      </vt:variant>
      <vt:variant>
        <vt:i4>2031675</vt:i4>
      </vt:variant>
      <vt:variant>
        <vt:i4>80</vt:i4>
      </vt:variant>
      <vt:variant>
        <vt:i4>0</vt:i4>
      </vt:variant>
      <vt:variant>
        <vt:i4>5</vt:i4>
      </vt:variant>
      <vt:variant>
        <vt:lpwstr/>
      </vt:variant>
      <vt:variant>
        <vt:lpwstr>_Toc259712189</vt:lpwstr>
      </vt:variant>
      <vt:variant>
        <vt:i4>2031675</vt:i4>
      </vt:variant>
      <vt:variant>
        <vt:i4>74</vt:i4>
      </vt:variant>
      <vt:variant>
        <vt:i4>0</vt:i4>
      </vt:variant>
      <vt:variant>
        <vt:i4>5</vt:i4>
      </vt:variant>
      <vt:variant>
        <vt:lpwstr/>
      </vt:variant>
      <vt:variant>
        <vt:lpwstr>_Toc259712188</vt:lpwstr>
      </vt:variant>
      <vt:variant>
        <vt:i4>2031675</vt:i4>
      </vt:variant>
      <vt:variant>
        <vt:i4>68</vt:i4>
      </vt:variant>
      <vt:variant>
        <vt:i4>0</vt:i4>
      </vt:variant>
      <vt:variant>
        <vt:i4>5</vt:i4>
      </vt:variant>
      <vt:variant>
        <vt:lpwstr/>
      </vt:variant>
      <vt:variant>
        <vt:lpwstr>_Toc259712187</vt:lpwstr>
      </vt:variant>
      <vt:variant>
        <vt:i4>2031675</vt:i4>
      </vt:variant>
      <vt:variant>
        <vt:i4>62</vt:i4>
      </vt:variant>
      <vt:variant>
        <vt:i4>0</vt:i4>
      </vt:variant>
      <vt:variant>
        <vt:i4>5</vt:i4>
      </vt:variant>
      <vt:variant>
        <vt:lpwstr/>
      </vt:variant>
      <vt:variant>
        <vt:lpwstr>_Toc259712186</vt:lpwstr>
      </vt:variant>
      <vt:variant>
        <vt:i4>2031675</vt:i4>
      </vt:variant>
      <vt:variant>
        <vt:i4>56</vt:i4>
      </vt:variant>
      <vt:variant>
        <vt:i4>0</vt:i4>
      </vt:variant>
      <vt:variant>
        <vt:i4>5</vt:i4>
      </vt:variant>
      <vt:variant>
        <vt:lpwstr/>
      </vt:variant>
      <vt:variant>
        <vt:lpwstr>_Toc259712185</vt:lpwstr>
      </vt:variant>
      <vt:variant>
        <vt:i4>2031675</vt:i4>
      </vt:variant>
      <vt:variant>
        <vt:i4>50</vt:i4>
      </vt:variant>
      <vt:variant>
        <vt:i4>0</vt:i4>
      </vt:variant>
      <vt:variant>
        <vt:i4>5</vt:i4>
      </vt:variant>
      <vt:variant>
        <vt:lpwstr/>
      </vt:variant>
      <vt:variant>
        <vt:lpwstr>_Toc259712184</vt:lpwstr>
      </vt:variant>
      <vt:variant>
        <vt:i4>2031675</vt:i4>
      </vt:variant>
      <vt:variant>
        <vt:i4>44</vt:i4>
      </vt:variant>
      <vt:variant>
        <vt:i4>0</vt:i4>
      </vt:variant>
      <vt:variant>
        <vt:i4>5</vt:i4>
      </vt:variant>
      <vt:variant>
        <vt:lpwstr/>
      </vt:variant>
      <vt:variant>
        <vt:lpwstr>_Toc259712183</vt:lpwstr>
      </vt:variant>
      <vt:variant>
        <vt:i4>2031675</vt:i4>
      </vt:variant>
      <vt:variant>
        <vt:i4>38</vt:i4>
      </vt:variant>
      <vt:variant>
        <vt:i4>0</vt:i4>
      </vt:variant>
      <vt:variant>
        <vt:i4>5</vt:i4>
      </vt:variant>
      <vt:variant>
        <vt:lpwstr/>
      </vt:variant>
      <vt:variant>
        <vt:lpwstr>_Toc259712182</vt:lpwstr>
      </vt:variant>
      <vt:variant>
        <vt:i4>2031675</vt:i4>
      </vt:variant>
      <vt:variant>
        <vt:i4>32</vt:i4>
      </vt:variant>
      <vt:variant>
        <vt:i4>0</vt:i4>
      </vt:variant>
      <vt:variant>
        <vt:i4>5</vt:i4>
      </vt:variant>
      <vt:variant>
        <vt:lpwstr/>
      </vt:variant>
      <vt:variant>
        <vt:lpwstr>_Toc259712181</vt:lpwstr>
      </vt:variant>
      <vt:variant>
        <vt:i4>2031675</vt:i4>
      </vt:variant>
      <vt:variant>
        <vt:i4>26</vt:i4>
      </vt:variant>
      <vt:variant>
        <vt:i4>0</vt:i4>
      </vt:variant>
      <vt:variant>
        <vt:i4>5</vt:i4>
      </vt:variant>
      <vt:variant>
        <vt:lpwstr/>
      </vt:variant>
      <vt:variant>
        <vt:lpwstr>_Toc259712180</vt:lpwstr>
      </vt:variant>
      <vt:variant>
        <vt:i4>1048635</vt:i4>
      </vt:variant>
      <vt:variant>
        <vt:i4>20</vt:i4>
      </vt:variant>
      <vt:variant>
        <vt:i4>0</vt:i4>
      </vt:variant>
      <vt:variant>
        <vt:i4>5</vt:i4>
      </vt:variant>
      <vt:variant>
        <vt:lpwstr/>
      </vt:variant>
      <vt:variant>
        <vt:lpwstr>_Toc259712179</vt:lpwstr>
      </vt:variant>
      <vt:variant>
        <vt:i4>1048635</vt:i4>
      </vt:variant>
      <vt:variant>
        <vt:i4>14</vt:i4>
      </vt:variant>
      <vt:variant>
        <vt:i4>0</vt:i4>
      </vt:variant>
      <vt:variant>
        <vt:i4>5</vt:i4>
      </vt:variant>
      <vt:variant>
        <vt:lpwstr/>
      </vt:variant>
      <vt:variant>
        <vt:lpwstr>_Toc259712178</vt:lpwstr>
      </vt:variant>
      <vt:variant>
        <vt:i4>1048635</vt:i4>
      </vt:variant>
      <vt:variant>
        <vt:i4>8</vt:i4>
      </vt:variant>
      <vt:variant>
        <vt:i4>0</vt:i4>
      </vt:variant>
      <vt:variant>
        <vt:i4>5</vt:i4>
      </vt:variant>
      <vt:variant>
        <vt:lpwstr/>
      </vt:variant>
      <vt:variant>
        <vt:lpwstr>_Toc259712177</vt:lpwstr>
      </vt:variant>
      <vt:variant>
        <vt:i4>1048635</vt:i4>
      </vt:variant>
      <vt:variant>
        <vt:i4>2</vt:i4>
      </vt:variant>
      <vt:variant>
        <vt:i4>0</vt:i4>
      </vt:variant>
      <vt:variant>
        <vt:i4>5</vt:i4>
      </vt:variant>
      <vt:variant>
        <vt:lpwstr/>
      </vt:variant>
      <vt:variant>
        <vt:lpwstr>_Toc259712176</vt:lpwstr>
      </vt:variant>
      <vt:variant>
        <vt:i4>524361</vt:i4>
      </vt:variant>
      <vt:variant>
        <vt:i4>0</vt:i4>
      </vt:variant>
      <vt:variant>
        <vt:i4>0</vt:i4>
      </vt:variant>
      <vt:variant>
        <vt:i4>5</vt:i4>
      </vt:variant>
      <vt:variant>
        <vt:lpwstr>http://www.sig.ch/site/en/index.html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2019-12-02T16:46:00Z</dcterms:created>
  <dcterms:modified xsi:type="dcterms:W3CDTF">2019-12-03T11:56:00Z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dd8865-8af9-40e9-a648-04086f207701_Enabled">
    <vt:lpwstr>True</vt:lpwstr>
  </property>
  <property fmtid="{D5CDD505-2E9C-101B-9397-08002B2CF9AE}" pid="3" name="MSIP_Label_5ddd8865-8af9-40e9-a648-04086f207701_SiteId">
    <vt:lpwstr>f0660551-7f49-4caa-9af7-c22f7cb31c24</vt:lpwstr>
  </property>
  <property fmtid="{D5CDD505-2E9C-101B-9397-08002B2CF9AE}" pid="4" name="MSIP_Label_5ddd8865-8af9-40e9-a648-04086f207701_Owner">
    <vt:lpwstr>harald.guenther@sig.biz</vt:lpwstr>
  </property>
  <property fmtid="{D5CDD505-2E9C-101B-9397-08002B2CF9AE}" pid="5" name="MSIP_Label_5ddd8865-8af9-40e9-a648-04086f207701_SetDate">
    <vt:lpwstr>2019-11-15T13:09:15.1687027Z</vt:lpwstr>
  </property>
  <property fmtid="{D5CDD505-2E9C-101B-9397-08002B2CF9AE}" pid="6" name="MSIP_Label_5ddd8865-8af9-40e9-a648-04086f207701_Name">
    <vt:lpwstr>General</vt:lpwstr>
  </property>
  <property fmtid="{D5CDD505-2E9C-101B-9397-08002B2CF9AE}" pid="7" name="MSIP_Label_5ddd8865-8af9-40e9-a648-04086f207701_Application">
    <vt:lpwstr>Microsoft Azure Information Protection</vt:lpwstr>
  </property>
  <property fmtid="{D5CDD505-2E9C-101B-9397-08002B2CF9AE}" pid="8" name="MSIP_Label_5ddd8865-8af9-40e9-a648-04086f207701_ActionId">
    <vt:lpwstr>84d50fdb-c1fa-4305-846b-d4e108995faa</vt:lpwstr>
  </property>
  <property fmtid="{D5CDD505-2E9C-101B-9397-08002B2CF9AE}" pid="9" name="MSIP_Label_5ddd8865-8af9-40e9-a648-04086f207701_Extended_MSFT_Method">
    <vt:lpwstr>Automatic</vt:lpwstr>
  </property>
  <property fmtid="{D5CDD505-2E9C-101B-9397-08002B2CF9AE}" pid="10" name="Sensitivity">
    <vt:lpwstr>General</vt:lpwstr>
  </property>
</Properties>
</file>