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93B16" w:rsidRPr="00B817AD" w:rsidRDefault="00E93B16" w:rsidP="00E93B16">
      <w:pPr>
        <w:rPr>
          <w:rFonts w:cstheme="minorHAnsi"/>
          <w:strike/>
          <w:lang w:val="en-GB"/>
        </w:rPr>
      </w:pPr>
    </w:p>
    <w:p w:rsidR="005621F0" w:rsidRPr="00B817AD" w:rsidRDefault="005621F0" w:rsidP="00E93B16">
      <w:pPr>
        <w:rPr>
          <w:rFonts w:cstheme="minorHAnsi"/>
          <w:strike/>
          <w:lang w:val="en-GB"/>
        </w:rPr>
      </w:pPr>
    </w:p>
    <w:p w:rsidR="005621F0" w:rsidRPr="00B817AD" w:rsidRDefault="005621F0" w:rsidP="00E93B16">
      <w:pPr>
        <w:rPr>
          <w:rFonts w:cstheme="minorHAnsi"/>
          <w:strike/>
          <w:lang w:val="en-GB"/>
        </w:rPr>
      </w:pPr>
    </w:p>
    <w:p w:rsidR="005621F0" w:rsidRPr="00B817AD" w:rsidRDefault="005621F0" w:rsidP="00E93B16">
      <w:pPr>
        <w:rPr>
          <w:rFonts w:cstheme="minorHAnsi"/>
          <w:strike/>
          <w:lang w:val="en-GB"/>
        </w:rPr>
      </w:pPr>
    </w:p>
    <w:p w:rsidR="00E93B16" w:rsidRPr="00B817AD" w:rsidRDefault="00E93B16" w:rsidP="00E93B16">
      <w:pPr>
        <w:rPr>
          <w:rFonts w:cstheme="minorHAnsi"/>
          <w:bCs/>
          <w:lang w:val="en-GB"/>
        </w:rPr>
      </w:pPr>
    </w:p>
    <w:p w:rsidR="00E93B16" w:rsidRPr="00B817AD" w:rsidRDefault="00E93B16" w:rsidP="00E93B16">
      <w:pPr>
        <w:rPr>
          <w:rFonts w:cstheme="minorHAnsi"/>
          <w:bCs/>
          <w:lang w:val="en-GB"/>
        </w:rPr>
      </w:pPr>
    </w:p>
    <w:p w:rsidR="009754BE" w:rsidRPr="00B817AD" w:rsidRDefault="00E93B16" w:rsidP="00C34A71">
      <w:pPr>
        <w:pStyle w:val="Caption"/>
        <w:jc w:val="center"/>
        <w:rPr>
          <w:rFonts w:asciiTheme="minorHAnsi" w:hAnsiTheme="minorHAnsi" w:cstheme="minorHAnsi"/>
          <w:sz w:val="44"/>
          <w:szCs w:val="44"/>
          <w:lang w:val="en-GB"/>
        </w:rPr>
      </w:pPr>
      <w:r w:rsidRPr="00B817AD">
        <w:rPr>
          <w:rFonts w:asciiTheme="minorHAnsi" w:hAnsiTheme="minorHAnsi" w:cstheme="minorHAnsi"/>
          <w:sz w:val="44"/>
          <w:szCs w:val="44"/>
          <w:lang w:val="en-GB"/>
        </w:rPr>
        <w:t>IT Operating Manual</w:t>
      </w:r>
    </w:p>
    <w:p w:rsidR="009754BE" w:rsidRPr="00B817AD" w:rsidRDefault="009754BE" w:rsidP="009754BE">
      <w:pPr>
        <w:rPr>
          <w:rFonts w:cstheme="minorHAnsi"/>
          <w:lang w:val="en-GB"/>
        </w:rPr>
      </w:pPr>
    </w:p>
    <w:p w:rsidR="009754BE" w:rsidRPr="00B817AD" w:rsidRDefault="009754BE" w:rsidP="009754BE">
      <w:pPr>
        <w:rPr>
          <w:rFonts w:cstheme="minorHAnsi"/>
          <w:lang w:val="en-GB"/>
        </w:rPr>
      </w:pPr>
    </w:p>
    <w:p w:rsidR="009754BE" w:rsidRPr="00B817AD" w:rsidRDefault="009754BE" w:rsidP="009754BE">
      <w:pPr>
        <w:rPr>
          <w:rFonts w:cstheme="minorHAnsi"/>
          <w:lang w:val="en-GB"/>
        </w:rPr>
      </w:pPr>
    </w:p>
    <w:p w:rsidR="00DC244B" w:rsidRPr="00B817AD" w:rsidRDefault="00DC244B" w:rsidP="00DC244B">
      <w:pPr>
        <w:pStyle w:val="Caption"/>
        <w:jc w:val="center"/>
        <w:rPr>
          <w:b w:val="0"/>
          <w:sz w:val="28"/>
          <w:szCs w:val="28"/>
        </w:rPr>
      </w:pPr>
      <w:r w:rsidRPr="00B817AD">
        <w:rPr>
          <w:b w:val="0"/>
          <w:sz w:val="28"/>
          <w:szCs w:val="28"/>
        </w:rPr>
        <w:t xml:space="preserve">&lt;Service-ID&gt; - ITOM </w:t>
      </w:r>
      <w:r w:rsidR="00752FFA" w:rsidRPr="00B817AD">
        <w:rPr>
          <w:b w:val="0"/>
          <w:sz w:val="28"/>
          <w:szCs w:val="28"/>
        </w:rPr>
        <w:t>–</w:t>
      </w:r>
      <w:r w:rsidRPr="00B817AD">
        <w:rPr>
          <w:b w:val="0"/>
          <w:sz w:val="28"/>
          <w:szCs w:val="28"/>
        </w:rPr>
        <w:t xml:space="preserve"> </w:t>
      </w:r>
      <w:r w:rsidR="00752FFA" w:rsidRPr="00B817AD">
        <w:rPr>
          <w:b w:val="0"/>
          <w:sz w:val="28"/>
          <w:szCs w:val="28"/>
        </w:rPr>
        <w:t>Manage Engine – AD Audit Plus</w:t>
      </w:r>
      <w:r w:rsidRPr="00B817AD">
        <w:rPr>
          <w:b w:val="0"/>
          <w:sz w:val="28"/>
          <w:szCs w:val="28"/>
        </w:rPr>
        <w:t xml:space="preserve"> </w:t>
      </w:r>
    </w:p>
    <w:p w:rsidR="009754BE" w:rsidRPr="00B817AD" w:rsidRDefault="009754BE" w:rsidP="009A57D6">
      <w:pPr>
        <w:jc w:val="center"/>
        <w:rPr>
          <w:rFonts w:cstheme="minorHAnsi"/>
          <w:lang w:val="en-US"/>
        </w:rPr>
      </w:pPr>
    </w:p>
    <w:p w:rsidR="00422387" w:rsidRPr="00B817AD" w:rsidRDefault="00422387" w:rsidP="009754BE">
      <w:pPr>
        <w:rPr>
          <w:rFonts w:cstheme="minorHAnsi"/>
          <w:lang w:val="en-US"/>
        </w:rPr>
      </w:pPr>
    </w:p>
    <w:p w:rsidR="009754BE" w:rsidRPr="00B817AD" w:rsidRDefault="009754BE" w:rsidP="009754BE">
      <w:pPr>
        <w:rPr>
          <w:rFonts w:cstheme="minorHAnsi"/>
          <w:lang w:val="en-US"/>
        </w:rPr>
      </w:pPr>
    </w:p>
    <w:p w:rsidR="005621F0" w:rsidRPr="00B817AD" w:rsidRDefault="005621F0" w:rsidP="009754BE">
      <w:pPr>
        <w:rPr>
          <w:rFonts w:cstheme="minorHAnsi"/>
          <w:lang w:val="en-US"/>
        </w:rPr>
      </w:pPr>
    </w:p>
    <w:p w:rsidR="005621F0" w:rsidRPr="00B817AD" w:rsidRDefault="005621F0" w:rsidP="009754BE">
      <w:pPr>
        <w:rPr>
          <w:rFonts w:cstheme="minorHAnsi"/>
          <w:lang w:val="en-US"/>
        </w:rPr>
      </w:pPr>
    </w:p>
    <w:p w:rsidR="005621F0" w:rsidRPr="00B817AD" w:rsidRDefault="005621F0" w:rsidP="009754BE">
      <w:pPr>
        <w:rPr>
          <w:rFonts w:cstheme="minorHAnsi"/>
          <w:lang w:val="en-US"/>
        </w:rPr>
      </w:pPr>
    </w:p>
    <w:p w:rsidR="005621F0" w:rsidRPr="00B817AD" w:rsidRDefault="005621F0" w:rsidP="009754BE">
      <w:pPr>
        <w:rPr>
          <w:rFonts w:cstheme="minorHAnsi"/>
          <w:lang w:val="en-US"/>
        </w:rPr>
      </w:pPr>
    </w:p>
    <w:p w:rsidR="005621F0" w:rsidRPr="00B817AD" w:rsidRDefault="005621F0" w:rsidP="009754BE">
      <w:pPr>
        <w:rPr>
          <w:rFonts w:cstheme="minorHAnsi"/>
          <w:lang w:val="en-US"/>
        </w:rPr>
      </w:pPr>
    </w:p>
    <w:p w:rsidR="00E35916" w:rsidRPr="00B817AD" w:rsidRDefault="00E35916" w:rsidP="009754BE">
      <w:pPr>
        <w:rPr>
          <w:rFonts w:cstheme="minorHAnsi"/>
          <w:lang w:val="en-US"/>
        </w:rPr>
      </w:pPr>
    </w:p>
    <w:p w:rsidR="00E35916" w:rsidRPr="00B817AD" w:rsidRDefault="00E35916" w:rsidP="009754BE">
      <w:pPr>
        <w:rPr>
          <w:rFonts w:cstheme="minorHAnsi"/>
          <w:lang w:val="en-US"/>
        </w:rPr>
      </w:pPr>
    </w:p>
    <w:p w:rsidR="00E35916" w:rsidRPr="00B817AD" w:rsidRDefault="00E35916" w:rsidP="009754BE">
      <w:pPr>
        <w:rPr>
          <w:rFonts w:cstheme="minorHAnsi"/>
          <w:lang w:val="en-US"/>
        </w:rPr>
      </w:pPr>
    </w:p>
    <w:p w:rsidR="00E35916" w:rsidRPr="00B817AD" w:rsidRDefault="00E35916" w:rsidP="009754BE">
      <w:pPr>
        <w:rPr>
          <w:rFonts w:cstheme="minorHAnsi"/>
          <w:lang w:val="en-US"/>
        </w:rPr>
      </w:pPr>
    </w:p>
    <w:p w:rsidR="005621F0" w:rsidRPr="00B817AD" w:rsidRDefault="005621F0" w:rsidP="009754BE">
      <w:pPr>
        <w:rPr>
          <w:rFonts w:cstheme="minorHAnsi"/>
          <w:lang w:val="en-US"/>
        </w:rPr>
      </w:pPr>
    </w:p>
    <w:p w:rsidR="00C32240" w:rsidRPr="00B817AD" w:rsidRDefault="00C32240" w:rsidP="009754BE">
      <w:pPr>
        <w:rPr>
          <w:rFonts w:cstheme="minorHAnsi"/>
          <w:lang w:val="en-US"/>
        </w:rPr>
      </w:pPr>
    </w:p>
    <w:p w:rsidR="00C32240" w:rsidRPr="00B817AD" w:rsidRDefault="00C32240" w:rsidP="009754BE">
      <w:pPr>
        <w:rPr>
          <w:rFonts w:cstheme="minorHAnsi"/>
          <w:lang w:val="en-US"/>
        </w:rPr>
      </w:pPr>
    </w:p>
    <w:tbl>
      <w:tblPr>
        <w:tblW w:w="4524" w:type="pct"/>
        <w:tblInd w:w="324" w:type="dxa"/>
        <w:tblCellMar>
          <w:left w:w="40" w:type="dxa"/>
          <w:right w:w="40" w:type="dxa"/>
        </w:tblCellMar>
        <w:tblLook w:val="0000" w:firstRow="0" w:lastRow="0" w:firstColumn="0" w:lastColumn="0" w:noHBand="0" w:noVBand="0"/>
      </w:tblPr>
      <w:tblGrid>
        <w:gridCol w:w="3680"/>
        <w:gridCol w:w="4600"/>
      </w:tblGrid>
      <w:tr w:rsidR="00B817AD" w:rsidRPr="00B817AD" w:rsidTr="00E35916">
        <w:trPr>
          <w:trHeight w:val="297"/>
        </w:trPr>
        <w:tc>
          <w:tcPr>
            <w:tcW w:w="2222" w:type="pct"/>
            <w:shd w:val="clear" w:color="auto" w:fill="auto"/>
            <w:vAlign w:val="center"/>
          </w:tcPr>
          <w:p w:rsidR="009754BE" w:rsidRPr="00B817AD" w:rsidRDefault="009754BE" w:rsidP="00245841">
            <w:pPr>
              <w:rPr>
                <w:rFonts w:cstheme="minorHAnsi"/>
                <w:strike/>
                <w:lang w:val="en-US"/>
              </w:rPr>
            </w:pPr>
          </w:p>
        </w:tc>
        <w:tc>
          <w:tcPr>
            <w:tcW w:w="2778" w:type="pct"/>
            <w:shd w:val="clear" w:color="auto" w:fill="auto"/>
            <w:vAlign w:val="center"/>
          </w:tcPr>
          <w:p w:rsidR="009754BE" w:rsidRPr="00B817AD" w:rsidRDefault="009754BE" w:rsidP="00245841">
            <w:pPr>
              <w:rPr>
                <w:rFonts w:cstheme="minorHAnsi"/>
                <w:strike/>
                <w:lang w:val="en-US"/>
              </w:rPr>
            </w:pPr>
          </w:p>
        </w:tc>
      </w:tr>
      <w:tr w:rsidR="00B817AD" w:rsidRPr="00B817AD" w:rsidTr="00E35916">
        <w:trPr>
          <w:trHeight w:val="298"/>
        </w:trPr>
        <w:tc>
          <w:tcPr>
            <w:tcW w:w="2222" w:type="pct"/>
            <w:shd w:val="clear" w:color="auto" w:fill="FFFFFF"/>
            <w:vAlign w:val="center"/>
          </w:tcPr>
          <w:p w:rsidR="009754BE" w:rsidRPr="00B817AD" w:rsidRDefault="009754BE" w:rsidP="00245841">
            <w:pPr>
              <w:rPr>
                <w:rFonts w:cstheme="minorHAnsi"/>
                <w:strike/>
                <w:lang w:val="en-US"/>
              </w:rPr>
            </w:pPr>
          </w:p>
        </w:tc>
        <w:tc>
          <w:tcPr>
            <w:tcW w:w="2778" w:type="pct"/>
            <w:shd w:val="clear" w:color="auto" w:fill="FFFFFF"/>
            <w:vAlign w:val="center"/>
          </w:tcPr>
          <w:p w:rsidR="009754BE" w:rsidRPr="00B817AD" w:rsidRDefault="009754BE" w:rsidP="00245841">
            <w:pPr>
              <w:rPr>
                <w:rFonts w:cstheme="minorHAnsi"/>
                <w:strike/>
                <w:lang w:val="en-US"/>
              </w:rPr>
            </w:pPr>
          </w:p>
        </w:tc>
      </w:tr>
      <w:tr w:rsidR="00B817AD" w:rsidRPr="00B817AD" w:rsidTr="00E35916">
        <w:trPr>
          <w:trHeight w:val="297"/>
        </w:trPr>
        <w:tc>
          <w:tcPr>
            <w:tcW w:w="2222" w:type="pct"/>
            <w:shd w:val="clear" w:color="auto" w:fill="FFFFFF"/>
            <w:vAlign w:val="center"/>
          </w:tcPr>
          <w:p w:rsidR="005621F0" w:rsidRPr="00B817AD" w:rsidRDefault="005621F0" w:rsidP="00245841">
            <w:pPr>
              <w:rPr>
                <w:rFonts w:cstheme="minorHAnsi"/>
                <w:strike/>
                <w:lang w:val="en-US"/>
              </w:rPr>
            </w:pPr>
          </w:p>
        </w:tc>
        <w:tc>
          <w:tcPr>
            <w:tcW w:w="2778" w:type="pct"/>
            <w:shd w:val="clear" w:color="auto" w:fill="FFFFFF"/>
            <w:vAlign w:val="center"/>
          </w:tcPr>
          <w:p w:rsidR="009754BE" w:rsidRPr="00B817AD" w:rsidRDefault="009754BE" w:rsidP="00245841">
            <w:pPr>
              <w:rPr>
                <w:rFonts w:cstheme="minorHAnsi"/>
                <w:strike/>
                <w:lang w:val="en-US"/>
              </w:rPr>
            </w:pPr>
          </w:p>
        </w:tc>
      </w:tr>
      <w:tr w:rsidR="00B817AD" w:rsidRPr="00B817AD" w:rsidTr="00E35916">
        <w:trPr>
          <w:trHeight w:val="298"/>
        </w:trPr>
        <w:tc>
          <w:tcPr>
            <w:tcW w:w="2222" w:type="pct"/>
            <w:shd w:val="clear" w:color="auto" w:fill="FFFFFF"/>
            <w:vAlign w:val="center"/>
          </w:tcPr>
          <w:p w:rsidR="009754BE" w:rsidRPr="00B817AD" w:rsidRDefault="009754BE" w:rsidP="00245841">
            <w:pPr>
              <w:rPr>
                <w:rFonts w:cstheme="minorHAnsi"/>
                <w:lang w:val="en-US"/>
              </w:rPr>
            </w:pPr>
          </w:p>
        </w:tc>
        <w:tc>
          <w:tcPr>
            <w:tcW w:w="2778" w:type="pct"/>
            <w:shd w:val="clear" w:color="auto" w:fill="FFFFFF"/>
            <w:vAlign w:val="center"/>
          </w:tcPr>
          <w:p w:rsidR="009754BE" w:rsidRPr="00B817AD" w:rsidRDefault="009754BE" w:rsidP="00245841">
            <w:pPr>
              <w:rPr>
                <w:rFonts w:cstheme="minorHAnsi"/>
                <w:lang w:val="en-US"/>
              </w:rPr>
            </w:pPr>
          </w:p>
        </w:tc>
      </w:tr>
      <w:tr w:rsidR="00B817AD" w:rsidRPr="00B817AD" w:rsidTr="00E35916">
        <w:trPr>
          <w:trHeight w:val="298"/>
        </w:trPr>
        <w:tc>
          <w:tcPr>
            <w:tcW w:w="2222" w:type="pct"/>
            <w:shd w:val="clear" w:color="auto" w:fill="FFFFFF"/>
            <w:vAlign w:val="center"/>
          </w:tcPr>
          <w:p w:rsidR="009754BE" w:rsidRPr="00B817AD" w:rsidRDefault="009754BE" w:rsidP="00245841">
            <w:pPr>
              <w:rPr>
                <w:rFonts w:cstheme="minorHAnsi"/>
                <w:lang w:val="en-US"/>
              </w:rPr>
            </w:pPr>
          </w:p>
        </w:tc>
        <w:tc>
          <w:tcPr>
            <w:tcW w:w="2778" w:type="pct"/>
            <w:shd w:val="clear" w:color="auto" w:fill="FFFFFF"/>
            <w:vAlign w:val="center"/>
          </w:tcPr>
          <w:p w:rsidR="009754BE" w:rsidRPr="00B817AD" w:rsidRDefault="009754BE" w:rsidP="00245841">
            <w:pPr>
              <w:rPr>
                <w:rFonts w:cstheme="minorHAnsi"/>
                <w:lang w:val="en-US"/>
              </w:rPr>
            </w:pPr>
          </w:p>
        </w:tc>
      </w:tr>
      <w:tr w:rsidR="00B817AD" w:rsidRPr="00B817AD" w:rsidTr="00E35916">
        <w:trPr>
          <w:trHeight w:val="297"/>
        </w:trPr>
        <w:tc>
          <w:tcPr>
            <w:tcW w:w="2222" w:type="pct"/>
            <w:shd w:val="clear" w:color="auto" w:fill="FFFFFF"/>
            <w:vAlign w:val="center"/>
          </w:tcPr>
          <w:p w:rsidR="009754BE" w:rsidRPr="00B817AD" w:rsidRDefault="009754BE" w:rsidP="00245841">
            <w:pPr>
              <w:rPr>
                <w:rFonts w:cstheme="minorHAnsi"/>
                <w:lang w:val="en-US"/>
              </w:rPr>
            </w:pPr>
          </w:p>
        </w:tc>
        <w:tc>
          <w:tcPr>
            <w:tcW w:w="2778" w:type="pct"/>
            <w:shd w:val="clear" w:color="auto" w:fill="FFFFFF"/>
            <w:vAlign w:val="center"/>
          </w:tcPr>
          <w:p w:rsidR="009754BE" w:rsidRPr="00B817AD" w:rsidRDefault="009754BE" w:rsidP="00245841">
            <w:pPr>
              <w:rPr>
                <w:rFonts w:cstheme="minorHAnsi"/>
                <w:lang w:val="en-US"/>
              </w:rPr>
            </w:pPr>
          </w:p>
        </w:tc>
      </w:tr>
      <w:tr w:rsidR="00B817AD" w:rsidRPr="00B817AD" w:rsidTr="00E35916">
        <w:trPr>
          <w:trHeight w:val="298"/>
        </w:trPr>
        <w:tc>
          <w:tcPr>
            <w:tcW w:w="2222" w:type="pct"/>
            <w:shd w:val="clear" w:color="auto" w:fill="FFFFFF"/>
            <w:vAlign w:val="center"/>
          </w:tcPr>
          <w:p w:rsidR="009754BE" w:rsidRPr="00B817AD" w:rsidRDefault="009754BE" w:rsidP="00245841">
            <w:pPr>
              <w:rPr>
                <w:rFonts w:cstheme="minorHAnsi"/>
                <w:strike/>
                <w:lang w:val="en-US"/>
              </w:rPr>
            </w:pPr>
          </w:p>
        </w:tc>
        <w:tc>
          <w:tcPr>
            <w:tcW w:w="2778" w:type="pct"/>
            <w:shd w:val="clear" w:color="auto" w:fill="FFFFFF"/>
            <w:vAlign w:val="center"/>
          </w:tcPr>
          <w:p w:rsidR="009754BE" w:rsidRPr="00B817AD" w:rsidRDefault="009754BE" w:rsidP="00245841">
            <w:pPr>
              <w:rPr>
                <w:rFonts w:cstheme="minorHAnsi"/>
                <w:strike/>
                <w:lang w:val="en-US"/>
              </w:rPr>
            </w:pPr>
          </w:p>
        </w:tc>
      </w:tr>
      <w:tr w:rsidR="00B817AD" w:rsidRPr="00B817AD" w:rsidTr="00E35916">
        <w:trPr>
          <w:trHeight w:val="297"/>
        </w:trPr>
        <w:tc>
          <w:tcPr>
            <w:tcW w:w="2222" w:type="pct"/>
            <w:shd w:val="clear" w:color="auto" w:fill="FFFFFF"/>
            <w:vAlign w:val="center"/>
          </w:tcPr>
          <w:p w:rsidR="00DC244B" w:rsidRPr="00B817AD" w:rsidRDefault="00DC244B" w:rsidP="00E05A76">
            <w:pPr>
              <w:rPr>
                <w:b/>
                <w:lang w:val="fr-CH"/>
              </w:rPr>
            </w:pPr>
            <w:r w:rsidRPr="00B817AD">
              <w:rPr>
                <w:b/>
                <w:lang w:val="fr-CH"/>
              </w:rPr>
              <w:t>Main IT Service Catalogue Service</w:t>
            </w:r>
          </w:p>
        </w:tc>
        <w:tc>
          <w:tcPr>
            <w:tcW w:w="2778" w:type="pct"/>
            <w:shd w:val="clear" w:color="auto" w:fill="FFFFFF"/>
            <w:vAlign w:val="center"/>
          </w:tcPr>
          <w:p w:rsidR="00DC244B" w:rsidRPr="00B817AD" w:rsidRDefault="00DC244B" w:rsidP="00E05A76">
            <w:pPr>
              <w:rPr>
                <w:lang w:val="fr-CH"/>
              </w:rPr>
            </w:pPr>
            <w:r w:rsidRPr="00B817AD">
              <w:rPr>
                <w:lang w:val="fr-CH"/>
              </w:rPr>
              <w:t>&lt;Service Catalogue ID : X.0.0 &gt;</w:t>
            </w:r>
          </w:p>
        </w:tc>
      </w:tr>
      <w:tr w:rsidR="00B817AD" w:rsidRPr="00B817AD" w:rsidTr="00E35916">
        <w:trPr>
          <w:trHeight w:val="298"/>
        </w:trPr>
        <w:tc>
          <w:tcPr>
            <w:tcW w:w="2222" w:type="pct"/>
            <w:shd w:val="clear" w:color="auto" w:fill="FFFFFF"/>
            <w:vAlign w:val="center"/>
          </w:tcPr>
          <w:p w:rsidR="00DC244B" w:rsidRPr="00B817AD" w:rsidRDefault="00DC244B" w:rsidP="00E05A76">
            <w:pPr>
              <w:rPr>
                <w:b/>
                <w:lang w:val="en-US"/>
              </w:rPr>
            </w:pPr>
            <w:r w:rsidRPr="00B817AD">
              <w:rPr>
                <w:b/>
                <w:lang w:val="en-US"/>
              </w:rPr>
              <w:t>Related IT Service Catalogue Service(s)</w:t>
            </w:r>
          </w:p>
        </w:tc>
        <w:tc>
          <w:tcPr>
            <w:tcW w:w="2778" w:type="pct"/>
            <w:shd w:val="clear" w:color="auto" w:fill="FFFFFF"/>
            <w:vAlign w:val="center"/>
          </w:tcPr>
          <w:p w:rsidR="00DC244B" w:rsidRPr="00B817AD" w:rsidRDefault="00DC244B" w:rsidP="00E05A76">
            <w:pPr>
              <w:rPr>
                <w:lang w:val="fr-CH"/>
              </w:rPr>
            </w:pPr>
            <w:r w:rsidRPr="00B817AD">
              <w:rPr>
                <w:lang w:val="fr-CH"/>
              </w:rPr>
              <w:t>&lt;Service Catalogue ID : X.0.0 &gt;</w:t>
            </w:r>
          </w:p>
        </w:tc>
      </w:tr>
      <w:tr w:rsidR="00B817AD" w:rsidRPr="00B817AD" w:rsidTr="00E35916">
        <w:trPr>
          <w:trHeight w:val="298"/>
        </w:trPr>
        <w:tc>
          <w:tcPr>
            <w:tcW w:w="2222" w:type="pct"/>
            <w:shd w:val="clear" w:color="auto" w:fill="FFFFFF"/>
            <w:vAlign w:val="center"/>
          </w:tcPr>
          <w:p w:rsidR="00DC244B" w:rsidRPr="00B817AD" w:rsidRDefault="00DC244B" w:rsidP="00E05A76"/>
        </w:tc>
        <w:tc>
          <w:tcPr>
            <w:tcW w:w="2778" w:type="pct"/>
            <w:shd w:val="clear" w:color="auto" w:fill="FFFFFF"/>
            <w:vAlign w:val="center"/>
          </w:tcPr>
          <w:p w:rsidR="00DC244B" w:rsidRPr="00B817AD" w:rsidRDefault="00DC244B" w:rsidP="00E05A76">
            <w:pPr>
              <w:rPr>
                <w:lang w:val="fr-CH"/>
              </w:rPr>
            </w:pPr>
            <w:r w:rsidRPr="00B817AD">
              <w:rPr>
                <w:lang w:val="fr-CH"/>
              </w:rPr>
              <w:t>&lt;Service Catalogue ID : X.0.0 &gt;</w:t>
            </w:r>
          </w:p>
        </w:tc>
      </w:tr>
      <w:tr w:rsidR="00B817AD" w:rsidRPr="00B817AD" w:rsidTr="00E35916">
        <w:trPr>
          <w:trHeight w:val="297"/>
        </w:trPr>
        <w:tc>
          <w:tcPr>
            <w:tcW w:w="2222" w:type="pct"/>
            <w:shd w:val="clear" w:color="auto" w:fill="FFFFFF"/>
            <w:vAlign w:val="center"/>
          </w:tcPr>
          <w:p w:rsidR="00DC244B" w:rsidRPr="00B817AD" w:rsidRDefault="00DC244B" w:rsidP="00E05A76"/>
        </w:tc>
        <w:tc>
          <w:tcPr>
            <w:tcW w:w="2778" w:type="pct"/>
            <w:shd w:val="clear" w:color="auto" w:fill="FFFFFF"/>
            <w:vAlign w:val="center"/>
          </w:tcPr>
          <w:p w:rsidR="00DC244B" w:rsidRPr="00B817AD" w:rsidRDefault="00DC244B" w:rsidP="00E05A76"/>
        </w:tc>
      </w:tr>
      <w:tr w:rsidR="00B817AD" w:rsidRPr="00B817AD" w:rsidTr="00E35916">
        <w:trPr>
          <w:trHeight w:val="298"/>
        </w:trPr>
        <w:tc>
          <w:tcPr>
            <w:tcW w:w="2222" w:type="pct"/>
            <w:shd w:val="clear" w:color="auto" w:fill="FFFFFF"/>
            <w:vAlign w:val="center"/>
          </w:tcPr>
          <w:p w:rsidR="00DC244B" w:rsidRPr="00B817AD" w:rsidRDefault="00DC244B" w:rsidP="00E05A76">
            <w:pPr>
              <w:rPr>
                <w:b/>
              </w:rPr>
            </w:pPr>
            <w:r w:rsidRPr="00B817AD">
              <w:rPr>
                <w:b/>
              </w:rPr>
              <w:t>Prepared by</w:t>
            </w:r>
          </w:p>
        </w:tc>
        <w:tc>
          <w:tcPr>
            <w:tcW w:w="2778" w:type="pct"/>
            <w:shd w:val="clear" w:color="auto" w:fill="FFFFFF"/>
            <w:vAlign w:val="center"/>
          </w:tcPr>
          <w:p w:rsidR="00DC244B" w:rsidRPr="00B817AD" w:rsidRDefault="00DC244B" w:rsidP="00E05A76">
            <w:r w:rsidRPr="00B817AD">
              <w:t>&lt; Author of this document&gt;</w:t>
            </w:r>
          </w:p>
        </w:tc>
      </w:tr>
      <w:tr w:rsidR="00B817AD" w:rsidRPr="00B817AD" w:rsidTr="00E35916">
        <w:trPr>
          <w:trHeight w:val="298"/>
        </w:trPr>
        <w:tc>
          <w:tcPr>
            <w:tcW w:w="2222" w:type="pct"/>
            <w:shd w:val="clear" w:color="auto" w:fill="FFFFFF"/>
            <w:vAlign w:val="center"/>
          </w:tcPr>
          <w:p w:rsidR="00DC244B" w:rsidRPr="00B817AD" w:rsidRDefault="00DC244B" w:rsidP="00E05A76">
            <w:pPr>
              <w:rPr>
                <w:b/>
              </w:rPr>
            </w:pPr>
            <w:r w:rsidRPr="00B817AD">
              <w:rPr>
                <w:b/>
              </w:rPr>
              <w:t>Date</w:t>
            </w:r>
          </w:p>
        </w:tc>
        <w:tc>
          <w:tcPr>
            <w:tcW w:w="2778" w:type="pct"/>
            <w:shd w:val="clear" w:color="auto" w:fill="FFFFFF"/>
            <w:vAlign w:val="center"/>
          </w:tcPr>
          <w:p w:rsidR="00DC244B" w:rsidRPr="00B817AD" w:rsidRDefault="00DC244B" w:rsidP="00E05A76">
            <w:r w:rsidRPr="00B817AD">
              <w:t>&lt;dd.mm.yyyy&gt;</w:t>
            </w:r>
          </w:p>
        </w:tc>
      </w:tr>
      <w:tr w:rsidR="00B817AD" w:rsidRPr="00B817AD" w:rsidTr="00E35916">
        <w:trPr>
          <w:trHeight w:val="297"/>
        </w:trPr>
        <w:tc>
          <w:tcPr>
            <w:tcW w:w="2222" w:type="pct"/>
            <w:shd w:val="clear" w:color="auto" w:fill="FFFFFF"/>
            <w:vAlign w:val="center"/>
          </w:tcPr>
          <w:p w:rsidR="00DC244B" w:rsidRPr="00B817AD" w:rsidRDefault="00DC244B" w:rsidP="00E05A76">
            <w:pPr>
              <w:rPr>
                <w:b/>
              </w:rPr>
            </w:pPr>
            <w:r w:rsidRPr="00B817AD">
              <w:rPr>
                <w:b/>
              </w:rPr>
              <w:t>Version</w:t>
            </w:r>
          </w:p>
        </w:tc>
        <w:tc>
          <w:tcPr>
            <w:tcW w:w="2778" w:type="pct"/>
            <w:shd w:val="clear" w:color="auto" w:fill="FFFFFF"/>
            <w:vAlign w:val="center"/>
          </w:tcPr>
          <w:p w:rsidR="00DC244B" w:rsidRPr="00B817AD" w:rsidRDefault="00DC244B" w:rsidP="00E05A76">
            <w:r w:rsidRPr="00B817AD">
              <w:t>&lt;V x.y&gt;</w:t>
            </w:r>
          </w:p>
        </w:tc>
      </w:tr>
      <w:tr w:rsidR="00B817AD" w:rsidRPr="00B817AD" w:rsidTr="00E35916">
        <w:trPr>
          <w:trHeight w:val="298"/>
        </w:trPr>
        <w:tc>
          <w:tcPr>
            <w:tcW w:w="2222" w:type="pct"/>
            <w:shd w:val="clear" w:color="auto" w:fill="FFFFFF"/>
            <w:vAlign w:val="center"/>
          </w:tcPr>
          <w:p w:rsidR="00DC244B" w:rsidRPr="00B817AD" w:rsidRDefault="00DC244B" w:rsidP="00E05A76">
            <w:pPr>
              <w:rPr>
                <w:b/>
              </w:rPr>
            </w:pPr>
            <w:r w:rsidRPr="00B817AD">
              <w:rPr>
                <w:b/>
              </w:rPr>
              <w:t>Status</w:t>
            </w:r>
          </w:p>
        </w:tc>
        <w:tc>
          <w:tcPr>
            <w:tcW w:w="2778" w:type="pct"/>
            <w:shd w:val="clear" w:color="auto" w:fill="FFFFFF"/>
            <w:vAlign w:val="center"/>
          </w:tcPr>
          <w:p w:rsidR="00DC244B" w:rsidRPr="00B817AD" w:rsidRDefault="00DC244B" w:rsidP="00E05A76">
            <w:r w:rsidRPr="00B817AD">
              <w:t>&lt;Draft or Final&gt;</w:t>
            </w:r>
          </w:p>
        </w:tc>
      </w:tr>
      <w:tr w:rsidR="00B817AD" w:rsidRPr="00B817AD" w:rsidTr="00E35916">
        <w:trPr>
          <w:trHeight w:val="297"/>
        </w:trPr>
        <w:tc>
          <w:tcPr>
            <w:tcW w:w="2222" w:type="pct"/>
            <w:shd w:val="clear" w:color="auto" w:fill="FFFFFF"/>
            <w:vAlign w:val="center"/>
          </w:tcPr>
          <w:p w:rsidR="005621F0" w:rsidRPr="00B817AD" w:rsidRDefault="005621F0" w:rsidP="00245841">
            <w:pPr>
              <w:rPr>
                <w:rFonts w:cstheme="minorHAnsi"/>
              </w:rPr>
            </w:pPr>
          </w:p>
        </w:tc>
        <w:tc>
          <w:tcPr>
            <w:tcW w:w="2778" w:type="pct"/>
            <w:shd w:val="clear" w:color="auto" w:fill="FFFFFF"/>
            <w:vAlign w:val="center"/>
          </w:tcPr>
          <w:p w:rsidR="005621F0" w:rsidRPr="00B817AD" w:rsidRDefault="005621F0" w:rsidP="00245841">
            <w:pPr>
              <w:rPr>
                <w:rFonts w:cstheme="minorHAnsi"/>
              </w:rPr>
            </w:pPr>
          </w:p>
        </w:tc>
      </w:tr>
      <w:tr w:rsidR="00B817AD" w:rsidRPr="00B817AD" w:rsidTr="00E35916">
        <w:trPr>
          <w:trHeight w:val="298"/>
        </w:trPr>
        <w:tc>
          <w:tcPr>
            <w:tcW w:w="2222" w:type="pct"/>
            <w:shd w:val="clear" w:color="auto" w:fill="FFFFFF"/>
            <w:vAlign w:val="center"/>
          </w:tcPr>
          <w:p w:rsidR="005621F0" w:rsidRPr="00B817AD" w:rsidRDefault="005621F0" w:rsidP="00245841">
            <w:pPr>
              <w:rPr>
                <w:rFonts w:cstheme="minorHAnsi"/>
              </w:rPr>
            </w:pPr>
          </w:p>
        </w:tc>
        <w:tc>
          <w:tcPr>
            <w:tcW w:w="2778" w:type="pct"/>
            <w:shd w:val="clear" w:color="auto" w:fill="FFFFFF"/>
            <w:vAlign w:val="center"/>
          </w:tcPr>
          <w:p w:rsidR="005621F0" w:rsidRPr="00B817AD" w:rsidRDefault="005621F0" w:rsidP="00245841">
            <w:pPr>
              <w:rPr>
                <w:rFonts w:cstheme="minorHAnsi"/>
              </w:rPr>
            </w:pPr>
          </w:p>
        </w:tc>
      </w:tr>
    </w:tbl>
    <w:p w:rsidR="00356C4F" w:rsidRPr="00B817AD" w:rsidRDefault="00356C4F">
      <w:pPr>
        <w:rPr>
          <w:rFonts w:cstheme="minorHAnsi"/>
          <w:b/>
          <w:bCs/>
          <w:kern w:val="32"/>
          <w:sz w:val="16"/>
          <w:szCs w:val="16"/>
        </w:rPr>
      </w:pPr>
      <w:r w:rsidRPr="00B817AD">
        <w:rPr>
          <w:rFonts w:cstheme="minorHAnsi"/>
          <w:sz w:val="16"/>
          <w:szCs w:val="16"/>
        </w:rPr>
        <w:br w:type="page"/>
      </w:r>
    </w:p>
    <w:p w:rsidR="00D61661" w:rsidRPr="00B817AD" w:rsidRDefault="00D61661" w:rsidP="00C34A71">
      <w:pPr>
        <w:pStyle w:val="Caption"/>
        <w:rPr>
          <w:rFonts w:asciiTheme="minorHAnsi" w:hAnsiTheme="minorHAnsi" w:cstheme="minorHAnsi"/>
          <w:sz w:val="36"/>
          <w:szCs w:val="36"/>
        </w:rPr>
      </w:pPr>
      <w:r w:rsidRPr="00B817AD">
        <w:rPr>
          <w:rFonts w:asciiTheme="minorHAnsi" w:hAnsiTheme="minorHAnsi" w:cstheme="minorHAnsi"/>
          <w:sz w:val="36"/>
          <w:szCs w:val="36"/>
        </w:rPr>
        <w:lastRenderedPageBreak/>
        <w:t>Content</w:t>
      </w:r>
    </w:p>
    <w:p w:rsidR="000663E1" w:rsidRPr="00B817AD" w:rsidRDefault="000663E1" w:rsidP="000663E1">
      <w:pPr>
        <w:rPr>
          <w:rFonts w:cstheme="minorHAnsi"/>
        </w:rPr>
      </w:pPr>
    </w:p>
    <w:sdt>
      <w:sdtPr>
        <w:rPr>
          <w:b w:val="0"/>
          <w:bCs w:val="0"/>
          <w:i/>
          <w:iCs w:val="0"/>
          <w:lang w:val="de-DE"/>
        </w:rPr>
        <w:id w:val="-231167240"/>
        <w:docPartObj>
          <w:docPartGallery w:val="Table of Contents"/>
          <w:docPartUnique/>
        </w:docPartObj>
      </w:sdtPr>
      <w:sdtEndPr>
        <w:rPr>
          <w:b/>
          <w:bCs/>
          <w:i w:val="0"/>
          <w:iCs/>
          <w:lang w:val="en-US"/>
        </w:rPr>
      </w:sdtEndPr>
      <w:sdtContent>
        <w:p w:rsidR="003516E3" w:rsidRPr="00B817AD" w:rsidRDefault="00067BD1">
          <w:pPr>
            <w:pStyle w:val="TOC1"/>
            <w:tabs>
              <w:tab w:val="right" w:leader="dot" w:pos="9061"/>
            </w:tabs>
            <w:rPr>
              <w:rFonts w:eastAsiaTheme="minorEastAsia" w:cstheme="minorBidi"/>
              <w:b w:val="0"/>
              <w:bCs w:val="0"/>
              <w:iCs w:val="0"/>
              <w:noProof/>
              <w:sz w:val="22"/>
              <w:szCs w:val="22"/>
              <w:lang w:eastAsia="zh-CN" w:bidi="ar-SA"/>
            </w:rPr>
          </w:pPr>
          <w:r w:rsidRPr="00B817AD">
            <w:rPr>
              <w:b w:val="0"/>
              <w:bCs w:val="0"/>
              <w:iCs w:val="0"/>
              <w:sz w:val="20"/>
              <w:szCs w:val="20"/>
            </w:rPr>
            <w:fldChar w:fldCharType="begin"/>
          </w:r>
          <w:r w:rsidRPr="00B817AD">
            <w:rPr>
              <w:b w:val="0"/>
              <w:bCs w:val="0"/>
              <w:iCs w:val="0"/>
              <w:sz w:val="20"/>
              <w:szCs w:val="20"/>
            </w:rPr>
            <w:instrText xml:space="preserve"> TOC \o "1-3" \h \z \u </w:instrText>
          </w:r>
          <w:r w:rsidRPr="00B817AD">
            <w:rPr>
              <w:b w:val="0"/>
              <w:bCs w:val="0"/>
              <w:iCs w:val="0"/>
              <w:sz w:val="20"/>
              <w:szCs w:val="20"/>
            </w:rPr>
            <w:fldChar w:fldCharType="separate"/>
          </w:r>
          <w:hyperlink w:anchor="_Toc488915800" w:history="1">
            <w:r w:rsidR="003516E3" w:rsidRPr="00B817AD">
              <w:rPr>
                <w:rStyle w:val="Hyperlink"/>
                <w:noProof/>
                <w:color w:val="auto"/>
                <w:lang w:val="en-GB"/>
              </w:rPr>
              <w:t>Administration</w:t>
            </w:r>
            <w:r w:rsidR="003516E3" w:rsidRPr="00B817AD">
              <w:rPr>
                <w:noProof/>
                <w:webHidden/>
              </w:rPr>
              <w:tab/>
            </w:r>
            <w:r w:rsidR="003516E3" w:rsidRPr="00B817AD">
              <w:rPr>
                <w:noProof/>
                <w:webHidden/>
              </w:rPr>
              <w:fldChar w:fldCharType="begin"/>
            </w:r>
            <w:r w:rsidR="003516E3" w:rsidRPr="00B817AD">
              <w:rPr>
                <w:noProof/>
                <w:webHidden/>
              </w:rPr>
              <w:instrText xml:space="preserve"> PAGEREF _Toc488915800 \h </w:instrText>
            </w:r>
            <w:r w:rsidR="003516E3" w:rsidRPr="00B817AD">
              <w:rPr>
                <w:noProof/>
                <w:webHidden/>
              </w:rPr>
            </w:r>
            <w:r w:rsidR="003516E3" w:rsidRPr="00B817AD">
              <w:rPr>
                <w:noProof/>
                <w:webHidden/>
              </w:rPr>
              <w:fldChar w:fldCharType="separate"/>
            </w:r>
            <w:r w:rsidR="003516E3" w:rsidRPr="00B817AD">
              <w:rPr>
                <w:noProof/>
                <w:webHidden/>
              </w:rPr>
              <w:t>4</w:t>
            </w:r>
            <w:r w:rsidR="003516E3" w:rsidRPr="00B817AD">
              <w:rPr>
                <w:noProof/>
                <w:webHidden/>
              </w:rPr>
              <w:fldChar w:fldCharType="end"/>
            </w:r>
          </w:hyperlink>
        </w:p>
        <w:p w:rsidR="003516E3" w:rsidRPr="00B817AD" w:rsidRDefault="00EE66E5">
          <w:pPr>
            <w:pStyle w:val="TOC1"/>
            <w:tabs>
              <w:tab w:val="left" w:pos="480"/>
              <w:tab w:val="right" w:leader="dot" w:pos="9061"/>
            </w:tabs>
            <w:rPr>
              <w:rFonts w:eastAsiaTheme="minorEastAsia" w:cstheme="minorBidi"/>
              <w:b w:val="0"/>
              <w:bCs w:val="0"/>
              <w:iCs w:val="0"/>
              <w:noProof/>
              <w:sz w:val="22"/>
              <w:szCs w:val="22"/>
              <w:lang w:eastAsia="zh-CN" w:bidi="ar-SA"/>
            </w:rPr>
          </w:pPr>
          <w:hyperlink w:anchor="_Toc488915801" w:history="1">
            <w:r w:rsidR="003516E3" w:rsidRPr="00B817AD">
              <w:rPr>
                <w:rStyle w:val="Hyperlink"/>
                <w:noProof/>
                <w:color w:val="auto"/>
              </w:rPr>
              <w:t>1</w:t>
            </w:r>
            <w:r w:rsidR="003516E3" w:rsidRPr="00B817AD">
              <w:rPr>
                <w:rFonts w:eastAsiaTheme="minorEastAsia" w:cstheme="minorBidi"/>
                <w:b w:val="0"/>
                <w:bCs w:val="0"/>
                <w:iCs w:val="0"/>
                <w:noProof/>
                <w:sz w:val="22"/>
                <w:szCs w:val="22"/>
                <w:lang w:eastAsia="zh-CN" w:bidi="ar-SA"/>
              </w:rPr>
              <w:tab/>
            </w:r>
            <w:r w:rsidR="003516E3" w:rsidRPr="00B817AD">
              <w:rPr>
                <w:rStyle w:val="Hyperlink"/>
                <w:noProof/>
                <w:color w:val="auto"/>
              </w:rPr>
              <w:t>Introduction</w:t>
            </w:r>
            <w:r w:rsidR="003516E3" w:rsidRPr="00B817AD">
              <w:rPr>
                <w:noProof/>
                <w:webHidden/>
              </w:rPr>
              <w:tab/>
            </w:r>
            <w:r w:rsidR="003516E3" w:rsidRPr="00B817AD">
              <w:rPr>
                <w:noProof/>
                <w:webHidden/>
              </w:rPr>
              <w:fldChar w:fldCharType="begin"/>
            </w:r>
            <w:r w:rsidR="003516E3" w:rsidRPr="00B817AD">
              <w:rPr>
                <w:noProof/>
                <w:webHidden/>
              </w:rPr>
              <w:instrText xml:space="preserve"> PAGEREF _Toc488915801 \h </w:instrText>
            </w:r>
            <w:r w:rsidR="003516E3" w:rsidRPr="00B817AD">
              <w:rPr>
                <w:noProof/>
                <w:webHidden/>
              </w:rPr>
            </w:r>
            <w:r w:rsidR="003516E3" w:rsidRPr="00B817AD">
              <w:rPr>
                <w:noProof/>
                <w:webHidden/>
              </w:rPr>
              <w:fldChar w:fldCharType="separate"/>
            </w:r>
            <w:r w:rsidR="003516E3" w:rsidRPr="00B817AD">
              <w:rPr>
                <w:noProof/>
                <w:webHidden/>
              </w:rPr>
              <w:t>4</w:t>
            </w:r>
            <w:r w:rsidR="003516E3" w:rsidRPr="00B817AD">
              <w:rPr>
                <w:noProof/>
                <w:webHidden/>
              </w:rPr>
              <w:fldChar w:fldCharType="end"/>
            </w:r>
          </w:hyperlink>
        </w:p>
        <w:p w:rsidR="003516E3" w:rsidRPr="00B817AD" w:rsidRDefault="00EE66E5">
          <w:pPr>
            <w:pStyle w:val="TOC1"/>
            <w:tabs>
              <w:tab w:val="left" w:pos="480"/>
              <w:tab w:val="right" w:leader="dot" w:pos="9061"/>
            </w:tabs>
            <w:rPr>
              <w:rFonts w:eastAsiaTheme="minorEastAsia" w:cstheme="minorBidi"/>
              <w:b w:val="0"/>
              <w:bCs w:val="0"/>
              <w:iCs w:val="0"/>
              <w:noProof/>
              <w:sz w:val="22"/>
              <w:szCs w:val="22"/>
              <w:lang w:eastAsia="zh-CN" w:bidi="ar-SA"/>
            </w:rPr>
          </w:pPr>
          <w:hyperlink w:anchor="_Toc488915802" w:history="1">
            <w:r w:rsidR="003516E3" w:rsidRPr="00B817AD">
              <w:rPr>
                <w:rStyle w:val="Hyperlink"/>
                <w:noProof/>
                <w:color w:val="auto"/>
              </w:rPr>
              <w:t>2</w:t>
            </w:r>
            <w:r w:rsidR="003516E3" w:rsidRPr="00B817AD">
              <w:rPr>
                <w:rFonts w:eastAsiaTheme="minorEastAsia" w:cstheme="minorBidi"/>
                <w:b w:val="0"/>
                <w:bCs w:val="0"/>
                <w:iCs w:val="0"/>
                <w:noProof/>
                <w:sz w:val="22"/>
                <w:szCs w:val="22"/>
                <w:lang w:eastAsia="zh-CN" w:bidi="ar-SA"/>
              </w:rPr>
              <w:tab/>
            </w:r>
            <w:r w:rsidR="003516E3" w:rsidRPr="00B817AD">
              <w:rPr>
                <w:rStyle w:val="Hyperlink"/>
                <w:noProof/>
                <w:color w:val="auto"/>
              </w:rPr>
              <w:t>Service Description</w:t>
            </w:r>
            <w:r w:rsidR="003516E3" w:rsidRPr="00B817AD">
              <w:rPr>
                <w:noProof/>
                <w:webHidden/>
              </w:rPr>
              <w:tab/>
            </w:r>
            <w:r w:rsidR="003516E3" w:rsidRPr="00B817AD">
              <w:rPr>
                <w:noProof/>
                <w:webHidden/>
              </w:rPr>
              <w:fldChar w:fldCharType="begin"/>
            </w:r>
            <w:r w:rsidR="003516E3" w:rsidRPr="00B817AD">
              <w:rPr>
                <w:noProof/>
                <w:webHidden/>
              </w:rPr>
              <w:instrText xml:space="preserve"> PAGEREF _Toc488915802 \h </w:instrText>
            </w:r>
            <w:r w:rsidR="003516E3" w:rsidRPr="00B817AD">
              <w:rPr>
                <w:noProof/>
                <w:webHidden/>
              </w:rPr>
            </w:r>
            <w:r w:rsidR="003516E3" w:rsidRPr="00B817AD">
              <w:rPr>
                <w:noProof/>
                <w:webHidden/>
              </w:rPr>
              <w:fldChar w:fldCharType="separate"/>
            </w:r>
            <w:r w:rsidR="003516E3" w:rsidRPr="00B817AD">
              <w:rPr>
                <w:noProof/>
                <w:webHidden/>
              </w:rPr>
              <w:t>5</w:t>
            </w:r>
            <w:r w:rsidR="003516E3" w:rsidRPr="00B817AD">
              <w:rPr>
                <w:noProof/>
                <w:webHidden/>
              </w:rPr>
              <w:fldChar w:fldCharType="end"/>
            </w:r>
          </w:hyperlink>
        </w:p>
        <w:p w:rsidR="003516E3" w:rsidRPr="00B817AD" w:rsidRDefault="00EE66E5">
          <w:pPr>
            <w:pStyle w:val="TOC2"/>
            <w:tabs>
              <w:tab w:val="left" w:pos="960"/>
              <w:tab w:val="right" w:leader="dot" w:pos="9061"/>
            </w:tabs>
            <w:rPr>
              <w:rFonts w:eastAsiaTheme="minorEastAsia" w:cstheme="minorBidi"/>
              <w:bCs w:val="0"/>
              <w:noProof/>
              <w:sz w:val="22"/>
              <w:lang w:eastAsia="zh-CN" w:bidi="ar-SA"/>
            </w:rPr>
          </w:pPr>
          <w:hyperlink w:anchor="_Toc488915803" w:history="1">
            <w:r w:rsidR="003516E3" w:rsidRPr="00B817AD">
              <w:rPr>
                <w:rStyle w:val="Hyperlink"/>
                <w:noProof/>
                <w:color w:val="auto"/>
              </w:rPr>
              <w:t>2.1</w:t>
            </w:r>
            <w:r w:rsidR="003516E3" w:rsidRPr="00B817AD">
              <w:rPr>
                <w:rFonts w:eastAsiaTheme="minorEastAsia" w:cstheme="minorBidi"/>
                <w:bCs w:val="0"/>
                <w:noProof/>
                <w:sz w:val="22"/>
                <w:lang w:eastAsia="zh-CN" w:bidi="ar-SA"/>
              </w:rPr>
              <w:tab/>
            </w:r>
            <w:r w:rsidR="003516E3" w:rsidRPr="00B817AD">
              <w:rPr>
                <w:rStyle w:val="Hyperlink"/>
                <w:noProof/>
                <w:color w:val="auto"/>
              </w:rPr>
              <w:t>System Layout</w:t>
            </w:r>
            <w:r w:rsidR="003516E3" w:rsidRPr="00B817AD">
              <w:rPr>
                <w:noProof/>
                <w:webHidden/>
              </w:rPr>
              <w:tab/>
            </w:r>
            <w:r w:rsidR="003516E3" w:rsidRPr="00B817AD">
              <w:rPr>
                <w:noProof/>
                <w:webHidden/>
              </w:rPr>
              <w:fldChar w:fldCharType="begin"/>
            </w:r>
            <w:r w:rsidR="003516E3" w:rsidRPr="00B817AD">
              <w:rPr>
                <w:noProof/>
                <w:webHidden/>
              </w:rPr>
              <w:instrText xml:space="preserve"> PAGEREF _Toc488915803 \h </w:instrText>
            </w:r>
            <w:r w:rsidR="003516E3" w:rsidRPr="00B817AD">
              <w:rPr>
                <w:noProof/>
                <w:webHidden/>
              </w:rPr>
            </w:r>
            <w:r w:rsidR="003516E3" w:rsidRPr="00B817AD">
              <w:rPr>
                <w:noProof/>
                <w:webHidden/>
              </w:rPr>
              <w:fldChar w:fldCharType="separate"/>
            </w:r>
            <w:r w:rsidR="003516E3" w:rsidRPr="00B817AD">
              <w:rPr>
                <w:noProof/>
                <w:webHidden/>
              </w:rPr>
              <w:t>5</w:t>
            </w:r>
            <w:r w:rsidR="003516E3" w:rsidRPr="00B817AD">
              <w:rPr>
                <w:noProof/>
                <w:webHidden/>
              </w:rPr>
              <w:fldChar w:fldCharType="end"/>
            </w:r>
          </w:hyperlink>
        </w:p>
        <w:p w:rsidR="003516E3" w:rsidRPr="00B817AD" w:rsidRDefault="00EE66E5">
          <w:pPr>
            <w:pStyle w:val="TOC2"/>
            <w:tabs>
              <w:tab w:val="left" w:pos="960"/>
              <w:tab w:val="right" w:leader="dot" w:pos="9061"/>
            </w:tabs>
            <w:rPr>
              <w:rFonts w:eastAsiaTheme="minorEastAsia" w:cstheme="minorBidi"/>
              <w:bCs w:val="0"/>
              <w:noProof/>
              <w:sz w:val="22"/>
              <w:lang w:eastAsia="zh-CN" w:bidi="ar-SA"/>
            </w:rPr>
          </w:pPr>
          <w:hyperlink w:anchor="_Toc488915804" w:history="1">
            <w:r w:rsidR="003516E3" w:rsidRPr="00B817AD">
              <w:rPr>
                <w:rStyle w:val="Hyperlink"/>
                <w:noProof/>
                <w:color w:val="auto"/>
              </w:rPr>
              <w:t>2.2</w:t>
            </w:r>
            <w:r w:rsidR="003516E3" w:rsidRPr="00B817AD">
              <w:rPr>
                <w:rFonts w:eastAsiaTheme="minorEastAsia" w:cstheme="minorBidi"/>
                <w:bCs w:val="0"/>
                <w:noProof/>
                <w:sz w:val="22"/>
                <w:lang w:eastAsia="zh-CN" w:bidi="ar-SA"/>
              </w:rPr>
              <w:tab/>
            </w:r>
            <w:r w:rsidR="003516E3" w:rsidRPr="00B817AD">
              <w:rPr>
                <w:rStyle w:val="Hyperlink"/>
                <w:noProof/>
                <w:color w:val="auto"/>
              </w:rPr>
              <w:t>Functional Layout</w:t>
            </w:r>
            <w:r w:rsidR="003516E3" w:rsidRPr="00B817AD">
              <w:rPr>
                <w:noProof/>
                <w:webHidden/>
              </w:rPr>
              <w:tab/>
            </w:r>
            <w:r w:rsidR="003516E3" w:rsidRPr="00B817AD">
              <w:rPr>
                <w:noProof/>
                <w:webHidden/>
              </w:rPr>
              <w:fldChar w:fldCharType="begin"/>
            </w:r>
            <w:r w:rsidR="003516E3" w:rsidRPr="00B817AD">
              <w:rPr>
                <w:noProof/>
                <w:webHidden/>
              </w:rPr>
              <w:instrText xml:space="preserve"> PAGEREF _Toc488915804 \h </w:instrText>
            </w:r>
            <w:r w:rsidR="003516E3" w:rsidRPr="00B817AD">
              <w:rPr>
                <w:noProof/>
                <w:webHidden/>
              </w:rPr>
            </w:r>
            <w:r w:rsidR="003516E3" w:rsidRPr="00B817AD">
              <w:rPr>
                <w:noProof/>
                <w:webHidden/>
              </w:rPr>
              <w:fldChar w:fldCharType="separate"/>
            </w:r>
            <w:r w:rsidR="003516E3" w:rsidRPr="00B817AD">
              <w:rPr>
                <w:noProof/>
                <w:webHidden/>
              </w:rPr>
              <w:t>5</w:t>
            </w:r>
            <w:r w:rsidR="003516E3" w:rsidRPr="00B817AD">
              <w:rPr>
                <w:noProof/>
                <w:webHidden/>
              </w:rPr>
              <w:fldChar w:fldCharType="end"/>
            </w:r>
          </w:hyperlink>
        </w:p>
        <w:p w:rsidR="003516E3" w:rsidRPr="00B817AD" w:rsidRDefault="00EE66E5">
          <w:pPr>
            <w:pStyle w:val="TOC2"/>
            <w:tabs>
              <w:tab w:val="left" w:pos="960"/>
              <w:tab w:val="right" w:leader="dot" w:pos="9061"/>
            </w:tabs>
            <w:rPr>
              <w:rFonts w:eastAsiaTheme="minorEastAsia" w:cstheme="minorBidi"/>
              <w:bCs w:val="0"/>
              <w:noProof/>
              <w:sz w:val="22"/>
              <w:lang w:eastAsia="zh-CN" w:bidi="ar-SA"/>
            </w:rPr>
          </w:pPr>
          <w:hyperlink w:anchor="_Toc488915805" w:history="1">
            <w:r w:rsidR="003516E3" w:rsidRPr="00B817AD">
              <w:rPr>
                <w:rStyle w:val="Hyperlink"/>
                <w:noProof/>
                <w:color w:val="auto"/>
              </w:rPr>
              <w:t>2.3</w:t>
            </w:r>
            <w:r w:rsidR="003516E3" w:rsidRPr="00B817AD">
              <w:rPr>
                <w:rFonts w:eastAsiaTheme="minorEastAsia" w:cstheme="minorBidi"/>
                <w:bCs w:val="0"/>
                <w:noProof/>
                <w:sz w:val="22"/>
                <w:lang w:eastAsia="zh-CN" w:bidi="ar-SA"/>
              </w:rPr>
              <w:tab/>
            </w:r>
            <w:r w:rsidR="003516E3" w:rsidRPr="00B817AD">
              <w:rPr>
                <w:rStyle w:val="Hyperlink"/>
                <w:noProof/>
                <w:color w:val="auto"/>
              </w:rPr>
              <w:t>Design Decisions</w:t>
            </w:r>
            <w:r w:rsidR="003516E3" w:rsidRPr="00B817AD">
              <w:rPr>
                <w:noProof/>
                <w:webHidden/>
              </w:rPr>
              <w:tab/>
            </w:r>
            <w:r w:rsidR="003516E3" w:rsidRPr="00B817AD">
              <w:rPr>
                <w:noProof/>
                <w:webHidden/>
              </w:rPr>
              <w:fldChar w:fldCharType="begin"/>
            </w:r>
            <w:r w:rsidR="003516E3" w:rsidRPr="00B817AD">
              <w:rPr>
                <w:noProof/>
                <w:webHidden/>
              </w:rPr>
              <w:instrText xml:space="preserve"> PAGEREF _Toc488915805 \h </w:instrText>
            </w:r>
            <w:r w:rsidR="003516E3" w:rsidRPr="00B817AD">
              <w:rPr>
                <w:noProof/>
                <w:webHidden/>
              </w:rPr>
            </w:r>
            <w:r w:rsidR="003516E3" w:rsidRPr="00B817AD">
              <w:rPr>
                <w:noProof/>
                <w:webHidden/>
              </w:rPr>
              <w:fldChar w:fldCharType="separate"/>
            </w:r>
            <w:r w:rsidR="003516E3" w:rsidRPr="00B817AD">
              <w:rPr>
                <w:noProof/>
                <w:webHidden/>
              </w:rPr>
              <w:t>5</w:t>
            </w:r>
            <w:r w:rsidR="003516E3" w:rsidRPr="00B817AD">
              <w:rPr>
                <w:noProof/>
                <w:webHidden/>
              </w:rPr>
              <w:fldChar w:fldCharType="end"/>
            </w:r>
          </w:hyperlink>
        </w:p>
        <w:p w:rsidR="003516E3" w:rsidRPr="00B817AD" w:rsidRDefault="00EE66E5">
          <w:pPr>
            <w:pStyle w:val="TOC1"/>
            <w:tabs>
              <w:tab w:val="left" w:pos="480"/>
              <w:tab w:val="right" w:leader="dot" w:pos="9061"/>
            </w:tabs>
            <w:rPr>
              <w:rFonts w:eastAsiaTheme="minorEastAsia" w:cstheme="minorBidi"/>
              <w:b w:val="0"/>
              <w:bCs w:val="0"/>
              <w:iCs w:val="0"/>
              <w:noProof/>
              <w:sz w:val="22"/>
              <w:szCs w:val="22"/>
              <w:lang w:eastAsia="zh-CN" w:bidi="ar-SA"/>
            </w:rPr>
          </w:pPr>
          <w:hyperlink w:anchor="_Toc488915806" w:history="1">
            <w:r w:rsidR="003516E3" w:rsidRPr="00B817AD">
              <w:rPr>
                <w:rStyle w:val="Hyperlink"/>
                <w:noProof/>
                <w:color w:val="auto"/>
              </w:rPr>
              <w:t>3</w:t>
            </w:r>
            <w:r w:rsidR="003516E3" w:rsidRPr="00B817AD">
              <w:rPr>
                <w:rFonts w:eastAsiaTheme="minorEastAsia" w:cstheme="minorBidi"/>
                <w:b w:val="0"/>
                <w:bCs w:val="0"/>
                <w:iCs w:val="0"/>
                <w:noProof/>
                <w:sz w:val="22"/>
                <w:szCs w:val="22"/>
                <w:lang w:eastAsia="zh-CN" w:bidi="ar-SA"/>
              </w:rPr>
              <w:tab/>
            </w:r>
            <w:r w:rsidR="003516E3" w:rsidRPr="00B817AD">
              <w:rPr>
                <w:rStyle w:val="Hyperlink"/>
                <w:noProof/>
                <w:color w:val="auto"/>
              </w:rPr>
              <w:t>Installing the Service</w:t>
            </w:r>
            <w:r w:rsidR="003516E3" w:rsidRPr="00B817AD">
              <w:rPr>
                <w:noProof/>
                <w:webHidden/>
              </w:rPr>
              <w:tab/>
            </w:r>
            <w:r w:rsidR="003516E3" w:rsidRPr="00B817AD">
              <w:rPr>
                <w:noProof/>
                <w:webHidden/>
              </w:rPr>
              <w:fldChar w:fldCharType="begin"/>
            </w:r>
            <w:r w:rsidR="003516E3" w:rsidRPr="00B817AD">
              <w:rPr>
                <w:noProof/>
                <w:webHidden/>
              </w:rPr>
              <w:instrText xml:space="preserve"> PAGEREF _Toc488915806 \h </w:instrText>
            </w:r>
            <w:r w:rsidR="003516E3" w:rsidRPr="00B817AD">
              <w:rPr>
                <w:noProof/>
                <w:webHidden/>
              </w:rPr>
            </w:r>
            <w:r w:rsidR="003516E3" w:rsidRPr="00B817AD">
              <w:rPr>
                <w:noProof/>
                <w:webHidden/>
              </w:rPr>
              <w:fldChar w:fldCharType="separate"/>
            </w:r>
            <w:r w:rsidR="003516E3" w:rsidRPr="00B817AD">
              <w:rPr>
                <w:noProof/>
                <w:webHidden/>
              </w:rPr>
              <w:t>6</w:t>
            </w:r>
            <w:r w:rsidR="003516E3" w:rsidRPr="00B817AD">
              <w:rPr>
                <w:noProof/>
                <w:webHidden/>
              </w:rPr>
              <w:fldChar w:fldCharType="end"/>
            </w:r>
          </w:hyperlink>
        </w:p>
        <w:p w:rsidR="003516E3" w:rsidRPr="00B817AD" w:rsidRDefault="00EE66E5">
          <w:pPr>
            <w:pStyle w:val="TOC2"/>
            <w:tabs>
              <w:tab w:val="left" w:pos="960"/>
              <w:tab w:val="right" w:leader="dot" w:pos="9061"/>
            </w:tabs>
            <w:rPr>
              <w:rFonts w:eastAsiaTheme="minorEastAsia" w:cstheme="minorBidi"/>
              <w:bCs w:val="0"/>
              <w:noProof/>
              <w:sz w:val="22"/>
              <w:lang w:eastAsia="zh-CN" w:bidi="ar-SA"/>
            </w:rPr>
          </w:pPr>
          <w:hyperlink w:anchor="_Toc488915807" w:history="1">
            <w:r w:rsidR="003516E3" w:rsidRPr="00B817AD">
              <w:rPr>
                <w:rStyle w:val="Hyperlink"/>
                <w:noProof/>
                <w:color w:val="auto"/>
              </w:rPr>
              <w:t>3.1</w:t>
            </w:r>
            <w:r w:rsidR="003516E3" w:rsidRPr="00B817AD">
              <w:rPr>
                <w:rFonts w:eastAsiaTheme="minorEastAsia" w:cstheme="minorBidi"/>
                <w:bCs w:val="0"/>
                <w:noProof/>
                <w:sz w:val="22"/>
                <w:lang w:eastAsia="zh-CN" w:bidi="ar-SA"/>
              </w:rPr>
              <w:tab/>
            </w:r>
            <w:r w:rsidR="003516E3" w:rsidRPr="00B817AD">
              <w:rPr>
                <w:rStyle w:val="Hyperlink"/>
                <w:noProof/>
                <w:color w:val="auto"/>
              </w:rPr>
              <w:t>Installation Prerequisites</w:t>
            </w:r>
            <w:r w:rsidR="003516E3" w:rsidRPr="00B817AD">
              <w:rPr>
                <w:noProof/>
                <w:webHidden/>
              </w:rPr>
              <w:tab/>
            </w:r>
            <w:r w:rsidR="003516E3" w:rsidRPr="00B817AD">
              <w:rPr>
                <w:noProof/>
                <w:webHidden/>
              </w:rPr>
              <w:fldChar w:fldCharType="begin"/>
            </w:r>
            <w:r w:rsidR="003516E3" w:rsidRPr="00B817AD">
              <w:rPr>
                <w:noProof/>
                <w:webHidden/>
              </w:rPr>
              <w:instrText xml:space="preserve"> PAGEREF _Toc488915807 \h </w:instrText>
            </w:r>
            <w:r w:rsidR="003516E3" w:rsidRPr="00B817AD">
              <w:rPr>
                <w:noProof/>
                <w:webHidden/>
              </w:rPr>
            </w:r>
            <w:r w:rsidR="003516E3" w:rsidRPr="00B817AD">
              <w:rPr>
                <w:noProof/>
                <w:webHidden/>
              </w:rPr>
              <w:fldChar w:fldCharType="separate"/>
            </w:r>
            <w:r w:rsidR="003516E3" w:rsidRPr="00B817AD">
              <w:rPr>
                <w:noProof/>
                <w:webHidden/>
              </w:rPr>
              <w:t>6</w:t>
            </w:r>
            <w:r w:rsidR="003516E3" w:rsidRPr="00B817AD">
              <w:rPr>
                <w:noProof/>
                <w:webHidden/>
              </w:rPr>
              <w:fldChar w:fldCharType="end"/>
            </w:r>
          </w:hyperlink>
        </w:p>
        <w:p w:rsidR="003516E3" w:rsidRPr="00B817AD" w:rsidRDefault="00EE66E5">
          <w:pPr>
            <w:pStyle w:val="TOC2"/>
            <w:tabs>
              <w:tab w:val="left" w:pos="960"/>
              <w:tab w:val="right" w:leader="dot" w:pos="9061"/>
            </w:tabs>
            <w:rPr>
              <w:rFonts w:eastAsiaTheme="minorEastAsia" w:cstheme="minorBidi"/>
              <w:bCs w:val="0"/>
              <w:noProof/>
              <w:sz w:val="22"/>
              <w:lang w:eastAsia="zh-CN" w:bidi="ar-SA"/>
            </w:rPr>
          </w:pPr>
          <w:hyperlink w:anchor="_Toc488915808" w:history="1">
            <w:r w:rsidR="003516E3" w:rsidRPr="00B817AD">
              <w:rPr>
                <w:rStyle w:val="Hyperlink"/>
                <w:noProof/>
                <w:color w:val="auto"/>
              </w:rPr>
              <w:t>3.2</w:t>
            </w:r>
            <w:r w:rsidR="003516E3" w:rsidRPr="00B817AD">
              <w:rPr>
                <w:rFonts w:eastAsiaTheme="minorEastAsia" w:cstheme="minorBidi"/>
                <w:bCs w:val="0"/>
                <w:noProof/>
                <w:sz w:val="22"/>
                <w:lang w:eastAsia="zh-CN" w:bidi="ar-SA"/>
              </w:rPr>
              <w:tab/>
            </w:r>
            <w:r w:rsidR="003516E3" w:rsidRPr="00B817AD">
              <w:rPr>
                <w:rStyle w:val="Hyperlink"/>
                <w:noProof/>
                <w:color w:val="auto"/>
              </w:rPr>
              <w:t>Installation</w:t>
            </w:r>
            <w:r w:rsidR="003516E3" w:rsidRPr="00B817AD">
              <w:rPr>
                <w:noProof/>
                <w:webHidden/>
              </w:rPr>
              <w:tab/>
            </w:r>
            <w:r w:rsidR="003516E3" w:rsidRPr="00B817AD">
              <w:rPr>
                <w:noProof/>
                <w:webHidden/>
              </w:rPr>
              <w:fldChar w:fldCharType="begin"/>
            </w:r>
            <w:r w:rsidR="003516E3" w:rsidRPr="00B817AD">
              <w:rPr>
                <w:noProof/>
                <w:webHidden/>
              </w:rPr>
              <w:instrText xml:space="preserve"> PAGEREF _Toc488915808 \h </w:instrText>
            </w:r>
            <w:r w:rsidR="003516E3" w:rsidRPr="00B817AD">
              <w:rPr>
                <w:noProof/>
                <w:webHidden/>
              </w:rPr>
            </w:r>
            <w:r w:rsidR="003516E3" w:rsidRPr="00B817AD">
              <w:rPr>
                <w:noProof/>
                <w:webHidden/>
              </w:rPr>
              <w:fldChar w:fldCharType="separate"/>
            </w:r>
            <w:r w:rsidR="003516E3" w:rsidRPr="00B817AD">
              <w:rPr>
                <w:noProof/>
                <w:webHidden/>
              </w:rPr>
              <w:t>6</w:t>
            </w:r>
            <w:r w:rsidR="003516E3" w:rsidRPr="00B817AD">
              <w:rPr>
                <w:noProof/>
                <w:webHidden/>
              </w:rPr>
              <w:fldChar w:fldCharType="end"/>
            </w:r>
          </w:hyperlink>
        </w:p>
        <w:p w:rsidR="003516E3" w:rsidRPr="00B817AD" w:rsidRDefault="00EE66E5">
          <w:pPr>
            <w:pStyle w:val="TOC2"/>
            <w:tabs>
              <w:tab w:val="left" w:pos="960"/>
              <w:tab w:val="right" w:leader="dot" w:pos="9061"/>
            </w:tabs>
            <w:rPr>
              <w:rFonts w:eastAsiaTheme="minorEastAsia" w:cstheme="minorBidi"/>
              <w:bCs w:val="0"/>
              <w:noProof/>
              <w:sz w:val="22"/>
              <w:lang w:eastAsia="zh-CN" w:bidi="ar-SA"/>
            </w:rPr>
          </w:pPr>
          <w:hyperlink w:anchor="_Toc488915809" w:history="1">
            <w:r w:rsidR="003516E3" w:rsidRPr="00B817AD">
              <w:rPr>
                <w:rStyle w:val="Hyperlink"/>
                <w:noProof/>
                <w:color w:val="auto"/>
              </w:rPr>
              <w:t>3.3</w:t>
            </w:r>
            <w:r w:rsidR="003516E3" w:rsidRPr="00B817AD">
              <w:rPr>
                <w:rFonts w:eastAsiaTheme="minorEastAsia" w:cstheme="minorBidi"/>
                <w:bCs w:val="0"/>
                <w:noProof/>
                <w:sz w:val="22"/>
                <w:lang w:eastAsia="zh-CN" w:bidi="ar-SA"/>
              </w:rPr>
              <w:tab/>
            </w:r>
            <w:r w:rsidR="003516E3" w:rsidRPr="00B817AD">
              <w:rPr>
                <w:rStyle w:val="Hyperlink"/>
                <w:noProof/>
                <w:color w:val="auto"/>
              </w:rPr>
              <w:t>Post-Installation Processing</w:t>
            </w:r>
            <w:r w:rsidR="003516E3" w:rsidRPr="00B817AD">
              <w:rPr>
                <w:noProof/>
                <w:webHidden/>
              </w:rPr>
              <w:tab/>
            </w:r>
            <w:r w:rsidR="003516E3" w:rsidRPr="00B817AD">
              <w:rPr>
                <w:noProof/>
                <w:webHidden/>
              </w:rPr>
              <w:fldChar w:fldCharType="begin"/>
            </w:r>
            <w:r w:rsidR="003516E3" w:rsidRPr="00B817AD">
              <w:rPr>
                <w:noProof/>
                <w:webHidden/>
              </w:rPr>
              <w:instrText xml:space="preserve"> PAGEREF _Toc488915809 \h </w:instrText>
            </w:r>
            <w:r w:rsidR="003516E3" w:rsidRPr="00B817AD">
              <w:rPr>
                <w:noProof/>
                <w:webHidden/>
              </w:rPr>
            </w:r>
            <w:r w:rsidR="003516E3" w:rsidRPr="00B817AD">
              <w:rPr>
                <w:noProof/>
                <w:webHidden/>
              </w:rPr>
              <w:fldChar w:fldCharType="separate"/>
            </w:r>
            <w:r w:rsidR="003516E3" w:rsidRPr="00B817AD">
              <w:rPr>
                <w:noProof/>
                <w:webHidden/>
              </w:rPr>
              <w:t>6</w:t>
            </w:r>
            <w:r w:rsidR="003516E3" w:rsidRPr="00B817AD">
              <w:rPr>
                <w:noProof/>
                <w:webHidden/>
              </w:rPr>
              <w:fldChar w:fldCharType="end"/>
            </w:r>
          </w:hyperlink>
        </w:p>
        <w:p w:rsidR="003516E3" w:rsidRPr="00B817AD" w:rsidRDefault="00EE66E5">
          <w:pPr>
            <w:pStyle w:val="TOC2"/>
            <w:tabs>
              <w:tab w:val="left" w:pos="960"/>
              <w:tab w:val="right" w:leader="dot" w:pos="9061"/>
            </w:tabs>
            <w:rPr>
              <w:rFonts w:eastAsiaTheme="minorEastAsia" w:cstheme="minorBidi"/>
              <w:bCs w:val="0"/>
              <w:noProof/>
              <w:sz w:val="22"/>
              <w:lang w:eastAsia="zh-CN" w:bidi="ar-SA"/>
            </w:rPr>
          </w:pPr>
          <w:hyperlink w:anchor="_Toc488915810" w:history="1">
            <w:r w:rsidR="003516E3" w:rsidRPr="00B817AD">
              <w:rPr>
                <w:rStyle w:val="Hyperlink"/>
                <w:noProof/>
                <w:color w:val="auto"/>
              </w:rPr>
              <w:t>3.4</w:t>
            </w:r>
            <w:r w:rsidR="003516E3" w:rsidRPr="00B817AD">
              <w:rPr>
                <w:rFonts w:eastAsiaTheme="minorEastAsia" w:cstheme="minorBidi"/>
                <w:bCs w:val="0"/>
                <w:noProof/>
                <w:sz w:val="22"/>
                <w:lang w:eastAsia="zh-CN" w:bidi="ar-SA"/>
              </w:rPr>
              <w:tab/>
            </w:r>
            <w:r w:rsidR="003516E3" w:rsidRPr="00B817AD">
              <w:rPr>
                <w:rStyle w:val="Hyperlink"/>
                <w:noProof/>
                <w:color w:val="auto"/>
              </w:rPr>
              <w:t>Configuration</w:t>
            </w:r>
            <w:r w:rsidR="003516E3" w:rsidRPr="00B817AD">
              <w:rPr>
                <w:noProof/>
                <w:webHidden/>
              </w:rPr>
              <w:tab/>
            </w:r>
            <w:r w:rsidR="003516E3" w:rsidRPr="00B817AD">
              <w:rPr>
                <w:noProof/>
                <w:webHidden/>
              </w:rPr>
              <w:fldChar w:fldCharType="begin"/>
            </w:r>
            <w:r w:rsidR="003516E3" w:rsidRPr="00B817AD">
              <w:rPr>
                <w:noProof/>
                <w:webHidden/>
              </w:rPr>
              <w:instrText xml:space="preserve"> PAGEREF _Toc488915810 \h </w:instrText>
            </w:r>
            <w:r w:rsidR="003516E3" w:rsidRPr="00B817AD">
              <w:rPr>
                <w:noProof/>
                <w:webHidden/>
              </w:rPr>
            </w:r>
            <w:r w:rsidR="003516E3" w:rsidRPr="00B817AD">
              <w:rPr>
                <w:noProof/>
                <w:webHidden/>
              </w:rPr>
              <w:fldChar w:fldCharType="separate"/>
            </w:r>
            <w:r w:rsidR="003516E3" w:rsidRPr="00B817AD">
              <w:rPr>
                <w:noProof/>
                <w:webHidden/>
              </w:rPr>
              <w:t>6</w:t>
            </w:r>
            <w:r w:rsidR="003516E3" w:rsidRPr="00B817AD">
              <w:rPr>
                <w:noProof/>
                <w:webHidden/>
              </w:rPr>
              <w:fldChar w:fldCharType="end"/>
            </w:r>
          </w:hyperlink>
        </w:p>
        <w:p w:rsidR="003516E3" w:rsidRPr="00B817AD" w:rsidRDefault="00EE66E5">
          <w:pPr>
            <w:pStyle w:val="TOC2"/>
            <w:tabs>
              <w:tab w:val="left" w:pos="960"/>
              <w:tab w:val="right" w:leader="dot" w:pos="9061"/>
            </w:tabs>
            <w:rPr>
              <w:rFonts w:eastAsiaTheme="minorEastAsia" w:cstheme="minorBidi"/>
              <w:bCs w:val="0"/>
              <w:noProof/>
              <w:sz w:val="22"/>
              <w:lang w:eastAsia="zh-CN" w:bidi="ar-SA"/>
            </w:rPr>
          </w:pPr>
          <w:hyperlink w:anchor="_Toc488915811" w:history="1">
            <w:r w:rsidR="003516E3" w:rsidRPr="00B817AD">
              <w:rPr>
                <w:rStyle w:val="Hyperlink"/>
                <w:noProof/>
                <w:color w:val="auto"/>
              </w:rPr>
              <w:t>3.5</w:t>
            </w:r>
            <w:r w:rsidR="003516E3" w:rsidRPr="00B817AD">
              <w:rPr>
                <w:rFonts w:eastAsiaTheme="minorEastAsia" w:cstheme="minorBidi"/>
                <w:bCs w:val="0"/>
                <w:noProof/>
                <w:sz w:val="22"/>
                <w:lang w:eastAsia="zh-CN" w:bidi="ar-SA"/>
              </w:rPr>
              <w:tab/>
            </w:r>
            <w:r w:rsidR="003516E3" w:rsidRPr="00B817AD">
              <w:rPr>
                <w:rStyle w:val="Hyperlink"/>
                <w:noProof/>
                <w:color w:val="auto"/>
              </w:rPr>
              <w:t>Verifying the Installation</w:t>
            </w:r>
            <w:r w:rsidR="003516E3" w:rsidRPr="00B817AD">
              <w:rPr>
                <w:noProof/>
                <w:webHidden/>
              </w:rPr>
              <w:tab/>
            </w:r>
            <w:r w:rsidR="003516E3" w:rsidRPr="00B817AD">
              <w:rPr>
                <w:noProof/>
                <w:webHidden/>
              </w:rPr>
              <w:fldChar w:fldCharType="begin"/>
            </w:r>
            <w:r w:rsidR="003516E3" w:rsidRPr="00B817AD">
              <w:rPr>
                <w:noProof/>
                <w:webHidden/>
              </w:rPr>
              <w:instrText xml:space="preserve"> PAGEREF _Toc488915811 \h </w:instrText>
            </w:r>
            <w:r w:rsidR="003516E3" w:rsidRPr="00B817AD">
              <w:rPr>
                <w:noProof/>
                <w:webHidden/>
              </w:rPr>
            </w:r>
            <w:r w:rsidR="003516E3" w:rsidRPr="00B817AD">
              <w:rPr>
                <w:noProof/>
                <w:webHidden/>
              </w:rPr>
              <w:fldChar w:fldCharType="separate"/>
            </w:r>
            <w:r w:rsidR="003516E3" w:rsidRPr="00B817AD">
              <w:rPr>
                <w:noProof/>
                <w:webHidden/>
              </w:rPr>
              <w:t>6</w:t>
            </w:r>
            <w:r w:rsidR="003516E3" w:rsidRPr="00B817AD">
              <w:rPr>
                <w:noProof/>
                <w:webHidden/>
              </w:rPr>
              <w:fldChar w:fldCharType="end"/>
            </w:r>
          </w:hyperlink>
        </w:p>
        <w:p w:rsidR="003516E3" w:rsidRPr="00B817AD" w:rsidRDefault="00EE66E5">
          <w:pPr>
            <w:pStyle w:val="TOC2"/>
            <w:tabs>
              <w:tab w:val="left" w:pos="960"/>
              <w:tab w:val="right" w:leader="dot" w:pos="9061"/>
            </w:tabs>
            <w:rPr>
              <w:rFonts w:eastAsiaTheme="minorEastAsia" w:cstheme="minorBidi"/>
              <w:bCs w:val="0"/>
              <w:noProof/>
              <w:sz w:val="22"/>
              <w:lang w:eastAsia="zh-CN" w:bidi="ar-SA"/>
            </w:rPr>
          </w:pPr>
          <w:hyperlink w:anchor="_Toc488915812" w:history="1">
            <w:r w:rsidR="003516E3" w:rsidRPr="00B817AD">
              <w:rPr>
                <w:rStyle w:val="Hyperlink"/>
                <w:noProof/>
                <w:color w:val="auto"/>
              </w:rPr>
              <w:t>3.6</w:t>
            </w:r>
            <w:r w:rsidR="003516E3" w:rsidRPr="00B817AD">
              <w:rPr>
                <w:rFonts w:eastAsiaTheme="minorEastAsia" w:cstheme="minorBidi"/>
                <w:bCs w:val="0"/>
                <w:noProof/>
                <w:sz w:val="22"/>
                <w:lang w:eastAsia="zh-CN" w:bidi="ar-SA"/>
              </w:rPr>
              <w:tab/>
            </w:r>
            <w:r w:rsidR="003516E3" w:rsidRPr="00B817AD">
              <w:rPr>
                <w:rStyle w:val="Hyperlink"/>
                <w:noProof/>
                <w:color w:val="auto"/>
              </w:rPr>
              <w:t>Uninstalling the Service</w:t>
            </w:r>
            <w:r w:rsidR="003516E3" w:rsidRPr="00B817AD">
              <w:rPr>
                <w:noProof/>
                <w:webHidden/>
              </w:rPr>
              <w:tab/>
            </w:r>
            <w:r w:rsidR="003516E3" w:rsidRPr="00B817AD">
              <w:rPr>
                <w:noProof/>
                <w:webHidden/>
              </w:rPr>
              <w:fldChar w:fldCharType="begin"/>
            </w:r>
            <w:r w:rsidR="003516E3" w:rsidRPr="00B817AD">
              <w:rPr>
                <w:noProof/>
                <w:webHidden/>
              </w:rPr>
              <w:instrText xml:space="preserve"> PAGEREF _Toc488915812 \h </w:instrText>
            </w:r>
            <w:r w:rsidR="003516E3" w:rsidRPr="00B817AD">
              <w:rPr>
                <w:noProof/>
                <w:webHidden/>
              </w:rPr>
            </w:r>
            <w:r w:rsidR="003516E3" w:rsidRPr="00B817AD">
              <w:rPr>
                <w:noProof/>
                <w:webHidden/>
              </w:rPr>
              <w:fldChar w:fldCharType="separate"/>
            </w:r>
            <w:r w:rsidR="003516E3" w:rsidRPr="00B817AD">
              <w:rPr>
                <w:noProof/>
                <w:webHidden/>
              </w:rPr>
              <w:t>6</w:t>
            </w:r>
            <w:r w:rsidR="003516E3" w:rsidRPr="00B817AD">
              <w:rPr>
                <w:noProof/>
                <w:webHidden/>
              </w:rPr>
              <w:fldChar w:fldCharType="end"/>
            </w:r>
          </w:hyperlink>
        </w:p>
        <w:p w:rsidR="003516E3" w:rsidRPr="00B817AD" w:rsidRDefault="00EE66E5">
          <w:pPr>
            <w:pStyle w:val="TOC1"/>
            <w:tabs>
              <w:tab w:val="left" w:pos="480"/>
              <w:tab w:val="right" w:leader="dot" w:pos="9061"/>
            </w:tabs>
            <w:rPr>
              <w:rFonts w:eastAsiaTheme="minorEastAsia" w:cstheme="minorBidi"/>
              <w:b w:val="0"/>
              <w:bCs w:val="0"/>
              <w:iCs w:val="0"/>
              <w:noProof/>
              <w:sz w:val="22"/>
              <w:szCs w:val="22"/>
              <w:lang w:eastAsia="zh-CN" w:bidi="ar-SA"/>
            </w:rPr>
          </w:pPr>
          <w:hyperlink w:anchor="_Toc488915813" w:history="1">
            <w:r w:rsidR="003516E3" w:rsidRPr="00B817AD">
              <w:rPr>
                <w:rStyle w:val="Hyperlink"/>
                <w:noProof/>
                <w:color w:val="auto"/>
              </w:rPr>
              <w:t>4</w:t>
            </w:r>
            <w:r w:rsidR="003516E3" w:rsidRPr="00B817AD">
              <w:rPr>
                <w:rFonts w:eastAsiaTheme="minorEastAsia" w:cstheme="minorBidi"/>
                <w:b w:val="0"/>
                <w:bCs w:val="0"/>
                <w:iCs w:val="0"/>
                <w:noProof/>
                <w:sz w:val="22"/>
                <w:szCs w:val="22"/>
                <w:lang w:eastAsia="zh-CN" w:bidi="ar-SA"/>
              </w:rPr>
              <w:tab/>
            </w:r>
            <w:r w:rsidR="003516E3" w:rsidRPr="00B817AD">
              <w:rPr>
                <w:rStyle w:val="Hyperlink"/>
                <w:noProof/>
                <w:color w:val="auto"/>
              </w:rPr>
              <w:t>Startup and Shutdown of Service</w:t>
            </w:r>
            <w:r w:rsidR="003516E3" w:rsidRPr="00B817AD">
              <w:rPr>
                <w:noProof/>
                <w:webHidden/>
              </w:rPr>
              <w:tab/>
            </w:r>
            <w:r w:rsidR="003516E3" w:rsidRPr="00B817AD">
              <w:rPr>
                <w:noProof/>
                <w:webHidden/>
              </w:rPr>
              <w:fldChar w:fldCharType="begin"/>
            </w:r>
            <w:r w:rsidR="003516E3" w:rsidRPr="00B817AD">
              <w:rPr>
                <w:noProof/>
                <w:webHidden/>
              </w:rPr>
              <w:instrText xml:space="preserve"> PAGEREF _Toc488915813 \h </w:instrText>
            </w:r>
            <w:r w:rsidR="003516E3" w:rsidRPr="00B817AD">
              <w:rPr>
                <w:noProof/>
                <w:webHidden/>
              </w:rPr>
            </w:r>
            <w:r w:rsidR="003516E3" w:rsidRPr="00B817AD">
              <w:rPr>
                <w:noProof/>
                <w:webHidden/>
              </w:rPr>
              <w:fldChar w:fldCharType="separate"/>
            </w:r>
            <w:r w:rsidR="003516E3" w:rsidRPr="00B817AD">
              <w:rPr>
                <w:noProof/>
                <w:webHidden/>
              </w:rPr>
              <w:t>7</w:t>
            </w:r>
            <w:r w:rsidR="003516E3" w:rsidRPr="00B817AD">
              <w:rPr>
                <w:noProof/>
                <w:webHidden/>
              </w:rPr>
              <w:fldChar w:fldCharType="end"/>
            </w:r>
          </w:hyperlink>
        </w:p>
        <w:p w:rsidR="003516E3" w:rsidRPr="00B817AD" w:rsidRDefault="00EE66E5">
          <w:pPr>
            <w:pStyle w:val="TOC2"/>
            <w:tabs>
              <w:tab w:val="left" w:pos="960"/>
              <w:tab w:val="right" w:leader="dot" w:pos="9061"/>
            </w:tabs>
            <w:rPr>
              <w:rFonts w:eastAsiaTheme="minorEastAsia" w:cstheme="minorBidi"/>
              <w:bCs w:val="0"/>
              <w:noProof/>
              <w:sz w:val="22"/>
              <w:lang w:eastAsia="zh-CN" w:bidi="ar-SA"/>
            </w:rPr>
          </w:pPr>
          <w:hyperlink w:anchor="_Toc488915814" w:history="1">
            <w:r w:rsidR="003516E3" w:rsidRPr="00B817AD">
              <w:rPr>
                <w:rStyle w:val="Hyperlink"/>
                <w:noProof/>
                <w:color w:val="auto"/>
              </w:rPr>
              <w:t>4.1</w:t>
            </w:r>
            <w:r w:rsidR="003516E3" w:rsidRPr="00B817AD">
              <w:rPr>
                <w:rFonts w:eastAsiaTheme="minorEastAsia" w:cstheme="minorBidi"/>
                <w:bCs w:val="0"/>
                <w:noProof/>
                <w:sz w:val="22"/>
                <w:lang w:eastAsia="zh-CN" w:bidi="ar-SA"/>
              </w:rPr>
              <w:tab/>
            </w:r>
            <w:r w:rsidR="003516E3" w:rsidRPr="00B817AD">
              <w:rPr>
                <w:rStyle w:val="Hyperlink"/>
                <w:noProof/>
                <w:color w:val="auto"/>
              </w:rPr>
              <w:t>Startup</w:t>
            </w:r>
            <w:r w:rsidR="003516E3" w:rsidRPr="00B817AD">
              <w:rPr>
                <w:noProof/>
                <w:webHidden/>
              </w:rPr>
              <w:tab/>
            </w:r>
            <w:r w:rsidR="003516E3" w:rsidRPr="00B817AD">
              <w:rPr>
                <w:noProof/>
                <w:webHidden/>
              </w:rPr>
              <w:fldChar w:fldCharType="begin"/>
            </w:r>
            <w:r w:rsidR="003516E3" w:rsidRPr="00B817AD">
              <w:rPr>
                <w:noProof/>
                <w:webHidden/>
              </w:rPr>
              <w:instrText xml:space="preserve"> PAGEREF _Toc488915814 \h </w:instrText>
            </w:r>
            <w:r w:rsidR="003516E3" w:rsidRPr="00B817AD">
              <w:rPr>
                <w:noProof/>
                <w:webHidden/>
              </w:rPr>
            </w:r>
            <w:r w:rsidR="003516E3" w:rsidRPr="00B817AD">
              <w:rPr>
                <w:noProof/>
                <w:webHidden/>
              </w:rPr>
              <w:fldChar w:fldCharType="separate"/>
            </w:r>
            <w:r w:rsidR="003516E3" w:rsidRPr="00B817AD">
              <w:rPr>
                <w:noProof/>
                <w:webHidden/>
              </w:rPr>
              <w:t>7</w:t>
            </w:r>
            <w:r w:rsidR="003516E3" w:rsidRPr="00B817AD">
              <w:rPr>
                <w:noProof/>
                <w:webHidden/>
              </w:rPr>
              <w:fldChar w:fldCharType="end"/>
            </w:r>
          </w:hyperlink>
        </w:p>
        <w:p w:rsidR="003516E3" w:rsidRPr="00B817AD" w:rsidRDefault="00EE66E5">
          <w:pPr>
            <w:pStyle w:val="TOC2"/>
            <w:tabs>
              <w:tab w:val="left" w:pos="960"/>
              <w:tab w:val="right" w:leader="dot" w:pos="9061"/>
            </w:tabs>
            <w:rPr>
              <w:rFonts w:eastAsiaTheme="minorEastAsia" w:cstheme="minorBidi"/>
              <w:bCs w:val="0"/>
              <w:noProof/>
              <w:sz w:val="22"/>
              <w:lang w:eastAsia="zh-CN" w:bidi="ar-SA"/>
            </w:rPr>
          </w:pPr>
          <w:hyperlink w:anchor="_Toc488915815" w:history="1">
            <w:r w:rsidR="003516E3" w:rsidRPr="00B817AD">
              <w:rPr>
                <w:rStyle w:val="Hyperlink"/>
                <w:noProof/>
                <w:color w:val="auto"/>
              </w:rPr>
              <w:t>4.2</w:t>
            </w:r>
            <w:r w:rsidR="003516E3" w:rsidRPr="00B817AD">
              <w:rPr>
                <w:rFonts w:eastAsiaTheme="minorEastAsia" w:cstheme="minorBidi"/>
                <w:bCs w:val="0"/>
                <w:noProof/>
                <w:sz w:val="22"/>
                <w:lang w:eastAsia="zh-CN" w:bidi="ar-SA"/>
              </w:rPr>
              <w:tab/>
            </w:r>
            <w:r w:rsidR="003516E3" w:rsidRPr="00B817AD">
              <w:rPr>
                <w:rStyle w:val="Hyperlink"/>
                <w:noProof/>
                <w:color w:val="auto"/>
              </w:rPr>
              <w:t>Shutdown</w:t>
            </w:r>
            <w:r w:rsidR="003516E3" w:rsidRPr="00B817AD">
              <w:rPr>
                <w:noProof/>
                <w:webHidden/>
              </w:rPr>
              <w:tab/>
            </w:r>
            <w:r w:rsidR="003516E3" w:rsidRPr="00B817AD">
              <w:rPr>
                <w:noProof/>
                <w:webHidden/>
              </w:rPr>
              <w:fldChar w:fldCharType="begin"/>
            </w:r>
            <w:r w:rsidR="003516E3" w:rsidRPr="00B817AD">
              <w:rPr>
                <w:noProof/>
                <w:webHidden/>
              </w:rPr>
              <w:instrText xml:space="preserve"> PAGEREF _Toc488915815 \h </w:instrText>
            </w:r>
            <w:r w:rsidR="003516E3" w:rsidRPr="00B817AD">
              <w:rPr>
                <w:noProof/>
                <w:webHidden/>
              </w:rPr>
            </w:r>
            <w:r w:rsidR="003516E3" w:rsidRPr="00B817AD">
              <w:rPr>
                <w:noProof/>
                <w:webHidden/>
              </w:rPr>
              <w:fldChar w:fldCharType="separate"/>
            </w:r>
            <w:r w:rsidR="003516E3" w:rsidRPr="00B817AD">
              <w:rPr>
                <w:noProof/>
                <w:webHidden/>
              </w:rPr>
              <w:t>7</w:t>
            </w:r>
            <w:r w:rsidR="003516E3" w:rsidRPr="00B817AD">
              <w:rPr>
                <w:noProof/>
                <w:webHidden/>
              </w:rPr>
              <w:fldChar w:fldCharType="end"/>
            </w:r>
          </w:hyperlink>
        </w:p>
        <w:p w:rsidR="003516E3" w:rsidRPr="00B817AD" w:rsidRDefault="00EE66E5">
          <w:pPr>
            <w:pStyle w:val="TOC1"/>
            <w:tabs>
              <w:tab w:val="left" w:pos="480"/>
              <w:tab w:val="right" w:leader="dot" w:pos="9061"/>
            </w:tabs>
            <w:rPr>
              <w:rFonts w:eastAsiaTheme="minorEastAsia" w:cstheme="minorBidi"/>
              <w:b w:val="0"/>
              <w:bCs w:val="0"/>
              <w:iCs w:val="0"/>
              <w:noProof/>
              <w:sz w:val="22"/>
              <w:szCs w:val="22"/>
              <w:lang w:eastAsia="zh-CN" w:bidi="ar-SA"/>
            </w:rPr>
          </w:pPr>
          <w:hyperlink w:anchor="_Toc488915816" w:history="1">
            <w:r w:rsidR="003516E3" w:rsidRPr="00B817AD">
              <w:rPr>
                <w:rStyle w:val="Hyperlink"/>
                <w:noProof/>
                <w:color w:val="auto"/>
              </w:rPr>
              <w:t>5</w:t>
            </w:r>
            <w:r w:rsidR="003516E3" w:rsidRPr="00B817AD">
              <w:rPr>
                <w:rFonts w:eastAsiaTheme="minorEastAsia" w:cstheme="minorBidi"/>
                <w:b w:val="0"/>
                <w:bCs w:val="0"/>
                <w:iCs w:val="0"/>
                <w:noProof/>
                <w:sz w:val="22"/>
                <w:szCs w:val="22"/>
                <w:lang w:eastAsia="zh-CN" w:bidi="ar-SA"/>
              </w:rPr>
              <w:tab/>
            </w:r>
            <w:r w:rsidR="003516E3" w:rsidRPr="00B817AD">
              <w:rPr>
                <w:rStyle w:val="Hyperlink"/>
                <w:noProof/>
                <w:color w:val="auto"/>
              </w:rPr>
              <w:t>Maintenance</w:t>
            </w:r>
            <w:r w:rsidR="003516E3" w:rsidRPr="00B817AD">
              <w:rPr>
                <w:noProof/>
                <w:webHidden/>
              </w:rPr>
              <w:tab/>
            </w:r>
            <w:r w:rsidR="003516E3" w:rsidRPr="00B817AD">
              <w:rPr>
                <w:noProof/>
                <w:webHidden/>
              </w:rPr>
              <w:fldChar w:fldCharType="begin"/>
            </w:r>
            <w:r w:rsidR="003516E3" w:rsidRPr="00B817AD">
              <w:rPr>
                <w:noProof/>
                <w:webHidden/>
              </w:rPr>
              <w:instrText xml:space="preserve"> PAGEREF _Toc488915816 \h </w:instrText>
            </w:r>
            <w:r w:rsidR="003516E3" w:rsidRPr="00B817AD">
              <w:rPr>
                <w:noProof/>
                <w:webHidden/>
              </w:rPr>
            </w:r>
            <w:r w:rsidR="003516E3" w:rsidRPr="00B817AD">
              <w:rPr>
                <w:noProof/>
                <w:webHidden/>
              </w:rPr>
              <w:fldChar w:fldCharType="separate"/>
            </w:r>
            <w:r w:rsidR="003516E3" w:rsidRPr="00B817AD">
              <w:rPr>
                <w:noProof/>
                <w:webHidden/>
              </w:rPr>
              <w:t>8</w:t>
            </w:r>
            <w:r w:rsidR="003516E3" w:rsidRPr="00B817AD">
              <w:rPr>
                <w:noProof/>
                <w:webHidden/>
              </w:rPr>
              <w:fldChar w:fldCharType="end"/>
            </w:r>
          </w:hyperlink>
        </w:p>
        <w:p w:rsidR="003516E3" w:rsidRPr="00B817AD" w:rsidRDefault="00EE66E5">
          <w:pPr>
            <w:pStyle w:val="TOC2"/>
            <w:tabs>
              <w:tab w:val="left" w:pos="960"/>
              <w:tab w:val="right" w:leader="dot" w:pos="9061"/>
            </w:tabs>
            <w:rPr>
              <w:rFonts w:eastAsiaTheme="minorEastAsia" w:cstheme="minorBidi"/>
              <w:bCs w:val="0"/>
              <w:noProof/>
              <w:sz w:val="22"/>
              <w:lang w:eastAsia="zh-CN" w:bidi="ar-SA"/>
            </w:rPr>
          </w:pPr>
          <w:hyperlink w:anchor="_Toc488915817" w:history="1">
            <w:r w:rsidR="003516E3" w:rsidRPr="00B817AD">
              <w:rPr>
                <w:rStyle w:val="Hyperlink"/>
                <w:noProof/>
                <w:color w:val="auto"/>
              </w:rPr>
              <w:t>5.1</w:t>
            </w:r>
            <w:r w:rsidR="003516E3" w:rsidRPr="00B817AD">
              <w:rPr>
                <w:rFonts w:eastAsiaTheme="minorEastAsia" w:cstheme="minorBidi"/>
                <w:bCs w:val="0"/>
                <w:noProof/>
                <w:sz w:val="22"/>
                <w:lang w:eastAsia="zh-CN" w:bidi="ar-SA"/>
              </w:rPr>
              <w:tab/>
            </w:r>
            <w:r w:rsidR="003516E3" w:rsidRPr="00B817AD">
              <w:rPr>
                <w:rStyle w:val="Hyperlink"/>
                <w:noProof/>
                <w:color w:val="auto"/>
              </w:rPr>
              <w:t>Maintenance Activities</w:t>
            </w:r>
            <w:r w:rsidR="003516E3" w:rsidRPr="00B817AD">
              <w:rPr>
                <w:noProof/>
                <w:webHidden/>
              </w:rPr>
              <w:tab/>
            </w:r>
            <w:r w:rsidR="003516E3" w:rsidRPr="00B817AD">
              <w:rPr>
                <w:noProof/>
                <w:webHidden/>
              </w:rPr>
              <w:fldChar w:fldCharType="begin"/>
            </w:r>
            <w:r w:rsidR="003516E3" w:rsidRPr="00B817AD">
              <w:rPr>
                <w:noProof/>
                <w:webHidden/>
              </w:rPr>
              <w:instrText xml:space="preserve"> PAGEREF _Toc488915817 \h </w:instrText>
            </w:r>
            <w:r w:rsidR="003516E3" w:rsidRPr="00B817AD">
              <w:rPr>
                <w:noProof/>
                <w:webHidden/>
              </w:rPr>
            </w:r>
            <w:r w:rsidR="003516E3" w:rsidRPr="00B817AD">
              <w:rPr>
                <w:noProof/>
                <w:webHidden/>
              </w:rPr>
              <w:fldChar w:fldCharType="separate"/>
            </w:r>
            <w:r w:rsidR="003516E3" w:rsidRPr="00B817AD">
              <w:rPr>
                <w:noProof/>
                <w:webHidden/>
              </w:rPr>
              <w:t>8</w:t>
            </w:r>
            <w:r w:rsidR="003516E3" w:rsidRPr="00B817AD">
              <w:rPr>
                <w:noProof/>
                <w:webHidden/>
              </w:rPr>
              <w:fldChar w:fldCharType="end"/>
            </w:r>
          </w:hyperlink>
        </w:p>
        <w:p w:rsidR="003516E3" w:rsidRPr="00B817AD" w:rsidRDefault="00EE66E5">
          <w:pPr>
            <w:pStyle w:val="TOC2"/>
            <w:tabs>
              <w:tab w:val="left" w:pos="960"/>
              <w:tab w:val="right" w:leader="dot" w:pos="9061"/>
            </w:tabs>
            <w:rPr>
              <w:rFonts w:eastAsiaTheme="minorEastAsia" w:cstheme="minorBidi"/>
              <w:bCs w:val="0"/>
              <w:noProof/>
              <w:sz w:val="22"/>
              <w:lang w:eastAsia="zh-CN" w:bidi="ar-SA"/>
            </w:rPr>
          </w:pPr>
          <w:hyperlink w:anchor="_Toc488915818" w:history="1">
            <w:r w:rsidR="003516E3" w:rsidRPr="00B817AD">
              <w:rPr>
                <w:rStyle w:val="Hyperlink"/>
                <w:noProof/>
                <w:color w:val="auto"/>
              </w:rPr>
              <w:t>5.2</w:t>
            </w:r>
            <w:r w:rsidR="003516E3" w:rsidRPr="00B817AD">
              <w:rPr>
                <w:rFonts w:eastAsiaTheme="minorEastAsia" w:cstheme="minorBidi"/>
                <w:bCs w:val="0"/>
                <w:noProof/>
                <w:sz w:val="22"/>
                <w:lang w:eastAsia="zh-CN" w:bidi="ar-SA"/>
              </w:rPr>
              <w:tab/>
            </w:r>
            <w:r w:rsidR="003516E3" w:rsidRPr="00B817AD">
              <w:rPr>
                <w:rStyle w:val="Hyperlink"/>
                <w:noProof/>
                <w:color w:val="auto"/>
              </w:rPr>
              <w:t>Frequency</w:t>
            </w:r>
            <w:r w:rsidR="003516E3" w:rsidRPr="00B817AD">
              <w:rPr>
                <w:noProof/>
                <w:webHidden/>
              </w:rPr>
              <w:tab/>
            </w:r>
            <w:r w:rsidR="003516E3" w:rsidRPr="00B817AD">
              <w:rPr>
                <w:noProof/>
                <w:webHidden/>
              </w:rPr>
              <w:fldChar w:fldCharType="begin"/>
            </w:r>
            <w:r w:rsidR="003516E3" w:rsidRPr="00B817AD">
              <w:rPr>
                <w:noProof/>
                <w:webHidden/>
              </w:rPr>
              <w:instrText xml:space="preserve"> PAGEREF _Toc488915818 \h </w:instrText>
            </w:r>
            <w:r w:rsidR="003516E3" w:rsidRPr="00B817AD">
              <w:rPr>
                <w:noProof/>
                <w:webHidden/>
              </w:rPr>
            </w:r>
            <w:r w:rsidR="003516E3" w:rsidRPr="00B817AD">
              <w:rPr>
                <w:noProof/>
                <w:webHidden/>
              </w:rPr>
              <w:fldChar w:fldCharType="separate"/>
            </w:r>
            <w:r w:rsidR="003516E3" w:rsidRPr="00B817AD">
              <w:rPr>
                <w:noProof/>
                <w:webHidden/>
              </w:rPr>
              <w:t>8</w:t>
            </w:r>
            <w:r w:rsidR="003516E3" w:rsidRPr="00B817AD">
              <w:rPr>
                <w:noProof/>
                <w:webHidden/>
              </w:rPr>
              <w:fldChar w:fldCharType="end"/>
            </w:r>
          </w:hyperlink>
        </w:p>
        <w:p w:rsidR="003516E3" w:rsidRPr="00B817AD" w:rsidRDefault="00EE66E5">
          <w:pPr>
            <w:pStyle w:val="TOC2"/>
            <w:tabs>
              <w:tab w:val="left" w:pos="960"/>
              <w:tab w:val="right" w:leader="dot" w:pos="9061"/>
            </w:tabs>
            <w:rPr>
              <w:rFonts w:eastAsiaTheme="minorEastAsia" w:cstheme="minorBidi"/>
              <w:bCs w:val="0"/>
              <w:noProof/>
              <w:sz w:val="22"/>
              <w:lang w:eastAsia="zh-CN" w:bidi="ar-SA"/>
            </w:rPr>
          </w:pPr>
          <w:hyperlink w:anchor="_Toc488915819" w:history="1">
            <w:r w:rsidR="003516E3" w:rsidRPr="00B817AD">
              <w:rPr>
                <w:rStyle w:val="Hyperlink"/>
                <w:noProof/>
                <w:color w:val="auto"/>
              </w:rPr>
              <w:t>5.3</w:t>
            </w:r>
            <w:r w:rsidR="003516E3" w:rsidRPr="00B817AD">
              <w:rPr>
                <w:rFonts w:eastAsiaTheme="minorEastAsia" w:cstheme="minorBidi"/>
                <w:bCs w:val="0"/>
                <w:noProof/>
                <w:sz w:val="22"/>
                <w:lang w:eastAsia="zh-CN" w:bidi="ar-SA"/>
              </w:rPr>
              <w:tab/>
            </w:r>
            <w:r w:rsidR="003516E3" w:rsidRPr="00B817AD">
              <w:rPr>
                <w:rStyle w:val="Hyperlink"/>
                <w:noProof/>
                <w:color w:val="auto"/>
              </w:rPr>
              <w:t>Maintenance Windows</w:t>
            </w:r>
            <w:r w:rsidR="003516E3" w:rsidRPr="00B817AD">
              <w:rPr>
                <w:noProof/>
                <w:webHidden/>
              </w:rPr>
              <w:tab/>
            </w:r>
            <w:r w:rsidR="003516E3" w:rsidRPr="00B817AD">
              <w:rPr>
                <w:noProof/>
                <w:webHidden/>
              </w:rPr>
              <w:fldChar w:fldCharType="begin"/>
            </w:r>
            <w:r w:rsidR="003516E3" w:rsidRPr="00B817AD">
              <w:rPr>
                <w:noProof/>
                <w:webHidden/>
              </w:rPr>
              <w:instrText xml:space="preserve"> PAGEREF _Toc488915819 \h </w:instrText>
            </w:r>
            <w:r w:rsidR="003516E3" w:rsidRPr="00B817AD">
              <w:rPr>
                <w:noProof/>
                <w:webHidden/>
              </w:rPr>
            </w:r>
            <w:r w:rsidR="003516E3" w:rsidRPr="00B817AD">
              <w:rPr>
                <w:noProof/>
                <w:webHidden/>
              </w:rPr>
              <w:fldChar w:fldCharType="separate"/>
            </w:r>
            <w:r w:rsidR="003516E3" w:rsidRPr="00B817AD">
              <w:rPr>
                <w:noProof/>
                <w:webHidden/>
              </w:rPr>
              <w:t>8</w:t>
            </w:r>
            <w:r w:rsidR="003516E3" w:rsidRPr="00B817AD">
              <w:rPr>
                <w:noProof/>
                <w:webHidden/>
              </w:rPr>
              <w:fldChar w:fldCharType="end"/>
            </w:r>
          </w:hyperlink>
        </w:p>
        <w:p w:rsidR="003516E3" w:rsidRPr="00B817AD" w:rsidRDefault="00EE66E5">
          <w:pPr>
            <w:pStyle w:val="TOC1"/>
            <w:tabs>
              <w:tab w:val="left" w:pos="480"/>
              <w:tab w:val="right" w:leader="dot" w:pos="9061"/>
            </w:tabs>
            <w:rPr>
              <w:rFonts w:eastAsiaTheme="minorEastAsia" w:cstheme="minorBidi"/>
              <w:b w:val="0"/>
              <w:bCs w:val="0"/>
              <w:iCs w:val="0"/>
              <w:noProof/>
              <w:sz w:val="22"/>
              <w:szCs w:val="22"/>
              <w:lang w:eastAsia="zh-CN" w:bidi="ar-SA"/>
            </w:rPr>
          </w:pPr>
          <w:hyperlink w:anchor="_Toc488915820" w:history="1">
            <w:r w:rsidR="003516E3" w:rsidRPr="00B817AD">
              <w:rPr>
                <w:rStyle w:val="Hyperlink"/>
                <w:noProof/>
                <w:color w:val="auto"/>
              </w:rPr>
              <w:t>6</w:t>
            </w:r>
            <w:r w:rsidR="003516E3" w:rsidRPr="00B817AD">
              <w:rPr>
                <w:rFonts w:eastAsiaTheme="minorEastAsia" w:cstheme="minorBidi"/>
                <w:b w:val="0"/>
                <w:bCs w:val="0"/>
                <w:iCs w:val="0"/>
                <w:noProof/>
                <w:sz w:val="22"/>
                <w:szCs w:val="22"/>
                <w:lang w:eastAsia="zh-CN" w:bidi="ar-SA"/>
              </w:rPr>
              <w:tab/>
            </w:r>
            <w:r w:rsidR="003516E3" w:rsidRPr="00B817AD">
              <w:rPr>
                <w:rStyle w:val="Hyperlink"/>
                <w:noProof/>
                <w:color w:val="auto"/>
              </w:rPr>
              <w:t>Back Up and Restore</w:t>
            </w:r>
            <w:r w:rsidR="003516E3" w:rsidRPr="00B817AD">
              <w:rPr>
                <w:noProof/>
                <w:webHidden/>
              </w:rPr>
              <w:tab/>
            </w:r>
            <w:r w:rsidR="003516E3" w:rsidRPr="00B817AD">
              <w:rPr>
                <w:noProof/>
                <w:webHidden/>
              </w:rPr>
              <w:fldChar w:fldCharType="begin"/>
            </w:r>
            <w:r w:rsidR="003516E3" w:rsidRPr="00B817AD">
              <w:rPr>
                <w:noProof/>
                <w:webHidden/>
              </w:rPr>
              <w:instrText xml:space="preserve"> PAGEREF _Toc488915820 \h </w:instrText>
            </w:r>
            <w:r w:rsidR="003516E3" w:rsidRPr="00B817AD">
              <w:rPr>
                <w:noProof/>
                <w:webHidden/>
              </w:rPr>
            </w:r>
            <w:r w:rsidR="003516E3" w:rsidRPr="00B817AD">
              <w:rPr>
                <w:noProof/>
                <w:webHidden/>
              </w:rPr>
              <w:fldChar w:fldCharType="separate"/>
            </w:r>
            <w:r w:rsidR="003516E3" w:rsidRPr="00B817AD">
              <w:rPr>
                <w:noProof/>
                <w:webHidden/>
              </w:rPr>
              <w:t>9</w:t>
            </w:r>
            <w:r w:rsidR="003516E3" w:rsidRPr="00B817AD">
              <w:rPr>
                <w:noProof/>
                <w:webHidden/>
              </w:rPr>
              <w:fldChar w:fldCharType="end"/>
            </w:r>
          </w:hyperlink>
        </w:p>
        <w:p w:rsidR="003516E3" w:rsidRPr="00B817AD" w:rsidRDefault="00EE66E5">
          <w:pPr>
            <w:pStyle w:val="TOC2"/>
            <w:tabs>
              <w:tab w:val="left" w:pos="960"/>
              <w:tab w:val="right" w:leader="dot" w:pos="9061"/>
            </w:tabs>
            <w:rPr>
              <w:rFonts w:eastAsiaTheme="minorEastAsia" w:cstheme="minorBidi"/>
              <w:bCs w:val="0"/>
              <w:noProof/>
              <w:sz w:val="22"/>
              <w:lang w:eastAsia="zh-CN" w:bidi="ar-SA"/>
            </w:rPr>
          </w:pPr>
          <w:hyperlink w:anchor="_Toc488915821" w:history="1">
            <w:r w:rsidR="003516E3" w:rsidRPr="00B817AD">
              <w:rPr>
                <w:rStyle w:val="Hyperlink"/>
                <w:noProof/>
                <w:color w:val="auto"/>
              </w:rPr>
              <w:t>6.1</w:t>
            </w:r>
            <w:r w:rsidR="003516E3" w:rsidRPr="00B817AD">
              <w:rPr>
                <w:rFonts w:eastAsiaTheme="minorEastAsia" w:cstheme="minorBidi"/>
                <w:bCs w:val="0"/>
                <w:noProof/>
                <w:sz w:val="22"/>
                <w:lang w:eastAsia="zh-CN" w:bidi="ar-SA"/>
              </w:rPr>
              <w:tab/>
            </w:r>
            <w:r w:rsidR="003516E3" w:rsidRPr="00B817AD">
              <w:rPr>
                <w:rStyle w:val="Hyperlink"/>
                <w:noProof/>
                <w:color w:val="auto"/>
              </w:rPr>
              <w:t>Redundancy</w:t>
            </w:r>
            <w:r w:rsidR="003516E3" w:rsidRPr="00B817AD">
              <w:rPr>
                <w:noProof/>
                <w:webHidden/>
              </w:rPr>
              <w:tab/>
            </w:r>
            <w:r w:rsidR="003516E3" w:rsidRPr="00B817AD">
              <w:rPr>
                <w:noProof/>
                <w:webHidden/>
              </w:rPr>
              <w:fldChar w:fldCharType="begin"/>
            </w:r>
            <w:r w:rsidR="003516E3" w:rsidRPr="00B817AD">
              <w:rPr>
                <w:noProof/>
                <w:webHidden/>
              </w:rPr>
              <w:instrText xml:space="preserve"> PAGEREF _Toc488915821 \h </w:instrText>
            </w:r>
            <w:r w:rsidR="003516E3" w:rsidRPr="00B817AD">
              <w:rPr>
                <w:noProof/>
                <w:webHidden/>
              </w:rPr>
            </w:r>
            <w:r w:rsidR="003516E3" w:rsidRPr="00B817AD">
              <w:rPr>
                <w:noProof/>
                <w:webHidden/>
              </w:rPr>
              <w:fldChar w:fldCharType="separate"/>
            </w:r>
            <w:r w:rsidR="003516E3" w:rsidRPr="00B817AD">
              <w:rPr>
                <w:noProof/>
                <w:webHidden/>
              </w:rPr>
              <w:t>9</w:t>
            </w:r>
            <w:r w:rsidR="003516E3" w:rsidRPr="00B817AD">
              <w:rPr>
                <w:noProof/>
                <w:webHidden/>
              </w:rPr>
              <w:fldChar w:fldCharType="end"/>
            </w:r>
          </w:hyperlink>
        </w:p>
        <w:p w:rsidR="003516E3" w:rsidRPr="00B817AD" w:rsidRDefault="00EE66E5">
          <w:pPr>
            <w:pStyle w:val="TOC2"/>
            <w:tabs>
              <w:tab w:val="left" w:pos="960"/>
              <w:tab w:val="right" w:leader="dot" w:pos="9061"/>
            </w:tabs>
            <w:rPr>
              <w:rFonts w:eastAsiaTheme="minorEastAsia" w:cstheme="minorBidi"/>
              <w:bCs w:val="0"/>
              <w:noProof/>
              <w:sz w:val="22"/>
              <w:lang w:eastAsia="zh-CN" w:bidi="ar-SA"/>
            </w:rPr>
          </w:pPr>
          <w:hyperlink w:anchor="_Toc488915822" w:history="1">
            <w:r w:rsidR="003516E3" w:rsidRPr="00B817AD">
              <w:rPr>
                <w:rStyle w:val="Hyperlink"/>
                <w:noProof/>
                <w:color w:val="auto"/>
              </w:rPr>
              <w:t>6.2</w:t>
            </w:r>
            <w:r w:rsidR="003516E3" w:rsidRPr="00B817AD">
              <w:rPr>
                <w:rFonts w:eastAsiaTheme="minorEastAsia" w:cstheme="minorBidi"/>
                <w:bCs w:val="0"/>
                <w:noProof/>
                <w:sz w:val="22"/>
                <w:lang w:eastAsia="zh-CN" w:bidi="ar-SA"/>
              </w:rPr>
              <w:tab/>
            </w:r>
            <w:r w:rsidR="003516E3" w:rsidRPr="00B817AD">
              <w:rPr>
                <w:rStyle w:val="Hyperlink"/>
                <w:noProof/>
                <w:color w:val="auto"/>
              </w:rPr>
              <w:t>Backup</w:t>
            </w:r>
            <w:r w:rsidR="003516E3" w:rsidRPr="00B817AD">
              <w:rPr>
                <w:noProof/>
                <w:webHidden/>
              </w:rPr>
              <w:tab/>
            </w:r>
            <w:r w:rsidR="003516E3" w:rsidRPr="00B817AD">
              <w:rPr>
                <w:noProof/>
                <w:webHidden/>
              </w:rPr>
              <w:fldChar w:fldCharType="begin"/>
            </w:r>
            <w:r w:rsidR="003516E3" w:rsidRPr="00B817AD">
              <w:rPr>
                <w:noProof/>
                <w:webHidden/>
              </w:rPr>
              <w:instrText xml:space="preserve"> PAGEREF _Toc488915822 \h </w:instrText>
            </w:r>
            <w:r w:rsidR="003516E3" w:rsidRPr="00B817AD">
              <w:rPr>
                <w:noProof/>
                <w:webHidden/>
              </w:rPr>
            </w:r>
            <w:r w:rsidR="003516E3" w:rsidRPr="00B817AD">
              <w:rPr>
                <w:noProof/>
                <w:webHidden/>
              </w:rPr>
              <w:fldChar w:fldCharType="separate"/>
            </w:r>
            <w:r w:rsidR="003516E3" w:rsidRPr="00B817AD">
              <w:rPr>
                <w:noProof/>
                <w:webHidden/>
              </w:rPr>
              <w:t>9</w:t>
            </w:r>
            <w:r w:rsidR="003516E3" w:rsidRPr="00B817AD">
              <w:rPr>
                <w:noProof/>
                <w:webHidden/>
              </w:rPr>
              <w:fldChar w:fldCharType="end"/>
            </w:r>
          </w:hyperlink>
        </w:p>
        <w:p w:rsidR="003516E3" w:rsidRPr="00B817AD" w:rsidRDefault="00EE66E5">
          <w:pPr>
            <w:pStyle w:val="TOC2"/>
            <w:tabs>
              <w:tab w:val="left" w:pos="960"/>
              <w:tab w:val="right" w:leader="dot" w:pos="9061"/>
            </w:tabs>
            <w:rPr>
              <w:rFonts w:eastAsiaTheme="minorEastAsia" w:cstheme="minorBidi"/>
              <w:bCs w:val="0"/>
              <w:noProof/>
              <w:sz w:val="22"/>
              <w:lang w:eastAsia="zh-CN" w:bidi="ar-SA"/>
            </w:rPr>
          </w:pPr>
          <w:hyperlink w:anchor="_Toc488915823" w:history="1">
            <w:r w:rsidR="003516E3" w:rsidRPr="00B817AD">
              <w:rPr>
                <w:rStyle w:val="Hyperlink"/>
                <w:noProof/>
                <w:color w:val="auto"/>
              </w:rPr>
              <w:t>6.3</w:t>
            </w:r>
            <w:r w:rsidR="003516E3" w:rsidRPr="00B817AD">
              <w:rPr>
                <w:rFonts w:eastAsiaTheme="minorEastAsia" w:cstheme="minorBidi"/>
                <w:bCs w:val="0"/>
                <w:noProof/>
                <w:sz w:val="22"/>
                <w:lang w:eastAsia="zh-CN" w:bidi="ar-SA"/>
              </w:rPr>
              <w:tab/>
            </w:r>
            <w:r w:rsidR="003516E3" w:rsidRPr="00B817AD">
              <w:rPr>
                <w:rStyle w:val="Hyperlink"/>
                <w:noProof/>
                <w:color w:val="auto"/>
              </w:rPr>
              <w:t>Recovery</w:t>
            </w:r>
            <w:r w:rsidR="003516E3" w:rsidRPr="00B817AD">
              <w:rPr>
                <w:noProof/>
                <w:webHidden/>
              </w:rPr>
              <w:tab/>
            </w:r>
            <w:r w:rsidR="003516E3" w:rsidRPr="00B817AD">
              <w:rPr>
                <w:noProof/>
                <w:webHidden/>
              </w:rPr>
              <w:fldChar w:fldCharType="begin"/>
            </w:r>
            <w:r w:rsidR="003516E3" w:rsidRPr="00B817AD">
              <w:rPr>
                <w:noProof/>
                <w:webHidden/>
              </w:rPr>
              <w:instrText xml:space="preserve"> PAGEREF _Toc488915823 \h </w:instrText>
            </w:r>
            <w:r w:rsidR="003516E3" w:rsidRPr="00B817AD">
              <w:rPr>
                <w:noProof/>
                <w:webHidden/>
              </w:rPr>
            </w:r>
            <w:r w:rsidR="003516E3" w:rsidRPr="00B817AD">
              <w:rPr>
                <w:noProof/>
                <w:webHidden/>
              </w:rPr>
              <w:fldChar w:fldCharType="separate"/>
            </w:r>
            <w:r w:rsidR="003516E3" w:rsidRPr="00B817AD">
              <w:rPr>
                <w:noProof/>
                <w:webHidden/>
              </w:rPr>
              <w:t>9</w:t>
            </w:r>
            <w:r w:rsidR="003516E3" w:rsidRPr="00B817AD">
              <w:rPr>
                <w:noProof/>
                <w:webHidden/>
              </w:rPr>
              <w:fldChar w:fldCharType="end"/>
            </w:r>
          </w:hyperlink>
        </w:p>
        <w:p w:rsidR="003516E3" w:rsidRPr="00B817AD" w:rsidRDefault="00EE66E5">
          <w:pPr>
            <w:pStyle w:val="TOC2"/>
            <w:tabs>
              <w:tab w:val="left" w:pos="960"/>
              <w:tab w:val="right" w:leader="dot" w:pos="9061"/>
            </w:tabs>
            <w:rPr>
              <w:rFonts w:eastAsiaTheme="minorEastAsia" w:cstheme="minorBidi"/>
              <w:bCs w:val="0"/>
              <w:noProof/>
              <w:sz w:val="22"/>
              <w:lang w:eastAsia="zh-CN" w:bidi="ar-SA"/>
            </w:rPr>
          </w:pPr>
          <w:hyperlink w:anchor="_Toc488915824" w:history="1">
            <w:r w:rsidR="003516E3" w:rsidRPr="00B817AD">
              <w:rPr>
                <w:rStyle w:val="Hyperlink"/>
                <w:noProof/>
                <w:color w:val="auto"/>
              </w:rPr>
              <w:t>6.4</w:t>
            </w:r>
            <w:r w:rsidR="003516E3" w:rsidRPr="00B817AD">
              <w:rPr>
                <w:rFonts w:eastAsiaTheme="minorEastAsia" w:cstheme="minorBidi"/>
                <w:bCs w:val="0"/>
                <w:noProof/>
                <w:sz w:val="22"/>
                <w:lang w:eastAsia="zh-CN" w:bidi="ar-SA"/>
              </w:rPr>
              <w:tab/>
            </w:r>
            <w:r w:rsidR="003516E3" w:rsidRPr="00B817AD">
              <w:rPr>
                <w:rStyle w:val="Hyperlink"/>
                <w:noProof/>
                <w:color w:val="auto"/>
              </w:rPr>
              <w:t>Data Retention/Archiving</w:t>
            </w:r>
            <w:r w:rsidR="003516E3" w:rsidRPr="00B817AD">
              <w:rPr>
                <w:noProof/>
                <w:webHidden/>
              </w:rPr>
              <w:tab/>
            </w:r>
            <w:r w:rsidR="003516E3" w:rsidRPr="00B817AD">
              <w:rPr>
                <w:noProof/>
                <w:webHidden/>
              </w:rPr>
              <w:fldChar w:fldCharType="begin"/>
            </w:r>
            <w:r w:rsidR="003516E3" w:rsidRPr="00B817AD">
              <w:rPr>
                <w:noProof/>
                <w:webHidden/>
              </w:rPr>
              <w:instrText xml:space="preserve"> PAGEREF _Toc488915824 \h </w:instrText>
            </w:r>
            <w:r w:rsidR="003516E3" w:rsidRPr="00B817AD">
              <w:rPr>
                <w:noProof/>
                <w:webHidden/>
              </w:rPr>
            </w:r>
            <w:r w:rsidR="003516E3" w:rsidRPr="00B817AD">
              <w:rPr>
                <w:noProof/>
                <w:webHidden/>
              </w:rPr>
              <w:fldChar w:fldCharType="separate"/>
            </w:r>
            <w:r w:rsidR="003516E3" w:rsidRPr="00B817AD">
              <w:rPr>
                <w:noProof/>
                <w:webHidden/>
              </w:rPr>
              <w:t>9</w:t>
            </w:r>
            <w:r w:rsidR="003516E3" w:rsidRPr="00B817AD">
              <w:rPr>
                <w:noProof/>
                <w:webHidden/>
              </w:rPr>
              <w:fldChar w:fldCharType="end"/>
            </w:r>
          </w:hyperlink>
        </w:p>
        <w:p w:rsidR="003516E3" w:rsidRPr="00B817AD" w:rsidRDefault="00EE66E5">
          <w:pPr>
            <w:pStyle w:val="TOC1"/>
            <w:tabs>
              <w:tab w:val="left" w:pos="480"/>
              <w:tab w:val="right" w:leader="dot" w:pos="9061"/>
            </w:tabs>
            <w:rPr>
              <w:rFonts w:eastAsiaTheme="minorEastAsia" w:cstheme="minorBidi"/>
              <w:b w:val="0"/>
              <w:bCs w:val="0"/>
              <w:iCs w:val="0"/>
              <w:noProof/>
              <w:sz w:val="22"/>
              <w:szCs w:val="22"/>
              <w:lang w:eastAsia="zh-CN" w:bidi="ar-SA"/>
            </w:rPr>
          </w:pPr>
          <w:hyperlink w:anchor="_Toc488915825" w:history="1">
            <w:r w:rsidR="003516E3" w:rsidRPr="00B817AD">
              <w:rPr>
                <w:rStyle w:val="Hyperlink"/>
                <w:noProof/>
                <w:color w:val="auto"/>
              </w:rPr>
              <w:t>7</w:t>
            </w:r>
            <w:r w:rsidR="003516E3" w:rsidRPr="00B817AD">
              <w:rPr>
                <w:rFonts w:eastAsiaTheme="minorEastAsia" w:cstheme="minorBidi"/>
                <w:b w:val="0"/>
                <w:bCs w:val="0"/>
                <w:iCs w:val="0"/>
                <w:noProof/>
                <w:sz w:val="22"/>
                <w:szCs w:val="22"/>
                <w:lang w:eastAsia="zh-CN" w:bidi="ar-SA"/>
              </w:rPr>
              <w:tab/>
            </w:r>
            <w:r w:rsidR="003516E3" w:rsidRPr="00B817AD">
              <w:rPr>
                <w:rStyle w:val="Hyperlink"/>
                <w:noProof/>
                <w:color w:val="auto"/>
              </w:rPr>
              <w:t>Database Requirements</w:t>
            </w:r>
            <w:r w:rsidR="003516E3" w:rsidRPr="00B817AD">
              <w:rPr>
                <w:noProof/>
                <w:webHidden/>
              </w:rPr>
              <w:tab/>
            </w:r>
            <w:r w:rsidR="003516E3" w:rsidRPr="00B817AD">
              <w:rPr>
                <w:noProof/>
                <w:webHidden/>
              </w:rPr>
              <w:fldChar w:fldCharType="begin"/>
            </w:r>
            <w:r w:rsidR="003516E3" w:rsidRPr="00B817AD">
              <w:rPr>
                <w:noProof/>
                <w:webHidden/>
              </w:rPr>
              <w:instrText xml:space="preserve"> PAGEREF _Toc488915825 \h </w:instrText>
            </w:r>
            <w:r w:rsidR="003516E3" w:rsidRPr="00B817AD">
              <w:rPr>
                <w:noProof/>
                <w:webHidden/>
              </w:rPr>
            </w:r>
            <w:r w:rsidR="003516E3" w:rsidRPr="00B817AD">
              <w:rPr>
                <w:noProof/>
                <w:webHidden/>
              </w:rPr>
              <w:fldChar w:fldCharType="separate"/>
            </w:r>
            <w:r w:rsidR="003516E3" w:rsidRPr="00B817AD">
              <w:rPr>
                <w:noProof/>
                <w:webHidden/>
              </w:rPr>
              <w:t>10</w:t>
            </w:r>
            <w:r w:rsidR="003516E3" w:rsidRPr="00B817AD">
              <w:rPr>
                <w:noProof/>
                <w:webHidden/>
              </w:rPr>
              <w:fldChar w:fldCharType="end"/>
            </w:r>
          </w:hyperlink>
        </w:p>
        <w:p w:rsidR="003516E3" w:rsidRPr="00B817AD" w:rsidRDefault="00EE66E5">
          <w:pPr>
            <w:pStyle w:val="TOC2"/>
            <w:tabs>
              <w:tab w:val="left" w:pos="960"/>
              <w:tab w:val="right" w:leader="dot" w:pos="9061"/>
            </w:tabs>
            <w:rPr>
              <w:rFonts w:eastAsiaTheme="minorEastAsia" w:cstheme="minorBidi"/>
              <w:bCs w:val="0"/>
              <w:noProof/>
              <w:sz w:val="22"/>
              <w:lang w:eastAsia="zh-CN" w:bidi="ar-SA"/>
            </w:rPr>
          </w:pPr>
          <w:hyperlink w:anchor="_Toc488915826" w:history="1">
            <w:r w:rsidR="003516E3" w:rsidRPr="00B817AD">
              <w:rPr>
                <w:rStyle w:val="Hyperlink"/>
                <w:noProof/>
                <w:color w:val="auto"/>
              </w:rPr>
              <w:t>7.1</w:t>
            </w:r>
            <w:r w:rsidR="003516E3" w:rsidRPr="00B817AD">
              <w:rPr>
                <w:rFonts w:eastAsiaTheme="minorEastAsia" w:cstheme="minorBidi"/>
                <w:bCs w:val="0"/>
                <w:noProof/>
                <w:sz w:val="22"/>
                <w:lang w:eastAsia="zh-CN" w:bidi="ar-SA"/>
              </w:rPr>
              <w:tab/>
            </w:r>
            <w:r w:rsidR="003516E3" w:rsidRPr="00B817AD">
              <w:rPr>
                <w:rStyle w:val="Hyperlink"/>
                <w:noProof/>
                <w:color w:val="auto"/>
              </w:rPr>
              <w:t>Database Product</w:t>
            </w:r>
            <w:r w:rsidR="003516E3" w:rsidRPr="00B817AD">
              <w:rPr>
                <w:noProof/>
                <w:webHidden/>
              </w:rPr>
              <w:tab/>
            </w:r>
            <w:r w:rsidR="003516E3" w:rsidRPr="00B817AD">
              <w:rPr>
                <w:noProof/>
                <w:webHidden/>
              </w:rPr>
              <w:fldChar w:fldCharType="begin"/>
            </w:r>
            <w:r w:rsidR="003516E3" w:rsidRPr="00B817AD">
              <w:rPr>
                <w:noProof/>
                <w:webHidden/>
              </w:rPr>
              <w:instrText xml:space="preserve"> PAGEREF _Toc488915826 \h </w:instrText>
            </w:r>
            <w:r w:rsidR="003516E3" w:rsidRPr="00B817AD">
              <w:rPr>
                <w:noProof/>
                <w:webHidden/>
              </w:rPr>
            </w:r>
            <w:r w:rsidR="003516E3" w:rsidRPr="00B817AD">
              <w:rPr>
                <w:noProof/>
                <w:webHidden/>
              </w:rPr>
              <w:fldChar w:fldCharType="separate"/>
            </w:r>
            <w:r w:rsidR="003516E3" w:rsidRPr="00B817AD">
              <w:rPr>
                <w:noProof/>
                <w:webHidden/>
              </w:rPr>
              <w:t>10</w:t>
            </w:r>
            <w:r w:rsidR="003516E3" w:rsidRPr="00B817AD">
              <w:rPr>
                <w:noProof/>
                <w:webHidden/>
              </w:rPr>
              <w:fldChar w:fldCharType="end"/>
            </w:r>
          </w:hyperlink>
        </w:p>
        <w:p w:rsidR="003516E3" w:rsidRPr="00B817AD" w:rsidRDefault="00EE66E5">
          <w:pPr>
            <w:pStyle w:val="TOC2"/>
            <w:tabs>
              <w:tab w:val="left" w:pos="960"/>
              <w:tab w:val="right" w:leader="dot" w:pos="9061"/>
            </w:tabs>
            <w:rPr>
              <w:rFonts w:eastAsiaTheme="minorEastAsia" w:cstheme="minorBidi"/>
              <w:bCs w:val="0"/>
              <w:noProof/>
              <w:sz w:val="22"/>
              <w:lang w:eastAsia="zh-CN" w:bidi="ar-SA"/>
            </w:rPr>
          </w:pPr>
          <w:hyperlink w:anchor="_Toc488915827" w:history="1">
            <w:r w:rsidR="003516E3" w:rsidRPr="00B817AD">
              <w:rPr>
                <w:rStyle w:val="Hyperlink"/>
                <w:noProof/>
                <w:color w:val="auto"/>
              </w:rPr>
              <w:t>7.2</w:t>
            </w:r>
            <w:r w:rsidR="003516E3" w:rsidRPr="00B817AD">
              <w:rPr>
                <w:rFonts w:eastAsiaTheme="minorEastAsia" w:cstheme="minorBidi"/>
                <w:bCs w:val="0"/>
                <w:noProof/>
                <w:sz w:val="22"/>
                <w:lang w:eastAsia="zh-CN" w:bidi="ar-SA"/>
              </w:rPr>
              <w:tab/>
            </w:r>
            <w:r w:rsidR="003516E3" w:rsidRPr="00B817AD">
              <w:rPr>
                <w:rStyle w:val="Hyperlink"/>
                <w:noProof/>
                <w:color w:val="auto"/>
              </w:rPr>
              <w:t>Configuration</w:t>
            </w:r>
            <w:r w:rsidR="003516E3" w:rsidRPr="00B817AD">
              <w:rPr>
                <w:noProof/>
                <w:webHidden/>
              </w:rPr>
              <w:tab/>
            </w:r>
            <w:r w:rsidR="003516E3" w:rsidRPr="00B817AD">
              <w:rPr>
                <w:noProof/>
                <w:webHidden/>
              </w:rPr>
              <w:fldChar w:fldCharType="begin"/>
            </w:r>
            <w:r w:rsidR="003516E3" w:rsidRPr="00B817AD">
              <w:rPr>
                <w:noProof/>
                <w:webHidden/>
              </w:rPr>
              <w:instrText xml:space="preserve"> PAGEREF _Toc488915827 \h </w:instrText>
            </w:r>
            <w:r w:rsidR="003516E3" w:rsidRPr="00B817AD">
              <w:rPr>
                <w:noProof/>
                <w:webHidden/>
              </w:rPr>
            </w:r>
            <w:r w:rsidR="003516E3" w:rsidRPr="00B817AD">
              <w:rPr>
                <w:noProof/>
                <w:webHidden/>
              </w:rPr>
              <w:fldChar w:fldCharType="separate"/>
            </w:r>
            <w:r w:rsidR="003516E3" w:rsidRPr="00B817AD">
              <w:rPr>
                <w:noProof/>
                <w:webHidden/>
              </w:rPr>
              <w:t>10</w:t>
            </w:r>
            <w:r w:rsidR="003516E3" w:rsidRPr="00B817AD">
              <w:rPr>
                <w:noProof/>
                <w:webHidden/>
              </w:rPr>
              <w:fldChar w:fldCharType="end"/>
            </w:r>
          </w:hyperlink>
        </w:p>
        <w:p w:rsidR="003516E3" w:rsidRPr="00B817AD" w:rsidRDefault="00EE66E5">
          <w:pPr>
            <w:pStyle w:val="TOC2"/>
            <w:tabs>
              <w:tab w:val="left" w:pos="960"/>
              <w:tab w:val="right" w:leader="dot" w:pos="9061"/>
            </w:tabs>
            <w:rPr>
              <w:rFonts w:eastAsiaTheme="minorEastAsia" w:cstheme="minorBidi"/>
              <w:bCs w:val="0"/>
              <w:noProof/>
              <w:sz w:val="22"/>
              <w:lang w:eastAsia="zh-CN" w:bidi="ar-SA"/>
            </w:rPr>
          </w:pPr>
          <w:hyperlink w:anchor="_Toc488915828" w:history="1">
            <w:r w:rsidR="003516E3" w:rsidRPr="00B817AD">
              <w:rPr>
                <w:rStyle w:val="Hyperlink"/>
                <w:noProof/>
                <w:color w:val="auto"/>
              </w:rPr>
              <w:t>7.3</w:t>
            </w:r>
            <w:r w:rsidR="003516E3" w:rsidRPr="00B817AD">
              <w:rPr>
                <w:rFonts w:eastAsiaTheme="minorEastAsia" w:cstheme="minorBidi"/>
                <w:bCs w:val="0"/>
                <w:noProof/>
                <w:sz w:val="22"/>
                <w:lang w:eastAsia="zh-CN" w:bidi="ar-SA"/>
              </w:rPr>
              <w:tab/>
            </w:r>
            <w:r w:rsidR="003516E3" w:rsidRPr="00B817AD">
              <w:rPr>
                <w:rStyle w:val="Hyperlink"/>
                <w:noProof/>
                <w:color w:val="auto"/>
              </w:rPr>
              <w:t>Maintenance</w:t>
            </w:r>
            <w:r w:rsidR="003516E3" w:rsidRPr="00B817AD">
              <w:rPr>
                <w:noProof/>
                <w:webHidden/>
              </w:rPr>
              <w:tab/>
            </w:r>
            <w:r w:rsidR="003516E3" w:rsidRPr="00B817AD">
              <w:rPr>
                <w:noProof/>
                <w:webHidden/>
              </w:rPr>
              <w:fldChar w:fldCharType="begin"/>
            </w:r>
            <w:r w:rsidR="003516E3" w:rsidRPr="00B817AD">
              <w:rPr>
                <w:noProof/>
                <w:webHidden/>
              </w:rPr>
              <w:instrText xml:space="preserve"> PAGEREF _Toc488915828 \h </w:instrText>
            </w:r>
            <w:r w:rsidR="003516E3" w:rsidRPr="00B817AD">
              <w:rPr>
                <w:noProof/>
                <w:webHidden/>
              </w:rPr>
            </w:r>
            <w:r w:rsidR="003516E3" w:rsidRPr="00B817AD">
              <w:rPr>
                <w:noProof/>
                <w:webHidden/>
              </w:rPr>
              <w:fldChar w:fldCharType="separate"/>
            </w:r>
            <w:r w:rsidR="003516E3" w:rsidRPr="00B817AD">
              <w:rPr>
                <w:noProof/>
                <w:webHidden/>
              </w:rPr>
              <w:t>10</w:t>
            </w:r>
            <w:r w:rsidR="003516E3" w:rsidRPr="00B817AD">
              <w:rPr>
                <w:noProof/>
                <w:webHidden/>
              </w:rPr>
              <w:fldChar w:fldCharType="end"/>
            </w:r>
          </w:hyperlink>
        </w:p>
        <w:p w:rsidR="003516E3" w:rsidRPr="00B817AD" w:rsidRDefault="00EE66E5">
          <w:pPr>
            <w:pStyle w:val="TOC1"/>
            <w:tabs>
              <w:tab w:val="left" w:pos="480"/>
              <w:tab w:val="right" w:leader="dot" w:pos="9061"/>
            </w:tabs>
            <w:rPr>
              <w:rFonts w:eastAsiaTheme="minorEastAsia" w:cstheme="minorBidi"/>
              <w:b w:val="0"/>
              <w:bCs w:val="0"/>
              <w:iCs w:val="0"/>
              <w:noProof/>
              <w:sz w:val="22"/>
              <w:szCs w:val="22"/>
              <w:lang w:eastAsia="zh-CN" w:bidi="ar-SA"/>
            </w:rPr>
          </w:pPr>
          <w:hyperlink w:anchor="_Toc488915829" w:history="1">
            <w:r w:rsidR="003516E3" w:rsidRPr="00B817AD">
              <w:rPr>
                <w:rStyle w:val="Hyperlink"/>
                <w:noProof/>
                <w:color w:val="auto"/>
                <w:lang w:val="de-CH"/>
              </w:rPr>
              <w:t>8</w:t>
            </w:r>
            <w:r w:rsidR="003516E3" w:rsidRPr="00B817AD">
              <w:rPr>
                <w:rFonts w:eastAsiaTheme="minorEastAsia" w:cstheme="minorBidi"/>
                <w:b w:val="0"/>
                <w:bCs w:val="0"/>
                <w:iCs w:val="0"/>
                <w:noProof/>
                <w:sz w:val="22"/>
                <w:szCs w:val="22"/>
                <w:lang w:eastAsia="zh-CN" w:bidi="ar-SA"/>
              </w:rPr>
              <w:tab/>
            </w:r>
            <w:r w:rsidR="003516E3" w:rsidRPr="00B817AD">
              <w:rPr>
                <w:rStyle w:val="Hyperlink"/>
                <w:noProof/>
                <w:color w:val="auto"/>
                <w:lang w:val="de-CH"/>
              </w:rPr>
              <w:t>Error Messages and Troubleshooting</w:t>
            </w:r>
            <w:r w:rsidR="003516E3" w:rsidRPr="00B817AD">
              <w:rPr>
                <w:noProof/>
                <w:webHidden/>
              </w:rPr>
              <w:tab/>
            </w:r>
            <w:r w:rsidR="003516E3" w:rsidRPr="00B817AD">
              <w:rPr>
                <w:noProof/>
                <w:webHidden/>
              </w:rPr>
              <w:fldChar w:fldCharType="begin"/>
            </w:r>
            <w:r w:rsidR="003516E3" w:rsidRPr="00B817AD">
              <w:rPr>
                <w:noProof/>
                <w:webHidden/>
              </w:rPr>
              <w:instrText xml:space="preserve"> PAGEREF _Toc488915829 \h </w:instrText>
            </w:r>
            <w:r w:rsidR="003516E3" w:rsidRPr="00B817AD">
              <w:rPr>
                <w:noProof/>
                <w:webHidden/>
              </w:rPr>
            </w:r>
            <w:r w:rsidR="003516E3" w:rsidRPr="00B817AD">
              <w:rPr>
                <w:noProof/>
                <w:webHidden/>
              </w:rPr>
              <w:fldChar w:fldCharType="separate"/>
            </w:r>
            <w:r w:rsidR="003516E3" w:rsidRPr="00B817AD">
              <w:rPr>
                <w:noProof/>
                <w:webHidden/>
              </w:rPr>
              <w:t>10</w:t>
            </w:r>
            <w:r w:rsidR="003516E3" w:rsidRPr="00B817AD">
              <w:rPr>
                <w:noProof/>
                <w:webHidden/>
              </w:rPr>
              <w:fldChar w:fldCharType="end"/>
            </w:r>
          </w:hyperlink>
        </w:p>
        <w:p w:rsidR="003516E3" w:rsidRPr="00B817AD" w:rsidRDefault="00EE66E5">
          <w:pPr>
            <w:pStyle w:val="TOC1"/>
            <w:tabs>
              <w:tab w:val="left" w:pos="480"/>
              <w:tab w:val="right" w:leader="dot" w:pos="9061"/>
            </w:tabs>
            <w:rPr>
              <w:rFonts w:eastAsiaTheme="minorEastAsia" w:cstheme="minorBidi"/>
              <w:b w:val="0"/>
              <w:bCs w:val="0"/>
              <w:iCs w:val="0"/>
              <w:noProof/>
              <w:sz w:val="22"/>
              <w:szCs w:val="22"/>
              <w:lang w:eastAsia="zh-CN" w:bidi="ar-SA"/>
            </w:rPr>
          </w:pPr>
          <w:hyperlink w:anchor="_Toc488915830" w:history="1">
            <w:r w:rsidR="003516E3" w:rsidRPr="00B817AD">
              <w:rPr>
                <w:rStyle w:val="Hyperlink"/>
                <w:noProof/>
                <w:color w:val="auto"/>
                <w:lang w:val="de-CH"/>
              </w:rPr>
              <w:t>9</w:t>
            </w:r>
            <w:r w:rsidR="003516E3" w:rsidRPr="00B817AD">
              <w:rPr>
                <w:rFonts w:eastAsiaTheme="minorEastAsia" w:cstheme="minorBidi"/>
                <w:b w:val="0"/>
                <w:bCs w:val="0"/>
                <w:iCs w:val="0"/>
                <w:noProof/>
                <w:sz w:val="22"/>
                <w:szCs w:val="22"/>
                <w:lang w:eastAsia="zh-CN" w:bidi="ar-SA"/>
              </w:rPr>
              <w:tab/>
            </w:r>
            <w:r w:rsidR="003516E3" w:rsidRPr="00B817AD">
              <w:rPr>
                <w:rStyle w:val="Hyperlink"/>
                <w:noProof/>
                <w:color w:val="auto"/>
                <w:lang w:val="de-CH"/>
              </w:rPr>
              <w:t>Security and Controls</w:t>
            </w:r>
            <w:r w:rsidR="003516E3" w:rsidRPr="00B817AD">
              <w:rPr>
                <w:noProof/>
                <w:webHidden/>
              </w:rPr>
              <w:tab/>
            </w:r>
            <w:r w:rsidR="003516E3" w:rsidRPr="00B817AD">
              <w:rPr>
                <w:noProof/>
                <w:webHidden/>
              </w:rPr>
              <w:fldChar w:fldCharType="begin"/>
            </w:r>
            <w:r w:rsidR="003516E3" w:rsidRPr="00B817AD">
              <w:rPr>
                <w:noProof/>
                <w:webHidden/>
              </w:rPr>
              <w:instrText xml:space="preserve"> PAGEREF _Toc488915830 \h </w:instrText>
            </w:r>
            <w:r w:rsidR="003516E3" w:rsidRPr="00B817AD">
              <w:rPr>
                <w:noProof/>
                <w:webHidden/>
              </w:rPr>
            </w:r>
            <w:r w:rsidR="003516E3" w:rsidRPr="00B817AD">
              <w:rPr>
                <w:noProof/>
                <w:webHidden/>
              </w:rPr>
              <w:fldChar w:fldCharType="separate"/>
            </w:r>
            <w:r w:rsidR="003516E3" w:rsidRPr="00B817AD">
              <w:rPr>
                <w:noProof/>
                <w:webHidden/>
              </w:rPr>
              <w:t>11</w:t>
            </w:r>
            <w:r w:rsidR="003516E3" w:rsidRPr="00B817AD">
              <w:rPr>
                <w:noProof/>
                <w:webHidden/>
              </w:rPr>
              <w:fldChar w:fldCharType="end"/>
            </w:r>
          </w:hyperlink>
        </w:p>
        <w:p w:rsidR="003516E3" w:rsidRPr="00B817AD" w:rsidRDefault="00EE66E5">
          <w:pPr>
            <w:pStyle w:val="TOC2"/>
            <w:tabs>
              <w:tab w:val="left" w:pos="960"/>
              <w:tab w:val="right" w:leader="dot" w:pos="9061"/>
            </w:tabs>
            <w:rPr>
              <w:rFonts w:eastAsiaTheme="minorEastAsia" w:cstheme="minorBidi"/>
              <w:bCs w:val="0"/>
              <w:noProof/>
              <w:sz w:val="22"/>
              <w:lang w:eastAsia="zh-CN" w:bidi="ar-SA"/>
            </w:rPr>
          </w:pPr>
          <w:hyperlink w:anchor="_Toc488915831" w:history="1">
            <w:r w:rsidR="003516E3" w:rsidRPr="00B817AD">
              <w:rPr>
                <w:rStyle w:val="Hyperlink"/>
                <w:noProof/>
                <w:color w:val="auto"/>
              </w:rPr>
              <w:t>9.1</w:t>
            </w:r>
            <w:r w:rsidR="003516E3" w:rsidRPr="00B817AD">
              <w:rPr>
                <w:rFonts w:eastAsiaTheme="minorEastAsia" w:cstheme="minorBidi"/>
                <w:bCs w:val="0"/>
                <w:noProof/>
                <w:sz w:val="22"/>
                <w:lang w:eastAsia="zh-CN" w:bidi="ar-SA"/>
              </w:rPr>
              <w:tab/>
            </w:r>
            <w:r w:rsidR="003516E3" w:rsidRPr="00B817AD">
              <w:rPr>
                <w:rStyle w:val="Hyperlink"/>
                <w:noProof/>
                <w:color w:val="auto"/>
              </w:rPr>
              <w:t>Security and Controls Concept</w:t>
            </w:r>
            <w:r w:rsidR="003516E3" w:rsidRPr="00B817AD">
              <w:rPr>
                <w:noProof/>
                <w:webHidden/>
              </w:rPr>
              <w:tab/>
            </w:r>
            <w:r w:rsidR="003516E3" w:rsidRPr="00B817AD">
              <w:rPr>
                <w:noProof/>
                <w:webHidden/>
              </w:rPr>
              <w:fldChar w:fldCharType="begin"/>
            </w:r>
            <w:r w:rsidR="003516E3" w:rsidRPr="00B817AD">
              <w:rPr>
                <w:noProof/>
                <w:webHidden/>
              </w:rPr>
              <w:instrText xml:space="preserve"> PAGEREF _Toc488915831 \h </w:instrText>
            </w:r>
            <w:r w:rsidR="003516E3" w:rsidRPr="00B817AD">
              <w:rPr>
                <w:noProof/>
                <w:webHidden/>
              </w:rPr>
            </w:r>
            <w:r w:rsidR="003516E3" w:rsidRPr="00B817AD">
              <w:rPr>
                <w:noProof/>
                <w:webHidden/>
              </w:rPr>
              <w:fldChar w:fldCharType="separate"/>
            </w:r>
            <w:r w:rsidR="003516E3" w:rsidRPr="00B817AD">
              <w:rPr>
                <w:noProof/>
                <w:webHidden/>
              </w:rPr>
              <w:t>11</w:t>
            </w:r>
            <w:r w:rsidR="003516E3" w:rsidRPr="00B817AD">
              <w:rPr>
                <w:noProof/>
                <w:webHidden/>
              </w:rPr>
              <w:fldChar w:fldCharType="end"/>
            </w:r>
          </w:hyperlink>
        </w:p>
        <w:p w:rsidR="003516E3" w:rsidRPr="00B817AD" w:rsidRDefault="00EE66E5">
          <w:pPr>
            <w:pStyle w:val="TOC2"/>
            <w:tabs>
              <w:tab w:val="left" w:pos="960"/>
              <w:tab w:val="right" w:leader="dot" w:pos="9061"/>
            </w:tabs>
            <w:rPr>
              <w:rFonts w:eastAsiaTheme="minorEastAsia" w:cstheme="minorBidi"/>
              <w:bCs w:val="0"/>
              <w:noProof/>
              <w:sz w:val="22"/>
              <w:lang w:eastAsia="zh-CN" w:bidi="ar-SA"/>
            </w:rPr>
          </w:pPr>
          <w:hyperlink w:anchor="_Toc488915832" w:history="1">
            <w:r w:rsidR="003516E3" w:rsidRPr="00B817AD">
              <w:rPr>
                <w:rStyle w:val="Hyperlink"/>
                <w:noProof/>
                <w:color w:val="auto"/>
              </w:rPr>
              <w:t>9.2</w:t>
            </w:r>
            <w:r w:rsidR="003516E3" w:rsidRPr="00B817AD">
              <w:rPr>
                <w:rFonts w:eastAsiaTheme="minorEastAsia" w:cstheme="minorBidi"/>
                <w:bCs w:val="0"/>
                <w:noProof/>
                <w:sz w:val="22"/>
                <w:lang w:eastAsia="zh-CN" w:bidi="ar-SA"/>
              </w:rPr>
              <w:tab/>
            </w:r>
            <w:r w:rsidR="003516E3" w:rsidRPr="00B817AD">
              <w:rPr>
                <w:rStyle w:val="Hyperlink"/>
                <w:noProof/>
                <w:color w:val="auto"/>
              </w:rPr>
              <w:t>SOX Requirements</w:t>
            </w:r>
            <w:r w:rsidR="003516E3" w:rsidRPr="00B817AD">
              <w:rPr>
                <w:noProof/>
                <w:webHidden/>
              </w:rPr>
              <w:tab/>
            </w:r>
            <w:r w:rsidR="003516E3" w:rsidRPr="00B817AD">
              <w:rPr>
                <w:noProof/>
                <w:webHidden/>
              </w:rPr>
              <w:fldChar w:fldCharType="begin"/>
            </w:r>
            <w:r w:rsidR="003516E3" w:rsidRPr="00B817AD">
              <w:rPr>
                <w:noProof/>
                <w:webHidden/>
              </w:rPr>
              <w:instrText xml:space="preserve"> PAGEREF _Toc488915832 \h </w:instrText>
            </w:r>
            <w:r w:rsidR="003516E3" w:rsidRPr="00B817AD">
              <w:rPr>
                <w:noProof/>
                <w:webHidden/>
              </w:rPr>
            </w:r>
            <w:r w:rsidR="003516E3" w:rsidRPr="00B817AD">
              <w:rPr>
                <w:noProof/>
                <w:webHidden/>
              </w:rPr>
              <w:fldChar w:fldCharType="separate"/>
            </w:r>
            <w:r w:rsidR="003516E3" w:rsidRPr="00B817AD">
              <w:rPr>
                <w:noProof/>
                <w:webHidden/>
              </w:rPr>
              <w:t>11</w:t>
            </w:r>
            <w:r w:rsidR="003516E3" w:rsidRPr="00B817AD">
              <w:rPr>
                <w:noProof/>
                <w:webHidden/>
              </w:rPr>
              <w:fldChar w:fldCharType="end"/>
            </w:r>
          </w:hyperlink>
        </w:p>
        <w:p w:rsidR="003516E3" w:rsidRPr="00B817AD" w:rsidRDefault="00EE66E5">
          <w:pPr>
            <w:pStyle w:val="TOC1"/>
            <w:tabs>
              <w:tab w:val="left" w:pos="720"/>
              <w:tab w:val="right" w:leader="dot" w:pos="9061"/>
            </w:tabs>
            <w:rPr>
              <w:rFonts w:eastAsiaTheme="minorEastAsia" w:cstheme="minorBidi"/>
              <w:b w:val="0"/>
              <w:bCs w:val="0"/>
              <w:iCs w:val="0"/>
              <w:noProof/>
              <w:sz w:val="22"/>
              <w:szCs w:val="22"/>
              <w:lang w:eastAsia="zh-CN" w:bidi="ar-SA"/>
            </w:rPr>
          </w:pPr>
          <w:hyperlink w:anchor="_Toc488915833" w:history="1">
            <w:r w:rsidR="003516E3" w:rsidRPr="00B817AD">
              <w:rPr>
                <w:rStyle w:val="Hyperlink"/>
                <w:noProof/>
                <w:color w:val="auto"/>
              </w:rPr>
              <w:t>10</w:t>
            </w:r>
            <w:r w:rsidR="003516E3" w:rsidRPr="00B817AD">
              <w:rPr>
                <w:rFonts w:eastAsiaTheme="minorEastAsia" w:cstheme="minorBidi"/>
                <w:b w:val="0"/>
                <w:bCs w:val="0"/>
                <w:iCs w:val="0"/>
                <w:noProof/>
                <w:sz w:val="22"/>
                <w:szCs w:val="22"/>
                <w:lang w:eastAsia="zh-CN" w:bidi="ar-SA"/>
              </w:rPr>
              <w:tab/>
            </w:r>
            <w:r w:rsidR="003516E3" w:rsidRPr="00B817AD">
              <w:rPr>
                <w:rStyle w:val="Hyperlink"/>
                <w:noProof/>
                <w:color w:val="auto"/>
              </w:rPr>
              <w:t>Internal Key User / Business Application Owner</w:t>
            </w:r>
            <w:r w:rsidR="003516E3" w:rsidRPr="00B817AD">
              <w:rPr>
                <w:noProof/>
                <w:webHidden/>
              </w:rPr>
              <w:tab/>
            </w:r>
            <w:r w:rsidR="003516E3" w:rsidRPr="00B817AD">
              <w:rPr>
                <w:noProof/>
                <w:webHidden/>
              </w:rPr>
              <w:fldChar w:fldCharType="begin"/>
            </w:r>
            <w:r w:rsidR="003516E3" w:rsidRPr="00B817AD">
              <w:rPr>
                <w:noProof/>
                <w:webHidden/>
              </w:rPr>
              <w:instrText xml:space="preserve"> PAGEREF _Toc488915833 \h </w:instrText>
            </w:r>
            <w:r w:rsidR="003516E3" w:rsidRPr="00B817AD">
              <w:rPr>
                <w:noProof/>
                <w:webHidden/>
              </w:rPr>
            </w:r>
            <w:r w:rsidR="003516E3" w:rsidRPr="00B817AD">
              <w:rPr>
                <w:noProof/>
                <w:webHidden/>
              </w:rPr>
              <w:fldChar w:fldCharType="separate"/>
            </w:r>
            <w:r w:rsidR="003516E3" w:rsidRPr="00B817AD">
              <w:rPr>
                <w:noProof/>
                <w:webHidden/>
              </w:rPr>
              <w:t>12</w:t>
            </w:r>
            <w:r w:rsidR="003516E3" w:rsidRPr="00B817AD">
              <w:rPr>
                <w:noProof/>
                <w:webHidden/>
              </w:rPr>
              <w:fldChar w:fldCharType="end"/>
            </w:r>
          </w:hyperlink>
        </w:p>
        <w:p w:rsidR="003516E3" w:rsidRPr="00B817AD" w:rsidRDefault="00EE66E5">
          <w:pPr>
            <w:pStyle w:val="TOC1"/>
            <w:tabs>
              <w:tab w:val="left" w:pos="720"/>
              <w:tab w:val="right" w:leader="dot" w:pos="9061"/>
            </w:tabs>
            <w:rPr>
              <w:rFonts w:eastAsiaTheme="minorEastAsia" w:cstheme="minorBidi"/>
              <w:b w:val="0"/>
              <w:bCs w:val="0"/>
              <w:iCs w:val="0"/>
              <w:noProof/>
              <w:sz w:val="22"/>
              <w:szCs w:val="22"/>
              <w:lang w:eastAsia="zh-CN" w:bidi="ar-SA"/>
            </w:rPr>
          </w:pPr>
          <w:hyperlink w:anchor="_Toc488915834" w:history="1">
            <w:r w:rsidR="003516E3" w:rsidRPr="00B817AD">
              <w:rPr>
                <w:rStyle w:val="Hyperlink"/>
                <w:noProof/>
                <w:color w:val="auto"/>
              </w:rPr>
              <w:t>11</w:t>
            </w:r>
            <w:r w:rsidR="003516E3" w:rsidRPr="00B817AD">
              <w:rPr>
                <w:rFonts w:eastAsiaTheme="minorEastAsia" w:cstheme="minorBidi"/>
                <w:b w:val="0"/>
                <w:bCs w:val="0"/>
                <w:iCs w:val="0"/>
                <w:noProof/>
                <w:sz w:val="22"/>
                <w:szCs w:val="22"/>
                <w:lang w:eastAsia="zh-CN" w:bidi="ar-SA"/>
              </w:rPr>
              <w:tab/>
            </w:r>
            <w:r w:rsidR="003516E3" w:rsidRPr="00B817AD">
              <w:rPr>
                <w:rStyle w:val="Hyperlink"/>
                <w:noProof/>
                <w:color w:val="auto"/>
              </w:rPr>
              <w:t>External Support</w:t>
            </w:r>
            <w:r w:rsidR="003516E3" w:rsidRPr="00B817AD">
              <w:rPr>
                <w:noProof/>
                <w:webHidden/>
              </w:rPr>
              <w:tab/>
            </w:r>
            <w:r w:rsidR="003516E3" w:rsidRPr="00B817AD">
              <w:rPr>
                <w:noProof/>
                <w:webHidden/>
              </w:rPr>
              <w:fldChar w:fldCharType="begin"/>
            </w:r>
            <w:r w:rsidR="003516E3" w:rsidRPr="00B817AD">
              <w:rPr>
                <w:noProof/>
                <w:webHidden/>
              </w:rPr>
              <w:instrText xml:space="preserve"> PAGEREF _Toc488915834 \h </w:instrText>
            </w:r>
            <w:r w:rsidR="003516E3" w:rsidRPr="00B817AD">
              <w:rPr>
                <w:noProof/>
                <w:webHidden/>
              </w:rPr>
            </w:r>
            <w:r w:rsidR="003516E3" w:rsidRPr="00B817AD">
              <w:rPr>
                <w:noProof/>
                <w:webHidden/>
              </w:rPr>
              <w:fldChar w:fldCharType="separate"/>
            </w:r>
            <w:r w:rsidR="003516E3" w:rsidRPr="00B817AD">
              <w:rPr>
                <w:noProof/>
                <w:webHidden/>
              </w:rPr>
              <w:t>12</w:t>
            </w:r>
            <w:r w:rsidR="003516E3" w:rsidRPr="00B817AD">
              <w:rPr>
                <w:noProof/>
                <w:webHidden/>
              </w:rPr>
              <w:fldChar w:fldCharType="end"/>
            </w:r>
          </w:hyperlink>
        </w:p>
        <w:p w:rsidR="003516E3" w:rsidRPr="00B817AD" w:rsidRDefault="00EE66E5">
          <w:pPr>
            <w:pStyle w:val="TOC1"/>
            <w:tabs>
              <w:tab w:val="left" w:pos="720"/>
              <w:tab w:val="right" w:leader="dot" w:pos="9061"/>
            </w:tabs>
            <w:rPr>
              <w:rFonts w:eastAsiaTheme="minorEastAsia" w:cstheme="minorBidi"/>
              <w:b w:val="0"/>
              <w:bCs w:val="0"/>
              <w:iCs w:val="0"/>
              <w:noProof/>
              <w:sz w:val="22"/>
              <w:szCs w:val="22"/>
              <w:lang w:eastAsia="zh-CN" w:bidi="ar-SA"/>
            </w:rPr>
          </w:pPr>
          <w:hyperlink w:anchor="_Toc488915835" w:history="1">
            <w:r w:rsidR="003516E3" w:rsidRPr="00B817AD">
              <w:rPr>
                <w:rStyle w:val="Hyperlink"/>
                <w:noProof/>
                <w:color w:val="auto"/>
              </w:rPr>
              <w:t>12</w:t>
            </w:r>
            <w:r w:rsidR="003516E3" w:rsidRPr="00B817AD">
              <w:rPr>
                <w:rFonts w:eastAsiaTheme="minorEastAsia" w:cstheme="minorBidi"/>
                <w:b w:val="0"/>
                <w:bCs w:val="0"/>
                <w:iCs w:val="0"/>
                <w:noProof/>
                <w:sz w:val="22"/>
                <w:szCs w:val="22"/>
                <w:lang w:eastAsia="zh-CN" w:bidi="ar-SA"/>
              </w:rPr>
              <w:tab/>
            </w:r>
            <w:r w:rsidR="003516E3" w:rsidRPr="00B817AD">
              <w:rPr>
                <w:rStyle w:val="Hyperlink"/>
                <w:noProof/>
                <w:color w:val="auto"/>
              </w:rPr>
              <w:t>Service responsibilities / Operational Modell</w:t>
            </w:r>
            <w:r w:rsidR="003516E3" w:rsidRPr="00B817AD">
              <w:rPr>
                <w:noProof/>
                <w:webHidden/>
              </w:rPr>
              <w:tab/>
            </w:r>
            <w:r w:rsidR="003516E3" w:rsidRPr="00B817AD">
              <w:rPr>
                <w:noProof/>
                <w:webHidden/>
              </w:rPr>
              <w:fldChar w:fldCharType="begin"/>
            </w:r>
            <w:r w:rsidR="003516E3" w:rsidRPr="00B817AD">
              <w:rPr>
                <w:noProof/>
                <w:webHidden/>
              </w:rPr>
              <w:instrText xml:space="preserve"> PAGEREF _Toc488915835 \h </w:instrText>
            </w:r>
            <w:r w:rsidR="003516E3" w:rsidRPr="00B817AD">
              <w:rPr>
                <w:noProof/>
                <w:webHidden/>
              </w:rPr>
            </w:r>
            <w:r w:rsidR="003516E3" w:rsidRPr="00B817AD">
              <w:rPr>
                <w:noProof/>
                <w:webHidden/>
              </w:rPr>
              <w:fldChar w:fldCharType="separate"/>
            </w:r>
            <w:r w:rsidR="003516E3" w:rsidRPr="00B817AD">
              <w:rPr>
                <w:noProof/>
                <w:webHidden/>
              </w:rPr>
              <w:t>12</w:t>
            </w:r>
            <w:r w:rsidR="003516E3" w:rsidRPr="00B817AD">
              <w:rPr>
                <w:noProof/>
                <w:webHidden/>
              </w:rPr>
              <w:fldChar w:fldCharType="end"/>
            </w:r>
          </w:hyperlink>
        </w:p>
        <w:p w:rsidR="003516E3" w:rsidRPr="00B817AD" w:rsidRDefault="00EE66E5">
          <w:pPr>
            <w:pStyle w:val="TOC2"/>
            <w:tabs>
              <w:tab w:val="left" w:pos="960"/>
              <w:tab w:val="right" w:leader="dot" w:pos="9061"/>
            </w:tabs>
            <w:rPr>
              <w:rFonts w:eastAsiaTheme="minorEastAsia" w:cstheme="minorBidi"/>
              <w:bCs w:val="0"/>
              <w:noProof/>
              <w:sz w:val="22"/>
              <w:lang w:eastAsia="zh-CN" w:bidi="ar-SA"/>
            </w:rPr>
          </w:pPr>
          <w:hyperlink w:anchor="_Toc488915836" w:history="1">
            <w:r w:rsidR="003516E3" w:rsidRPr="00B817AD">
              <w:rPr>
                <w:rStyle w:val="Hyperlink"/>
                <w:noProof/>
                <w:color w:val="auto"/>
              </w:rPr>
              <w:t>12.1</w:t>
            </w:r>
            <w:r w:rsidR="003516E3" w:rsidRPr="00B817AD">
              <w:rPr>
                <w:rFonts w:eastAsiaTheme="minorEastAsia" w:cstheme="minorBidi"/>
                <w:bCs w:val="0"/>
                <w:noProof/>
                <w:sz w:val="22"/>
                <w:lang w:eastAsia="zh-CN" w:bidi="ar-SA"/>
              </w:rPr>
              <w:tab/>
            </w:r>
            <w:r w:rsidR="003516E3" w:rsidRPr="00B817AD">
              <w:rPr>
                <w:rStyle w:val="Hyperlink"/>
                <w:noProof/>
                <w:color w:val="auto"/>
              </w:rPr>
              <w:t>GUS</w:t>
            </w:r>
            <w:r w:rsidR="003516E3" w:rsidRPr="00B817AD">
              <w:rPr>
                <w:noProof/>
                <w:webHidden/>
              </w:rPr>
              <w:tab/>
            </w:r>
            <w:r w:rsidR="003516E3" w:rsidRPr="00B817AD">
              <w:rPr>
                <w:noProof/>
                <w:webHidden/>
              </w:rPr>
              <w:fldChar w:fldCharType="begin"/>
            </w:r>
            <w:r w:rsidR="003516E3" w:rsidRPr="00B817AD">
              <w:rPr>
                <w:noProof/>
                <w:webHidden/>
              </w:rPr>
              <w:instrText xml:space="preserve"> PAGEREF _Toc488915836 \h </w:instrText>
            </w:r>
            <w:r w:rsidR="003516E3" w:rsidRPr="00B817AD">
              <w:rPr>
                <w:noProof/>
                <w:webHidden/>
              </w:rPr>
            </w:r>
            <w:r w:rsidR="003516E3" w:rsidRPr="00B817AD">
              <w:rPr>
                <w:noProof/>
                <w:webHidden/>
              </w:rPr>
              <w:fldChar w:fldCharType="separate"/>
            </w:r>
            <w:r w:rsidR="003516E3" w:rsidRPr="00B817AD">
              <w:rPr>
                <w:noProof/>
                <w:webHidden/>
              </w:rPr>
              <w:t>12</w:t>
            </w:r>
            <w:r w:rsidR="003516E3" w:rsidRPr="00B817AD">
              <w:rPr>
                <w:noProof/>
                <w:webHidden/>
              </w:rPr>
              <w:fldChar w:fldCharType="end"/>
            </w:r>
          </w:hyperlink>
        </w:p>
        <w:p w:rsidR="003516E3" w:rsidRPr="00B817AD" w:rsidRDefault="00EE66E5">
          <w:pPr>
            <w:pStyle w:val="TOC2"/>
            <w:tabs>
              <w:tab w:val="left" w:pos="960"/>
              <w:tab w:val="right" w:leader="dot" w:pos="9061"/>
            </w:tabs>
            <w:rPr>
              <w:rFonts w:eastAsiaTheme="minorEastAsia" w:cstheme="minorBidi"/>
              <w:bCs w:val="0"/>
              <w:noProof/>
              <w:sz w:val="22"/>
              <w:lang w:eastAsia="zh-CN" w:bidi="ar-SA"/>
            </w:rPr>
          </w:pPr>
          <w:hyperlink w:anchor="_Toc488915837" w:history="1">
            <w:r w:rsidR="003516E3" w:rsidRPr="00B817AD">
              <w:rPr>
                <w:rStyle w:val="Hyperlink"/>
                <w:noProof/>
                <w:color w:val="auto"/>
              </w:rPr>
              <w:t>12.2</w:t>
            </w:r>
            <w:r w:rsidR="003516E3" w:rsidRPr="00B817AD">
              <w:rPr>
                <w:rFonts w:eastAsiaTheme="minorEastAsia" w:cstheme="minorBidi"/>
                <w:bCs w:val="0"/>
                <w:noProof/>
                <w:sz w:val="22"/>
                <w:lang w:eastAsia="zh-CN" w:bidi="ar-SA"/>
              </w:rPr>
              <w:tab/>
            </w:r>
            <w:r w:rsidR="003516E3" w:rsidRPr="00B817AD">
              <w:rPr>
                <w:rStyle w:val="Hyperlink"/>
                <w:noProof/>
                <w:color w:val="auto"/>
              </w:rPr>
              <w:t>GITO</w:t>
            </w:r>
            <w:r w:rsidR="003516E3" w:rsidRPr="00B817AD">
              <w:rPr>
                <w:noProof/>
                <w:webHidden/>
              </w:rPr>
              <w:tab/>
            </w:r>
            <w:r w:rsidR="003516E3" w:rsidRPr="00B817AD">
              <w:rPr>
                <w:noProof/>
                <w:webHidden/>
              </w:rPr>
              <w:fldChar w:fldCharType="begin"/>
            </w:r>
            <w:r w:rsidR="003516E3" w:rsidRPr="00B817AD">
              <w:rPr>
                <w:noProof/>
                <w:webHidden/>
              </w:rPr>
              <w:instrText xml:space="preserve"> PAGEREF _Toc488915837 \h </w:instrText>
            </w:r>
            <w:r w:rsidR="003516E3" w:rsidRPr="00B817AD">
              <w:rPr>
                <w:noProof/>
                <w:webHidden/>
              </w:rPr>
            </w:r>
            <w:r w:rsidR="003516E3" w:rsidRPr="00B817AD">
              <w:rPr>
                <w:noProof/>
                <w:webHidden/>
              </w:rPr>
              <w:fldChar w:fldCharType="separate"/>
            </w:r>
            <w:r w:rsidR="003516E3" w:rsidRPr="00B817AD">
              <w:rPr>
                <w:noProof/>
                <w:webHidden/>
              </w:rPr>
              <w:t>12</w:t>
            </w:r>
            <w:r w:rsidR="003516E3" w:rsidRPr="00B817AD">
              <w:rPr>
                <w:noProof/>
                <w:webHidden/>
              </w:rPr>
              <w:fldChar w:fldCharType="end"/>
            </w:r>
          </w:hyperlink>
        </w:p>
        <w:p w:rsidR="003516E3" w:rsidRPr="00B817AD" w:rsidRDefault="00EE66E5">
          <w:pPr>
            <w:pStyle w:val="TOC2"/>
            <w:tabs>
              <w:tab w:val="left" w:pos="960"/>
              <w:tab w:val="right" w:leader="dot" w:pos="9061"/>
            </w:tabs>
            <w:rPr>
              <w:rFonts w:eastAsiaTheme="minorEastAsia" w:cstheme="minorBidi"/>
              <w:bCs w:val="0"/>
              <w:noProof/>
              <w:sz w:val="22"/>
              <w:lang w:eastAsia="zh-CN" w:bidi="ar-SA"/>
            </w:rPr>
          </w:pPr>
          <w:hyperlink w:anchor="_Toc488915838" w:history="1">
            <w:r w:rsidR="003516E3" w:rsidRPr="00B817AD">
              <w:rPr>
                <w:rStyle w:val="Hyperlink"/>
                <w:noProof/>
                <w:color w:val="auto"/>
              </w:rPr>
              <w:t>12.3</w:t>
            </w:r>
            <w:r w:rsidR="003516E3" w:rsidRPr="00B817AD">
              <w:rPr>
                <w:rFonts w:eastAsiaTheme="minorEastAsia" w:cstheme="minorBidi"/>
                <w:bCs w:val="0"/>
                <w:noProof/>
                <w:sz w:val="22"/>
                <w:lang w:eastAsia="zh-CN" w:bidi="ar-SA"/>
              </w:rPr>
              <w:tab/>
            </w:r>
            <w:r w:rsidR="003516E3" w:rsidRPr="00B817AD">
              <w:rPr>
                <w:rStyle w:val="Hyperlink"/>
                <w:noProof/>
                <w:color w:val="auto"/>
              </w:rPr>
              <w:t>GAD</w:t>
            </w:r>
            <w:r w:rsidR="003516E3" w:rsidRPr="00B817AD">
              <w:rPr>
                <w:noProof/>
                <w:webHidden/>
              </w:rPr>
              <w:tab/>
            </w:r>
            <w:r w:rsidR="003516E3" w:rsidRPr="00B817AD">
              <w:rPr>
                <w:noProof/>
                <w:webHidden/>
              </w:rPr>
              <w:fldChar w:fldCharType="begin"/>
            </w:r>
            <w:r w:rsidR="003516E3" w:rsidRPr="00B817AD">
              <w:rPr>
                <w:noProof/>
                <w:webHidden/>
              </w:rPr>
              <w:instrText xml:space="preserve"> PAGEREF _Toc488915838 \h </w:instrText>
            </w:r>
            <w:r w:rsidR="003516E3" w:rsidRPr="00B817AD">
              <w:rPr>
                <w:noProof/>
                <w:webHidden/>
              </w:rPr>
            </w:r>
            <w:r w:rsidR="003516E3" w:rsidRPr="00B817AD">
              <w:rPr>
                <w:noProof/>
                <w:webHidden/>
              </w:rPr>
              <w:fldChar w:fldCharType="separate"/>
            </w:r>
            <w:r w:rsidR="003516E3" w:rsidRPr="00B817AD">
              <w:rPr>
                <w:noProof/>
                <w:webHidden/>
              </w:rPr>
              <w:t>12</w:t>
            </w:r>
            <w:r w:rsidR="003516E3" w:rsidRPr="00B817AD">
              <w:rPr>
                <w:noProof/>
                <w:webHidden/>
              </w:rPr>
              <w:fldChar w:fldCharType="end"/>
            </w:r>
          </w:hyperlink>
        </w:p>
        <w:p w:rsidR="003516E3" w:rsidRPr="00B817AD" w:rsidRDefault="00EE66E5">
          <w:pPr>
            <w:pStyle w:val="TOC2"/>
            <w:tabs>
              <w:tab w:val="left" w:pos="960"/>
              <w:tab w:val="right" w:leader="dot" w:pos="9061"/>
            </w:tabs>
            <w:rPr>
              <w:rFonts w:eastAsiaTheme="minorEastAsia" w:cstheme="minorBidi"/>
              <w:bCs w:val="0"/>
              <w:noProof/>
              <w:sz w:val="22"/>
              <w:lang w:eastAsia="zh-CN" w:bidi="ar-SA"/>
            </w:rPr>
          </w:pPr>
          <w:hyperlink w:anchor="_Toc488915839" w:history="1">
            <w:r w:rsidR="003516E3" w:rsidRPr="00B817AD">
              <w:rPr>
                <w:rStyle w:val="Hyperlink"/>
                <w:noProof/>
                <w:color w:val="auto"/>
              </w:rPr>
              <w:t>12.4</w:t>
            </w:r>
            <w:r w:rsidR="003516E3" w:rsidRPr="00B817AD">
              <w:rPr>
                <w:rFonts w:eastAsiaTheme="minorEastAsia" w:cstheme="minorBidi"/>
                <w:bCs w:val="0"/>
                <w:noProof/>
                <w:sz w:val="22"/>
                <w:lang w:eastAsia="zh-CN" w:bidi="ar-SA"/>
              </w:rPr>
              <w:tab/>
            </w:r>
            <w:r w:rsidR="003516E3" w:rsidRPr="00B817AD">
              <w:rPr>
                <w:rStyle w:val="Hyperlink"/>
                <w:noProof/>
                <w:color w:val="auto"/>
              </w:rPr>
              <w:t>Business</w:t>
            </w:r>
            <w:r w:rsidR="003516E3" w:rsidRPr="00B817AD">
              <w:rPr>
                <w:noProof/>
                <w:webHidden/>
              </w:rPr>
              <w:tab/>
            </w:r>
            <w:r w:rsidR="003516E3" w:rsidRPr="00B817AD">
              <w:rPr>
                <w:noProof/>
                <w:webHidden/>
              </w:rPr>
              <w:fldChar w:fldCharType="begin"/>
            </w:r>
            <w:r w:rsidR="003516E3" w:rsidRPr="00B817AD">
              <w:rPr>
                <w:noProof/>
                <w:webHidden/>
              </w:rPr>
              <w:instrText xml:space="preserve"> PAGEREF _Toc488915839 \h </w:instrText>
            </w:r>
            <w:r w:rsidR="003516E3" w:rsidRPr="00B817AD">
              <w:rPr>
                <w:noProof/>
                <w:webHidden/>
              </w:rPr>
            </w:r>
            <w:r w:rsidR="003516E3" w:rsidRPr="00B817AD">
              <w:rPr>
                <w:noProof/>
                <w:webHidden/>
              </w:rPr>
              <w:fldChar w:fldCharType="separate"/>
            </w:r>
            <w:r w:rsidR="003516E3" w:rsidRPr="00B817AD">
              <w:rPr>
                <w:noProof/>
                <w:webHidden/>
              </w:rPr>
              <w:t>12</w:t>
            </w:r>
            <w:r w:rsidR="003516E3" w:rsidRPr="00B817AD">
              <w:rPr>
                <w:noProof/>
                <w:webHidden/>
              </w:rPr>
              <w:fldChar w:fldCharType="end"/>
            </w:r>
          </w:hyperlink>
        </w:p>
        <w:p w:rsidR="003516E3" w:rsidRPr="00B817AD" w:rsidRDefault="00EE66E5">
          <w:pPr>
            <w:pStyle w:val="TOC1"/>
            <w:tabs>
              <w:tab w:val="right" w:leader="dot" w:pos="9061"/>
            </w:tabs>
            <w:rPr>
              <w:rFonts w:eastAsiaTheme="minorEastAsia" w:cstheme="minorBidi"/>
              <w:b w:val="0"/>
              <w:bCs w:val="0"/>
              <w:iCs w:val="0"/>
              <w:noProof/>
              <w:sz w:val="22"/>
              <w:szCs w:val="22"/>
              <w:lang w:eastAsia="zh-CN" w:bidi="ar-SA"/>
            </w:rPr>
          </w:pPr>
          <w:hyperlink w:anchor="_Toc488915840" w:history="1">
            <w:r w:rsidR="003516E3" w:rsidRPr="00B817AD">
              <w:rPr>
                <w:rStyle w:val="Hyperlink"/>
                <w:noProof/>
                <w:color w:val="auto"/>
              </w:rPr>
              <w:t>Solution Architecture Overview</w:t>
            </w:r>
            <w:r w:rsidR="003516E3" w:rsidRPr="00B817AD">
              <w:rPr>
                <w:noProof/>
                <w:webHidden/>
              </w:rPr>
              <w:tab/>
            </w:r>
            <w:r w:rsidR="003516E3" w:rsidRPr="00B817AD">
              <w:rPr>
                <w:noProof/>
                <w:webHidden/>
              </w:rPr>
              <w:fldChar w:fldCharType="begin"/>
            </w:r>
            <w:r w:rsidR="003516E3" w:rsidRPr="00B817AD">
              <w:rPr>
                <w:noProof/>
                <w:webHidden/>
              </w:rPr>
              <w:instrText xml:space="preserve"> PAGEREF _Toc488915840 \h </w:instrText>
            </w:r>
            <w:r w:rsidR="003516E3" w:rsidRPr="00B817AD">
              <w:rPr>
                <w:noProof/>
                <w:webHidden/>
              </w:rPr>
            </w:r>
            <w:r w:rsidR="003516E3" w:rsidRPr="00B817AD">
              <w:rPr>
                <w:noProof/>
                <w:webHidden/>
              </w:rPr>
              <w:fldChar w:fldCharType="separate"/>
            </w:r>
            <w:r w:rsidR="003516E3" w:rsidRPr="00B817AD">
              <w:rPr>
                <w:noProof/>
                <w:webHidden/>
              </w:rPr>
              <w:t>13</w:t>
            </w:r>
            <w:r w:rsidR="003516E3" w:rsidRPr="00B817AD">
              <w:rPr>
                <w:noProof/>
                <w:webHidden/>
              </w:rPr>
              <w:fldChar w:fldCharType="end"/>
            </w:r>
          </w:hyperlink>
        </w:p>
        <w:p w:rsidR="001E24A3" w:rsidRPr="00B817AD" w:rsidRDefault="00067BD1" w:rsidP="00067BD1">
          <w:pPr>
            <w:pStyle w:val="TOC1"/>
            <w:tabs>
              <w:tab w:val="right" w:leader="dot" w:pos="9063"/>
            </w:tabs>
          </w:pPr>
          <w:r w:rsidRPr="00B817AD">
            <w:rPr>
              <w:b w:val="0"/>
              <w:bCs w:val="0"/>
              <w:iCs w:val="0"/>
              <w:sz w:val="20"/>
              <w:szCs w:val="20"/>
            </w:rPr>
            <w:fldChar w:fldCharType="end"/>
          </w:r>
        </w:p>
      </w:sdtContent>
    </w:sdt>
    <w:p w:rsidR="00EA758A" w:rsidRPr="00B817AD" w:rsidRDefault="00EA758A">
      <w:pPr>
        <w:rPr>
          <w:rFonts w:cstheme="minorHAnsi"/>
          <w:b/>
          <w:bCs/>
          <w:kern w:val="32"/>
          <w:sz w:val="32"/>
          <w:szCs w:val="32"/>
        </w:rPr>
      </w:pPr>
      <w:r w:rsidRPr="00B817AD">
        <w:rPr>
          <w:rFonts w:cstheme="minorHAnsi"/>
        </w:rPr>
        <w:br w:type="page"/>
      </w:r>
    </w:p>
    <w:p w:rsidR="00AA6C0B" w:rsidRPr="00B817AD" w:rsidRDefault="00AA6C0B" w:rsidP="00D61661">
      <w:pPr>
        <w:pStyle w:val="Introduction"/>
        <w:rPr>
          <w:rFonts w:asciiTheme="minorHAnsi" w:hAnsiTheme="minorHAnsi" w:cstheme="minorHAnsi"/>
          <w:lang w:val="de-DE"/>
        </w:rPr>
      </w:pPr>
    </w:p>
    <w:p w:rsidR="002A5FFE" w:rsidRPr="00B817AD" w:rsidRDefault="002A5FFE" w:rsidP="00CC55E5">
      <w:pPr>
        <w:pStyle w:val="Introduction"/>
        <w:spacing w:line="360" w:lineRule="auto"/>
        <w:rPr>
          <w:rFonts w:asciiTheme="minorHAnsi" w:hAnsiTheme="minorHAnsi" w:cstheme="minorHAnsi"/>
          <w:lang w:val="de-DE"/>
        </w:rPr>
      </w:pPr>
    </w:p>
    <w:p w:rsidR="00E93B16" w:rsidRPr="00B817AD" w:rsidRDefault="00E93B16" w:rsidP="00CC55E5">
      <w:pPr>
        <w:pStyle w:val="Introduction"/>
        <w:spacing w:line="360" w:lineRule="auto"/>
        <w:rPr>
          <w:rFonts w:asciiTheme="minorHAnsi" w:hAnsiTheme="minorHAnsi" w:cstheme="minorHAnsi"/>
          <w:lang w:val="en-GB"/>
        </w:rPr>
      </w:pPr>
      <w:bookmarkStart w:id="0" w:name="_Toc358728093"/>
      <w:bookmarkStart w:id="1" w:name="_Toc488915800"/>
      <w:r w:rsidRPr="00B817AD">
        <w:rPr>
          <w:rFonts w:asciiTheme="minorHAnsi" w:hAnsiTheme="minorHAnsi" w:cstheme="minorHAnsi"/>
          <w:lang w:val="en-GB"/>
        </w:rPr>
        <w:t>Administration</w:t>
      </w:r>
      <w:bookmarkEnd w:id="0"/>
      <w:bookmarkEnd w:id="1"/>
    </w:p>
    <w:p w:rsidR="00E93B16" w:rsidRPr="00B817AD" w:rsidRDefault="00E93B16" w:rsidP="00E93B16">
      <w:pPr>
        <w:rPr>
          <w:rFonts w:cstheme="minorHAnsi"/>
          <w:b/>
          <w:lang w:val="en-GB"/>
        </w:rPr>
      </w:pPr>
    </w:p>
    <w:p w:rsidR="002A5FFE" w:rsidRPr="00B817AD" w:rsidRDefault="002A5FFE" w:rsidP="00E93B16">
      <w:pPr>
        <w:rPr>
          <w:rFonts w:cstheme="minorHAnsi"/>
          <w:b/>
          <w:lang w:val="en-GB"/>
        </w:rPr>
      </w:pPr>
    </w:p>
    <w:p w:rsidR="00E93B16" w:rsidRPr="00B817AD" w:rsidRDefault="00E93B16" w:rsidP="00E93B16">
      <w:pPr>
        <w:rPr>
          <w:rStyle w:val="Strong"/>
          <w:rFonts w:cstheme="minorHAnsi"/>
        </w:rPr>
      </w:pPr>
      <w:bookmarkStart w:id="2" w:name="_Toc246158144"/>
      <w:bookmarkStart w:id="3" w:name="_Toc246159173"/>
      <w:bookmarkStart w:id="4" w:name="_Toc246159754"/>
      <w:r w:rsidRPr="00B817AD">
        <w:rPr>
          <w:rStyle w:val="Strong"/>
          <w:rFonts w:cstheme="minorHAnsi"/>
        </w:rPr>
        <w:t>Version History</w:t>
      </w:r>
      <w:bookmarkEnd w:id="2"/>
      <w:bookmarkEnd w:id="3"/>
      <w:bookmarkEnd w:id="4"/>
    </w:p>
    <w:p w:rsidR="00E93B16" w:rsidRPr="00B817AD" w:rsidRDefault="00E93B16" w:rsidP="00E93B16">
      <w:pPr>
        <w:rPr>
          <w:rFonts w:cstheme="minorHAnsi"/>
          <w:b/>
          <w:lang w:val="en-GB"/>
        </w:rPr>
      </w:pPr>
    </w:p>
    <w:tbl>
      <w:tblPr>
        <w:tblW w:w="5016" w:type="pct"/>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1165"/>
        <w:gridCol w:w="1610"/>
        <w:gridCol w:w="1569"/>
        <w:gridCol w:w="2180"/>
        <w:gridCol w:w="2793"/>
      </w:tblGrid>
      <w:tr w:rsidR="00B817AD" w:rsidRPr="00B817AD" w:rsidTr="00DF7F10">
        <w:trPr>
          <w:trHeight w:val="283"/>
        </w:trPr>
        <w:tc>
          <w:tcPr>
            <w:tcW w:w="625" w:type="pct"/>
            <w:shd w:val="clear" w:color="auto" w:fill="auto"/>
            <w:vAlign w:val="center"/>
          </w:tcPr>
          <w:p w:rsidR="00E93B16" w:rsidRPr="00B817AD" w:rsidRDefault="00E93B16" w:rsidP="00E93B16">
            <w:pPr>
              <w:rPr>
                <w:rFonts w:cstheme="minorHAnsi"/>
                <w:sz w:val="20"/>
                <w:szCs w:val="20"/>
              </w:rPr>
            </w:pPr>
            <w:r w:rsidRPr="00B817AD">
              <w:rPr>
                <w:rFonts w:cstheme="minorHAnsi"/>
                <w:sz w:val="20"/>
                <w:szCs w:val="20"/>
              </w:rPr>
              <w:t>Version</w:t>
            </w:r>
          </w:p>
        </w:tc>
        <w:tc>
          <w:tcPr>
            <w:tcW w:w="864" w:type="pct"/>
            <w:shd w:val="clear" w:color="auto" w:fill="auto"/>
            <w:vAlign w:val="center"/>
          </w:tcPr>
          <w:p w:rsidR="00E93B16" w:rsidRPr="00B817AD" w:rsidRDefault="00E93B16" w:rsidP="00E93B16">
            <w:pPr>
              <w:rPr>
                <w:rFonts w:cstheme="minorHAnsi"/>
                <w:sz w:val="20"/>
                <w:szCs w:val="20"/>
              </w:rPr>
            </w:pPr>
            <w:r w:rsidRPr="00B817AD">
              <w:rPr>
                <w:rFonts w:cstheme="minorHAnsi"/>
                <w:sz w:val="20"/>
                <w:szCs w:val="20"/>
              </w:rPr>
              <w:t>Date</w:t>
            </w:r>
          </w:p>
        </w:tc>
        <w:tc>
          <w:tcPr>
            <w:tcW w:w="842" w:type="pct"/>
            <w:vAlign w:val="center"/>
          </w:tcPr>
          <w:p w:rsidR="00E93B16" w:rsidRPr="00B817AD" w:rsidRDefault="00E93B16" w:rsidP="00E93B16">
            <w:pPr>
              <w:rPr>
                <w:rFonts w:cstheme="minorHAnsi"/>
                <w:sz w:val="20"/>
                <w:szCs w:val="20"/>
              </w:rPr>
            </w:pPr>
            <w:r w:rsidRPr="00B817AD">
              <w:rPr>
                <w:rFonts w:cstheme="minorHAnsi"/>
                <w:sz w:val="20"/>
                <w:szCs w:val="20"/>
              </w:rPr>
              <w:t>Author</w:t>
            </w:r>
          </w:p>
        </w:tc>
        <w:tc>
          <w:tcPr>
            <w:tcW w:w="1170" w:type="pct"/>
          </w:tcPr>
          <w:p w:rsidR="00E93B16" w:rsidRPr="00B817AD" w:rsidRDefault="00E93B16" w:rsidP="00E93B16">
            <w:pPr>
              <w:rPr>
                <w:rFonts w:cstheme="minorHAnsi"/>
                <w:sz w:val="20"/>
                <w:szCs w:val="20"/>
              </w:rPr>
            </w:pPr>
            <w:r w:rsidRPr="00B817AD">
              <w:rPr>
                <w:rFonts w:cstheme="minorHAnsi"/>
                <w:sz w:val="20"/>
                <w:szCs w:val="20"/>
              </w:rPr>
              <w:t>Change ID</w:t>
            </w:r>
          </w:p>
        </w:tc>
        <w:tc>
          <w:tcPr>
            <w:tcW w:w="1499" w:type="pct"/>
            <w:shd w:val="clear" w:color="auto" w:fill="auto"/>
            <w:vAlign w:val="center"/>
          </w:tcPr>
          <w:p w:rsidR="00E93B16" w:rsidRPr="00B817AD" w:rsidRDefault="00E93B16" w:rsidP="00E93B16">
            <w:pPr>
              <w:rPr>
                <w:rFonts w:cstheme="minorHAnsi"/>
                <w:sz w:val="20"/>
                <w:szCs w:val="20"/>
              </w:rPr>
            </w:pPr>
            <w:r w:rsidRPr="00B817AD">
              <w:rPr>
                <w:rFonts w:cstheme="minorHAnsi"/>
                <w:sz w:val="20"/>
                <w:szCs w:val="20"/>
              </w:rPr>
              <w:t>Changes</w:t>
            </w:r>
          </w:p>
        </w:tc>
      </w:tr>
      <w:tr w:rsidR="00B817AD" w:rsidRPr="00B817AD" w:rsidTr="00DF7F10">
        <w:trPr>
          <w:trHeight w:val="430"/>
        </w:trPr>
        <w:tc>
          <w:tcPr>
            <w:tcW w:w="625" w:type="pct"/>
          </w:tcPr>
          <w:p w:rsidR="00E93B16" w:rsidRPr="00B817AD" w:rsidRDefault="00E93B16" w:rsidP="00E93B16">
            <w:pPr>
              <w:rPr>
                <w:rFonts w:cstheme="minorHAnsi"/>
                <w:sz w:val="20"/>
                <w:szCs w:val="20"/>
                <w:lang w:val="en-GB"/>
              </w:rPr>
            </w:pPr>
            <w:r w:rsidRPr="00B817AD">
              <w:rPr>
                <w:rFonts w:cstheme="minorHAnsi"/>
                <w:sz w:val="20"/>
                <w:szCs w:val="20"/>
                <w:lang w:val="en-GB"/>
              </w:rPr>
              <w:t>&lt;version&gt;</w:t>
            </w:r>
          </w:p>
        </w:tc>
        <w:tc>
          <w:tcPr>
            <w:tcW w:w="864" w:type="pct"/>
          </w:tcPr>
          <w:p w:rsidR="00E93B16" w:rsidRPr="00B817AD" w:rsidRDefault="00E93B16" w:rsidP="00E93B16">
            <w:pPr>
              <w:rPr>
                <w:rFonts w:cstheme="minorHAnsi"/>
                <w:sz w:val="20"/>
                <w:szCs w:val="20"/>
                <w:lang w:val="en-GB"/>
              </w:rPr>
            </w:pPr>
            <w:r w:rsidRPr="00B817AD">
              <w:rPr>
                <w:rFonts w:cstheme="minorHAnsi"/>
                <w:sz w:val="20"/>
                <w:szCs w:val="20"/>
                <w:lang w:val="en-GB"/>
              </w:rPr>
              <w:t>&lt;</w:t>
            </w:r>
            <w:proofErr w:type="spellStart"/>
            <w:r w:rsidRPr="00B817AD">
              <w:rPr>
                <w:rFonts w:cstheme="minorHAnsi"/>
                <w:sz w:val="20"/>
                <w:szCs w:val="20"/>
                <w:lang w:val="en-GB"/>
              </w:rPr>
              <w:t>dd.mm.yyyy</w:t>
            </w:r>
            <w:proofErr w:type="spellEnd"/>
            <w:r w:rsidRPr="00B817AD">
              <w:rPr>
                <w:rFonts w:cstheme="minorHAnsi"/>
                <w:sz w:val="20"/>
                <w:szCs w:val="20"/>
                <w:lang w:val="en-GB"/>
              </w:rPr>
              <w:t>&gt;</w:t>
            </w:r>
          </w:p>
        </w:tc>
        <w:tc>
          <w:tcPr>
            <w:tcW w:w="842" w:type="pct"/>
          </w:tcPr>
          <w:p w:rsidR="00E93B16" w:rsidRPr="00B817AD" w:rsidRDefault="00E93B16" w:rsidP="00E93B16">
            <w:pPr>
              <w:rPr>
                <w:rFonts w:cstheme="minorHAnsi"/>
                <w:sz w:val="20"/>
                <w:szCs w:val="20"/>
                <w:lang w:val="en-GB"/>
              </w:rPr>
            </w:pPr>
            <w:r w:rsidRPr="00B817AD">
              <w:rPr>
                <w:rFonts w:cstheme="minorHAnsi"/>
                <w:sz w:val="20"/>
                <w:szCs w:val="20"/>
                <w:lang w:val="en-GB"/>
              </w:rPr>
              <w:t>&lt;author&gt;</w:t>
            </w:r>
          </w:p>
        </w:tc>
        <w:tc>
          <w:tcPr>
            <w:tcW w:w="1170" w:type="pct"/>
          </w:tcPr>
          <w:p w:rsidR="00E93B16" w:rsidRPr="00B817AD" w:rsidRDefault="00E93B16" w:rsidP="00E93B16">
            <w:pPr>
              <w:rPr>
                <w:rFonts w:cstheme="minorHAnsi"/>
                <w:sz w:val="20"/>
                <w:szCs w:val="20"/>
                <w:lang w:val="en-GB"/>
              </w:rPr>
            </w:pPr>
            <w:r w:rsidRPr="00B817AD">
              <w:rPr>
                <w:rFonts w:cstheme="minorHAnsi"/>
                <w:sz w:val="20"/>
                <w:szCs w:val="20"/>
                <w:lang w:val="en-GB"/>
              </w:rPr>
              <w:t xml:space="preserve">&lt;USU change number stated as </w:t>
            </w:r>
            <w:proofErr w:type="spellStart"/>
            <w:r w:rsidRPr="00B817AD">
              <w:rPr>
                <w:rFonts w:cstheme="minorHAnsi"/>
                <w:sz w:val="20"/>
                <w:szCs w:val="20"/>
                <w:lang w:val="en-GB"/>
              </w:rPr>
              <w:t>CID_xxxx</w:t>
            </w:r>
            <w:proofErr w:type="spellEnd"/>
            <w:r w:rsidRPr="00B817AD">
              <w:rPr>
                <w:rFonts w:cstheme="minorHAnsi"/>
                <w:sz w:val="20"/>
                <w:szCs w:val="20"/>
                <w:lang w:val="en-GB"/>
              </w:rPr>
              <w:t xml:space="preserve"> &gt;</w:t>
            </w:r>
          </w:p>
        </w:tc>
        <w:tc>
          <w:tcPr>
            <w:tcW w:w="1499" w:type="pct"/>
          </w:tcPr>
          <w:p w:rsidR="00E93B16" w:rsidRPr="00B817AD" w:rsidRDefault="00E93B16" w:rsidP="00E93B16">
            <w:pPr>
              <w:rPr>
                <w:rFonts w:cstheme="minorHAnsi"/>
                <w:sz w:val="20"/>
                <w:szCs w:val="20"/>
                <w:lang w:val="en-GB"/>
              </w:rPr>
            </w:pPr>
            <w:r w:rsidRPr="00B817AD">
              <w:rPr>
                <w:rFonts w:cstheme="minorHAnsi"/>
                <w:sz w:val="20"/>
                <w:szCs w:val="20"/>
                <w:lang w:val="en-GB"/>
              </w:rPr>
              <w:t>&lt;changes&gt;</w:t>
            </w:r>
          </w:p>
        </w:tc>
      </w:tr>
      <w:tr w:rsidR="00E93B16" w:rsidRPr="00B817AD" w:rsidTr="00DF7F10">
        <w:trPr>
          <w:trHeight w:val="430"/>
        </w:trPr>
        <w:tc>
          <w:tcPr>
            <w:tcW w:w="625" w:type="pct"/>
          </w:tcPr>
          <w:p w:rsidR="00E93B16" w:rsidRPr="00B817AD" w:rsidRDefault="00E93B16" w:rsidP="00E93B16">
            <w:pPr>
              <w:rPr>
                <w:rFonts w:cstheme="minorHAnsi"/>
                <w:sz w:val="20"/>
                <w:szCs w:val="20"/>
                <w:lang w:val="en-GB"/>
              </w:rPr>
            </w:pPr>
            <w:r w:rsidRPr="00B817AD">
              <w:rPr>
                <w:rFonts w:cstheme="minorHAnsi"/>
                <w:sz w:val="20"/>
                <w:szCs w:val="20"/>
                <w:lang w:val="en-GB"/>
              </w:rPr>
              <w:t>&lt;version&gt;</w:t>
            </w:r>
          </w:p>
        </w:tc>
        <w:tc>
          <w:tcPr>
            <w:tcW w:w="864" w:type="pct"/>
          </w:tcPr>
          <w:p w:rsidR="00E93B16" w:rsidRPr="00B817AD" w:rsidRDefault="00E93B16" w:rsidP="00E93B16">
            <w:pPr>
              <w:rPr>
                <w:rFonts w:cstheme="minorHAnsi"/>
                <w:sz w:val="20"/>
                <w:szCs w:val="20"/>
                <w:lang w:val="en-GB"/>
              </w:rPr>
            </w:pPr>
            <w:r w:rsidRPr="00B817AD">
              <w:rPr>
                <w:rFonts w:cstheme="minorHAnsi"/>
                <w:sz w:val="20"/>
                <w:szCs w:val="20"/>
                <w:lang w:val="en-GB"/>
              </w:rPr>
              <w:t>&lt;</w:t>
            </w:r>
            <w:proofErr w:type="spellStart"/>
            <w:r w:rsidRPr="00B817AD">
              <w:rPr>
                <w:rFonts w:cstheme="minorHAnsi"/>
                <w:sz w:val="20"/>
                <w:szCs w:val="20"/>
                <w:lang w:val="en-GB"/>
              </w:rPr>
              <w:t>dd.mm.yyyy</w:t>
            </w:r>
            <w:proofErr w:type="spellEnd"/>
            <w:r w:rsidRPr="00B817AD">
              <w:rPr>
                <w:rFonts w:cstheme="minorHAnsi"/>
                <w:sz w:val="20"/>
                <w:szCs w:val="20"/>
                <w:lang w:val="en-GB"/>
              </w:rPr>
              <w:t>&gt;</w:t>
            </w:r>
          </w:p>
        </w:tc>
        <w:tc>
          <w:tcPr>
            <w:tcW w:w="842" w:type="pct"/>
          </w:tcPr>
          <w:p w:rsidR="00E93B16" w:rsidRPr="00B817AD" w:rsidRDefault="00E93B16" w:rsidP="00E93B16">
            <w:pPr>
              <w:rPr>
                <w:rFonts w:cstheme="minorHAnsi"/>
                <w:sz w:val="20"/>
                <w:szCs w:val="20"/>
                <w:lang w:val="en-GB"/>
              </w:rPr>
            </w:pPr>
            <w:r w:rsidRPr="00B817AD">
              <w:rPr>
                <w:rFonts w:cstheme="minorHAnsi"/>
                <w:sz w:val="20"/>
                <w:szCs w:val="20"/>
                <w:lang w:val="en-GB"/>
              </w:rPr>
              <w:t>&lt;author&gt;</w:t>
            </w:r>
          </w:p>
        </w:tc>
        <w:tc>
          <w:tcPr>
            <w:tcW w:w="1170" w:type="pct"/>
          </w:tcPr>
          <w:p w:rsidR="00E93B16" w:rsidRPr="00B817AD" w:rsidRDefault="00E93B16" w:rsidP="00E93B16">
            <w:pPr>
              <w:rPr>
                <w:rFonts w:cstheme="minorHAnsi"/>
                <w:sz w:val="20"/>
                <w:szCs w:val="20"/>
                <w:lang w:val="en-GB"/>
              </w:rPr>
            </w:pPr>
            <w:r w:rsidRPr="00B817AD">
              <w:rPr>
                <w:rFonts w:cstheme="minorHAnsi"/>
                <w:sz w:val="20"/>
                <w:szCs w:val="20"/>
                <w:lang w:val="en-GB"/>
              </w:rPr>
              <w:t xml:space="preserve">&lt;USU change number stated as </w:t>
            </w:r>
            <w:proofErr w:type="spellStart"/>
            <w:r w:rsidRPr="00B817AD">
              <w:rPr>
                <w:rFonts w:cstheme="minorHAnsi"/>
                <w:sz w:val="20"/>
                <w:szCs w:val="20"/>
                <w:lang w:val="en-GB"/>
              </w:rPr>
              <w:t>CID_xxxx</w:t>
            </w:r>
            <w:proofErr w:type="spellEnd"/>
            <w:r w:rsidRPr="00B817AD">
              <w:rPr>
                <w:rFonts w:cstheme="minorHAnsi"/>
                <w:sz w:val="20"/>
                <w:szCs w:val="20"/>
                <w:lang w:val="en-GB"/>
              </w:rPr>
              <w:t xml:space="preserve"> &gt;</w:t>
            </w:r>
          </w:p>
        </w:tc>
        <w:tc>
          <w:tcPr>
            <w:tcW w:w="1499" w:type="pct"/>
          </w:tcPr>
          <w:p w:rsidR="00E93B16" w:rsidRPr="00B817AD" w:rsidRDefault="00E93B16" w:rsidP="00E93B16">
            <w:pPr>
              <w:rPr>
                <w:rFonts w:cstheme="minorHAnsi"/>
                <w:sz w:val="20"/>
                <w:szCs w:val="20"/>
                <w:lang w:val="en-GB"/>
              </w:rPr>
            </w:pPr>
            <w:r w:rsidRPr="00B817AD">
              <w:rPr>
                <w:rFonts w:cstheme="minorHAnsi"/>
                <w:sz w:val="20"/>
                <w:szCs w:val="20"/>
                <w:lang w:val="en-GB"/>
              </w:rPr>
              <w:t>&lt;changes&gt;</w:t>
            </w:r>
          </w:p>
        </w:tc>
      </w:tr>
    </w:tbl>
    <w:p w:rsidR="00E93B16" w:rsidRPr="00B817AD" w:rsidRDefault="00E93B16" w:rsidP="00E93B16">
      <w:pPr>
        <w:rPr>
          <w:rFonts w:cstheme="minorHAnsi"/>
          <w:lang w:val="en-GB"/>
        </w:rPr>
      </w:pPr>
    </w:p>
    <w:p w:rsidR="00A1303F" w:rsidRPr="00B817AD" w:rsidRDefault="00A1303F" w:rsidP="00A1303F">
      <w:pPr>
        <w:rPr>
          <w:rFonts w:cstheme="minorHAnsi"/>
          <w:b/>
          <w:lang w:val="en-GB"/>
        </w:rPr>
      </w:pPr>
      <w:bookmarkStart w:id="5" w:name="_Toc259712176"/>
      <w:bookmarkStart w:id="6" w:name="_Toc249263856"/>
      <w:bookmarkStart w:id="7" w:name="_Toc254019989"/>
      <w:bookmarkStart w:id="8" w:name="_Toc528377617"/>
      <w:bookmarkStart w:id="9" w:name="_Toc20888799"/>
    </w:p>
    <w:p w:rsidR="002A5FFE" w:rsidRPr="00B817AD" w:rsidRDefault="002A5FFE" w:rsidP="00A1303F">
      <w:pPr>
        <w:rPr>
          <w:rFonts w:cstheme="minorHAnsi"/>
          <w:b/>
          <w:lang w:val="en-GB"/>
        </w:rPr>
      </w:pPr>
    </w:p>
    <w:p w:rsidR="002611C1" w:rsidRPr="00B817AD" w:rsidRDefault="002611C1" w:rsidP="00D16766">
      <w:pPr>
        <w:pStyle w:val="Heading1"/>
        <w:numPr>
          <w:ilvl w:val="0"/>
          <w:numId w:val="4"/>
        </w:numPr>
        <w:rPr>
          <w:rFonts w:asciiTheme="minorHAnsi" w:hAnsiTheme="minorHAnsi" w:cstheme="minorHAnsi"/>
        </w:rPr>
      </w:pPr>
      <w:bookmarkStart w:id="10" w:name="_Toc358726632"/>
      <w:bookmarkStart w:id="11" w:name="_Toc488915801"/>
      <w:r w:rsidRPr="00B817AD">
        <w:rPr>
          <w:rFonts w:asciiTheme="minorHAnsi" w:hAnsiTheme="minorHAnsi" w:cstheme="minorHAnsi"/>
        </w:rPr>
        <w:t>Introduction</w:t>
      </w:r>
      <w:bookmarkEnd w:id="5"/>
      <w:bookmarkEnd w:id="10"/>
      <w:bookmarkEnd w:id="11"/>
    </w:p>
    <w:bookmarkEnd w:id="6"/>
    <w:bookmarkEnd w:id="7"/>
    <w:p w:rsidR="002611C1" w:rsidRPr="00B817AD" w:rsidRDefault="002611C1" w:rsidP="002611C1">
      <w:pPr>
        <w:rPr>
          <w:rFonts w:cstheme="minorHAnsi"/>
        </w:rPr>
      </w:pPr>
    </w:p>
    <w:p w:rsidR="00DC244B" w:rsidRPr="00B817AD" w:rsidRDefault="00DC244B" w:rsidP="00DC244B">
      <w:pPr>
        <w:rPr>
          <w:lang w:val="en-US"/>
        </w:rPr>
      </w:pPr>
      <w:r w:rsidRPr="00B817AD">
        <w:rPr>
          <w:rStyle w:val="hps"/>
          <w:lang w:val="en"/>
        </w:rPr>
        <w:t>The purpose of this</w:t>
      </w:r>
      <w:r w:rsidRPr="00B817AD">
        <w:rPr>
          <w:lang w:val="en"/>
        </w:rPr>
        <w:t xml:space="preserve"> </w:t>
      </w:r>
      <w:r w:rsidRPr="00B817AD">
        <w:rPr>
          <w:rStyle w:val="hps"/>
          <w:lang w:val="en"/>
        </w:rPr>
        <w:t>IT</w:t>
      </w:r>
      <w:r w:rsidRPr="00B817AD">
        <w:rPr>
          <w:lang w:val="en"/>
        </w:rPr>
        <w:t xml:space="preserve"> </w:t>
      </w:r>
      <w:r w:rsidRPr="00B817AD">
        <w:rPr>
          <w:rStyle w:val="hps"/>
          <w:lang w:val="en"/>
        </w:rPr>
        <w:t>operations manual</w:t>
      </w:r>
      <w:r w:rsidRPr="00B817AD">
        <w:rPr>
          <w:lang w:val="en"/>
        </w:rPr>
        <w:t xml:space="preserve"> </w:t>
      </w:r>
      <w:r w:rsidRPr="00B817AD">
        <w:rPr>
          <w:rStyle w:val="hps"/>
          <w:lang w:val="en"/>
        </w:rPr>
        <w:t>is to</w:t>
      </w:r>
      <w:r w:rsidRPr="00B817AD">
        <w:rPr>
          <w:lang w:val="en"/>
        </w:rPr>
        <w:t xml:space="preserve"> </w:t>
      </w:r>
      <w:r w:rsidRPr="00B817AD">
        <w:rPr>
          <w:rStyle w:val="hps"/>
          <w:lang w:val="en"/>
        </w:rPr>
        <w:t>provide</w:t>
      </w:r>
      <w:r w:rsidRPr="00B817AD">
        <w:rPr>
          <w:lang w:val="en"/>
        </w:rPr>
        <w:t xml:space="preserve"> </w:t>
      </w:r>
      <w:r w:rsidRPr="00B817AD">
        <w:rPr>
          <w:rStyle w:val="hps"/>
          <w:lang w:val="en"/>
        </w:rPr>
        <w:t>all necessary</w:t>
      </w:r>
      <w:r w:rsidRPr="00B817AD">
        <w:rPr>
          <w:lang w:val="en"/>
        </w:rPr>
        <w:t xml:space="preserve"> </w:t>
      </w:r>
      <w:r w:rsidRPr="00B817AD">
        <w:rPr>
          <w:rStyle w:val="hps"/>
          <w:lang w:val="en"/>
        </w:rPr>
        <w:t>information</w:t>
      </w:r>
      <w:r w:rsidRPr="00B817AD">
        <w:rPr>
          <w:lang w:val="en"/>
        </w:rPr>
        <w:t xml:space="preserve"> </w:t>
      </w:r>
      <w:r w:rsidRPr="00B817AD">
        <w:rPr>
          <w:rStyle w:val="hps"/>
          <w:lang w:val="en"/>
        </w:rPr>
        <w:t>for proper operation</w:t>
      </w:r>
      <w:r w:rsidRPr="00B817AD">
        <w:rPr>
          <w:lang w:val="en"/>
        </w:rPr>
        <w:t xml:space="preserve"> </w:t>
      </w:r>
      <w:r w:rsidRPr="00B817AD">
        <w:rPr>
          <w:rStyle w:val="hps"/>
          <w:lang w:val="en"/>
        </w:rPr>
        <w:t>of the service</w:t>
      </w:r>
      <w:r w:rsidRPr="00B817AD">
        <w:rPr>
          <w:lang w:val="en"/>
        </w:rPr>
        <w:t xml:space="preserve"> </w:t>
      </w:r>
      <w:r w:rsidRPr="00B817AD">
        <w:rPr>
          <w:rStyle w:val="hps"/>
          <w:lang w:val="en"/>
        </w:rPr>
        <w:t>/</w:t>
      </w:r>
      <w:r w:rsidRPr="00B817AD">
        <w:rPr>
          <w:lang w:val="en"/>
        </w:rPr>
        <w:t xml:space="preserve"> </w:t>
      </w:r>
      <w:r w:rsidRPr="00B817AD">
        <w:rPr>
          <w:rStyle w:val="hps"/>
          <w:lang w:val="en"/>
        </w:rPr>
        <w:t>application.</w:t>
      </w:r>
    </w:p>
    <w:p w:rsidR="00DC244B" w:rsidRPr="00B817AD" w:rsidRDefault="00DC244B" w:rsidP="00DC244B">
      <w:pPr>
        <w:rPr>
          <w:iCs/>
          <w:lang w:val="en-GB"/>
        </w:rPr>
      </w:pPr>
      <w:r w:rsidRPr="00B817AD">
        <w:rPr>
          <w:iCs/>
          <w:lang w:val="en-GB"/>
        </w:rPr>
        <w:t xml:space="preserve">The intended audience of the operating manual is the IT support organization </w:t>
      </w:r>
      <w:r w:rsidRPr="00B817AD">
        <w:rPr>
          <w:iCs/>
          <w:lang w:val="en-US"/>
        </w:rPr>
        <w:t>(GUS / GITO).</w:t>
      </w:r>
    </w:p>
    <w:p w:rsidR="002611C1" w:rsidRPr="00B817AD" w:rsidRDefault="002611C1" w:rsidP="00567DFA">
      <w:pPr>
        <w:rPr>
          <w:rFonts w:cstheme="minorHAnsi"/>
          <w:iCs/>
          <w:strike/>
          <w:lang w:val="en-GB"/>
        </w:rPr>
      </w:pPr>
    </w:p>
    <w:p w:rsidR="00E93B16" w:rsidRPr="00B817AD" w:rsidRDefault="002611C1" w:rsidP="002A5FFE">
      <w:pPr>
        <w:pStyle w:val="Heading1"/>
        <w:rPr>
          <w:rFonts w:asciiTheme="minorHAnsi" w:hAnsiTheme="minorHAnsi" w:cstheme="minorHAnsi"/>
        </w:rPr>
      </w:pPr>
      <w:bookmarkStart w:id="12" w:name="_Toc254019991"/>
      <w:r w:rsidRPr="00B817AD">
        <w:rPr>
          <w:rFonts w:asciiTheme="minorHAnsi" w:hAnsiTheme="minorHAnsi" w:cstheme="minorHAnsi"/>
        </w:rPr>
        <w:br w:type="page"/>
      </w:r>
      <w:bookmarkStart w:id="13" w:name="_Toc259712179"/>
      <w:bookmarkStart w:id="14" w:name="_Toc488915802"/>
      <w:r w:rsidR="00E93B16" w:rsidRPr="00B817AD">
        <w:rPr>
          <w:rFonts w:asciiTheme="minorHAnsi" w:hAnsiTheme="minorHAnsi" w:cstheme="minorHAnsi"/>
        </w:rPr>
        <w:lastRenderedPageBreak/>
        <w:t xml:space="preserve">Service </w:t>
      </w:r>
      <w:bookmarkEnd w:id="8"/>
      <w:bookmarkEnd w:id="9"/>
      <w:bookmarkEnd w:id="12"/>
      <w:bookmarkEnd w:id="13"/>
      <w:r w:rsidR="005C4AC1" w:rsidRPr="00B817AD">
        <w:rPr>
          <w:rFonts w:asciiTheme="minorHAnsi" w:hAnsiTheme="minorHAnsi" w:cstheme="minorHAnsi"/>
        </w:rPr>
        <w:t>Description</w:t>
      </w:r>
      <w:bookmarkEnd w:id="14"/>
    </w:p>
    <w:p w:rsidR="0094123E" w:rsidRPr="00B817AD" w:rsidRDefault="0094123E" w:rsidP="009604ED">
      <w:pPr>
        <w:rPr>
          <w:rFonts w:cstheme="minorHAnsi"/>
          <w:lang w:val="en-US"/>
        </w:rPr>
      </w:pPr>
    </w:p>
    <w:p w:rsidR="00E93B16" w:rsidRPr="00B817AD" w:rsidRDefault="00E93B16" w:rsidP="009604ED">
      <w:pPr>
        <w:pStyle w:val="Heading2"/>
        <w:rPr>
          <w:rFonts w:asciiTheme="minorHAnsi" w:hAnsiTheme="minorHAnsi" w:cstheme="minorHAnsi"/>
        </w:rPr>
      </w:pPr>
      <w:bookmarkStart w:id="15" w:name="_Toc254019993"/>
      <w:bookmarkStart w:id="16" w:name="_Toc259712184"/>
      <w:bookmarkStart w:id="17" w:name="_Toc488915803"/>
      <w:r w:rsidRPr="00B817AD">
        <w:rPr>
          <w:rFonts w:asciiTheme="minorHAnsi" w:hAnsiTheme="minorHAnsi" w:cstheme="minorHAnsi"/>
        </w:rPr>
        <w:t>System</w:t>
      </w:r>
      <w:r w:rsidR="00361B04" w:rsidRPr="00B817AD">
        <w:rPr>
          <w:rFonts w:asciiTheme="minorHAnsi" w:hAnsiTheme="minorHAnsi" w:cstheme="minorHAnsi"/>
        </w:rPr>
        <w:t xml:space="preserve"> Layout</w:t>
      </w:r>
      <w:bookmarkEnd w:id="15"/>
      <w:bookmarkEnd w:id="16"/>
      <w:bookmarkEnd w:id="17"/>
    </w:p>
    <w:p w:rsidR="009604ED" w:rsidRPr="00B817AD" w:rsidRDefault="009604ED" w:rsidP="000A0AB8">
      <w:pPr>
        <w:ind w:left="426"/>
        <w:rPr>
          <w:rFonts w:cstheme="minorHAnsi"/>
          <w:lang w:val="en-US"/>
        </w:rPr>
      </w:pPr>
    </w:p>
    <w:p w:rsidR="00AC3713" w:rsidRPr="00B817AD" w:rsidRDefault="00AC3713" w:rsidP="000A0AB8">
      <w:pPr>
        <w:ind w:left="426"/>
        <w:rPr>
          <w:rFonts w:cstheme="minorHAnsi"/>
          <w:lang w:val="en-US"/>
        </w:rPr>
      </w:pPr>
    </w:p>
    <w:p w:rsidR="009604ED" w:rsidRPr="00B817AD" w:rsidRDefault="00E93B16" w:rsidP="009604ED">
      <w:pPr>
        <w:pStyle w:val="Heading2"/>
        <w:rPr>
          <w:rFonts w:asciiTheme="minorHAnsi" w:hAnsiTheme="minorHAnsi" w:cstheme="minorHAnsi"/>
          <w:strike/>
        </w:rPr>
      </w:pPr>
      <w:bookmarkStart w:id="18" w:name="_Toc254019994"/>
      <w:bookmarkStart w:id="19" w:name="_Toc259712185"/>
      <w:bookmarkStart w:id="20" w:name="_Toc488915804"/>
      <w:r w:rsidRPr="00B817AD">
        <w:rPr>
          <w:rFonts w:asciiTheme="minorHAnsi" w:hAnsiTheme="minorHAnsi" w:cstheme="minorHAnsi"/>
        </w:rPr>
        <w:t xml:space="preserve">Functional </w:t>
      </w:r>
      <w:r w:rsidR="00361B04" w:rsidRPr="00B817AD">
        <w:rPr>
          <w:rFonts w:asciiTheme="minorHAnsi" w:hAnsiTheme="minorHAnsi" w:cstheme="minorHAnsi"/>
        </w:rPr>
        <w:t>Layout</w:t>
      </w:r>
      <w:bookmarkEnd w:id="18"/>
      <w:bookmarkEnd w:id="19"/>
      <w:bookmarkEnd w:id="20"/>
    </w:p>
    <w:p w:rsidR="003A028E" w:rsidRPr="00B817AD" w:rsidRDefault="003A028E" w:rsidP="000A0AB8">
      <w:pPr>
        <w:ind w:left="426"/>
        <w:rPr>
          <w:rFonts w:cstheme="minorHAnsi"/>
          <w:lang w:val="en-US"/>
        </w:rPr>
      </w:pPr>
    </w:p>
    <w:p w:rsidR="0094123E" w:rsidRPr="00B817AD" w:rsidRDefault="0094123E" w:rsidP="000A0AB8">
      <w:pPr>
        <w:ind w:left="426"/>
        <w:rPr>
          <w:rFonts w:cstheme="minorHAnsi"/>
          <w:lang w:val="en-US"/>
        </w:rPr>
      </w:pPr>
    </w:p>
    <w:p w:rsidR="00E93B16" w:rsidRPr="00B817AD" w:rsidRDefault="00E93B16" w:rsidP="009604ED">
      <w:pPr>
        <w:pStyle w:val="Heading2"/>
        <w:rPr>
          <w:rFonts w:asciiTheme="minorHAnsi" w:hAnsiTheme="minorHAnsi" w:cstheme="minorHAnsi"/>
        </w:rPr>
      </w:pPr>
      <w:bookmarkStart w:id="21" w:name="_Toc254019995"/>
      <w:bookmarkStart w:id="22" w:name="_Toc259712186"/>
      <w:bookmarkStart w:id="23" w:name="_Toc358726946"/>
      <w:bookmarkStart w:id="24" w:name="_Toc488915805"/>
      <w:r w:rsidRPr="00B817AD">
        <w:rPr>
          <w:rFonts w:asciiTheme="minorHAnsi" w:hAnsiTheme="minorHAnsi" w:cstheme="minorHAnsi"/>
        </w:rPr>
        <w:t>Design Decisions</w:t>
      </w:r>
      <w:bookmarkEnd w:id="21"/>
      <w:bookmarkEnd w:id="22"/>
      <w:bookmarkEnd w:id="23"/>
      <w:bookmarkEnd w:id="24"/>
    </w:p>
    <w:p w:rsidR="009604ED" w:rsidRPr="00B817AD" w:rsidRDefault="009604ED" w:rsidP="000A0AB8">
      <w:pPr>
        <w:ind w:left="426"/>
        <w:rPr>
          <w:rFonts w:cstheme="minorHAnsi"/>
          <w:lang w:val="en-US"/>
        </w:rPr>
      </w:pPr>
    </w:p>
    <w:p w:rsidR="00E93B16" w:rsidRPr="00B817AD" w:rsidRDefault="00E93B16" w:rsidP="000A0AB8">
      <w:pPr>
        <w:ind w:left="426"/>
        <w:rPr>
          <w:rFonts w:cstheme="minorHAnsi"/>
          <w:lang w:val="en-US"/>
        </w:rPr>
      </w:pPr>
    </w:p>
    <w:p w:rsidR="00977449" w:rsidRPr="00B817AD" w:rsidRDefault="00977449" w:rsidP="00A41826">
      <w:pPr>
        <w:pStyle w:val="Heading1"/>
        <w:rPr>
          <w:rFonts w:asciiTheme="minorHAnsi" w:hAnsiTheme="minorHAnsi" w:cstheme="minorHAnsi"/>
        </w:rPr>
      </w:pPr>
      <w:bookmarkStart w:id="25" w:name="_Toc254019997"/>
      <w:r w:rsidRPr="00B817AD">
        <w:rPr>
          <w:rFonts w:asciiTheme="minorHAnsi" w:hAnsiTheme="minorHAnsi" w:cstheme="minorHAnsi"/>
        </w:rPr>
        <w:br w:type="page"/>
      </w:r>
      <w:bookmarkStart w:id="26" w:name="_Toc259712187"/>
      <w:bookmarkStart w:id="27" w:name="_Toc488915806"/>
      <w:r w:rsidR="00E93B16" w:rsidRPr="00B817AD">
        <w:rPr>
          <w:rFonts w:asciiTheme="minorHAnsi" w:hAnsiTheme="minorHAnsi" w:cstheme="minorHAnsi"/>
        </w:rPr>
        <w:lastRenderedPageBreak/>
        <w:t>Installing the Service</w:t>
      </w:r>
      <w:bookmarkEnd w:id="25"/>
      <w:bookmarkEnd w:id="26"/>
      <w:bookmarkEnd w:id="27"/>
    </w:p>
    <w:p w:rsidR="0076545B" w:rsidRPr="00B817AD" w:rsidRDefault="0076545B" w:rsidP="0076545B">
      <w:pPr>
        <w:rPr>
          <w:rFonts w:cstheme="minorHAnsi"/>
        </w:rPr>
      </w:pPr>
    </w:p>
    <w:p w:rsidR="00826215" w:rsidRPr="00B817AD" w:rsidRDefault="00826215" w:rsidP="00A520CB">
      <w:pPr>
        <w:rPr>
          <w:rFonts w:cstheme="minorHAnsi"/>
          <w:lang w:val="de-CH"/>
        </w:rPr>
      </w:pPr>
    </w:p>
    <w:p w:rsidR="00E93B16" w:rsidRPr="00B817AD" w:rsidRDefault="00E93B16" w:rsidP="00977449">
      <w:pPr>
        <w:pStyle w:val="Heading2"/>
        <w:rPr>
          <w:rFonts w:asciiTheme="minorHAnsi" w:hAnsiTheme="minorHAnsi" w:cstheme="minorHAnsi"/>
        </w:rPr>
      </w:pPr>
      <w:bookmarkStart w:id="28" w:name="_Toc528377620"/>
      <w:bookmarkStart w:id="29" w:name="_Toc20888802"/>
      <w:bookmarkStart w:id="30" w:name="_Toc254019999"/>
      <w:bookmarkStart w:id="31" w:name="_Toc259712189"/>
      <w:bookmarkStart w:id="32" w:name="_Toc488915807"/>
      <w:r w:rsidRPr="00B817AD">
        <w:rPr>
          <w:rFonts w:asciiTheme="minorHAnsi" w:hAnsiTheme="minorHAnsi" w:cstheme="minorHAnsi"/>
        </w:rPr>
        <w:t>Installation Prerequisite</w:t>
      </w:r>
      <w:bookmarkEnd w:id="28"/>
      <w:bookmarkEnd w:id="29"/>
      <w:bookmarkEnd w:id="30"/>
      <w:bookmarkEnd w:id="31"/>
      <w:r w:rsidR="007532FA" w:rsidRPr="00B817AD">
        <w:rPr>
          <w:rFonts w:asciiTheme="minorHAnsi" w:hAnsiTheme="minorHAnsi" w:cstheme="minorHAnsi"/>
        </w:rPr>
        <w:t>s</w:t>
      </w:r>
      <w:bookmarkEnd w:id="32"/>
      <w:r w:rsidR="007532FA" w:rsidRPr="00B817AD">
        <w:rPr>
          <w:rFonts w:asciiTheme="minorHAnsi" w:hAnsiTheme="minorHAnsi" w:cstheme="minorHAnsi"/>
        </w:rPr>
        <w:t xml:space="preserve">  </w:t>
      </w:r>
    </w:p>
    <w:p w:rsidR="00A520CB" w:rsidRPr="00B817AD" w:rsidRDefault="00A520CB" w:rsidP="00B33B64">
      <w:pPr>
        <w:ind w:left="426"/>
        <w:rPr>
          <w:rFonts w:cstheme="minorHAnsi"/>
        </w:rPr>
      </w:pPr>
    </w:p>
    <w:p w:rsidR="00CD27A7" w:rsidRPr="00B817AD" w:rsidRDefault="00CD27A7" w:rsidP="00CD27A7">
      <w:pPr>
        <w:pStyle w:val="Heading3"/>
        <w:rPr>
          <w:rFonts w:ascii="Segoe UI" w:hAnsi="Segoe UI" w:cs="Segoe UI"/>
          <w:b w:val="0"/>
          <w:bCs w:val="0"/>
          <w:sz w:val="27"/>
          <w:szCs w:val="27"/>
        </w:rPr>
      </w:pPr>
      <w:r w:rsidRPr="00B817AD">
        <w:rPr>
          <w:rFonts w:ascii="Segoe UI" w:hAnsi="Segoe UI" w:cs="Segoe UI"/>
          <w:b w:val="0"/>
          <w:bCs w:val="0"/>
        </w:rPr>
        <w:t>System Requirements</w:t>
      </w:r>
    </w:p>
    <w:p w:rsidR="00CD27A7" w:rsidRPr="00B817AD" w:rsidRDefault="00CD27A7" w:rsidP="00CD27A7">
      <w:pPr>
        <w:pStyle w:val="code-line"/>
        <w:rPr>
          <w:rFonts w:ascii="Segoe UI" w:hAnsi="Segoe UI" w:cs="Segoe UI"/>
          <w:sz w:val="21"/>
          <w:szCs w:val="21"/>
        </w:rPr>
      </w:pPr>
      <w:r w:rsidRPr="00B817AD">
        <w:rPr>
          <w:rStyle w:val="Strong"/>
          <w:rFonts w:ascii="Segoe UI" w:hAnsi="Segoe UI" w:cs="Segoe UI"/>
          <w:sz w:val="21"/>
          <w:szCs w:val="21"/>
        </w:rPr>
        <w:t>Hardware Requirements</w:t>
      </w:r>
    </w:p>
    <w:tbl>
      <w:tblPr>
        <w:tblW w:w="0" w:type="auto"/>
        <w:tblCellMar>
          <w:top w:w="15" w:type="dxa"/>
          <w:left w:w="15" w:type="dxa"/>
          <w:bottom w:w="15" w:type="dxa"/>
          <w:right w:w="15" w:type="dxa"/>
        </w:tblCellMar>
        <w:tblLook w:val="04A0" w:firstRow="1" w:lastRow="0" w:firstColumn="1" w:lastColumn="0" w:noHBand="0" w:noVBand="1"/>
      </w:tblPr>
      <w:tblGrid>
        <w:gridCol w:w="1305"/>
        <w:gridCol w:w="2314"/>
      </w:tblGrid>
      <w:tr w:rsidR="00B817AD" w:rsidRPr="00B817AD" w:rsidTr="00CD27A7">
        <w:trPr>
          <w:tblHeader/>
        </w:trPr>
        <w:tc>
          <w:tcPr>
            <w:tcW w:w="0" w:type="auto"/>
            <w:tcMar>
              <w:top w:w="75" w:type="dxa"/>
              <w:left w:w="150" w:type="dxa"/>
              <w:bottom w:w="75" w:type="dxa"/>
              <w:right w:w="150" w:type="dxa"/>
            </w:tcMar>
            <w:vAlign w:val="center"/>
            <w:hideMark/>
          </w:tcPr>
          <w:p w:rsidR="00CD27A7" w:rsidRPr="00B817AD" w:rsidRDefault="00CD27A7">
            <w:pPr>
              <w:rPr>
                <w:rFonts w:ascii="Segoe UI" w:hAnsi="Segoe UI" w:cs="Segoe UI"/>
                <w:b/>
                <w:bCs/>
                <w:sz w:val="21"/>
                <w:szCs w:val="21"/>
              </w:rPr>
            </w:pPr>
            <w:r w:rsidRPr="00B817AD">
              <w:rPr>
                <w:rFonts w:ascii="Segoe UI" w:hAnsi="Segoe UI" w:cs="Segoe UI"/>
                <w:b/>
                <w:bCs/>
                <w:sz w:val="21"/>
                <w:szCs w:val="21"/>
              </w:rPr>
              <w:t>Hardware</w:t>
            </w:r>
          </w:p>
        </w:tc>
        <w:tc>
          <w:tcPr>
            <w:tcW w:w="0" w:type="auto"/>
            <w:tcMar>
              <w:top w:w="75" w:type="dxa"/>
              <w:left w:w="150" w:type="dxa"/>
              <w:bottom w:w="75" w:type="dxa"/>
              <w:right w:w="150" w:type="dxa"/>
            </w:tcMar>
            <w:vAlign w:val="center"/>
            <w:hideMark/>
          </w:tcPr>
          <w:p w:rsidR="00CD27A7" w:rsidRPr="00B817AD" w:rsidRDefault="00CD27A7">
            <w:pPr>
              <w:rPr>
                <w:rFonts w:ascii="Segoe UI" w:hAnsi="Segoe UI" w:cs="Segoe UI"/>
                <w:b/>
                <w:bCs/>
                <w:sz w:val="21"/>
                <w:szCs w:val="21"/>
              </w:rPr>
            </w:pPr>
            <w:r w:rsidRPr="00B817AD">
              <w:rPr>
                <w:rFonts w:ascii="Segoe UI" w:hAnsi="Segoe UI" w:cs="Segoe UI"/>
                <w:b/>
                <w:bCs/>
                <w:sz w:val="21"/>
                <w:szCs w:val="21"/>
              </w:rPr>
              <w:t>Recommended</w:t>
            </w:r>
          </w:p>
        </w:tc>
      </w:tr>
      <w:tr w:rsidR="00B817AD" w:rsidRPr="00B817AD" w:rsidTr="00CD27A7">
        <w:tc>
          <w:tcPr>
            <w:tcW w:w="0" w:type="auto"/>
            <w:tcMar>
              <w:top w:w="75" w:type="dxa"/>
              <w:left w:w="150" w:type="dxa"/>
              <w:bottom w:w="75" w:type="dxa"/>
              <w:right w:w="150" w:type="dxa"/>
            </w:tcMar>
            <w:vAlign w:val="center"/>
            <w:hideMark/>
          </w:tcPr>
          <w:p w:rsidR="00CD27A7" w:rsidRPr="00B817AD" w:rsidRDefault="00CD27A7">
            <w:pPr>
              <w:rPr>
                <w:rFonts w:ascii="Segoe UI" w:hAnsi="Segoe UI" w:cs="Segoe UI"/>
                <w:sz w:val="21"/>
                <w:szCs w:val="21"/>
              </w:rPr>
            </w:pPr>
            <w:r w:rsidRPr="00B817AD">
              <w:rPr>
                <w:rFonts w:ascii="Segoe UI" w:hAnsi="Segoe UI" w:cs="Segoe UI"/>
                <w:sz w:val="21"/>
                <w:szCs w:val="21"/>
              </w:rPr>
              <w:t>Preocessor</w:t>
            </w:r>
          </w:p>
        </w:tc>
        <w:tc>
          <w:tcPr>
            <w:tcW w:w="0" w:type="auto"/>
            <w:tcMar>
              <w:top w:w="75" w:type="dxa"/>
              <w:left w:w="150" w:type="dxa"/>
              <w:bottom w:w="75" w:type="dxa"/>
              <w:right w:w="150" w:type="dxa"/>
            </w:tcMar>
            <w:vAlign w:val="center"/>
            <w:hideMark/>
          </w:tcPr>
          <w:p w:rsidR="00CD27A7" w:rsidRPr="00B817AD" w:rsidRDefault="00CD27A7">
            <w:pPr>
              <w:rPr>
                <w:rFonts w:ascii="Segoe UI" w:hAnsi="Segoe UI" w:cs="Segoe UI"/>
                <w:sz w:val="21"/>
                <w:szCs w:val="21"/>
              </w:rPr>
            </w:pPr>
            <w:r w:rsidRPr="00B817AD">
              <w:rPr>
                <w:rFonts w:ascii="Segoe UI" w:hAnsi="Segoe UI" w:cs="Segoe UI"/>
                <w:sz w:val="21"/>
                <w:szCs w:val="21"/>
              </w:rPr>
              <w:t>P4 - 1.5 GHz or Better</w:t>
            </w:r>
          </w:p>
        </w:tc>
      </w:tr>
      <w:tr w:rsidR="00B817AD" w:rsidRPr="00B817AD" w:rsidTr="00CD27A7">
        <w:tc>
          <w:tcPr>
            <w:tcW w:w="0" w:type="auto"/>
            <w:tcMar>
              <w:top w:w="75" w:type="dxa"/>
              <w:left w:w="150" w:type="dxa"/>
              <w:bottom w:w="75" w:type="dxa"/>
              <w:right w:w="150" w:type="dxa"/>
            </w:tcMar>
            <w:vAlign w:val="center"/>
            <w:hideMark/>
          </w:tcPr>
          <w:p w:rsidR="00CD27A7" w:rsidRPr="00B817AD" w:rsidRDefault="00CD27A7">
            <w:pPr>
              <w:rPr>
                <w:rFonts w:ascii="Segoe UI" w:hAnsi="Segoe UI" w:cs="Segoe UI"/>
                <w:sz w:val="21"/>
                <w:szCs w:val="21"/>
              </w:rPr>
            </w:pPr>
            <w:r w:rsidRPr="00B817AD">
              <w:rPr>
                <w:rFonts w:ascii="Segoe UI" w:hAnsi="Segoe UI" w:cs="Segoe UI"/>
                <w:sz w:val="21"/>
                <w:szCs w:val="21"/>
              </w:rPr>
              <w:t>RAM</w:t>
            </w:r>
          </w:p>
        </w:tc>
        <w:tc>
          <w:tcPr>
            <w:tcW w:w="0" w:type="auto"/>
            <w:tcMar>
              <w:top w:w="75" w:type="dxa"/>
              <w:left w:w="150" w:type="dxa"/>
              <w:bottom w:w="75" w:type="dxa"/>
              <w:right w:w="150" w:type="dxa"/>
            </w:tcMar>
            <w:vAlign w:val="center"/>
            <w:hideMark/>
          </w:tcPr>
          <w:p w:rsidR="00CD27A7" w:rsidRPr="00B817AD" w:rsidRDefault="00CD27A7">
            <w:pPr>
              <w:rPr>
                <w:rFonts w:ascii="Segoe UI" w:hAnsi="Segoe UI" w:cs="Segoe UI"/>
                <w:sz w:val="21"/>
                <w:szCs w:val="21"/>
              </w:rPr>
            </w:pPr>
            <w:r w:rsidRPr="00B817AD">
              <w:rPr>
                <w:rFonts w:ascii="Segoe UI" w:hAnsi="Segoe UI" w:cs="Segoe UI"/>
                <w:sz w:val="21"/>
                <w:szCs w:val="21"/>
              </w:rPr>
              <w:t>4 GB or better</w:t>
            </w:r>
          </w:p>
        </w:tc>
      </w:tr>
      <w:tr w:rsidR="00B817AD" w:rsidRPr="00B817AD" w:rsidTr="00CD27A7">
        <w:tc>
          <w:tcPr>
            <w:tcW w:w="0" w:type="auto"/>
            <w:tcMar>
              <w:top w:w="75" w:type="dxa"/>
              <w:left w:w="150" w:type="dxa"/>
              <w:bottom w:w="75" w:type="dxa"/>
              <w:right w:w="150" w:type="dxa"/>
            </w:tcMar>
            <w:vAlign w:val="center"/>
            <w:hideMark/>
          </w:tcPr>
          <w:p w:rsidR="00CD27A7" w:rsidRPr="00B817AD" w:rsidRDefault="00CD27A7">
            <w:pPr>
              <w:rPr>
                <w:rFonts w:ascii="Segoe UI" w:hAnsi="Segoe UI" w:cs="Segoe UI"/>
                <w:sz w:val="21"/>
                <w:szCs w:val="21"/>
              </w:rPr>
            </w:pPr>
            <w:r w:rsidRPr="00B817AD">
              <w:rPr>
                <w:rFonts w:ascii="Segoe UI" w:hAnsi="Segoe UI" w:cs="Segoe UI"/>
                <w:sz w:val="21"/>
                <w:szCs w:val="21"/>
              </w:rPr>
              <w:t>Disk Space</w:t>
            </w:r>
          </w:p>
        </w:tc>
        <w:tc>
          <w:tcPr>
            <w:tcW w:w="0" w:type="auto"/>
            <w:tcMar>
              <w:top w:w="75" w:type="dxa"/>
              <w:left w:w="150" w:type="dxa"/>
              <w:bottom w:w="75" w:type="dxa"/>
              <w:right w:w="150" w:type="dxa"/>
            </w:tcMar>
            <w:vAlign w:val="center"/>
            <w:hideMark/>
          </w:tcPr>
          <w:p w:rsidR="00CD27A7" w:rsidRPr="00B817AD" w:rsidRDefault="00CD27A7">
            <w:pPr>
              <w:rPr>
                <w:rFonts w:ascii="Segoe UI" w:hAnsi="Segoe UI" w:cs="Segoe UI"/>
                <w:sz w:val="21"/>
                <w:szCs w:val="21"/>
              </w:rPr>
            </w:pPr>
            <w:r w:rsidRPr="00B817AD">
              <w:rPr>
                <w:rFonts w:ascii="Segoe UI" w:hAnsi="Segoe UI" w:cs="Segoe UI"/>
                <w:sz w:val="21"/>
                <w:szCs w:val="21"/>
              </w:rPr>
              <w:t>50 GB</w:t>
            </w:r>
          </w:p>
        </w:tc>
      </w:tr>
    </w:tbl>
    <w:p w:rsidR="00CD27A7" w:rsidRPr="00B817AD" w:rsidRDefault="00CD27A7" w:rsidP="00CD27A7">
      <w:pPr>
        <w:pStyle w:val="code-line"/>
        <w:rPr>
          <w:rFonts w:ascii="Segoe UI" w:hAnsi="Segoe UI" w:cs="Segoe UI"/>
          <w:sz w:val="21"/>
          <w:szCs w:val="21"/>
        </w:rPr>
      </w:pPr>
      <w:r w:rsidRPr="00B817AD">
        <w:rPr>
          <w:rStyle w:val="HTMLCode"/>
          <w:rFonts w:ascii="Consolas" w:hAnsi="Consolas"/>
          <w:sz w:val="21"/>
          <w:szCs w:val="21"/>
        </w:rPr>
        <w:t>Note: The additional disk space used by database will vary depending on the number of Users/Files and audited events captured.</w:t>
      </w:r>
    </w:p>
    <w:p w:rsidR="00CD27A7" w:rsidRPr="00B817AD" w:rsidRDefault="00CD27A7" w:rsidP="00CD27A7">
      <w:pPr>
        <w:pStyle w:val="code-line"/>
        <w:rPr>
          <w:rFonts w:ascii="Segoe UI" w:hAnsi="Segoe UI" w:cs="Segoe UI"/>
          <w:sz w:val="21"/>
          <w:szCs w:val="21"/>
        </w:rPr>
      </w:pPr>
      <w:r w:rsidRPr="00B817AD">
        <w:rPr>
          <w:rStyle w:val="Strong"/>
          <w:rFonts w:ascii="Segoe UI" w:hAnsi="Segoe UI" w:cs="Segoe UI"/>
          <w:sz w:val="21"/>
          <w:szCs w:val="21"/>
        </w:rPr>
        <w:t>Software Requirements</w:t>
      </w:r>
    </w:p>
    <w:tbl>
      <w:tblPr>
        <w:tblW w:w="0" w:type="auto"/>
        <w:tblCellMar>
          <w:top w:w="15" w:type="dxa"/>
          <w:left w:w="15" w:type="dxa"/>
          <w:bottom w:w="15" w:type="dxa"/>
          <w:right w:w="15" w:type="dxa"/>
        </w:tblCellMar>
        <w:tblLook w:val="04A0" w:firstRow="1" w:lastRow="0" w:firstColumn="1" w:lastColumn="0" w:noHBand="0" w:noVBand="1"/>
      </w:tblPr>
      <w:tblGrid>
        <w:gridCol w:w="1958"/>
        <w:gridCol w:w="4847"/>
      </w:tblGrid>
      <w:tr w:rsidR="00B817AD" w:rsidRPr="00B817AD" w:rsidTr="00CD27A7">
        <w:trPr>
          <w:tblHeader/>
        </w:trPr>
        <w:tc>
          <w:tcPr>
            <w:tcW w:w="0" w:type="auto"/>
            <w:tcMar>
              <w:top w:w="75" w:type="dxa"/>
              <w:left w:w="150" w:type="dxa"/>
              <w:bottom w:w="75" w:type="dxa"/>
              <w:right w:w="150" w:type="dxa"/>
            </w:tcMar>
            <w:vAlign w:val="center"/>
            <w:hideMark/>
          </w:tcPr>
          <w:p w:rsidR="00CD27A7" w:rsidRPr="00B817AD" w:rsidRDefault="00CD27A7">
            <w:pPr>
              <w:rPr>
                <w:rFonts w:ascii="Segoe UI" w:hAnsi="Segoe UI" w:cs="Segoe UI"/>
                <w:b/>
                <w:bCs/>
                <w:sz w:val="21"/>
                <w:szCs w:val="21"/>
              </w:rPr>
            </w:pPr>
            <w:r w:rsidRPr="00B817AD">
              <w:rPr>
                <w:rFonts w:ascii="Segoe UI" w:hAnsi="Segoe UI" w:cs="Segoe UI"/>
                <w:b/>
                <w:bCs/>
                <w:sz w:val="21"/>
                <w:szCs w:val="21"/>
              </w:rPr>
              <w:t>Software</w:t>
            </w:r>
          </w:p>
        </w:tc>
        <w:tc>
          <w:tcPr>
            <w:tcW w:w="0" w:type="auto"/>
            <w:tcMar>
              <w:top w:w="75" w:type="dxa"/>
              <w:left w:w="150" w:type="dxa"/>
              <w:bottom w:w="75" w:type="dxa"/>
              <w:right w:w="150" w:type="dxa"/>
            </w:tcMar>
            <w:vAlign w:val="center"/>
            <w:hideMark/>
          </w:tcPr>
          <w:p w:rsidR="00CD27A7" w:rsidRPr="00B817AD" w:rsidRDefault="00CD27A7">
            <w:pPr>
              <w:rPr>
                <w:rFonts w:ascii="Segoe UI" w:hAnsi="Segoe UI" w:cs="Segoe UI"/>
                <w:b/>
                <w:bCs/>
                <w:sz w:val="21"/>
                <w:szCs w:val="21"/>
              </w:rPr>
            </w:pPr>
            <w:r w:rsidRPr="00B817AD">
              <w:rPr>
                <w:rFonts w:ascii="Segoe UI" w:hAnsi="Segoe UI" w:cs="Segoe UI"/>
                <w:b/>
                <w:bCs/>
                <w:sz w:val="21"/>
                <w:szCs w:val="21"/>
              </w:rPr>
              <w:t>Support</w:t>
            </w:r>
          </w:p>
        </w:tc>
      </w:tr>
      <w:tr w:rsidR="00B817AD" w:rsidRPr="00B817AD" w:rsidTr="00CD27A7">
        <w:tc>
          <w:tcPr>
            <w:tcW w:w="0" w:type="auto"/>
            <w:tcMar>
              <w:top w:w="75" w:type="dxa"/>
              <w:left w:w="150" w:type="dxa"/>
              <w:bottom w:w="75" w:type="dxa"/>
              <w:right w:w="150" w:type="dxa"/>
            </w:tcMar>
            <w:vAlign w:val="center"/>
            <w:hideMark/>
          </w:tcPr>
          <w:p w:rsidR="00CD27A7" w:rsidRPr="00B817AD" w:rsidRDefault="00CD27A7">
            <w:pPr>
              <w:rPr>
                <w:rFonts w:ascii="Segoe UI" w:hAnsi="Segoe UI" w:cs="Segoe UI"/>
                <w:sz w:val="21"/>
                <w:szCs w:val="21"/>
              </w:rPr>
            </w:pPr>
            <w:r w:rsidRPr="00B817AD">
              <w:rPr>
                <w:rFonts w:ascii="Segoe UI" w:hAnsi="Segoe UI" w:cs="Segoe UI"/>
                <w:sz w:val="21"/>
                <w:szCs w:val="21"/>
              </w:rPr>
              <w:t>Operating System</w:t>
            </w:r>
          </w:p>
        </w:tc>
        <w:tc>
          <w:tcPr>
            <w:tcW w:w="0" w:type="auto"/>
            <w:tcMar>
              <w:top w:w="75" w:type="dxa"/>
              <w:left w:w="150" w:type="dxa"/>
              <w:bottom w:w="75" w:type="dxa"/>
              <w:right w:w="150" w:type="dxa"/>
            </w:tcMar>
            <w:vAlign w:val="center"/>
            <w:hideMark/>
          </w:tcPr>
          <w:p w:rsidR="00CD27A7" w:rsidRPr="00B817AD" w:rsidRDefault="00CD27A7">
            <w:pPr>
              <w:rPr>
                <w:rFonts w:ascii="Segoe UI" w:hAnsi="Segoe UI" w:cs="Segoe UI"/>
                <w:sz w:val="21"/>
                <w:szCs w:val="21"/>
              </w:rPr>
            </w:pPr>
            <w:r w:rsidRPr="00B817AD">
              <w:rPr>
                <w:rFonts w:ascii="Segoe UI" w:hAnsi="Segoe UI" w:cs="Segoe UI"/>
                <w:sz w:val="21"/>
                <w:szCs w:val="21"/>
              </w:rPr>
              <w:t>Windows Vista and up</w:t>
            </w:r>
          </w:p>
        </w:tc>
      </w:tr>
      <w:tr w:rsidR="00B817AD" w:rsidRPr="00B817AD" w:rsidTr="00CD27A7">
        <w:tc>
          <w:tcPr>
            <w:tcW w:w="0" w:type="auto"/>
            <w:tcMar>
              <w:top w:w="75" w:type="dxa"/>
              <w:left w:w="150" w:type="dxa"/>
              <w:bottom w:w="75" w:type="dxa"/>
              <w:right w:w="150" w:type="dxa"/>
            </w:tcMar>
            <w:vAlign w:val="center"/>
            <w:hideMark/>
          </w:tcPr>
          <w:p w:rsidR="00CD27A7" w:rsidRPr="00B817AD" w:rsidRDefault="00CD27A7">
            <w:pPr>
              <w:rPr>
                <w:rFonts w:ascii="Segoe UI" w:hAnsi="Segoe UI" w:cs="Segoe UI"/>
                <w:sz w:val="21"/>
                <w:szCs w:val="21"/>
              </w:rPr>
            </w:pPr>
          </w:p>
        </w:tc>
        <w:tc>
          <w:tcPr>
            <w:tcW w:w="0" w:type="auto"/>
            <w:tcMar>
              <w:top w:w="75" w:type="dxa"/>
              <w:left w:w="150" w:type="dxa"/>
              <w:bottom w:w="75" w:type="dxa"/>
              <w:right w:w="150" w:type="dxa"/>
            </w:tcMar>
            <w:vAlign w:val="center"/>
            <w:hideMark/>
          </w:tcPr>
          <w:p w:rsidR="00CD27A7" w:rsidRPr="00B817AD" w:rsidRDefault="00CD27A7">
            <w:pPr>
              <w:rPr>
                <w:rFonts w:ascii="Segoe UI" w:hAnsi="Segoe UI" w:cs="Segoe UI"/>
                <w:sz w:val="21"/>
                <w:szCs w:val="21"/>
              </w:rPr>
            </w:pPr>
            <w:r w:rsidRPr="00B817AD">
              <w:rPr>
                <w:rFonts w:ascii="Segoe UI" w:hAnsi="Segoe UI" w:cs="Segoe UI"/>
                <w:sz w:val="21"/>
                <w:szCs w:val="21"/>
              </w:rPr>
              <w:t>Windows Server 2008 and up</w:t>
            </w:r>
          </w:p>
        </w:tc>
      </w:tr>
      <w:tr w:rsidR="00B817AD" w:rsidRPr="00B817AD" w:rsidTr="00CD27A7">
        <w:tc>
          <w:tcPr>
            <w:tcW w:w="0" w:type="auto"/>
            <w:tcMar>
              <w:top w:w="75" w:type="dxa"/>
              <w:left w:w="150" w:type="dxa"/>
              <w:bottom w:w="75" w:type="dxa"/>
              <w:right w:w="150" w:type="dxa"/>
            </w:tcMar>
            <w:vAlign w:val="center"/>
            <w:hideMark/>
          </w:tcPr>
          <w:p w:rsidR="00CD27A7" w:rsidRPr="00B817AD" w:rsidRDefault="00CD27A7">
            <w:pPr>
              <w:rPr>
                <w:rFonts w:ascii="Segoe UI" w:hAnsi="Segoe UI" w:cs="Segoe UI"/>
                <w:sz w:val="21"/>
                <w:szCs w:val="21"/>
              </w:rPr>
            </w:pPr>
            <w:r w:rsidRPr="00B817AD">
              <w:rPr>
                <w:rFonts w:ascii="Segoe UI" w:hAnsi="Segoe UI" w:cs="Segoe UI"/>
                <w:sz w:val="21"/>
                <w:szCs w:val="21"/>
              </w:rPr>
              <w:t>Browsers</w:t>
            </w:r>
          </w:p>
        </w:tc>
        <w:tc>
          <w:tcPr>
            <w:tcW w:w="0" w:type="auto"/>
            <w:tcMar>
              <w:top w:w="75" w:type="dxa"/>
              <w:left w:w="150" w:type="dxa"/>
              <w:bottom w:w="75" w:type="dxa"/>
              <w:right w:w="150" w:type="dxa"/>
            </w:tcMar>
            <w:vAlign w:val="center"/>
            <w:hideMark/>
          </w:tcPr>
          <w:p w:rsidR="00CD27A7" w:rsidRPr="00B817AD" w:rsidRDefault="00CD27A7">
            <w:pPr>
              <w:rPr>
                <w:rFonts w:ascii="Segoe UI" w:hAnsi="Segoe UI" w:cs="Segoe UI"/>
                <w:sz w:val="21"/>
                <w:szCs w:val="21"/>
              </w:rPr>
            </w:pPr>
            <w:r w:rsidRPr="00B817AD">
              <w:rPr>
                <w:rFonts w:ascii="Segoe UI" w:hAnsi="Segoe UI" w:cs="Segoe UI"/>
                <w:sz w:val="21"/>
                <w:szCs w:val="21"/>
              </w:rPr>
              <w:t>IE 9 and up, Firefox, Chrome, Edge</w:t>
            </w:r>
          </w:p>
        </w:tc>
      </w:tr>
      <w:tr w:rsidR="00B817AD" w:rsidRPr="00B817AD" w:rsidTr="00CD27A7">
        <w:tc>
          <w:tcPr>
            <w:tcW w:w="0" w:type="auto"/>
            <w:tcMar>
              <w:top w:w="75" w:type="dxa"/>
              <w:left w:w="150" w:type="dxa"/>
              <w:bottom w:w="75" w:type="dxa"/>
              <w:right w:w="150" w:type="dxa"/>
            </w:tcMar>
            <w:vAlign w:val="center"/>
            <w:hideMark/>
          </w:tcPr>
          <w:p w:rsidR="00CD27A7" w:rsidRPr="00B817AD" w:rsidRDefault="00CD27A7">
            <w:pPr>
              <w:rPr>
                <w:rFonts w:ascii="Segoe UI" w:hAnsi="Segoe UI" w:cs="Segoe UI"/>
                <w:sz w:val="21"/>
                <w:szCs w:val="21"/>
              </w:rPr>
            </w:pPr>
            <w:r w:rsidRPr="00B817AD">
              <w:rPr>
                <w:rFonts w:ascii="Segoe UI" w:hAnsi="Segoe UI" w:cs="Segoe UI"/>
                <w:sz w:val="21"/>
                <w:szCs w:val="21"/>
              </w:rPr>
              <w:t>Resolution</w:t>
            </w:r>
          </w:p>
        </w:tc>
        <w:tc>
          <w:tcPr>
            <w:tcW w:w="0" w:type="auto"/>
            <w:tcMar>
              <w:top w:w="75" w:type="dxa"/>
              <w:left w:w="150" w:type="dxa"/>
              <w:bottom w:w="75" w:type="dxa"/>
              <w:right w:w="150" w:type="dxa"/>
            </w:tcMar>
            <w:vAlign w:val="center"/>
            <w:hideMark/>
          </w:tcPr>
          <w:p w:rsidR="00CD27A7" w:rsidRPr="00B817AD" w:rsidRDefault="00CD27A7">
            <w:pPr>
              <w:rPr>
                <w:rFonts w:ascii="Segoe UI" w:hAnsi="Segoe UI" w:cs="Segoe UI"/>
                <w:sz w:val="21"/>
                <w:szCs w:val="21"/>
              </w:rPr>
            </w:pPr>
            <w:r w:rsidRPr="00B817AD">
              <w:rPr>
                <w:rFonts w:ascii="Segoe UI" w:hAnsi="Segoe UI" w:cs="Segoe UI"/>
                <w:sz w:val="21"/>
                <w:szCs w:val="21"/>
              </w:rPr>
              <w:t>Preferred screen resolution is 1024x768 or higher</w:t>
            </w:r>
          </w:p>
        </w:tc>
      </w:tr>
      <w:tr w:rsidR="00B817AD" w:rsidRPr="00B817AD" w:rsidTr="00CD27A7">
        <w:tc>
          <w:tcPr>
            <w:tcW w:w="0" w:type="auto"/>
            <w:tcMar>
              <w:top w:w="75" w:type="dxa"/>
              <w:left w:w="150" w:type="dxa"/>
              <w:bottom w:w="75" w:type="dxa"/>
              <w:right w:w="150" w:type="dxa"/>
            </w:tcMar>
            <w:vAlign w:val="center"/>
            <w:hideMark/>
          </w:tcPr>
          <w:p w:rsidR="00CD27A7" w:rsidRPr="00B817AD" w:rsidRDefault="00CD27A7">
            <w:pPr>
              <w:rPr>
                <w:rFonts w:ascii="Segoe UI" w:hAnsi="Segoe UI" w:cs="Segoe UI"/>
                <w:sz w:val="21"/>
                <w:szCs w:val="21"/>
              </w:rPr>
            </w:pPr>
            <w:r w:rsidRPr="00B817AD">
              <w:rPr>
                <w:rFonts w:ascii="Segoe UI" w:hAnsi="Segoe UI" w:cs="Segoe UI"/>
                <w:sz w:val="21"/>
                <w:szCs w:val="21"/>
              </w:rPr>
              <w:t>Databases</w:t>
            </w:r>
          </w:p>
        </w:tc>
        <w:tc>
          <w:tcPr>
            <w:tcW w:w="0" w:type="auto"/>
            <w:tcMar>
              <w:top w:w="75" w:type="dxa"/>
              <w:left w:w="150" w:type="dxa"/>
              <w:bottom w:w="75" w:type="dxa"/>
              <w:right w:w="150" w:type="dxa"/>
            </w:tcMar>
            <w:vAlign w:val="center"/>
            <w:hideMark/>
          </w:tcPr>
          <w:p w:rsidR="00CD27A7" w:rsidRPr="00B817AD" w:rsidRDefault="00CD27A7">
            <w:pPr>
              <w:rPr>
                <w:rFonts w:ascii="Segoe UI" w:hAnsi="Segoe UI" w:cs="Segoe UI"/>
                <w:sz w:val="21"/>
                <w:szCs w:val="21"/>
              </w:rPr>
            </w:pPr>
            <w:r w:rsidRPr="00B817AD">
              <w:rPr>
                <w:rFonts w:ascii="Segoe UI" w:hAnsi="Segoe UI" w:cs="Segoe UI"/>
                <w:sz w:val="21"/>
                <w:szCs w:val="21"/>
              </w:rPr>
              <w:t>SQL Server 2005 and up</w:t>
            </w:r>
          </w:p>
        </w:tc>
      </w:tr>
    </w:tbl>
    <w:p w:rsidR="00B817AD" w:rsidRDefault="00B817AD" w:rsidP="00CD27A7">
      <w:pPr>
        <w:pStyle w:val="code-line"/>
        <w:rPr>
          <w:rFonts w:ascii="Segoe UI" w:hAnsi="Segoe UI" w:cs="Segoe UI"/>
          <w:sz w:val="21"/>
          <w:szCs w:val="21"/>
        </w:rPr>
      </w:pPr>
    </w:p>
    <w:p w:rsidR="00B817AD" w:rsidRDefault="00B817AD" w:rsidP="00CD27A7">
      <w:pPr>
        <w:pStyle w:val="code-line"/>
        <w:rPr>
          <w:rFonts w:ascii="Segoe UI" w:hAnsi="Segoe UI" w:cs="Segoe UI"/>
          <w:sz w:val="21"/>
          <w:szCs w:val="21"/>
        </w:rPr>
      </w:pPr>
    </w:p>
    <w:p w:rsidR="00B817AD" w:rsidRDefault="00B817AD" w:rsidP="00CD27A7">
      <w:pPr>
        <w:pStyle w:val="code-line"/>
        <w:rPr>
          <w:rFonts w:ascii="Segoe UI" w:hAnsi="Segoe UI" w:cs="Segoe UI"/>
          <w:sz w:val="21"/>
          <w:szCs w:val="21"/>
        </w:rPr>
      </w:pPr>
    </w:p>
    <w:p w:rsidR="00B817AD" w:rsidRDefault="00B817AD" w:rsidP="00CD27A7">
      <w:pPr>
        <w:pStyle w:val="code-line"/>
        <w:rPr>
          <w:rFonts w:ascii="Segoe UI" w:hAnsi="Segoe UI" w:cs="Segoe UI"/>
          <w:sz w:val="21"/>
          <w:szCs w:val="21"/>
        </w:rPr>
      </w:pPr>
    </w:p>
    <w:p w:rsidR="00B817AD" w:rsidRDefault="00B817AD" w:rsidP="00CD27A7">
      <w:pPr>
        <w:pStyle w:val="code-line"/>
        <w:rPr>
          <w:rFonts w:ascii="Segoe UI" w:hAnsi="Segoe UI" w:cs="Segoe UI"/>
          <w:sz w:val="21"/>
          <w:szCs w:val="21"/>
        </w:rPr>
      </w:pPr>
    </w:p>
    <w:p w:rsidR="00B817AD" w:rsidRPr="00B817AD" w:rsidRDefault="00B817AD" w:rsidP="00CD27A7">
      <w:pPr>
        <w:pStyle w:val="code-line"/>
        <w:rPr>
          <w:rFonts w:ascii="Segoe UI" w:hAnsi="Segoe UI" w:cs="Segoe UI"/>
          <w:sz w:val="21"/>
          <w:szCs w:val="21"/>
        </w:rPr>
      </w:pPr>
    </w:p>
    <w:tbl>
      <w:tblPr>
        <w:tblW w:w="0" w:type="auto"/>
        <w:tblCellMar>
          <w:top w:w="15" w:type="dxa"/>
          <w:left w:w="15" w:type="dxa"/>
          <w:bottom w:w="15" w:type="dxa"/>
          <w:right w:w="15" w:type="dxa"/>
        </w:tblCellMar>
        <w:tblLook w:val="04A0" w:firstRow="1" w:lastRow="0" w:firstColumn="1" w:lastColumn="0" w:noHBand="0" w:noVBand="1"/>
      </w:tblPr>
      <w:tblGrid>
        <w:gridCol w:w="4605"/>
      </w:tblGrid>
      <w:tr w:rsidR="00B817AD" w:rsidRPr="00B817AD" w:rsidTr="00CD27A7">
        <w:trPr>
          <w:tblHeader/>
        </w:trPr>
        <w:tc>
          <w:tcPr>
            <w:tcW w:w="0" w:type="auto"/>
            <w:tcMar>
              <w:top w:w="75" w:type="dxa"/>
              <w:left w:w="150" w:type="dxa"/>
              <w:bottom w:w="75" w:type="dxa"/>
              <w:right w:w="150" w:type="dxa"/>
            </w:tcMar>
            <w:vAlign w:val="center"/>
            <w:hideMark/>
          </w:tcPr>
          <w:p w:rsidR="00CD27A7" w:rsidRPr="00B817AD" w:rsidRDefault="00B817AD" w:rsidP="00B817AD">
            <w:pPr>
              <w:pStyle w:val="code-line"/>
              <w:rPr>
                <w:rFonts w:ascii="Segoe UI" w:hAnsi="Segoe UI" w:cs="Segoe UI"/>
                <w:b/>
                <w:bCs/>
                <w:sz w:val="21"/>
                <w:szCs w:val="21"/>
              </w:rPr>
            </w:pPr>
            <w:r w:rsidRPr="00B817AD">
              <w:rPr>
                <w:rStyle w:val="Strong"/>
                <w:rFonts w:ascii="Segoe UI" w:hAnsi="Segoe UI" w:cs="Segoe UI"/>
                <w:sz w:val="21"/>
                <w:szCs w:val="21"/>
              </w:rPr>
              <w:lastRenderedPageBreak/>
              <w:t>Supported Platforms</w:t>
            </w:r>
          </w:p>
        </w:tc>
      </w:tr>
      <w:tr w:rsidR="00B817AD" w:rsidRPr="00B817AD" w:rsidTr="00CD27A7">
        <w:tc>
          <w:tcPr>
            <w:tcW w:w="0" w:type="auto"/>
            <w:tcMar>
              <w:top w:w="75" w:type="dxa"/>
              <w:left w:w="150" w:type="dxa"/>
              <w:bottom w:w="75" w:type="dxa"/>
              <w:right w:w="150" w:type="dxa"/>
            </w:tcMar>
            <w:vAlign w:val="center"/>
            <w:hideMark/>
          </w:tcPr>
          <w:p w:rsidR="00CD27A7" w:rsidRPr="00B817AD" w:rsidRDefault="00CD27A7">
            <w:pPr>
              <w:rPr>
                <w:rFonts w:ascii="Segoe UI" w:hAnsi="Segoe UI" w:cs="Segoe UI"/>
                <w:sz w:val="21"/>
                <w:szCs w:val="21"/>
              </w:rPr>
            </w:pPr>
            <w:r w:rsidRPr="00B817AD">
              <w:rPr>
                <w:rFonts w:ascii="Segoe UI" w:hAnsi="Segoe UI" w:cs="Segoe UI"/>
                <w:sz w:val="21"/>
                <w:szCs w:val="21"/>
              </w:rPr>
              <w:t>Active Directory 2003 and above</w:t>
            </w:r>
          </w:p>
        </w:tc>
      </w:tr>
      <w:tr w:rsidR="00B817AD" w:rsidRPr="00B817AD" w:rsidTr="00CD27A7">
        <w:tc>
          <w:tcPr>
            <w:tcW w:w="0" w:type="auto"/>
            <w:tcMar>
              <w:top w:w="75" w:type="dxa"/>
              <w:left w:w="150" w:type="dxa"/>
              <w:bottom w:w="75" w:type="dxa"/>
              <w:right w:w="150" w:type="dxa"/>
            </w:tcMar>
            <w:vAlign w:val="center"/>
            <w:hideMark/>
          </w:tcPr>
          <w:p w:rsidR="00CD27A7" w:rsidRPr="00B817AD" w:rsidRDefault="00CD27A7">
            <w:pPr>
              <w:rPr>
                <w:rFonts w:ascii="Segoe UI" w:hAnsi="Segoe UI" w:cs="Segoe UI"/>
                <w:sz w:val="21"/>
                <w:szCs w:val="21"/>
              </w:rPr>
            </w:pPr>
            <w:r w:rsidRPr="00B817AD">
              <w:rPr>
                <w:rFonts w:ascii="Segoe UI" w:hAnsi="Segoe UI" w:cs="Segoe UI"/>
                <w:sz w:val="21"/>
                <w:szCs w:val="21"/>
              </w:rPr>
              <w:t>Windows File Server 2003 and above</w:t>
            </w:r>
          </w:p>
        </w:tc>
      </w:tr>
      <w:tr w:rsidR="00B817AD" w:rsidRPr="00B817AD" w:rsidTr="00CD27A7">
        <w:tc>
          <w:tcPr>
            <w:tcW w:w="0" w:type="auto"/>
            <w:tcMar>
              <w:top w:w="75" w:type="dxa"/>
              <w:left w:w="150" w:type="dxa"/>
              <w:bottom w:w="75" w:type="dxa"/>
              <w:right w:w="150" w:type="dxa"/>
            </w:tcMar>
            <w:vAlign w:val="center"/>
            <w:hideMark/>
          </w:tcPr>
          <w:p w:rsidR="00CD27A7" w:rsidRPr="00B817AD" w:rsidRDefault="00CD27A7">
            <w:pPr>
              <w:rPr>
                <w:rFonts w:ascii="Segoe UI" w:hAnsi="Segoe UI" w:cs="Segoe UI"/>
                <w:sz w:val="21"/>
                <w:szCs w:val="21"/>
              </w:rPr>
            </w:pPr>
            <w:r w:rsidRPr="00B817AD">
              <w:rPr>
                <w:rFonts w:ascii="Segoe UI" w:hAnsi="Segoe UI" w:cs="Segoe UI"/>
                <w:sz w:val="21"/>
                <w:szCs w:val="21"/>
              </w:rPr>
              <w:t>NetApp Filer - Data ONTAP 7.2 and above</w:t>
            </w:r>
          </w:p>
        </w:tc>
      </w:tr>
      <w:tr w:rsidR="00B817AD" w:rsidRPr="00B817AD" w:rsidTr="00CD27A7">
        <w:tc>
          <w:tcPr>
            <w:tcW w:w="0" w:type="auto"/>
            <w:tcMar>
              <w:top w:w="75" w:type="dxa"/>
              <w:left w:w="150" w:type="dxa"/>
              <w:bottom w:w="75" w:type="dxa"/>
              <w:right w:w="150" w:type="dxa"/>
            </w:tcMar>
            <w:vAlign w:val="center"/>
            <w:hideMark/>
          </w:tcPr>
          <w:p w:rsidR="00CD27A7" w:rsidRPr="00B817AD" w:rsidRDefault="00CD27A7">
            <w:pPr>
              <w:rPr>
                <w:rFonts w:ascii="Segoe UI" w:hAnsi="Segoe UI" w:cs="Segoe UI"/>
                <w:sz w:val="21"/>
                <w:szCs w:val="21"/>
              </w:rPr>
            </w:pPr>
            <w:r w:rsidRPr="00B817AD">
              <w:rPr>
                <w:rFonts w:ascii="Segoe UI" w:hAnsi="Segoe UI" w:cs="Segoe UI"/>
                <w:sz w:val="21"/>
                <w:szCs w:val="21"/>
              </w:rPr>
              <w:t>NetApp Cluster - Data ONTAP 8.2.1 and above</w:t>
            </w:r>
          </w:p>
        </w:tc>
      </w:tr>
      <w:tr w:rsidR="00B817AD" w:rsidRPr="00B817AD" w:rsidTr="00CD27A7">
        <w:tc>
          <w:tcPr>
            <w:tcW w:w="0" w:type="auto"/>
            <w:tcMar>
              <w:top w:w="75" w:type="dxa"/>
              <w:left w:w="150" w:type="dxa"/>
              <w:bottom w:w="75" w:type="dxa"/>
              <w:right w:w="150" w:type="dxa"/>
            </w:tcMar>
            <w:vAlign w:val="center"/>
            <w:hideMark/>
          </w:tcPr>
          <w:p w:rsidR="00CD27A7" w:rsidRPr="00B817AD" w:rsidRDefault="00CD27A7">
            <w:pPr>
              <w:rPr>
                <w:rFonts w:ascii="Segoe UI" w:hAnsi="Segoe UI" w:cs="Segoe UI"/>
                <w:sz w:val="21"/>
                <w:szCs w:val="21"/>
              </w:rPr>
            </w:pPr>
            <w:r w:rsidRPr="00B817AD">
              <w:rPr>
                <w:rFonts w:ascii="Segoe UI" w:hAnsi="Segoe UI" w:cs="Segoe UI"/>
                <w:sz w:val="21"/>
                <w:szCs w:val="21"/>
              </w:rPr>
              <w:t>EMC Storage Systems</w:t>
            </w:r>
          </w:p>
        </w:tc>
      </w:tr>
      <w:tr w:rsidR="00B817AD" w:rsidRPr="00B817AD" w:rsidTr="00CD27A7">
        <w:tc>
          <w:tcPr>
            <w:tcW w:w="0" w:type="auto"/>
            <w:tcMar>
              <w:top w:w="75" w:type="dxa"/>
              <w:left w:w="150" w:type="dxa"/>
              <w:bottom w:w="75" w:type="dxa"/>
              <w:right w:w="150" w:type="dxa"/>
            </w:tcMar>
            <w:vAlign w:val="center"/>
            <w:hideMark/>
          </w:tcPr>
          <w:p w:rsidR="00CD27A7" w:rsidRPr="00B817AD" w:rsidRDefault="00CD27A7">
            <w:pPr>
              <w:rPr>
                <w:rFonts w:ascii="Segoe UI" w:hAnsi="Segoe UI" w:cs="Segoe UI"/>
                <w:sz w:val="21"/>
                <w:szCs w:val="21"/>
              </w:rPr>
            </w:pPr>
            <w:r w:rsidRPr="00B817AD">
              <w:rPr>
                <w:rFonts w:ascii="Segoe UI" w:hAnsi="Segoe UI" w:cs="Segoe UI"/>
                <w:sz w:val="21"/>
                <w:szCs w:val="21"/>
              </w:rPr>
              <w:t>Windows Security Log Settings</w:t>
            </w:r>
          </w:p>
        </w:tc>
      </w:tr>
      <w:tr w:rsidR="00B817AD" w:rsidRPr="00B817AD" w:rsidTr="00CD27A7">
        <w:tc>
          <w:tcPr>
            <w:tcW w:w="0" w:type="auto"/>
            <w:tcMar>
              <w:top w:w="75" w:type="dxa"/>
              <w:left w:w="150" w:type="dxa"/>
              <w:bottom w:w="75" w:type="dxa"/>
              <w:right w:w="150" w:type="dxa"/>
            </w:tcMar>
            <w:vAlign w:val="center"/>
            <w:hideMark/>
          </w:tcPr>
          <w:p w:rsidR="00CD27A7" w:rsidRDefault="00CD27A7">
            <w:pPr>
              <w:rPr>
                <w:rFonts w:ascii="Segoe UI" w:hAnsi="Segoe UI" w:cs="Segoe UI"/>
                <w:sz w:val="21"/>
                <w:szCs w:val="21"/>
              </w:rPr>
            </w:pPr>
            <w:r w:rsidRPr="00B817AD">
              <w:rPr>
                <w:rFonts w:ascii="Segoe UI" w:hAnsi="Segoe UI" w:cs="Segoe UI"/>
                <w:sz w:val="21"/>
                <w:szCs w:val="21"/>
              </w:rPr>
              <w:t>Disk Space Management</w:t>
            </w:r>
          </w:p>
          <w:p w:rsidR="00B817AD" w:rsidRDefault="00B817AD">
            <w:pPr>
              <w:rPr>
                <w:rFonts w:ascii="Segoe UI" w:hAnsi="Segoe UI" w:cs="Segoe UI"/>
                <w:sz w:val="21"/>
                <w:szCs w:val="21"/>
              </w:rPr>
            </w:pPr>
          </w:p>
          <w:p w:rsidR="00B817AD" w:rsidRPr="00B817AD" w:rsidRDefault="00B817AD">
            <w:pPr>
              <w:rPr>
                <w:rFonts w:ascii="Segoe UI" w:hAnsi="Segoe UI" w:cs="Segoe UI"/>
                <w:sz w:val="21"/>
                <w:szCs w:val="21"/>
              </w:rPr>
            </w:pPr>
          </w:p>
        </w:tc>
      </w:tr>
    </w:tbl>
    <w:p w:rsidR="00826215" w:rsidRPr="00B817AD" w:rsidRDefault="00B817AD" w:rsidP="00B817AD">
      <w:pPr>
        <w:pStyle w:val="Heading3"/>
        <w:rPr>
          <w:rFonts w:ascii="Segoe UI" w:hAnsi="Segoe UI" w:cs="Segoe UI"/>
        </w:rPr>
      </w:pPr>
      <w:r w:rsidRPr="00B817AD">
        <w:rPr>
          <w:rFonts w:ascii="Segoe UI" w:hAnsi="Segoe UI" w:cs="Segoe UI"/>
          <w:b w:val="0"/>
        </w:rPr>
        <w:t>Windows Security Log Settings</w:t>
      </w:r>
    </w:p>
    <w:p w:rsidR="00AC3713" w:rsidRDefault="00AC3713" w:rsidP="00B33B64">
      <w:pPr>
        <w:ind w:left="426"/>
        <w:rPr>
          <w:rFonts w:cstheme="minorHAnsi"/>
        </w:rPr>
      </w:pPr>
    </w:p>
    <w:p w:rsidR="00B817AD" w:rsidRPr="00B817AD" w:rsidRDefault="00B817AD" w:rsidP="00B817AD">
      <w:pPr>
        <w:shd w:val="clear" w:color="auto" w:fill="FFFFFF"/>
        <w:spacing w:after="240"/>
        <w:rPr>
          <w:rFonts w:ascii="Segoe UI" w:eastAsia="Times New Roman" w:hAnsi="Segoe UI" w:cs="Segoe UI"/>
          <w:sz w:val="20"/>
          <w:szCs w:val="20"/>
          <w:lang w:val="en-US"/>
        </w:rPr>
      </w:pPr>
      <w:proofErr w:type="spellStart"/>
      <w:r w:rsidRPr="00E05A76">
        <w:rPr>
          <w:rFonts w:ascii="Segoe UI" w:eastAsia="Times New Roman" w:hAnsi="Segoe UI" w:cs="Segoe UI"/>
          <w:sz w:val="20"/>
          <w:szCs w:val="20"/>
          <w:lang w:val="en-US"/>
        </w:rPr>
        <w:t>A</w:t>
      </w:r>
      <w:r w:rsidRPr="00B817AD">
        <w:rPr>
          <w:rFonts w:ascii="Segoe UI" w:eastAsia="Times New Roman" w:hAnsi="Segoe UI" w:cs="Segoe UI"/>
          <w:sz w:val="20"/>
          <w:szCs w:val="20"/>
          <w:lang w:val="en-US"/>
        </w:rPr>
        <w:t>DAudit</w:t>
      </w:r>
      <w:proofErr w:type="spellEnd"/>
      <w:r w:rsidRPr="00B817AD">
        <w:rPr>
          <w:rFonts w:ascii="Segoe UI" w:eastAsia="Times New Roman" w:hAnsi="Segoe UI" w:cs="Segoe UI"/>
          <w:sz w:val="20"/>
          <w:szCs w:val="20"/>
          <w:lang w:val="en-US"/>
        </w:rPr>
        <w:t xml:space="preserve"> Plus periodically collects the audit-data from the configured servers and stores</w:t>
      </w:r>
      <w:r w:rsidRPr="00B817AD">
        <w:rPr>
          <w:rFonts w:ascii="Segoe UI" w:eastAsia="Times New Roman" w:hAnsi="Segoe UI" w:cs="Segoe UI"/>
          <w:sz w:val="20"/>
          <w:szCs w:val="20"/>
          <w:lang w:val="en-US"/>
        </w:rPr>
        <w:br/>
        <w:t>the information in the database for reporting. To avoid data loss, we recommend the</w:t>
      </w:r>
      <w:r w:rsidRPr="00B817AD">
        <w:rPr>
          <w:rFonts w:ascii="Segoe UI" w:eastAsia="Times New Roman" w:hAnsi="Segoe UI" w:cs="Segoe UI"/>
          <w:sz w:val="20"/>
          <w:szCs w:val="20"/>
          <w:lang w:val="en-US"/>
        </w:rPr>
        <w:br/>
        <w:t>below Event Log Settings</w:t>
      </w:r>
    </w:p>
    <w:tbl>
      <w:tblPr>
        <w:tblW w:w="0" w:type="auto"/>
        <w:shd w:val="clear" w:color="auto" w:fill="FFFFFF"/>
        <w:tblCellMar>
          <w:left w:w="0" w:type="dxa"/>
          <w:right w:w="0" w:type="dxa"/>
        </w:tblCellMar>
        <w:tblLook w:val="04A0" w:firstRow="1" w:lastRow="0" w:firstColumn="1" w:lastColumn="0" w:noHBand="0" w:noVBand="1"/>
      </w:tblPr>
      <w:tblGrid>
        <w:gridCol w:w="2849"/>
        <w:gridCol w:w="1858"/>
        <w:gridCol w:w="2152"/>
        <w:gridCol w:w="2542"/>
      </w:tblGrid>
      <w:tr w:rsidR="00B817AD" w:rsidRPr="00B817AD" w:rsidTr="00B817AD">
        <w:trPr>
          <w:tblHeader/>
        </w:trPr>
        <w:tc>
          <w:tcPr>
            <w:tcW w:w="0" w:type="auto"/>
            <w:shd w:val="clear" w:color="auto" w:fill="FFFFFF"/>
            <w:tcMar>
              <w:top w:w="195" w:type="dxa"/>
              <w:left w:w="165" w:type="dxa"/>
              <w:bottom w:w="195" w:type="dxa"/>
              <w:right w:w="165" w:type="dxa"/>
            </w:tcMar>
            <w:vAlign w:val="center"/>
            <w:hideMark/>
          </w:tcPr>
          <w:p w:rsidR="00B817AD" w:rsidRPr="00B817AD" w:rsidRDefault="00B817AD" w:rsidP="00B817AD">
            <w:pPr>
              <w:rPr>
                <w:rFonts w:ascii="Segoe UI" w:eastAsia="Times New Roman" w:hAnsi="Segoe UI" w:cs="Segoe UI"/>
                <w:b/>
                <w:bCs/>
                <w:sz w:val="20"/>
                <w:szCs w:val="20"/>
                <w:lang w:val="en-US"/>
              </w:rPr>
            </w:pPr>
            <w:r w:rsidRPr="00B817AD">
              <w:rPr>
                <w:rFonts w:ascii="Segoe UI" w:eastAsia="Times New Roman" w:hAnsi="Segoe UI" w:cs="Segoe UI"/>
                <w:b/>
                <w:bCs/>
                <w:sz w:val="20"/>
                <w:szCs w:val="20"/>
                <w:lang w:val="en-US"/>
              </w:rPr>
              <w:t>Operating System of Server</w:t>
            </w:r>
          </w:p>
        </w:tc>
        <w:tc>
          <w:tcPr>
            <w:tcW w:w="0" w:type="auto"/>
            <w:shd w:val="clear" w:color="auto" w:fill="FFFFFF"/>
            <w:tcMar>
              <w:top w:w="195" w:type="dxa"/>
              <w:left w:w="165" w:type="dxa"/>
              <w:bottom w:w="195" w:type="dxa"/>
              <w:right w:w="165" w:type="dxa"/>
            </w:tcMar>
            <w:vAlign w:val="center"/>
            <w:hideMark/>
          </w:tcPr>
          <w:p w:rsidR="00B817AD" w:rsidRPr="00B817AD" w:rsidRDefault="00B817AD" w:rsidP="00B817AD">
            <w:pPr>
              <w:rPr>
                <w:rFonts w:ascii="Segoe UI" w:eastAsia="Times New Roman" w:hAnsi="Segoe UI" w:cs="Segoe UI"/>
                <w:b/>
                <w:bCs/>
                <w:sz w:val="20"/>
                <w:szCs w:val="20"/>
                <w:lang w:val="en-US"/>
              </w:rPr>
            </w:pPr>
            <w:r w:rsidRPr="00B817AD">
              <w:rPr>
                <w:rFonts w:ascii="Segoe UI" w:eastAsia="Times New Roman" w:hAnsi="Segoe UI" w:cs="Segoe UI"/>
                <w:b/>
                <w:bCs/>
                <w:sz w:val="20"/>
                <w:szCs w:val="20"/>
                <w:lang w:val="en-US"/>
              </w:rPr>
              <w:t>Role</w:t>
            </w:r>
          </w:p>
        </w:tc>
        <w:tc>
          <w:tcPr>
            <w:tcW w:w="0" w:type="auto"/>
            <w:shd w:val="clear" w:color="auto" w:fill="FFFFFF"/>
            <w:tcMar>
              <w:top w:w="195" w:type="dxa"/>
              <w:left w:w="165" w:type="dxa"/>
              <w:bottom w:w="195" w:type="dxa"/>
              <w:right w:w="165" w:type="dxa"/>
            </w:tcMar>
            <w:vAlign w:val="center"/>
            <w:hideMark/>
          </w:tcPr>
          <w:p w:rsidR="00B817AD" w:rsidRPr="00B817AD" w:rsidRDefault="00B817AD" w:rsidP="00B817AD">
            <w:pPr>
              <w:rPr>
                <w:rFonts w:ascii="Segoe UI" w:eastAsia="Times New Roman" w:hAnsi="Segoe UI" w:cs="Segoe UI"/>
                <w:b/>
                <w:bCs/>
                <w:sz w:val="20"/>
                <w:szCs w:val="20"/>
                <w:lang w:val="en-US"/>
              </w:rPr>
            </w:pPr>
            <w:r w:rsidRPr="00B817AD">
              <w:rPr>
                <w:rFonts w:ascii="Segoe UI" w:eastAsia="Times New Roman" w:hAnsi="Segoe UI" w:cs="Segoe UI"/>
                <w:b/>
                <w:bCs/>
                <w:sz w:val="20"/>
                <w:szCs w:val="20"/>
                <w:lang w:val="en-US"/>
              </w:rPr>
              <w:t>Security Log Size (Mb)</w:t>
            </w:r>
          </w:p>
        </w:tc>
        <w:tc>
          <w:tcPr>
            <w:tcW w:w="0" w:type="auto"/>
            <w:shd w:val="clear" w:color="auto" w:fill="FFFFFF"/>
            <w:tcMar>
              <w:top w:w="195" w:type="dxa"/>
              <w:left w:w="165" w:type="dxa"/>
              <w:bottom w:w="195" w:type="dxa"/>
              <w:right w:w="165" w:type="dxa"/>
            </w:tcMar>
            <w:vAlign w:val="center"/>
            <w:hideMark/>
          </w:tcPr>
          <w:p w:rsidR="00B817AD" w:rsidRPr="00B817AD" w:rsidRDefault="00B817AD" w:rsidP="00B817AD">
            <w:pPr>
              <w:jc w:val="right"/>
              <w:rPr>
                <w:rFonts w:ascii="Segoe UI" w:eastAsia="Times New Roman" w:hAnsi="Segoe UI" w:cs="Segoe UI"/>
                <w:b/>
                <w:bCs/>
                <w:sz w:val="20"/>
                <w:szCs w:val="20"/>
                <w:lang w:val="en-US"/>
              </w:rPr>
            </w:pPr>
            <w:r w:rsidRPr="00B817AD">
              <w:rPr>
                <w:rFonts w:ascii="Segoe UI" w:eastAsia="Times New Roman" w:hAnsi="Segoe UI" w:cs="Segoe UI"/>
                <w:b/>
                <w:bCs/>
                <w:sz w:val="20"/>
                <w:szCs w:val="20"/>
                <w:lang w:val="en-US"/>
              </w:rPr>
              <w:t>Security Log Retention</w:t>
            </w:r>
          </w:p>
        </w:tc>
      </w:tr>
      <w:tr w:rsidR="00B817AD" w:rsidRPr="00B817AD" w:rsidTr="00B817AD">
        <w:tc>
          <w:tcPr>
            <w:tcW w:w="0" w:type="auto"/>
            <w:shd w:val="clear" w:color="auto" w:fill="FFFFFF"/>
            <w:tcMar>
              <w:top w:w="150" w:type="dxa"/>
              <w:left w:w="195" w:type="dxa"/>
              <w:bottom w:w="150" w:type="dxa"/>
              <w:right w:w="195" w:type="dxa"/>
            </w:tcMar>
            <w:vAlign w:val="center"/>
            <w:hideMark/>
          </w:tcPr>
          <w:p w:rsidR="00B817AD" w:rsidRPr="00B817AD" w:rsidRDefault="00B817AD" w:rsidP="00B817AD">
            <w:pPr>
              <w:rPr>
                <w:rFonts w:ascii="Segoe UI" w:eastAsia="Times New Roman" w:hAnsi="Segoe UI" w:cs="Segoe UI"/>
                <w:sz w:val="20"/>
                <w:szCs w:val="20"/>
                <w:lang w:val="en-US"/>
              </w:rPr>
            </w:pPr>
            <w:r w:rsidRPr="00B817AD">
              <w:rPr>
                <w:rFonts w:ascii="Segoe UI" w:eastAsia="Times New Roman" w:hAnsi="Segoe UI" w:cs="Segoe UI"/>
                <w:sz w:val="20"/>
                <w:szCs w:val="20"/>
                <w:lang w:val="en-US"/>
              </w:rPr>
              <w:t>Windows Server 2003</w:t>
            </w:r>
          </w:p>
        </w:tc>
        <w:tc>
          <w:tcPr>
            <w:tcW w:w="0" w:type="auto"/>
            <w:shd w:val="clear" w:color="auto" w:fill="FFFFFF"/>
            <w:tcMar>
              <w:top w:w="150" w:type="dxa"/>
              <w:left w:w="195" w:type="dxa"/>
              <w:bottom w:w="150" w:type="dxa"/>
              <w:right w:w="195" w:type="dxa"/>
            </w:tcMar>
            <w:vAlign w:val="center"/>
            <w:hideMark/>
          </w:tcPr>
          <w:p w:rsidR="00B817AD" w:rsidRPr="00B817AD" w:rsidRDefault="00B817AD" w:rsidP="00B817AD">
            <w:pPr>
              <w:rPr>
                <w:rFonts w:ascii="Segoe UI" w:eastAsia="Times New Roman" w:hAnsi="Segoe UI" w:cs="Segoe UI"/>
                <w:sz w:val="20"/>
                <w:szCs w:val="20"/>
                <w:lang w:val="en-US"/>
              </w:rPr>
            </w:pPr>
            <w:r w:rsidRPr="00B817AD">
              <w:rPr>
                <w:rFonts w:ascii="Segoe UI" w:eastAsia="Times New Roman" w:hAnsi="Segoe UI" w:cs="Segoe UI"/>
                <w:sz w:val="20"/>
                <w:szCs w:val="20"/>
                <w:lang w:val="en-US"/>
              </w:rPr>
              <w:t>Domain Controller</w:t>
            </w:r>
          </w:p>
        </w:tc>
        <w:tc>
          <w:tcPr>
            <w:tcW w:w="0" w:type="auto"/>
            <w:shd w:val="clear" w:color="auto" w:fill="FFFFFF"/>
            <w:tcMar>
              <w:top w:w="150" w:type="dxa"/>
              <w:left w:w="195" w:type="dxa"/>
              <w:bottom w:w="150" w:type="dxa"/>
              <w:right w:w="195" w:type="dxa"/>
            </w:tcMar>
            <w:vAlign w:val="center"/>
            <w:hideMark/>
          </w:tcPr>
          <w:p w:rsidR="00B817AD" w:rsidRPr="00B817AD" w:rsidRDefault="00B817AD" w:rsidP="00B817AD">
            <w:pPr>
              <w:rPr>
                <w:rFonts w:ascii="Segoe UI" w:eastAsia="Times New Roman" w:hAnsi="Segoe UI" w:cs="Segoe UI"/>
                <w:sz w:val="20"/>
                <w:szCs w:val="20"/>
                <w:lang w:val="en-US"/>
              </w:rPr>
            </w:pPr>
            <w:r w:rsidRPr="00B817AD">
              <w:rPr>
                <w:rFonts w:ascii="Segoe UI" w:eastAsia="Times New Roman" w:hAnsi="Segoe UI" w:cs="Segoe UI"/>
                <w:sz w:val="20"/>
                <w:szCs w:val="20"/>
                <w:lang w:val="en-US"/>
              </w:rPr>
              <w:t>307.2</w:t>
            </w:r>
          </w:p>
        </w:tc>
        <w:tc>
          <w:tcPr>
            <w:tcW w:w="0" w:type="auto"/>
            <w:shd w:val="clear" w:color="auto" w:fill="FFFFFF"/>
            <w:tcMar>
              <w:top w:w="150" w:type="dxa"/>
              <w:left w:w="195" w:type="dxa"/>
              <w:bottom w:w="150" w:type="dxa"/>
              <w:right w:w="195" w:type="dxa"/>
            </w:tcMar>
            <w:vAlign w:val="center"/>
            <w:hideMark/>
          </w:tcPr>
          <w:p w:rsidR="00B817AD" w:rsidRPr="00B817AD" w:rsidRDefault="00B817AD" w:rsidP="00B817AD">
            <w:pPr>
              <w:jc w:val="right"/>
              <w:rPr>
                <w:rFonts w:ascii="Segoe UI" w:eastAsia="Times New Roman" w:hAnsi="Segoe UI" w:cs="Segoe UI"/>
                <w:sz w:val="20"/>
                <w:szCs w:val="20"/>
                <w:lang w:val="en-US"/>
              </w:rPr>
            </w:pPr>
            <w:r w:rsidRPr="00B817AD">
              <w:rPr>
                <w:rFonts w:ascii="Segoe UI" w:eastAsia="Times New Roman" w:hAnsi="Segoe UI" w:cs="Segoe UI"/>
                <w:sz w:val="20"/>
                <w:szCs w:val="20"/>
                <w:lang w:val="en-US"/>
              </w:rPr>
              <w:t xml:space="preserve">Overwrite Events </w:t>
            </w:r>
            <w:proofErr w:type="gramStart"/>
            <w:r w:rsidRPr="00B817AD">
              <w:rPr>
                <w:rFonts w:ascii="Segoe UI" w:eastAsia="Times New Roman" w:hAnsi="Segoe UI" w:cs="Segoe UI"/>
                <w:sz w:val="20"/>
                <w:szCs w:val="20"/>
                <w:lang w:val="en-US"/>
              </w:rPr>
              <w:t>As</w:t>
            </w:r>
            <w:proofErr w:type="gramEnd"/>
            <w:r w:rsidRPr="00B817AD">
              <w:rPr>
                <w:rFonts w:ascii="Segoe UI" w:eastAsia="Times New Roman" w:hAnsi="Segoe UI" w:cs="Segoe UI"/>
                <w:sz w:val="20"/>
                <w:szCs w:val="20"/>
                <w:lang w:val="en-US"/>
              </w:rPr>
              <w:t xml:space="preserve"> Needed</w:t>
            </w:r>
          </w:p>
        </w:tc>
      </w:tr>
      <w:tr w:rsidR="00B817AD" w:rsidRPr="00B817AD" w:rsidTr="00B817AD">
        <w:tc>
          <w:tcPr>
            <w:tcW w:w="0" w:type="auto"/>
            <w:shd w:val="clear" w:color="auto" w:fill="FFFFFF"/>
            <w:tcMar>
              <w:top w:w="150" w:type="dxa"/>
              <w:left w:w="195" w:type="dxa"/>
              <w:bottom w:w="150" w:type="dxa"/>
              <w:right w:w="195" w:type="dxa"/>
            </w:tcMar>
            <w:vAlign w:val="center"/>
            <w:hideMark/>
          </w:tcPr>
          <w:p w:rsidR="00B817AD" w:rsidRPr="00B817AD" w:rsidRDefault="00B817AD" w:rsidP="00B817AD">
            <w:pPr>
              <w:rPr>
                <w:rFonts w:ascii="Segoe UI" w:eastAsia="Times New Roman" w:hAnsi="Segoe UI" w:cs="Segoe UI"/>
                <w:sz w:val="20"/>
                <w:szCs w:val="20"/>
                <w:lang w:val="en-US"/>
              </w:rPr>
            </w:pPr>
            <w:r w:rsidRPr="00B817AD">
              <w:rPr>
                <w:rFonts w:ascii="Segoe UI" w:eastAsia="Times New Roman" w:hAnsi="Segoe UI" w:cs="Segoe UI"/>
                <w:sz w:val="20"/>
                <w:szCs w:val="20"/>
                <w:lang w:val="en-US"/>
              </w:rPr>
              <w:t>Windows Server 2008 and above</w:t>
            </w:r>
          </w:p>
        </w:tc>
        <w:tc>
          <w:tcPr>
            <w:tcW w:w="0" w:type="auto"/>
            <w:shd w:val="clear" w:color="auto" w:fill="FFFFFF"/>
            <w:tcMar>
              <w:top w:w="150" w:type="dxa"/>
              <w:left w:w="195" w:type="dxa"/>
              <w:bottom w:w="150" w:type="dxa"/>
              <w:right w:w="195" w:type="dxa"/>
            </w:tcMar>
            <w:vAlign w:val="center"/>
            <w:hideMark/>
          </w:tcPr>
          <w:p w:rsidR="00B817AD" w:rsidRPr="00B817AD" w:rsidRDefault="00B817AD" w:rsidP="00B817AD">
            <w:pPr>
              <w:rPr>
                <w:rFonts w:ascii="Segoe UI" w:eastAsia="Times New Roman" w:hAnsi="Segoe UI" w:cs="Segoe UI"/>
                <w:sz w:val="20"/>
                <w:szCs w:val="20"/>
                <w:lang w:val="en-US"/>
              </w:rPr>
            </w:pPr>
            <w:r w:rsidRPr="00B817AD">
              <w:rPr>
                <w:rFonts w:ascii="Segoe UI" w:eastAsia="Times New Roman" w:hAnsi="Segoe UI" w:cs="Segoe UI"/>
                <w:sz w:val="20"/>
                <w:szCs w:val="20"/>
                <w:lang w:val="en-US"/>
              </w:rPr>
              <w:t>Domain Controller</w:t>
            </w:r>
          </w:p>
        </w:tc>
        <w:tc>
          <w:tcPr>
            <w:tcW w:w="0" w:type="auto"/>
            <w:shd w:val="clear" w:color="auto" w:fill="FFFFFF"/>
            <w:tcMar>
              <w:top w:w="150" w:type="dxa"/>
              <w:left w:w="195" w:type="dxa"/>
              <w:bottom w:w="150" w:type="dxa"/>
              <w:right w:w="195" w:type="dxa"/>
            </w:tcMar>
            <w:vAlign w:val="center"/>
            <w:hideMark/>
          </w:tcPr>
          <w:p w:rsidR="00B817AD" w:rsidRPr="00B817AD" w:rsidRDefault="00B817AD" w:rsidP="00B817AD">
            <w:pPr>
              <w:rPr>
                <w:rFonts w:ascii="Segoe UI" w:eastAsia="Times New Roman" w:hAnsi="Segoe UI" w:cs="Segoe UI"/>
                <w:sz w:val="20"/>
                <w:szCs w:val="20"/>
                <w:lang w:val="en-US"/>
              </w:rPr>
            </w:pPr>
            <w:r w:rsidRPr="00B817AD">
              <w:rPr>
                <w:rFonts w:ascii="Segoe UI" w:eastAsia="Times New Roman" w:hAnsi="Segoe UI" w:cs="Segoe UI"/>
                <w:sz w:val="20"/>
                <w:szCs w:val="20"/>
                <w:lang w:val="en-US"/>
              </w:rPr>
              <w:t>1048.5</w:t>
            </w:r>
          </w:p>
        </w:tc>
        <w:tc>
          <w:tcPr>
            <w:tcW w:w="0" w:type="auto"/>
            <w:shd w:val="clear" w:color="auto" w:fill="FFFFFF"/>
            <w:tcMar>
              <w:top w:w="150" w:type="dxa"/>
              <w:left w:w="195" w:type="dxa"/>
              <w:bottom w:w="150" w:type="dxa"/>
              <w:right w:w="195" w:type="dxa"/>
            </w:tcMar>
            <w:vAlign w:val="center"/>
            <w:hideMark/>
          </w:tcPr>
          <w:p w:rsidR="00B817AD" w:rsidRPr="00B817AD" w:rsidRDefault="00B817AD" w:rsidP="00B817AD">
            <w:pPr>
              <w:jc w:val="right"/>
              <w:rPr>
                <w:rFonts w:ascii="Segoe UI" w:eastAsia="Times New Roman" w:hAnsi="Segoe UI" w:cs="Segoe UI"/>
                <w:sz w:val="20"/>
                <w:szCs w:val="20"/>
                <w:lang w:val="en-US"/>
              </w:rPr>
            </w:pPr>
            <w:r w:rsidRPr="00B817AD">
              <w:rPr>
                <w:rFonts w:ascii="Segoe UI" w:eastAsia="Times New Roman" w:hAnsi="Segoe UI" w:cs="Segoe UI"/>
                <w:sz w:val="20"/>
                <w:szCs w:val="20"/>
                <w:lang w:val="en-US"/>
              </w:rPr>
              <w:t xml:space="preserve">Overwrite Events </w:t>
            </w:r>
            <w:proofErr w:type="gramStart"/>
            <w:r w:rsidRPr="00B817AD">
              <w:rPr>
                <w:rFonts w:ascii="Segoe UI" w:eastAsia="Times New Roman" w:hAnsi="Segoe UI" w:cs="Segoe UI"/>
                <w:sz w:val="20"/>
                <w:szCs w:val="20"/>
                <w:lang w:val="en-US"/>
              </w:rPr>
              <w:t>As</w:t>
            </w:r>
            <w:proofErr w:type="gramEnd"/>
            <w:r w:rsidRPr="00B817AD">
              <w:rPr>
                <w:rFonts w:ascii="Segoe UI" w:eastAsia="Times New Roman" w:hAnsi="Segoe UI" w:cs="Segoe UI"/>
                <w:sz w:val="20"/>
                <w:szCs w:val="20"/>
                <w:lang w:val="en-US"/>
              </w:rPr>
              <w:t xml:space="preserve"> Needed</w:t>
            </w:r>
          </w:p>
        </w:tc>
      </w:tr>
      <w:tr w:rsidR="00B817AD" w:rsidRPr="00B817AD" w:rsidTr="00B817AD">
        <w:tc>
          <w:tcPr>
            <w:tcW w:w="0" w:type="auto"/>
            <w:shd w:val="clear" w:color="auto" w:fill="FFFFFF"/>
            <w:tcMar>
              <w:top w:w="150" w:type="dxa"/>
              <w:left w:w="195" w:type="dxa"/>
              <w:bottom w:w="150" w:type="dxa"/>
              <w:right w:w="195" w:type="dxa"/>
            </w:tcMar>
            <w:vAlign w:val="center"/>
            <w:hideMark/>
          </w:tcPr>
          <w:p w:rsidR="00B817AD" w:rsidRPr="00B817AD" w:rsidRDefault="00B817AD" w:rsidP="00B817AD">
            <w:pPr>
              <w:rPr>
                <w:rFonts w:ascii="Segoe UI" w:eastAsia="Times New Roman" w:hAnsi="Segoe UI" w:cs="Segoe UI"/>
                <w:sz w:val="20"/>
                <w:szCs w:val="20"/>
                <w:lang w:val="en-US"/>
              </w:rPr>
            </w:pPr>
            <w:r w:rsidRPr="00B817AD">
              <w:rPr>
                <w:rFonts w:ascii="Segoe UI" w:eastAsia="Times New Roman" w:hAnsi="Segoe UI" w:cs="Segoe UI"/>
                <w:sz w:val="20"/>
                <w:szCs w:val="20"/>
                <w:lang w:val="en-US"/>
              </w:rPr>
              <w:t>Windows Server 2003</w:t>
            </w:r>
          </w:p>
        </w:tc>
        <w:tc>
          <w:tcPr>
            <w:tcW w:w="0" w:type="auto"/>
            <w:shd w:val="clear" w:color="auto" w:fill="FFFFFF"/>
            <w:tcMar>
              <w:top w:w="150" w:type="dxa"/>
              <w:left w:w="195" w:type="dxa"/>
              <w:bottom w:w="150" w:type="dxa"/>
              <w:right w:w="195" w:type="dxa"/>
            </w:tcMar>
            <w:vAlign w:val="center"/>
            <w:hideMark/>
          </w:tcPr>
          <w:p w:rsidR="00B817AD" w:rsidRPr="00B817AD" w:rsidRDefault="00B817AD" w:rsidP="00B817AD">
            <w:pPr>
              <w:rPr>
                <w:rFonts w:ascii="Segoe UI" w:eastAsia="Times New Roman" w:hAnsi="Segoe UI" w:cs="Segoe UI"/>
                <w:sz w:val="20"/>
                <w:szCs w:val="20"/>
                <w:lang w:val="en-US"/>
              </w:rPr>
            </w:pPr>
            <w:r w:rsidRPr="00B817AD">
              <w:rPr>
                <w:rFonts w:ascii="Segoe UI" w:eastAsia="Times New Roman" w:hAnsi="Segoe UI" w:cs="Segoe UI"/>
                <w:sz w:val="20"/>
                <w:szCs w:val="20"/>
                <w:lang w:val="en-US"/>
              </w:rPr>
              <w:t>File Server</w:t>
            </w:r>
          </w:p>
        </w:tc>
        <w:tc>
          <w:tcPr>
            <w:tcW w:w="0" w:type="auto"/>
            <w:shd w:val="clear" w:color="auto" w:fill="FFFFFF"/>
            <w:tcMar>
              <w:top w:w="150" w:type="dxa"/>
              <w:left w:w="195" w:type="dxa"/>
              <w:bottom w:w="150" w:type="dxa"/>
              <w:right w:w="195" w:type="dxa"/>
            </w:tcMar>
            <w:vAlign w:val="center"/>
            <w:hideMark/>
          </w:tcPr>
          <w:p w:rsidR="00B817AD" w:rsidRPr="00B817AD" w:rsidRDefault="00B817AD" w:rsidP="00B817AD">
            <w:pPr>
              <w:rPr>
                <w:rFonts w:ascii="Segoe UI" w:eastAsia="Times New Roman" w:hAnsi="Segoe UI" w:cs="Segoe UI"/>
                <w:sz w:val="20"/>
                <w:szCs w:val="20"/>
                <w:lang w:val="en-US"/>
              </w:rPr>
            </w:pPr>
            <w:r w:rsidRPr="00B817AD">
              <w:rPr>
                <w:rFonts w:ascii="Segoe UI" w:eastAsia="Times New Roman" w:hAnsi="Segoe UI" w:cs="Segoe UI"/>
                <w:sz w:val="20"/>
                <w:szCs w:val="20"/>
                <w:lang w:val="en-US"/>
              </w:rPr>
              <w:t>307.2</w:t>
            </w:r>
          </w:p>
        </w:tc>
        <w:tc>
          <w:tcPr>
            <w:tcW w:w="0" w:type="auto"/>
            <w:shd w:val="clear" w:color="auto" w:fill="FFFFFF"/>
            <w:tcMar>
              <w:top w:w="150" w:type="dxa"/>
              <w:left w:w="195" w:type="dxa"/>
              <w:bottom w:w="150" w:type="dxa"/>
              <w:right w:w="195" w:type="dxa"/>
            </w:tcMar>
            <w:vAlign w:val="center"/>
            <w:hideMark/>
          </w:tcPr>
          <w:p w:rsidR="00B817AD" w:rsidRPr="00B817AD" w:rsidRDefault="00B817AD" w:rsidP="00B817AD">
            <w:pPr>
              <w:jc w:val="right"/>
              <w:rPr>
                <w:rFonts w:ascii="Segoe UI" w:eastAsia="Times New Roman" w:hAnsi="Segoe UI" w:cs="Segoe UI"/>
                <w:sz w:val="20"/>
                <w:szCs w:val="20"/>
                <w:lang w:val="en-US"/>
              </w:rPr>
            </w:pPr>
            <w:r w:rsidRPr="00B817AD">
              <w:rPr>
                <w:rFonts w:ascii="Segoe UI" w:eastAsia="Times New Roman" w:hAnsi="Segoe UI" w:cs="Segoe UI"/>
                <w:sz w:val="20"/>
                <w:szCs w:val="20"/>
                <w:lang w:val="en-US"/>
              </w:rPr>
              <w:t xml:space="preserve">Overwrite Events </w:t>
            </w:r>
            <w:proofErr w:type="gramStart"/>
            <w:r w:rsidRPr="00B817AD">
              <w:rPr>
                <w:rFonts w:ascii="Segoe UI" w:eastAsia="Times New Roman" w:hAnsi="Segoe UI" w:cs="Segoe UI"/>
                <w:sz w:val="20"/>
                <w:szCs w:val="20"/>
                <w:lang w:val="en-US"/>
              </w:rPr>
              <w:t>As</w:t>
            </w:r>
            <w:proofErr w:type="gramEnd"/>
            <w:r w:rsidRPr="00B817AD">
              <w:rPr>
                <w:rFonts w:ascii="Segoe UI" w:eastAsia="Times New Roman" w:hAnsi="Segoe UI" w:cs="Segoe UI"/>
                <w:sz w:val="20"/>
                <w:szCs w:val="20"/>
                <w:lang w:val="en-US"/>
              </w:rPr>
              <w:t xml:space="preserve"> Needed</w:t>
            </w:r>
          </w:p>
        </w:tc>
      </w:tr>
      <w:tr w:rsidR="00B817AD" w:rsidRPr="00B817AD" w:rsidTr="00B817AD">
        <w:tc>
          <w:tcPr>
            <w:tcW w:w="0" w:type="auto"/>
            <w:shd w:val="clear" w:color="auto" w:fill="FFFFFF"/>
            <w:tcMar>
              <w:top w:w="150" w:type="dxa"/>
              <w:left w:w="195" w:type="dxa"/>
              <w:bottom w:w="150" w:type="dxa"/>
              <w:right w:w="195" w:type="dxa"/>
            </w:tcMar>
            <w:vAlign w:val="center"/>
            <w:hideMark/>
          </w:tcPr>
          <w:p w:rsidR="00B817AD" w:rsidRPr="00B817AD" w:rsidRDefault="00B817AD" w:rsidP="00B817AD">
            <w:pPr>
              <w:rPr>
                <w:rFonts w:ascii="Segoe UI" w:eastAsia="Times New Roman" w:hAnsi="Segoe UI" w:cs="Segoe UI"/>
                <w:sz w:val="20"/>
                <w:szCs w:val="20"/>
                <w:lang w:val="en-US"/>
              </w:rPr>
            </w:pPr>
            <w:r w:rsidRPr="00B817AD">
              <w:rPr>
                <w:rFonts w:ascii="Segoe UI" w:eastAsia="Times New Roman" w:hAnsi="Segoe UI" w:cs="Segoe UI"/>
                <w:sz w:val="20"/>
                <w:szCs w:val="20"/>
                <w:lang w:val="en-US"/>
              </w:rPr>
              <w:t>Windows Server 2008 and above</w:t>
            </w:r>
          </w:p>
        </w:tc>
        <w:tc>
          <w:tcPr>
            <w:tcW w:w="0" w:type="auto"/>
            <w:shd w:val="clear" w:color="auto" w:fill="FFFFFF"/>
            <w:tcMar>
              <w:top w:w="150" w:type="dxa"/>
              <w:left w:w="195" w:type="dxa"/>
              <w:bottom w:w="150" w:type="dxa"/>
              <w:right w:w="195" w:type="dxa"/>
            </w:tcMar>
            <w:vAlign w:val="center"/>
            <w:hideMark/>
          </w:tcPr>
          <w:p w:rsidR="00B817AD" w:rsidRPr="00B817AD" w:rsidRDefault="00B817AD" w:rsidP="00B817AD">
            <w:pPr>
              <w:rPr>
                <w:rFonts w:ascii="Segoe UI" w:eastAsia="Times New Roman" w:hAnsi="Segoe UI" w:cs="Segoe UI"/>
                <w:sz w:val="20"/>
                <w:szCs w:val="20"/>
                <w:lang w:val="en-US"/>
              </w:rPr>
            </w:pPr>
            <w:r w:rsidRPr="00B817AD">
              <w:rPr>
                <w:rFonts w:ascii="Segoe UI" w:eastAsia="Times New Roman" w:hAnsi="Segoe UI" w:cs="Segoe UI"/>
                <w:sz w:val="20"/>
                <w:szCs w:val="20"/>
                <w:lang w:val="en-US"/>
              </w:rPr>
              <w:t>File Server</w:t>
            </w:r>
          </w:p>
        </w:tc>
        <w:tc>
          <w:tcPr>
            <w:tcW w:w="0" w:type="auto"/>
            <w:shd w:val="clear" w:color="auto" w:fill="FFFFFF"/>
            <w:tcMar>
              <w:top w:w="150" w:type="dxa"/>
              <w:left w:w="195" w:type="dxa"/>
              <w:bottom w:w="150" w:type="dxa"/>
              <w:right w:w="195" w:type="dxa"/>
            </w:tcMar>
            <w:vAlign w:val="center"/>
            <w:hideMark/>
          </w:tcPr>
          <w:p w:rsidR="00B817AD" w:rsidRPr="00B817AD" w:rsidRDefault="00B817AD" w:rsidP="00B817AD">
            <w:pPr>
              <w:rPr>
                <w:rFonts w:ascii="Segoe UI" w:eastAsia="Times New Roman" w:hAnsi="Segoe UI" w:cs="Segoe UI"/>
                <w:sz w:val="20"/>
                <w:szCs w:val="20"/>
                <w:lang w:val="en-US"/>
              </w:rPr>
            </w:pPr>
            <w:r w:rsidRPr="00B817AD">
              <w:rPr>
                <w:rFonts w:ascii="Segoe UI" w:eastAsia="Times New Roman" w:hAnsi="Segoe UI" w:cs="Segoe UI"/>
                <w:sz w:val="20"/>
                <w:szCs w:val="20"/>
                <w:lang w:val="en-US"/>
              </w:rPr>
              <w:t>4194.3</w:t>
            </w:r>
          </w:p>
        </w:tc>
        <w:tc>
          <w:tcPr>
            <w:tcW w:w="0" w:type="auto"/>
            <w:shd w:val="clear" w:color="auto" w:fill="FFFFFF"/>
            <w:tcMar>
              <w:top w:w="150" w:type="dxa"/>
              <w:left w:w="195" w:type="dxa"/>
              <w:bottom w:w="150" w:type="dxa"/>
              <w:right w:w="195" w:type="dxa"/>
            </w:tcMar>
            <w:vAlign w:val="center"/>
            <w:hideMark/>
          </w:tcPr>
          <w:p w:rsidR="00B817AD" w:rsidRPr="00B817AD" w:rsidRDefault="00B817AD" w:rsidP="00B817AD">
            <w:pPr>
              <w:jc w:val="right"/>
              <w:rPr>
                <w:rFonts w:ascii="Segoe UI" w:eastAsia="Times New Roman" w:hAnsi="Segoe UI" w:cs="Segoe UI"/>
                <w:sz w:val="20"/>
                <w:szCs w:val="20"/>
                <w:lang w:val="en-US"/>
              </w:rPr>
            </w:pPr>
            <w:r w:rsidRPr="00B817AD">
              <w:rPr>
                <w:rFonts w:ascii="Segoe UI" w:eastAsia="Times New Roman" w:hAnsi="Segoe UI" w:cs="Segoe UI"/>
                <w:sz w:val="20"/>
                <w:szCs w:val="20"/>
                <w:lang w:val="en-US"/>
              </w:rPr>
              <w:t xml:space="preserve">Overwrite Events </w:t>
            </w:r>
            <w:proofErr w:type="gramStart"/>
            <w:r w:rsidRPr="00B817AD">
              <w:rPr>
                <w:rFonts w:ascii="Segoe UI" w:eastAsia="Times New Roman" w:hAnsi="Segoe UI" w:cs="Segoe UI"/>
                <w:sz w:val="20"/>
                <w:szCs w:val="20"/>
                <w:lang w:val="en-US"/>
              </w:rPr>
              <w:t>As</w:t>
            </w:r>
            <w:proofErr w:type="gramEnd"/>
            <w:r w:rsidRPr="00B817AD">
              <w:rPr>
                <w:rFonts w:ascii="Segoe UI" w:eastAsia="Times New Roman" w:hAnsi="Segoe UI" w:cs="Segoe UI"/>
                <w:sz w:val="20"/>
                <w:szCs w:val="20"/>
                <w:lang w:val="en-US"/>
              </w:rPr>
              <w:t xml:space="preserve"> Needed</w:t>
            </w:r>
          </w:p>
        </w:tc>
      </w:tr>
      <w:tr w:rsidR="00B817AD" w:rsidRPr="00B817AD" w:rsidTr="00B817AD">
        <w:tc>
          <w:tcPr>
            <w:tcW w:w="0" w:type="auto"/>
            <w:shd w:val="clear" w:color="auto" w:fill="FFFFFF"/>
            <w:tcMar>
              <w:top w:w="150" w:type="dxa"/>
              <w:left w:w="195" w:type="dxa"/>
              <w:bottom w:w="150" w:type="dxa"/>
              <w:right w:w="195" w:type="dxa"/>
            </w:tcMar>
            <w:vAlign w:val="center"/>
            <w:hideMark/>
          </w:tcPr>
          <w:p w:rsidR="00B817AD" w:rsidRPr="00B817AD" w:rsidRDefault="00B817AD" w:rsidP="00B817AD">
            <w:pPr>
              <w:rPr>
                <w:rFonts w:ascii="Segoe UI" w:eastAsia="Times New Roman" w:hAnsi="Segoe UI" w:cs="Segoe UI"/>
                <w:sz w:val="20"/>
                <w:szCs w:val="20"/>
                <w:lang w:val="en-US"/>
              </w:rPr>
            </w:pPr>
            <w:r w:rsidRPr="00B817AD">
              <w:rPr>
                <w:rFonts w:ascii="Segoe UI" w:eastAsia="Times New Roman" w:hAnsi="Segoe UI" w:cs="Segoe UI"/>
                <w:sz w:val="20"/>
                <w:szCs w:val="20"/>
                <w:lang w:val="en-US"/>
              </w:rPr>
              <w:t>Windows Server 2003</w:t>
            </w:r>
          </w:p>
        </w:tc>
        <w:tc>
          <w:tcPr>
            <w:tcW w:w="0" w:type="auto"/>
            <w:shd w:val="clear" w:color="auto" w:fill="FFFFFF"/>
            <w:tcMar>
              <w:top w:w="150" w:type="dxa"/>
              <w:left w:w="195" w:type="dxa"/>
              <w:bottom w:w="150" w:type="dxa"/>
              <w:right w:w="195" w:type="dxa"/>
            </w:tcMar>
            <w:vAlign w:val="center"/>
            <w:hideMark/>
          </w:tcPr>
          <w:p w:rsidR="00B817AD" w:rsidRPr="00B817AD" w:rsidRDefault="00B817AD" w:rsidP="00B817AD">
            <w:pPr>
              <w:rPr>
                <w:rFonts w:ascii="Segoe UI" w:eastAsia="Times New Roman" w:hAnsi="Segoe UI" w:cs="Segoe UI"/>
                <w:sz w:val="20"/>
                <w:szCs w:val="20"/>
                <w:lang w:val="en-US"/>
              </w:rPr>
            </w:pPr>
            <w:r w:rsidRPr="00B817AD">
              <w:rPr>
                <w:rFonts w:ascii="Segoe UI" w:eastAsia="Times New Roman" w:hAnsi="Segoe UI" w:cs="Segoe UI"/>
                <w:sz w:val="20"/>
                <w:szCs w:val="20"/>
                <w:lang w:val="en-US"/>
              </w:rPr>
              <w:t>Member Server</w:t>
            </w:r>
          </w:p>
        </w:tc>
        <w:tc>
          <w:tcPr>
            <w:tcW w:w="0" w:type="auto"/>
            <w:shd w:val="clear" w:color="auto" w:fill="FFFFFF"/>
            <w:tcMar>
              <w:top w:w="150" w:type="dxa"/>
              <w:left w:w="195" w:type="dxa"/>
              <w:bottom w:w="150" w:type="dxa"/>
              <w:right w:w="195" w:type="dxa"/>
            </w:tcMar>
            <w:vAlign w:val="center"/>
            <w:hideMark/>
          </w:tcPr>
          <w:p w:rsidR="00B817AD" w:rsidRPr="00B817AD" w:rsidRDefault="00B817AD" w:rsidP="00B817AD">
            <w:pPr>
              <w:rPr>
                <w:rFonts w:ascii="Segoe UI" w:eastAsia="Times New Roman" w:hAnsi="Segoe UI" w:cs="Segoe UI"/>
                <w:sz w:val="20"/>
                <w:szCs w:val="20"/>
                <w:lang w:val="en-US"/>
              </w:rPr>
            </w:pPr>
            <w:r w:rsidRPr="00B817AD">
              <w:rPr>
                <w:rFonts w:ascii="Segoe UI" w:eastAsia="Times New Roman" w:hAnsi="Segoe UI" w:cs="Segoe UI"/>
                <w:sz w:val="20"/>
                <w:szCs w:val="20"/>
                <w:lang w:val="en-US"/>
              </w:rPr>
              <w:t>307.2</w:t>
            </w:r>
          </w:p>
        </w:tc>
        <w:tc>
          <w:tcPr>
            <w:tcW w:w="0" w:type="auto"/>
            <w:shd w:val="clear" w:color="auto" w:fill="FFFFFF"/>
            <w:tcMar>
              <w:top w:w="150" w:type="dxa"/>
              <w:left w:w="195" w:type="dxa"/>
              <w:bottom w:w="150" w:type="dxa"/>
              <w:right w:w="195" w:type="dxa"/>
            </w:tcMar>
            <w:vAlign w:val="center"/>
            <w:hideMark/>
          </w:tcPr>
          <w:p w:rsidR="00B817AD" w:rsidRPr="00B817AD" w:rsidRDefault="00B817AD" w:rsidP="00B817AD">
            <w:pPr>
              <w:jc w:val="right"/>
              <w:rPr>
                <w:rFonts w:ascii="Segoe UI" w:eastAsia="Times New Roman" w:hAnsi="Segoe UI" w:cs="Segoe UI"/>
                <w:sz w:val="20"/>
                <w:szCs w:val="20"/>
                <w:lang w:val="en-US"/>
              </w:rPr>
            </w:pPr>
            <w:r w:rsidRPr="00B817AD">
              <w:rPr>
                <w:rFonts w:ascii="Segoe UI" w:eastAsia="Times New Roman" w:hAnsi="Segoe UI" w:cs="Segoe UI"/>
                <w:sz w:val="20"/>
                <w:szCs w:val="20"/>
                <w:lang w:val="en-US"/>
              </w:rPr>
              <w:t xml:space="preserve">Overwrite Events </w:t>
            </w:r>
            <w:proofErr w:type="gramStart"/>
            <w:r w:rsidRPr="00B817AD">
              <w:rPr>
                <w:rFonts w:ascii="Segoe UI" w:eastAsia="Times New Roman" w:hAnsi="Segoe UI" w:cs="Segoe UI"/>
                <w:sz w:val="20"/>
                <w:szCs w:val="20"/>
                <w:lang w:val="en-US"/>
              </w:rPr>
              <w:t>As</w:t>
            </w:r>
            <w:proofErr w:type="gramEnd"/>
            <w:r w:rsidRPr="00B817AD">
              <w:rPr>
                <w:rFonts w:ascii="Segoe UI" w:eastAsia="Times New Roman" w:hAnsi="Segoe UI" w:cs="Segoe UI"/>
                <w:sz w:val="20"/>
                <w:szCs w:val="20"/>
                <w:lang w:val="en-US"/>
              </w:rPr>
              <w:t xml:space="preserve"> Needed</w:t>
            </w:r>
          </w:p>
        </w:tc>
      </w:tr>
      <w:tr w:rsidR="00B817AD" w:rsidRPr="00B817AD" w:rsidTr="00B817AD">
        <w:tc>
          <w:tcPr>
            <w:tcW w:w="0" w:type="auto"/>
            <w:shd w:val="clear" w:color="auto" w:fill="FFFFFF"/>
            <w:tcMar>
              <w:top w:w="150" w:type="dxa"/>
              <w:left w:w="195" w:type="dxa"/>
              <w:bottom w:w="150" w:type="dxa"/>
              <w:right w:w="195" w:type="dxa"/>
            </w:tcMar>
            <w:vAlign w:val="center"/>
            <w:hideMark/>
          </w:tcPr>
          <w:p w:rsidR="00E05A76" w:rsidRPr="00E05A76" w:rsidRDefault="00B817AD" w:rsidP="00B817AD">
            <w:pPr>
              <w:rPr>
                <w:rFonts w:ascii="Segoe UI" w:eastAsia="Times New Roman" w:hAnsi="Segoe UI" w:cs="Segoe UI"/>
                <w:sz w:val="20"/>
                <w:szCs w:val="20"/>
                <w:lang w:val="en-US"/>
              </w:rPr>
            </w:pPr>
            <w:r w:rsidRPr="00B817AD">
              <w:rPr>
                <w:rFonts w:ascii="Segoe UI" w:eastAsia="Times New Roman" w:hAnsi="Segoe UI" w:cs="Segoe UI"/>
                <w:sz w:val="20"/>
                <w:szCs w:val="20"/>
                <w:lang w:val="en-US"/>
              </w:rPr>
              <w:t xml:space="preserve">Windows Server 2008 </w:t>
            </w:r>
          </w:p>
          <w:p w:rsidR="00B817AD" w:rsidRPr="00E05A76" w:rsidRDefault="00B817AD" w:rsidP="00B817AD">
            <w:pPr>
              <w:rPr>
                <w:rFonts w:ascii="Segoe UI" w:eastAsia="Times New Roman" w:hAnsi="Segoe UI" w:cs="Segoe UI"/>
                <w:sz w:val="20"/>
                <w:szCs w:val="20"/>
                <w:lang w:val="en-US"/>
              </w:rPr>
            </w:pPr>
            <w:r w:rsidRPr="00B817AD">
              <w:rPr>
                <w:rFonts w:ascii="Segoe UI" w:eastAsia="Times New Roman" w:hAnsi="Segoe UI" w:cs="Segoe UI"/>
                <w:sz w:val="20"/>
                <w:szCs w:val="20"/>
                <w:lang w:val="en-US"/>
              </w:rPr>
              <w:t>and above</w:t>
            </w:r>
          </w:p>
          <w:p w:rsidR="00E05A76" w:rsidRPr="00E05A76" w:rsidRDefault="00E05A76" w:rsidP="00B817AD">
            <w:pPr>
              <w:rPr>
                <w:rFonts w:ascii="Segoe UI" w:eastAsia="Times New Roman" w:hAnsi="Segoe UI" w:cs="Segoe UI"/>
                <w:sz w:val="20"/>
                <w:szCs w:val="20"/>
                <w:lang w:val="en-US"/>
              </w:rPr>
            </w:pPr>
          </w:p>
          <w:p w:rsidR="00E05A76" w:rsidRPr="00E05A76" w:rsidRDefault="00E05A76" w:rsidP="00B817AD">
            <w:pPr>
              <w:rPr>
                <w:rFonts w:ascii="Segoe UI" w:eastAsia="Times New Roman" w:hAnsi="Segoe UI" w:cs="Segoe UI"/>
                <w:sz w:val="20"/>
                <w:szCs w:val="20"/>
                <w:lang w:val="en-US"/>
              </w:rPr>
            </w:pPr>
          </w:p>
          <w:p w:rsidR="00E05A76" w:rsidRPr="00B817AD" w:rsidRDefault="00E05A76" w:rsidP="00B817AD">
            <w:pPr>
              <w:rPr>
                <w:rFonts w:ascii="Segoe UI" w:eastAsia="Times New Roman" w:hAnsi="Segoe UI" w:cs="Segoe UI"/>
                <w:sz w:val="20"/>
                <w:szCs w:val="20"/>
                <w:lang w:val="en-US"/>
              </w:rPr>
            </w:pPr>
          </w:p>
        </w:tc>
        <w:tc>
          <w:tcPr>
            <w:tcW w:w="0" w:type="auto"/>
            <w:shd w:val="clear" w:color="auto" w:fill="FFFFFF"/>
            <w:tcMar>
              <w:top w:w="150" w:type="dxa"/>
              <w:left w:w="195" w:type="dxa"/>
              <w:bottom w:w="150" w:type="dxa"/>
              <w:right w:w="195" w:type="dxa"/>
            </w:tcMar>
            <w:vAlign w:val="center"/>
            <w:hideMark/>
          </w:tcPr>
          <w:p w:rsidR="00B817AD" w:rsidRPr="00B817AD" w:rsidRDefault="00B817AD" w:rsidP="00B817AD">
            <w:pPr>
              <w:rPr>
                <w:rFonts w:ascii="Segoe UI" w:eastAsia="Times New Roman" w:hAnsi="Segoe UI" w:cs="Segoe UI"/>
                <w:sz w:val="20"/>
                <w:szCs w:val="20"/>
                <w:lang w:val="en-US"/>
              </w:rPr>
            </w:pPr>
            <w:r w:rsidRPr="00B817AD">
              <w:rPr>
                <w:rFonts w:ascii="Segoe UI" w:eastAsia="Times New Roman" w:hAnsi="Segoe UI" w:cs="Segoe UI"/>
                <w:sz w:val="20"/>
                <w:szCs w:val="20"/>
                <w:lang w:val="en-US"/>
              </w:rPr>
              <w:t>Member Server</w:t>
            </w:r>
          </w:p>
        </w:tc>
        <w:tc>
          <w:tcPr>
            <w:tcW w:w="0" w:type="auto"/>
            <w:shd w:val="clear" w:color="auto" w:fill="FFFFFF"/>
            <w:tcMar>
              <w:top w:w="150" w:type="dxa"/>
              <w:left w:w="195" w:type="dxa"/>
              <w:bottom w:w="150" w:type="dxa"/>
              <w:right w:w="195" w:type="dxa"/>
            </w:tcMar>
            <w:vAlign w:val="center"/>
            <w:hideMark/>
          </w:tcPr>
          <w:p w:rsidR="00B817AD" w:rsidRPr="00B817AD" w:rsidRDefault="00B817AD" w:rsidP="00B817AD">
            <w:pPr>
              <w:rPr>
                <w:rFonts w:ascii="Segoe UI" w:eastAsia="Times New Roman" w:hAnsi="Segoe UI" w:cs="Segoe UI"/>
                <w:sz w:val="20"/>
                <w:szCs w:val="20"/>
                <w:lang w:val="en-US"/>
              </w:rPr>
            </w:pPr>
            <w:r w:rsidRPr="00B817AD">
              <w:rPr>
                <w:rFonts w:ascii="Segoe UI" w:eastAsia="Times New Roman" w:hAnsi="Segoe UI" w:cs="Segoe UI"/>
                <w:sz w:val="20"/>
                <w:szCs w:val="20"/>
                <w:lang w:val="en-US"/>
              </w:rPr>
              <w:t>1048.5</w:t>
            </w:r>
          </w:p>
        </w:tc>
        <w:tc>
          <w:tcPr>
            <w:tcW w:w="0" w:type="auto"/>
            <w:shd w:val="clear" w:color="auto" w:fill="FFFFFF"/>
            <w:tcMar>
              <w:top w:w="150" w:type="dxa"/>
              <w:left w:w="195" w:type="dxa"/>
              <w:bottom w:w="150" w:type="dxa"/>
              <w:right w:w="195" w:type="dxa"/>
            </w:tcMar>
            <w:vAlign w:val="center"/>
            <w:hideMark/>
          </w:tcPr>
          <w:p w:rsidR="00B817AD" w:rsidRPr="00B817AD" w:rsidRDefault="00B817AD" w:rsidP="00B817AD">
            <w:pPr>
              <w:jc w:val="right"/>
              <w:rPr>
                <w:rFonts w:ascii="Segoe UI" w:eastAsia="Times New Roman" w:hAnsi="Segoe UI" w:cs="Segoe UI"/>
                <w:sz w:val="20"/>
                <w:szCs w:val="20"/>
                <w:lang w:val="en-US"/>
              </w:rPr>
            </w:pPr>
            <w:r w:rsidRPr="00B817AD">
              <w:rPr>
                <w:rFonts w:ascii="Segoe UI" w:eastAsia="Times New Roman" w:hAnsi="Segoe UI" w:cs="Segoe UI"/>
                <w:sz w:val="20"/>
                <w:szCs w:val="20"/>
                <w:lang w:val="en-US"/>
              </w:rPr>
              <w:t xml:space="preserve">Overwrite Events </w:t>
            </w:r>
            <w:proofErr w:type="gramStart"/>
            <w:r w:rsidRPr="00B817AD">
              <w:rPr>
                <w:rFonts w:ascii="Segoe UI" w:eastAsia="Times New Roman" w:hAnsi="Segoe UI" w:cs="Segoe UI"/>
                <w:sz w:val="20"/>
                <w:szCs w:val="20"/>
                <w:lang w:val="en-US"/>
              </w:rPr>
              <w:t>As</w:t>
            </w:r>
            <w:proofErr w:type="gramEnd"/>
            <w:r w:rsidRPr="00B817AD">
              <w:rPr>
                <w:rFonts w:ascii="Segoe UI" w:eastAsia="Times New Roman" w:hAnsi="Segoe UI" w:cs="Segoe UI"/>
                <w:sz w:val="20"/>
                <w:szCs w:val="20"/>
                <w:lang w:val="en-US"/>
              </w:rPr>
              <w:t xml:space="preserve"> Needed</w:t>
            </w:r>
          </w:p>
        </w:tc>
      </w:tr>
    </w:tbl>
    <w:p w:rsidR="00B817AD" w:rsidRPr="00E05A76" w:rsidRDefault="00E05A76" w:rsidP="00B817AD">
      <w:pPr>
        <w:pStyle w:val="Heading3"/>
        <w:rPr>
          <w:sz w:val="20"/>
          <w:szCs w:val="20"/>
        </w:rPr>
      </w:pPr>
      <w:r w:rsidRPr="00E05A76">
        <w:rPr>
          <w:sz w:val="20"/>
          <w:szCs w:val="20"/>
        </w:rPr>
        <w:t>Hard Disk Space Management</w:t>
      </w:r>
    </w:p>
    <w:p w:rsidR="00B817AD" w:rsidRPr="00E05A76" w:rsidRDefault="00B817AD" w:rsidP="00B817AD">
      <w:pPr>
        <w:pStyle w:val="NormalWeb"/>
        <w:shd w:val="clear" w:color="auto" w:fill="FFFFFF"/>
        <w:spacing w:before="0" w:beforeAutospacing="0" w:after="240" w:afterAutospacing="0"/>
        <w:rPr>
          <w:rFonts w:ascii="Segoe UI" w:hAnsi="Segoe UI" w:cs="Segoe UI"/>
          <w:sz w:val="20"/>
          <w:szCs w:val="20"/>
        </w:rPr>
      </w:pPr>
      <w:r w:rsidRPr="00E05A76">
        <w:rPr>
          <w:rFonts w:ascii="Segoe UI" w:hAnsi="Segoe UI" w:cs="Segoe UI"/>
          <w:sz w:val="20"/>
          <w:szCs w:val="20"/>
        </w:rPr>
        <w:t>As events occur across Domains &amp; Servers, the event logs get filled with data, that are processed for meaningful information (reports /</w:t>
      </w:r>
      <w:r w:rsidRPr="00E05A76">
        <w:rPr>
          <w:rFonts w:ascii="Segoe UI" w:hAnsi="Segoe UI" w:cs="Segoe UI"/>
          <w:sz w:val="20"/>
          <w:szCs w:val="20"/>
        </w:rPr>
        <w:br/>
        <w:t xml:space="preserve">forensics) and later archived (save disk space &amp; historical reporting); the disk space required to store </w:t>
      </w:r>
      <w:r w:rsidRPr="00E05A76">
        <w:rPr>
          <w:rFonts w:ascii="Segoe UI" w:hAnsi="Segoe UI" w:cs="Segoe UI"/>
          <w:sz w:val="20"/>
          <w:szCs w:val="20"/>
        </w:rPr>
        <w:lastRenderedPageBreak/>
        <w:t>the ever growing event log data is</w:t>
      </w:r>
      <w:r w:rsidRPr="00E05A76">
        <w:rPr>
          <w:rFonts w:ascii="Segoe UI" w:hAnsi="Segoe UI" w:cs="Segoe UI"/>
          <w:sz w:val="20"/>
          <w:szCs w:val="20"/>
        </w:rPr>
        <w:br/>
        <w:t>unique &amp; depends on the number of domain controllers, file servers, workstations...</w:t>
      </w:r>
    </w:p>
    <w:p w:rsidR="00B817AD" w:rsidRPr="00E05A76" w:rsidRDefault="00B817AD" w:rsidP="00E05A76">
      <w:pPr>
        <w:pStyle w:val="Normal-Explanations"/>
        <w:ind w:firstLine="720"/>
        <w:rPr>
          <w:sz w:val="20"/>
          <w:szCs w:val="20"/>
        </w:rPr>
      </w:pPr>
      <w:r w:rsidRPr="00E05A76">
        <w:rPr>
          <w:sz w:val="20"/>
          <w:szCs w:val="20"/>
        </w:rPr>
        <w:t>Disk Space Requirement</w:t>
      </w:r>
    </w:p>
    <w:p w:rsidR="00B817AD" w:rsidRPr="00E05A76" w:rsidRDefault="00B817AD" w:rsidP="00B817AD">
      <w:pPr>
        <w:pStyle w:val="NormalWeb"/>
        <w:shd w:val="clear" w:color="auto" w:fill="FFFFFF"/>
        <w:spacing w:before="0" w:beforeAutospacing="0" w:after="240" w:afterAutospacing="0"/>
        <w:rPr>
          <w:rFonts w:ascii="Segoe UI" w:hAnsi="Segoe UI" w:cs="Segoe UI"/>
          <w:sz w:val="20"/>
          <w:szCs w:val="20"/>
        </w:rPr>
      </w:pPr>
      <w:r w:rsidRPr="00E05A76">
        <w:rPr>
          <w:rFonts w:ascii="Segoe UI" w:hAnsi="Segoe UI" w:cs="Segoe UI"/>
          <w:sz w:val="20"/>
          <w:szCs w:val="20"/>
        </w:rPr>
        <w:t>The hard disk requirements computation for Active Directory Auditing &amp; File Server Auditing are detailed in the tables below.</w:t>
      </w:r>
      <w:r w:rsidRPr="00E05A76">
        <w:rPr>
          <w:rFonts w:ascii="Segoe UI" w:hAnsi="Segoe UI" w:cs="Segoe UI"/>
          <w:sz w:val="20"/>
          <w:szCs w:val="20"/>
        </w:rPr>
        <w:br/>
        <w:t xml:space="preserve">The numbers reached are with a simple calculation based on the number of users, number of days and the </w:t>
      </w:r>
      <w:proofErr w:type="spellStart"/>
      <w:r w:rsidRPr="00E05A76">
        <w:rPr>
          <w:rFonts w:ascii="Segoe UI" w:hAnsi="Segoe UI" w:cs="Segoe UI"/>
          <w:sz w:val="20"/>
          <w:szCs w:val="20"/>
        </w:rPr>
        <w:t>approx</w:t>
      </w:r>
      <w:proofErr w:type="spellEnd"/>
      <w:r w:rsidRPr="00E05A76">
        <w:rPr>
          <w:rFonts w:ascii="Segoe UI" w:hAnsi="Segoe UI" w:cs="Segoe UI"/>
          <w:sz w:val="20"/>
          <w:szCs w:val="20"/>
        </w:rPr>
        <w:t xml:space="preserve"> size of an event log.</w:t>
      </w:r>
    </w:p>
    <w:p w:rsidR="00B817AD" w:rsidRPr="00E05A76" w:rsidRDefault="00B817AD" w:rsidP="00E05A76">
      <w:pPr>
        <w:rPr>
          <w:b/>
          <w:sz w:val="20"/>
          <w:szCs w:val="20"/>
        </w:rPr>
      </w:pPr>
      <w:r w:rsidRPr="00E05A76">
        <w:rPr>
          <w:b/>
          <w:sz w:val="20"/>
          <w:szCs w:val="20"/>
        </w:rPr>
        <w:t>AD Auditing</w:t>
      </w:r>
    </w:p>
    <w:tbl>
      <w:tblPr>
        <w:tblW w:w="0" w:type="auto"/>
        <w:shd w:val="clear" w:color="auto" w:fill="FFFFFF"/>
        <w:tblCellMar>
          <w:left w:w="0" w:type="dxa"/>
          <w:right w:w="0" w:type="dxa"/>
        </w:tblCellMar>
        <w:tblLook w:val="04A0" w:firstRow="1" w:lastRow="0" w:firstColumn="1" w:lastColumn="0" w:noHBand="0" w:noVBand="1"/>
      </w:tblPr>
      <w:tblGrid>
        <w:gridCol w:w="1922"/>
        <w:gridCol w:w="1371"/>
        <w:gridCol w:w="3842"/>
      </w:tblGrid>
      <w:tr w:rsidR="00B817AD" w:rsidRPr="00E05A76" w:rsidTr="00B817AD">
        <w:trPr>
          <w:tblHeader/>
        </w:trPr>
        <w:tc>
          <w:tcPr>
            <w:tcW w:w="0" w:type="auto"/>
            <w:shd w:val="clear" w:color="auto" w:fill="FFFFFF"/>
            <w:tcMar>
              <w:top w:w="195" w:type="dxa"/>
              <w:left w:w="165" w:type="dxa"/>
              <w:bottom w:w="195" w:type="dxa"/>
              <w:right w:w="165" w:type="dxa"/>
            </w:tcMar>
            <w:vAlign w:val="center"/>
            <w:hideMark/>
          </w:tcPr>
          <w:p w:rsidR="00B817AD" w:rsidRPr="00E05A76" w:rsidRDefault="00B817AD">
            <w:pPr>
              <w:spacing w:after="240"/>
              <w:rPr>
                <w:rFonts w:ascii="Segoe UI" w:hAnsi="Segoe UI" w:cs="Segoe UI"/>
                <w:b/>
                <w:bCs/>
                <w:sz w:val="20"/>
                <w:szCs w:val="20"/>
              </w:rPr>
            </w:pPr>
            <w:r w:rsidRPr="00E05A76">
              <w:rPr>
                <w:rStyle w:val="Strong"/>
                <w:rFonts w:ascii="Segoe UI" w:hAnsi="Segoe UI" w:cs="Segoe UI"/>
                <w:sz w:val="20"/>
                <w:szCs w:val="20"/>
              </w:rPr>
              <w:t>Number of Users</w:t>
            </w:r>
          </w:p>
        </w:tc>
        <w:tc>
          <w:tcPr>
            <w:tcW w:w="0" w:type="auto"/>
            <w:shd w:val="clear" w:color="auto" w:fill="FFFFFF"/>
            <w:tcMar>
              <w:top w:w="195" w:type="dxa"/>
              <w:left w:w="165" w:type="dxa"/>
              <w:bottom w:w="195" w:type="dxa"/>
              <w:right w:w="165" w:type="dxa"/>
            </w:tcMar>
            <w:vAlign w:val="center"/>
            <w:hideMark/>
          </w:tcPr>
          <w:p w:rsidR="00B817AD" w:rsidRPr="00E05A76" w:rsidRDefault="00B817AD">
            <w:pPr>
              <w:spacing w:after="240"/>
              <w:rPr>
                <w:rFonts w:ascii="Segoe UI" w:hAnsi="Segoe UI" w:cs="Segoe UI"/>
                <w:b/>
                <w:bCs/>
                <w:sz w:val="20"/>
                <w:szCs w:val="20"/>
              </w:rPr>
            </w:pPr>
            <w:r w:rsidRPr="00E05A76">
              <w:rPr>
                <w:rStyle w:val="Strong"/>
                <w:rFonts w:ascii="Segoe UI" w:hAnsi="Segoe UI" w:cs="Segoe UI"/>
                <w:sz w:val="20"/>
                <w:szCs w:val="20"/>
              </w:rPr>
              <w:t>No of Days</w:t>
            </w:r>
          </w:p>
        </w:tc>
        <w:tc>
          <w:tcPr>
            <w:tcW w:w="0" w:type="auto"/>
            <w:shd w:val="clear" w:color="auto" w:fill="FFFFFF"/>
            <w:tcMar>
              <w:top w:w="195" w:type="dxa"/>
              <w:left w:w="165" w:type="dxa"/>
              <w:bottom w:w="195" w:type="dxa"/>
              <w:right w:w="165" w:type="dxa"/>
            </w:tcMar>
            <w:vAlign w:val="center"/>
            <w:hideMark/>
          </w:tcPr>
          <w:p w:rsidR="00B817AD" w:rsidRPr="00E05A76" w:rsidRDefault="00B817AD">
            <w:pPr>
              <w:spacing w:after="240"/>
              <w:jc w:val="right"/>
              <w:rPr>
                <w:rFonts w:ascii="Segoe UI" w:hAnsi="Segoe UI" w:cs="Segoe UI"/>
                <w:b/>
                <w:bCs/>
                <w:sz w:val="20"/>
                <w:szCs w:val="20"/>
              </w:rPr>
            </w:pPr>
            <w:r w:rsidRPr="00E05A76">
              <w:rPr>
                <w:rStyle w:val="Strong"/>
                <w:rFonts w:ascii="Segoe UI" w:hAnsi="Segoe UI" w:cs="Segoe UI"/>
                <w:sz w:val="20"/>
                <w:szCs w:val="20"/>
              </w:rPr>
              <w:t>Total Size</w:t>
            </w:r>
          </w:p>
        </w:tc>
      </w:tr>
      <w:tr w:rsidR="00B817AD" w:rsidRPr="00E05A76" w:rsidTr="00B817AD">
        <w:tc>
          <w:tcPr>
            <w:tcW w:w="0" w:type="auto"/>
            <w:shd w:val="clear" w:color="auto" w:fill="FFFFFF"/>
            <w:tcMar>
              <w:top w:w="150" w:type="dxa"/>
              <w:left w:w="195" w:type="dxa"/>
              <w:bottom w:w="150" w:type="dxa"/>
              <w:right w:w="195" w:type="dxa"/>
            </w:tcMar>
            <w:vAlign w:val="center"/>
            <w:hideMark/>
          </w:tcPr>
          <w:p w:rsidR="00B817AD" w:rsidRPr="00E05A76" w:rsidRDefault="00B817AD">
            <w:pPr>
              <w:spacing w:after="240"/>
              <w:rPr>
                <w:rFonts w:ascii="Segoe UI" w:hAnsi="Segoe UI" w:cs="Segoe UI"/>
                <w:sz w:val="20"/>
                <w:szCs w:val="20"/>
              </w:rPr>
            </w:pPr>
            <w:r w:rsidRPr="00E05A76">
              <w:rPr>
                <w:rFonts w:ascii="Segoe UI" w:hAnsi="Segoe UI" w:cs="Segoe UI"/>
                <w:sz w:val="20"/>
                <w:szCs w:val="20"/>
              </w:rPr>
              <w:t>1</w:t>
            </w:r>
          </w:p>
        </w:tc>
        <w:tc>
          <w:tcPr>
            <w:tcW w:w="0" w:type="auto"/>
            <w:shd w:val="clear" w:color="auto" w:fill="FFFFFF"/>
            <w:tcMar>
              <w:top w:w="150" w:type="dxa"/>
              <w:left w:w="195" w:type="dxa"/>
              <w:bottom w:w="150" w:type="dxa"/>
              <w:right w:w="195" w:type="dxa"/>
            </w:tcMar>
            <w:vAlign w:val="center"/>
            <w:hideMark/>
          </w:tcPr>
          <w:p w:rsidR="00B817AD" w:rsidRPr="00E05A76" w:rsidRDefault="00B817AD">
            <w:pPr>
              <w:spacing w:after="240"/>
              <w:rPr>
                <w:rFonts w:ascii="Segoe UI" w:hAnsi="Segoe UI" w:cs="Segoe UI"/>
                <w:sz w:val="20"/>
                <w:szCs w:val="20"/>
              </w:rPr>
            </w:pPr>
            <w:r w:rsidRPr="00E05A76">
              <w:rPr>
                <w:rFonts w:ascii="Segoe UI" w:hAnsi="Segoe UI" w:cs="Segoe UI"/>
                <w:sz w:val="20"/>
                <w:szCs w:val="20"/>
              </w:rPr>
              <w:t>1</w:t>
            </w:r>
          </w:p>
        </w:tc>
        <w:tc>
          <w:tcPr>
            <w:tcW w:w="0" w:type="auto"/>
            <w:shd w:val="clear" w:color="auto" w:fill="FFFFFF"/>
            <w:tcMar>
              <w:top w:w="150" w:type="dxa"/>
              <w:left w:w="195" w:type="dxa"/>
              <w:bottom w:w="150" w:type="dxa"/>
              <w:right w:w="195" w:type="dxa"/>
            </w:tcMar>
            <w:vAlign w:val="center"/>
            <w:hideMark/>
          </w:tcPr>
          <w:p w:rsidR="00B817AD" w:rsidRPr="00E05A76" w:rsidRDefault="00B817AD">
            <w:pPr>
              <w:spacing w:after="240"/>
              <w:jc w:val="right"/>
              <w:rPr>
                <w:rFonts w:ascii="Segoe UI" w:hAnsi="Segoe UI" w:cs="Segoe UI"/>
                <w:sz w:val="20"/>
                <w:szCs w:val="20"/>
              </w:rPr>
            </w:pPr>
            <w:r w:rsidRPr="00E05A76">
              <w:rPr>
                <w:rFonts w:ascii="Segoe UI" w:hAnsi="Segoe UI" w:cs="Segoe UI"/>
                <w:sz w:val="20"/>
                <w:szCs w:val="20"/>
              </w:rPr>
              <w:t>15 Kb</w:t>
            </w:r>
          </w:p>
        </w:tc>
      </w:tr>
      <w:tr w:rsidR="00B817AD" w:rsidRPr="00E05A76" w:rsidTr="00B817AD">
        <w:tc>
          <w:tcPr>
            <w:tcW w:w="0" w:type="auto"/>
            <w:shd w:val="clear" w:color="auto" w:fill="FFFFFF"/>
            <w:tcMar>
              <w:top w:w="150" w:type="dxa"/>
              <w:left w:w="195" w:type="dxa"/>
              <w:bottom w:w="150" w:type="dxa"/>
              <w:right w:w="195" w:type="dxa"/>
            </w:tcMar>
            <w:vAlign w:val="center"/>
            <w:hideMark/>
          </w:tcPr>
          <w:p w:rsidR="00B817AD" w:rsidRPr="00E05A76" w:rsidRDefault="00B817AD">
            <w:pPr>
              <w:spacing w:after="240"/>
              <w:rPr>
                <w:rFonts w:ascii="Segoe UI" w:hAnsi="Segoe UI" w:cs="Segoe UI"/>
                <w:sz w:val="20"/>
                <w:szCs w:val="20"/>
              </w:rPr>
            </w:pPr>
            <w:r w:rsidRPr="00E05A76">
              <w:rPr>
                <w:rFonts w:ascii="Segoe UI" w:hAnsi="Segoe UI" w:cs="Segoe UI"/>
                <w:sz w:val="20"/>
                <w:szCs w:val="20"/>
              </w:rPr>
              <w:t>10000</w:t>
            </w:r>
          </w:p>
        </w:tc>
        <w:tc>
          <w:tcPr>
            <w:tcW w:w="0" w:type="auto"/>
            <w:shd w:val="clear" w:color="auto" w:fill="FFFFFF"/>
            <w:tcMar>
              <w:top w:w="150" w:type="dxa"/>
              <w:left w:w="195" w:type="dxa"/>
              <w:bottom w:w="150" w:type="dxa"/>
              <w:right w:w="195" w:type="dxa"/>
            </w:tcMar>
            <w:vAlign w:val="center"/>
            <w:hideMark/>
          </w:tcPr>
          <w:p w:rsidR="00B817AD" w:rsidRPr="00E05A76" w:rsidRDefault="00B817AD">
            <w:pPr>
              <w:spacing w:after="240"/>
              <w:rPr>
                <w:rFonts w:ascii="Segoe UI" w:hAnsi="Segoe UI" w:cs="Segoe UI"/>
                <w:sz w:val="20"/>
                <w:szCs w:val="20"/>
              </w:rPr>
            </w:pPr>
            <w:r w:rsidRPr="00E05A76">
              <w:rPr>
                <w:rFonts w:ascii="Segoe UI" w:hAnsi="Segoe UI" w:cs="Segoe UI"/>
                <w:sz w:val="20"/>
                <w:szCs w:val="20"/>
              </w:rPr>
              <w:t>90</w:t>
            </w:r>
          </w:p>
        </w:tc>
        <w:tc>
          <w:tcPr>
            <w:tcW w:w="0" w:type="auto"/>
            <w:shd w:val="clear" w:color="auto" w:fill="FFFFFF"/>
            <w:tcMar>
              <w:top w:w="150" w:type="dxa"/>
              <w:left w:w="195" w:type="dxa"/>
              <w:bottom w:w="150" w:type="dxa"/>
              <w:right w:w="195" w:type="dxa"/>
            </w:tcMar>
            <w:vAlign w:val="center"/>
            <w:hideMark/>
          </w:tcPr>
          <w:p w:rsidR="00B817AD" w:rsidRPr="00E05A76" w:rsidRDefault="00B817AD">
            <w:pPr>
              <w:spacing w:after="240"/>
              <w:jc w:val="right"/>
              <w:rPr>
                <w:rFonts w:ascii="Segoe UI" w:hAnsi="Segoe UI" w:cs="Segoe UI"/>
                <w:sz w:val="20"/>
                <w:szCs w:val="20"/>
              </w:rPr>
            </w:pPr>
            <w:r w:rsidRPr="00E05A76">
              <w:rPr>
                <w:rFonts w:ascii="Segoe UI" w:hAnsi="Segoe UI" w:cs="Segoe UI"/>
                <w:sz w:val="20"/>
                <w:szCs w:val="20"/>
              </w:rPr>
              <w:t>15 * 10000 * 90 = 13500000 Kb (13 GB)</w:t>
            </w:r>
          </w:p>
        </w:tc>
      </w:tr>
    </w:tbl>
    <w:p w:rsidR="00B817AD" w:rsidRPr="00E05A76" w:rsidRDefault="00B817AD" w:rsidP="00B817AD">
      <w:pPr>
        <w:pStyle w:val="NormalWeb"/>
        <w:shd w:val="clear" w:color="auto" w:fill="FFFFFF"/>
        <w:spacing w:before="0" w:beforeAutospacing="0" w:after="240" w:afterAutospacing="0"/>
        <w:rPr>
          <w:rFonts w:ascii="Segoe UI" w:hAnsi="Segoe UI" w:cs="Segoe UI"/>
          <w:sz w:val="20"/>
          <w:szCs w:val="20"/>
        </w:rPr>
      </w:pPr>
      <w:r w:rsidRPr="00E05A76">
        <w:rPr>
          <w:rStyle w:val="Strong"/>
          <w:rFonts w:ascii="Segoe UI" w:hAnsi="Segoe UI" w:cs="Segoe UI"/>
          <w:sz w:val="20"/>
          <w:szCs w:val="20"/>
        </w:rPr>
        <w:t>SIG Estimation </w:t>
      </w:r>
      <w:r w:rsidRPr="00E05A76">
        <w:rPr>
          <w:rStyle w:val="Emphasis"/>
          <w:rFonts w:ascii="Segoe UI" w:hAnsi="Segoe UI" w:cs="Segoe UI"/>
          <w:b w:val="0"/>
          <w:bCs/>
          <w:sz w:val="20"/>
          <w:szCs w:val="20"/>
        </w:rPr>
        <w:t>(Rough calculation I've done during install)</w:t>
      </w:r>
    </w:p>
    <w:p w:rsidR="00B817AD" w:rsidRPr="00E05A76" w:rsidRDefault="00B817AD" w:rsidP="00B817AD">
      <w:pPr>
        <w:pStyle w:val="NormalWeb"/>
        <w:shd w:val="clear" w:color="auto" w:fill="FFFFFF"/>
        <w:spacing w:before="0" w:beforeAutospacing="0" w:after="240" w:afterAutospacing="0"/>
        <w:rPr>
          <w:rFonts w:ascii="Segoe UI" w:hAnsi="Segoe UI" w:cs="Segoe UI"/>
          <w:sz w:val="20"/>
          <w:szCs w:val="20"/>
        </w:rPr>
      </w:pPr>
      <w:r w:rsidRPr="00E05A76">
        <w:rPr>
          <w:rFonts w:ascii="Segoe UI" w:hAnsi="Segoe UI" w:cs="Segoe UI"/>
          <w:sz w:val="20"/>
          <w:szCs w:val="20"/>
        </w:rPr>
        <w:t>-</w:t>
      </w:r>
      <w:r w:rsidRPr="00E05A76">
        <w:rPr>
          <w:rStyle w:val="Strong"/>
          <w:rFonts w:ascii="Segoe UI" w:hAnsi="Segoe UI" w:cs="Segoe UI"/>
          <w:sz w:val="20"/>
          <w:szCs w:val="20"/>
        </w:rPr>
        <w:t xml:space="preserve">No of Domain </w:t>
      </w:r>
      <w:proofErr w:type="spellStart"/>
      <w:r w:rsidRPr="00E05A76">
        <w:rPr>
          <w:rStyle w:val="Strong"/>
          <w:rFonts w:ascii="Segoe UI" w:hAnsi="Segoe UI" w:cs="Segoe UI"/>
          <w:sz w:val="20"/>
          <w:szCs w:val="20"/>
        </w:rPr>
        <w:t>Contollers</w:t>
      </w:r>
      <w:proofErr w:type="spellEnd"/>
      <w:r w:rsidRPr="00E05A76">
        <w:rPr>
          <w:rFonts w:ascii="Segoe UI" w:hAnsi="Segoe UI" w:cs="Segoe UI"/>
          <w:sz w:val="20"/>
          <w:szCs w:val="20"/>
        </w:rPr>
        <w:t>: 45</w:t>
      </w:r>
    </w:p>
    <w:p w:rsidR="00B817AD" w:rsidRPr="00E05A76" w:rsidRDefault="00B817AD" w:rsidP="00B817AD">
      <w:pPr>
        <w:pStyle w:val="NormalWeb"/>
        <w:shd w:val="clear" w:color="auto" w:fill="FFFFFF"/>
        <w:spacing w:before="0" w:beforeAutospacing="0" w:after="240" w:afterAutospacing="0"/>
        <w:rPr>
          <w:rFonts w:ascii="Segoe UI" w:hAnsi="Segoe UI" w:cs="Segoe UI"/>
          <w:sz w:val="20"/>
          <w:szCs w:val="20"/>
        </w:rPr>
      </w:pPr>
      <w:r w:rsidRPr="00E05A76">
        <w:rPr>
          <w:rFonts w:ascii="Segoe UI" w:hAnsi="Segoe UI" w:cs="Segoe UI"/>
          <w:sz w:val="20"/>
          <w:szCs w:val="20"/>
        </w:rPr>
        <w:t>-</w:t>
      </w:r>
      <w:r w:rsidRPr="00E05A76">
        <w:rPr>
          <w:rStyle w:val="Strong"/>
          <w:rFonts w:ascii="Segoe UI" w:hAnsi="Segoe UI" w:cs="Segoe UI"/>
          <w:sz w:val="20"/>
          <w:szCs w:val="20"/>
        </w:rPr>
        <w:t>No of users</w:t>
      </w:r>
      <w:r w:rsidRPr="00E05A76">
        <w:rPr>
          <w:rFonts w:ascii="Segoe UI" w:hAnsi="Segoe UI" w:cs="Segoe UI"/>
          <w:sz w:val="20"/>
          <w:szCs w:val="20"/>
        </w:rPr>
        <w:t>: 5000</w:t>
      </w:r>
    </w:p>
    <w:p w:rsidR="00B817AD" w:rsidRPr="00E05A76" w:rsidRDefault="00B817AD" w:rsidP="00B817AD">
      <w:pPr>
        <w:pStyle w:val="NormalWeb"/>
        <w:shd w:val="clear" w:color="auto" w:fill="FFFFFF"/>
        <w:spacing w:before="0" w:beforeAutospacing="0" w:after="240" w:afterAutospacing="0"/>
        <w:rPr>
          <w:rFonts w:ascii="Segoe UI" w:hAnsi="Segoe UI" w:cs="Segoe UI"/>
          <w:sz w:val="20"/>
          <w:szCs w:val="20"/>
        </w:rPr>
      </w:pPr>
      <w:r w:rsidRPr="00E05A76">
        <w:rPr>
          <w:rFonts w:ascii="Segoe UI" w:hAnsi="Segoe UI" w:cs="Segoe UI"/>
          <w:sz w:val="20"/>
          <w:szCs w:val="20"/>
        </w:rPr>
        <w:t>-</w:t>
      </w:r>
      <w:r w:rsidRPr="00E05A76">
        <w:rPr>
          <w:rStyle w:val="Strong"/>
          <w:rFonts w:ascii="Segoe UI" w:hAnsi="Segoe UI" w:cs="Segoe UI"/>
          <w:sz w:val="20"/>
          <w:szCs w:val="20"/>
        </w:rPr>
        <w:t>No of Days</w:t>
      </w:r>
      <w:r w:rsidRPr="00E05A76">
        <w:rPr>
          <w:rFonts w:ascii="Segoe UI" w:hAnsi="Segoe UI" w:cs="Segoe UI"/>
          <w:sz w:val="20"/>
          <w:szCs w:val="20"/>
        </w:rPr>
        <w:t>: 90</w:t>
      </w:r>
    </w:p>
    <w:p w:rsidR="00B817AD" w:rsidRPr="00E05A76" w:rsidRDefault="00B817AD" w:rsidP="00B817AD">
      <w:pPr>
        <w:pStyle w:val="NormalWeb"/>
        <w:shd w:val="clear" w:color="auto" w:fill="FFFFFF"/>
        <w:spacing w:before="0" w:beforeAutospacing="0" w:after="240" w:afterAutospacing="0"/>
        <w:rPr>
          <w:rFonts w:ascii="Segoe UI" w:hAnsi="Segoe UI" w:cs="Segoe UI"/>
          <w:sz w:val="20"/>
          <w:szCs w:val="20"/>
        </w:rPr>
      </w:pPr>
      <w:r w:rsidRPr="00E05A76">
        <w:rPr>
          <w:rFonts w:ascii="Segoe UI" w:hAnsi="Segoe UI" w:cs="Segoe UI"/>
          <w:sz w:val="20"/>
          <w:szCs w:val="20"/>
        </w:rPr>
        <w:t>-</w:t>
      </w:r>
      <w:r w:rsidRPr="00E05A76">
        <w:rPr>
          <w:rStyle w:val="Strong"/>
          <w:rFonts w:ascii="Segoe UI" w:hAnsi="Segoe UI" w:cs="Segoe UI"/>
          <w:sz w:val="20"/>
          <w:szCs w:val="20"/>
        </w:rPr>
        <w:t xml:space="preserve">Average </w:t>
      </w:r>
      <w:proofErr w:type="spellStart"/>
      <w:r w:rsidRPr="00E05A76">
        <w:rPr>
          <w:rStyle w:val="Strong"/>
          <w:rFonts w:ascii="Segoe UI" w:hAnsi="Segoe UI" w:cs="Segoe UI"/>
          <w:sz w:val="20"/>
          <w:szCs w:val="20"/>
        </w:rPr>
        <w:t>log</w:t>
      </w:r>
      <w:proofErr w:type="spellEnd"/>
      <w:r w:rsidRPr="00E05A76">
        <w:rPr>
          <w:rStyle w:val="Strong"/>
          <w:rFonts w:ascii="Segoe UI" w:hAnsi="Segoe UI" w:cs="Segoe UI"/>
          <w:sz w:val="20"/>
          <w:szCs w:val="20"/>
        </w:rPr>
        <w:t xml:space="preserve"> size</w:t>
      </w:r>
      <w:r w:rsidRPr="00E05A76">
        <w:rPr>
          <w:rFonts w:ascii="Segoe UI" w:hAnsi="Segoe UI" w:cs="Segoe UI"/>
          <w:sz w:val="20"/>
          <w:szCs w:val="20"/>
        </w:rPr>
        <w:t>: 15kb</w:t>
      </w:r>
    </w:p>
    <w:p w:rsidR="00B817AD" w:rsidRPr="00E05A76" w:rsidRDefault="00B817AD" w:rsidP="00B817AD">
      <w:pPr>
        <w:pStyle w:val="NormalWeb"/>
        <w:shd w:val="clear" w:color="auto" w:fill="FFFFFF"/>
        <w:spacing w:before="0" w:beforeAutospacing="0" w:after="240" w:afterAutospacing="0"/>
        <w:rPr>
          <w:rFonts w:ascii="Segoe UI" w:hAnsi="Segoe UI" w:cs="Segoe UI"/>
          <w:sz w:val="20"/>
          <w:szCs w:val="20"/>
        </w:rPr>
      </w:pPr>
      <w:r w:rsidRPr="00E05A76">
        <w:rPr>
          <w:rStyle w:val="Strong"/>
          <w:rFonts w:ascii="Segoe UI" w:hAnsi="Segoe UI" w:cs="Segoe UI"/>
          <w:sz w:val="20"/>
          <w:szCs w:val="20"/>
        </w:rPr>
        <w:t xml:space="preserve">Disk </w:t>
      </w:r>
      <w:proofErr w:type="gramStart"/>
      <w:r w:rsidRPr="00E05A76">
        <w:rPr>
          <w:rStyle w:val="Strong"/>
          <w:rFonts w:ascii="Segoe UI" w:hAnsi="Segoe UI" w:cs="Segoe UI"/>
          <w:sz w:val="20"/>
          <w:szCs w:val="20"/>
        </w:rPr>
        <w:t>Space</w:t>
      </w:r>
      <w:r w:rsidRPr="00E05A76">
        <w:rPr>
          <w:rFonts w:ascii="Segoe UI" w:hAnsi="Segoe UI" w:cs="Segoe UI"/>
          <w:sz w:val="20"/>
          <w:szCs w:val="20"/>
        </w:rPr>
        <w:t> :</w:t>
      </w:r>
      <w:proofErr w:type="gramEnd"/>
      <w:r w:rsidRPr="00E05A76">
        <w:rPr>
          <w:rFonts w:ascii="Segoe UI" w:hAnsi="Segoe UI" w:cs="Segoe UI"/>
          <w:sz w:val="20"/>
          <w:szCs w:val="20"/>
        </w:rPr>
        <w:t xml:space="preserve"> </w:t>
      </w:r>
      <w:proofErr w:type="spellStart"/>
      <w:r w:rsidRPr="00E05A76">
        <w:rPr>
          <w:rFonts w:ascii="Segoe UI" w:hAnsi="Segoe UI" w:cs="Segoe UI"/>
          <w:sz w:val="20"/>
          <w:szCs w:val="20"/>
        </w:rPr>
        <w:t>AverageLogSize</w:t>
      </w:r>
      <w:proofErr w:type="spellEnd"/>
      <w:r w:rsidRPr="00E05A76">
        <w:rPr>
          <w:rFonts w:ascii="Segoe UI" w:hAnsi="Segoe UI" w:cs="Segoe UI"/>
          <w:sz w:val="20"/>
          <w:szCs w:val="20"/>
        </w:rPr>
        <w:t xml:space="preserve"> * </w:t>
      </w:r>
      <w:proofErr w:type="spellStart"/>
      <w:r w:rsidRPr="00E05A76">
        <w:rPr>
          <w:rFonts w:ascii="Segoe UI" w:hAnsi="Segoe UI" w:cs="Segoe UI"/>
          <w:sz w:val="20"/>
          <w:szCs w:val="20"/>
        </w:rPr>
        <w:t>NoOfUsers</w:t>
      </w:r>
      <w:proofErr w:type="spellEnd"/>
      <w:r w:rsidRPr="00E05A76">
        <w:rPr>
          <w:rFonts w:ascii="Segoe UI" w:hAnsi="Segoe UI" w:cs="Segoe UI"/>
          <w:sz w:val="20"/>
          <w:szCs w:val="20"/>
        </w:rPr>
        <w:t xml:space="preserve"> * </w:t>
      </w:r>
      <w:proofErr w:type="spellStart"/>
      <w:r w:rsidRPr="00E05A76">
        <w:rPr>
          <w:rFonts w:ascii="Segoe UI" w:hAnsi="Segoe UI" w:cs="Segoe UI"/>
          <w:sz w:val="20"/>
          <w:szCs w:val="20"/>
        </w:rPr>
        <w:t>NoOfDays</w:t>
      </w:r>
      <w:proofErr w:type="spellEnd"/>
      <w:r w:rsidRPr="00E05A76">
        <w:rPr>
          <w:rFonts w:ascii="Segoe UI" w:hAnsi="Segoe UI" w:cs="Segoe UI"/>
          <w:sz w:val="20"/>
          <w:szCs w:val="20"/>
        </w:rPr>
        <w:t xml:space="preserve"> = 15 * 5000 * 90 = 6750000 kb = 6.75 GB</w:t>
      </w:r>
    </w:p>
    <w:p w:rsidR="00B817AD" w:rsidRPr="00E05A76" w:rsidRDefault="00B817AD" w:rsidP="00B817AD">
      <w:pPr>
        <w:pStyle w:val="NormalWeb"/>
        <w:shd w:val="clear" w:color="auto" w:fill="FFFFFF"/>
        <w:spacing w:before="0" w:beforeAutospacing="0" w:after="240" w:afterAutospacing="0"/>
        <w:rPr>
          <w:rFonts w:ascii="Segoe UI" w:hAnsi="Segoe UI" w:cs="Segoe UI"/>
          <w:sz w:val="20"/>
          <w:szCs w:val="20"/>
        </w:rPr>
      </w:pPr>
      <w:proofErr w:type="gramStart"/>
      <w:r w:rsidRPr="00E05A76">
        <w:rPr>
          <w:rStyle w:val="Strong"/>
          <w:rFonts w:ascii="Segoe UI" w:hAnsi="Segoe UI" w:cs="Segoe UI"/>
          <w:sz w:val="20"/>
          <w:szCs w:val="20"/>
        </w:rPr>
        <w:t>Archive</w:t>
      </w:r>
      <w:r w:rsidRPr="00E05A76">
        <w:rPr>
          <w:rFonts w:ascii="Segoe UI" w:hAnsi="Segoe UI" w:cs="Segoe UI"/>
          <w:sz w:val="20"/>
          <w:szCs w:val="20"/>
        </w:rPr>
        <w:t> :</w:t>
      </w:r>
      <w:proofErr w:type="gramEnd"/>
      <w:r w:rsidRPr="00E05A76">
        <w:rPr>
          <w:rFonts w:ascii="Segoe UI" w:hAnsi="Segoe UI" w:cs="Segoe UI"/>
          <w:sz w:val="20"/>
          <w:szCs w:val="20"/>
        </w:rPr>
        <w:t xml:space="preserve"> </w:t>
      </w:r>
      <w:proofErr w:type="spellStart"/>
      <w:r w:rsidRPr="00E05A76">
        <w:rPr>
          <w:rFonts w:ascii="Segoe UI" w:hAnsi="Segoe UI" w:cs="Segoe UI"/>
          <w:sz w:val="20"/>
          <w:szCs w:val="20"/>
        </w:rPr>
        <w:t>DiskSpace</w:t>
      </w:r>
      <w:proofErr w:type="spellEnd"/>
      <w:r w:rsidRPr="00E05A76">
        <w:rPr>
          <w:rFonts w:ascii="Segoe UI" w:hAnsi="Segoe UI" w:cs="Segoe UI"/>
          <w:sz w:val="20"/>
          <w:szCs w:val="20"/>
        </w:rPr>
        <w:t>/10 = 0.675 GB</w:t>
      </w:r>
    </w:p>
    <w:p w:rsidR="00B817AD" w:rsidRPr="00E05A76" w:rsidRDefault="00B817AD" w:rsidP="00B817AD">
      <w:pPr>
        <w:pStyle w:val="NormalWeb"/>
        <w:shd w:val="clear" w:color="auto" w:fill="FFFFFF"/>
        <w:spacing w:before="0" w:beforeAutospacing="0" w:after="240" w:afterAutospacing="0"/>
        <w:rPr>
          <w:rFonts w:ascii="Segoe UI" w:hAnsi="Segoe UI" w:cs="Segoe UI"/>
          <w:sz w:val="20"/>
          <w:szCs w:val="20"/>
        </w:rPr>
      </w:pPr>
      <w:r w:rsidRPr="00E05A76">
        <w:rPr>
          <w:rStyle w:val="Strong"/>
          <w:rFonts w:ascii="Segoe UI" w:hAnsi="Segoe UI" w:cs="Segoe UI"/>
          <w:sz w:val="20"/>
          <w:szCs w:val="20"/>
        </w:rPr>
        <w:t>Total Disk Space</w:t>
      </w:r>
      <w:r w:rsidRPr="00E05A76">
        <w:rPr>
          <w:rFonts w:ascii="Segoe UI" w:hAnsi="Segoe UI" w:cs="Segoe UI"/>
          <w:sz w:val="20"/>
          <w:szCs w:val="20"/>
        </w:rPr>
        <w:t xml:space="preserve"> = </w:t>
      </w:r>
      <w:proofErr w:type="spellStart"/>
      <w:r w:rsidRPr="00E05A76">
        <w:rPr>
          <w:rFonts w:ascii="Segoe UI" w:hAnsi="Segoe UI" w:cs="Segoe UI"/>
          <w:sz w:val="20"/>
          <w:szCs w:val="20"/>
        </w:rPr>
        <w:t>DiskSpace</w:t>
      </w:r>
      <w:proofErr w:type="spellEnd"/>
      <w:r w:rsidRPr="00E05A76">
        <w:rPr>
          <w:rFonts w:ascii="Segoe UI" w:hAnsi="Segoe UI" w:cs="Segoe UI"/>
          <w:sz w:val="20"/>
          <w:szCs w:val="20"/>
        </w:rPr>
        <w:t xml:space="preserve"> + Archive = </w:t>
      </w:r>
      <w:proofErr w:type="spellStart"/>
      <w:r w:rsidRPr="00E05A76">
        <w:rPr>
          <w:rFonts w:ascii="Segoe UI" w:hAnsi="Segoe UI" w:cs="Segoe UI"/>
          <w:sz w:val="20"/>
          <w:szCs w:val="20"/>
        </w:rPr>
        <w:t>aprox</w:t>
      </w:r>
      <w:proofErr w:type="spellEnd"/>
      <w:r w:rsidRPr="00E05A76">
        <w:rPr>
          <w:rFonts w:ascii="Segoe UI" w:hAnsi="Segoe UI" w:cs="Segoe UI"/>
          <w:sz w:val="20"/>
          <w:szCs w:val="20"/>
        </w:rPr>
        <w:t xml:space="preserve"> 7.5 GB</w:t>
      </w:r>
    </w:p>
    <w:p w:rsidR="00B817AD" w:rsidRDefault="00B817AD" w:rsidP="00B817AD">
      <w:pPr>
        <w:pStyle w:val="Heading3"/>
        <w:shd w:val="clear" w:color="auto" w:fill="FFFFFF"/>
        <w:spacing w:before="0" w:after="0" w:line="300" w:lineRule="atLeast"/>
        <w:rPr>
          <w:rFonts w:ascii="Segoe UI" w:hAnsi="Segoe UI" w:cs="Segoe UI"/>
          <w:sz w:val="23"/>
          <w:szCs w:val="23"/>
        </w:rPr>
      </w:pPr>
      <w:r>
        <w:rPr>
          <w:rFonts w:ascii="Segoe UI" w:hAnsi="Segoe UI" w:cs="Segoe UI"/>
          <w:sz w:val="23"/>
          <w:szCs w:val="23"/>
        </w:rPr>
        <w:t>File Server Auditing</w:t>
      </w:r>
    </w:p>
    <w:tbl>
      <w:tblPr>
        <w:tblW w:w="0" w:type="auto"/>
        <w:shd w:val="clear" w:color="auto" w:fill="FFFFFF"/>
        <w:tblCellMar>
          <w:left w:w="0" w:type="dxa"/>
          <w:right w:w="0" w:type="dxa"/>
        </w:tblCellMar>
        <w:tblLook w:val="04A0" w:firstRow="1" w:lastRow="0" w:firstColumn="1" w:lastColumn="0" w:noHBand="0" w:noVBand="1"/>
      </w:tblPr>
      <w:tblGrid>
        <w:gridCol w:w="2161"/>
        <w:gridCol w:w="1484"/>
        <w:gridCol w:w="1527"/>
        <w:gridCol w:w="2333"/>
      </w:tblGrid>
      <w:tr w:rsidR="00B817AD" w:rsidTr="00B817AD">
        <w:trPr>
          <w:tblHeader/>
        </w:trPr>
        <w:tc>
          <w:tcPr>
            <w:tcW w:w="0" w:type="auto"/>
            <w:shd w:val="clear" w:color="auto" w:fill="FFFFFF"/>
            <w:tcMar>
              <w:top w:w="195" w:type="dxa"/>
              <w:left w:w="165" w:type="dxa"/>
              <w:bottom w:w="195" w:type="dxa"/>
              <w:right w:w="165" w:type="dxa"/>
            </w:tcMar>
            <w:vAlign w:val="center"/>
            <w:hideMark/>
          </w:tcPr>
          <w:p w:rsidR="00B817AD" w:rsidRDefault="00B817AD">
            <w:pPr>
              <w:spacing w:after="240"/>
              <w:rPr>
                <w:rFonts w:ascii="Segoe UI" w:hAnsi="Segoe UI" w:cs="Segoe UI"/>
                <w:b/>
                <w:bCs/>
                <w:sz w:val="23"/>
                <w:szCs w:val="23"/>
              </w:rPr>
            </w:pPr>
            <w:r>
              <w:rPr>
                <w:rFonts w:ascii="Segoe UI" w:hAnsi="Segoe UI" w:cs="Segoe UI"/>
                <w:b/>
                <w:bCs/>
                <w:sz w:val="23"/>
                <w:szCs w:val="23"/>
              </w:rPr>
              <w:t>Number of Users</w:t>
            </w:r>
          </w:p>
        </w:tc>
        <w:tc>
          <w:tcPr>
            <w:tcW w:w="0" w:type="auto"/>
            <w:shd w:val="clear" w:color="auto" w:fill="FFFFFF"/>
            <w:tcMar>
              <w:top w:w="195" w:type="dxa"/>
              <w:left w:w="165" w:type="dxa"/>
              <w:bottom w:w="195" w:type="dxa"/>
              <w:right w:w="165" w:type="dxa"/>
            </w:tcMar>
            <w:vAlign w:val="center"/>
            <w:hideMark/>
          </w:tcPr>
          <w:p w:rsidR="00B817AD" w:rsidRDefault="00B817AD">
            <w:pPr>
              <w:spacing w:after="240"/>
              <w:rPr>
                <w:rFonts w:ascii="Segoe UI" w:hAnsi="Segoe UI" w:cs="Segoe UI"/>
                <w:b/>
                <w:bCs/>
                <w:sz w:val="23"/>
                <w:szCs w:val="23"/>
              </w:rPr>
            </w:pPr>
            <w:r>
              <w:rPr>
                <w:rFonts w:ascii="Segoe UI" w:hAnsi="Segoe UI" w:cs="Segoe UI"/>
                <w:b/>
                <w:bCs/>
                <w:sz w:val="23"/>
                <w:szCs w:val="23"/>
              </w:rPr>
              <w:t>No of Files</w:t>
            </w:r>
          </w:p>
        </w:tc>
        <w:tc>
          <w:tcPr>
            <w:tcW w:w="0" w:type="auto"/>
            <w:shd w:val="clear" w:color="auto" w:fill="FFFFFF"/>
            <w:tcMar>
              <w:top w:w="195" w:type="dxa"/>
              <w:left w:w="165" w:type="dxa"/>
              <w:bottom w:w="195" w:type="dxa"/>
              <w:right w:w="165" w:type="dxa"/>
            </w:tcMar>
            <w:vAlign w:val="center"/>
            <w:hideMark/>
          </w:tcPr>
          <w:p w:rsidR="00B817AD" w:rsidRDefault="00B817AD">
            <w:pPr>
              <w:spacing w:after="240"/>
              <w:rPr>
                <w:rFonts w:ascii="Segoe UI" w:hAnsi="Segoe UI" w:cs="Segoe UI"/>
                <w:b/>
                <w:bCs/>
                <w:sz w:val="23"/>
                <w:szCs w:val="23"/>
              </w:rPr>
            </w:pPr>
            <w:r>
              <w:rPr>
                <w:rFonts w:ascii="Segoe UI" w:hAnsi="Segoe UI" w:cs="Segoe UI"/>
                <w:b/>
                <w:bCs/>
                <w:sz w:val="23"/>
                <w:szCs w:val="23"/>
              </w:rPr>
              <w:t>No of Days</w:t>
            </w:r>
          </w:p>
        </w:tc>
        <w:tc>
          <w:tcPr>
            <w:tcW w:w="0" w:type="auto"/>
            <w:shd w:val="clear" w:color="auto" w:fill="FFFFFF"/>
            <w:tcMar>
              <w:top w:w="195" w:type="dxa"/>
              <w:left w:w="165" w:type="dxa"/>
              <w:bottom w:w="195" w:type="dxa"/>
              <w:right w:w="165" w:type="dxa"/>
            </w:tcMar>
            <w:vAlign w:val="center"/>
            <w:hideMark/>
          </w:tcPr>
          <w:p w:rsidR="00B817AD" w:rsidRDefault="00B817AD">
            <w:pPr>
              <w:spacing w:after="240"/>
              <w:rPr>
                <w:rFonts w:ascii="Segoe UI" w:hAnsi="Segoe UI" w:cs="Segoe UI"/>
                <w:b/>
                <w:bCs/>
                <w:sz w:val="23"/>
                <w:szCs w:val="23"/>
              </w:rPr>
            </w:pPr>
            <w:r>
              <w:rPr>
                <w:rFonts w:ascii="Segoe UI" w:hAnsi="Segoe UI" w:cs="Segoe UI"/>
                <w:b/>
                <w:bCs/>
                <w:sz w:val="23"/>
                <w:szCs w:val="23"/>
              </w:rPr>
              <w:t>Total Size</w:t>
            </w:r>
          </w:p>
        </w:tc>
      </w:tr>
      <w:tr w:rsidR="00B817AD" w:rsidTr="00B817AD">
        <w:tc>
          <w:tcPr>
            <w:tcW w:w="0" w:type="auto"/>
            <w:shd w:val="clear" w:color="auto" w:fill="FFFFFF"/>
            <w:tcMar>
              <w:top w:w="150" w:type="dxa"/>
              <w:left w:w="195" w:type="dxa"/>
              <w:bottom w:w="150" w:type="dxa"/>
              <w:right w:w="195" w:type="dxa"/>
            </w:tcMar>
            <w:vAlign w:val="center"/>
            <w:hideMark/>
          </w:tcPr>
          <w:p w:rsidR="00B817AD" w:rsidRDefault="00B817AD">
            <w:pPr>
              <w:spacing w:after="240"/>
              <w:rPr>
                <w:rFonts w:ascii="Segoe UI" w:hAnsi="Segoe UI" w:cs="Segoe UI"/>
                <w:sz w:val="23"/>
                <w:szCs w:val="23"/>
              </w:rPr>
            </w:pPr>
            <w:r>
              <w:rPr>
                <w:rFonts w:ascii="Segoe UI" w:hAnsi="Segoe UI" w:cs="Segoe UI"/>
                <w:sz w:val="23"/>
                <w:szCs w:val="23"/>
              </w:rPr>
              <w:t>1</w:t>
            </w:r>
          </w:p>
        </w:tc>
        <w:tc>
          <w:tcPr>
            <w:tcW w:w="0" w:type="auto"/>
            <w:shd w:val="clear" w:color="auto" w:fill="FFFFFF"/>
            <w:tcMar>
              <w:top w:w="150" w:type="dxa"/>
              <w:left w:w="195" w:type="dxa"/>
              <w:bottom w:w="150" w:type="dxa"/>
              <w:right w:w="195" w:type="dxa"/>
            </w:tcMar>
            <w:vAlign w:val="center"/>
            <w:hideMark/>
          </w:tcPr>
          <w:p w:rsidR="00B817AD" w:rsidRDefault="00B817AD">
            <w:pPr>
              <w:spacing w:after="240"/>
              <w:rPr>
                <w:rFonts w:ascii="Segoe UI" w:hAnsi="Segoe UI" w:cs="Segoe UI"/>
                <w:sz w:val="23"/>
                <w:szCs w:val="23"/>
              </w:rPr>
            </w:pPr>
            <w:r>
              <w:rPr>
                <w:rFonts w:ascii="Segoe UI" w:hAnsi="Segoe UI" w:cs="Segoe UI"/>
                <w:sz w:val="23"/>
                <w:szCs w:val="23"/>
              </w:rPr>
              <w:t>1</w:t>
            </w:r>
          </w:p>
        </w:tc>
        <w:tc>
          <w:tcPr>
            <w:tcW w:w="0" w:type="auto"/>
            <w:shd w:val="clear" w:color="auto" w:fill="FFFFFF"/>
            <w:tcMar>
              <w:top w:w="150" w:type="dxa"/>
              <w:left w:w="195" w:type="dxa"/>
              <w:bottom w:w="150" w:type="dxa"/>
              <w:right w:w="195" w:type="dxa"/>
            </w:tcMar>
            <w:vAlign w:val="center"/>
            <w:hideMark/>
          </w:tcPr>
          <w:p w:rsidR="00B817AD" w:rsidRDefault="00B817AD">
            <w:pPr>
              <w:spacing w:after="240"/>
              <w:rPr>
                <w:rFonts w:ascii="Segoe UI" w:hAnsi="Segoe UI" w:cs="Segoe UI"/>
                <w:sz w:val="23"/>
                <w:szCs w:val="23"/>
              </w:rPr>
            </w:pPr>
            <w:r>
              <w:rPr>
                <w:rFonts w:ascii="Segoe UI" w:hAnsi="Segoe UI" w:cs="Segoe UI"/>
                <w:sz w:val="23"/>
                <w:szCs w:val="23"/>
              </w:rPr>
              <w:t>1</w:t>
            </w:r>
          </w:p>
        </w:tc>
        <w:tc>
          <w:tcPr>
            <w:tcW w:w="0" w:type="auto"/>
            <w:shd w:val="clear" w:color="auto" w:fill="FFFFFF"/>
            <w:tcMar>
              <w:top w:w="150" w:type="dxa"/>
              <w:left w:w="195" w:type="dxa"/>
              <w:bottom w:w="150" w:type="dxa"/>
              <w:right w:w="195" w:type="dxa"/>
            </w:tcMar>
            <w:vAlign w:val="center"/>
            <w:hideMark/>
          </w:tcPr>
          <w:p w:rsidR="00B817AD" w:rsidRDefault="00B817AD">
            <w:pPr>
              <w:spacing w:after="240"/>
              <w:rPr>
                <w:rFonts w:ascii="Segoe UI" w:hAnsi="Segoe UI" w:cs="Segoe UI"/>
                <w:sz w:val="23"/>
                <w:szCs w:val="23"/>
              </w:rPr>
            </w:pPr>
            <w:r>
              <w:rPr>
                <w:rFonts w:ascii="Segoe UI" w:hAnsi="Segoe UI" w:cs="Segoe UI"/>
                <w:sz w:val="23"/>
                <w:szCs w:val="23"/>
              </w:rPr>
              <w:t>4 Kb</w:t>
            </w:r>
          </w:p>
        </w:tc>
      </w:tr>
      <w:tr w:rsidR="00B817AD" w:rsidTr="00B817AD">
        <w:tc>
          <w:tcPr>
            <w:tcW w:w="0" w:type="auto"/>
            <w:shd w:val="clear" w:color="auto" w:fill="FFFFFF"/>
            <w:tcMar>
              <w:top w:w="150" w:type="dxa"/>
              <w:left w:w="195" w:type="dxa"/>
              <w:bottom w:w="150" w:type="dxa"/>
              <w:right w:w="195" w:type="dxa"/>
            </w:tcMar>
            <w:vAlign w:val="center"/>
            <w:hideMark/>
          </w:tcPr>
          <w:p w:rsidR="00B817AD" w:rsidRDefault="00B817AD">
            <w:pPr>
              <w:spacing w:after="240"/>
              <w:rPr>
                <w:rFonts w:ascii="Segoe UI" w:hAnsi="Segoe UI" w:cs="Segoe UI"/>
                <w:sz w:val="23"/>
                <w:szCs w:val="23"/>
              </w:rPr>
            </w:pPr>
            <w:r>
              <w:rPr>
                <w:rFonts w:ascii="Segoe UI" w:hAnsi="Segoe UI" w:cs="Segoe UI"/>
                <w:sz w:val="23"/>
                <w:szCs w:val="23"/>
              </w:rPr>
              <w:t>100</w:t>
            </w:r>
          </w:p>
        </w:tc>
        <w:tc>
          <w:tcPr>
            <w:tcW w:w="0" w:type="auto"/>
            <w:shd w:val="clear" w:color="auto" w:fill="FFFFFF"/>
            <w:tcMar>
              <w:top w:w="150" w:type="dxa"/>
              <w:left w:w="195" w:type="dxa"/>
              <w:bottom w:w="150" w:type="dxa"/>
              <w:right w:w="195" w:type="dxa"/>
            </w:tcMar>
            <w:vAlign w:val="center"/>
            <w:hideMark/>
          </w:tcPr>
          <w:p w:rsidR="00B817AD" w:rsidRDefault="00B817AD">
            <w:pPr>
              <w:spacing w:after="240"/>
              <w:rPr>
                <w:rFonts w:ascii="Segoe UI" w:hAnsi="Segoe UI" w:cs="Segoe UI"/>
                <w:sz w:val="23"/>
                <w:szCs w:val="23"/>
              </w:rPr>
            </w:pPr>
            <w:r>
              <w:rPr>
                <w:rFonts w:ascii="Segoe UI" w:hAnsi="Segoe UI" w:cs="Segoe UI"/>
                <w:sz w:val="23"/>
                <w:szCs w:val="23"/>
              </w:rPr>
              <w:t>1</w:t>
            </w:r>
          </w:p>
        </w:tc>
        <w:tc>
          <w:tcPr>
            <w:tcW w:w="0" w:type="auto"/>
            <w:shd w:val="clear" w:color="auto" w:fill="FFFFFF"/>
            <w:tcMar>
              <w:top w:w="150" w:type="dxa"/>
              <w:left w:w="195" w:type="dxa"/>
              <w:bottom w:w="150" w:type="dxa"/>
              <w:right w:w="195" w:type="dxa"/>
            </w:tcMar>
            <w:vAlign w:val="center"/>
            <w:hideMark/>
          </w:tcPr>
          <w:p w:rsidR="00B817AD" w:rsidRDefault="00B817AD">
            <w:pPr>
              <w:spacing w:after="240"/>
              <w:rPr>
                <w:rFonts w:ascii="Segoe UI" w:hAnsi="Segoe UI" w:cs="Segoe UI"/>
                <w:sz w:val="23"/>
                <w:szCs w:val="23"/>
              </w:rPr>
            </w:pPr>
            <w:r>
              <w:rPr>
                <w:rFonts w:ascii="Segoe UI" w:hAnsi="Segoe UI" w:cs="Segoe UI"/>
                <w:sz w:val="23"/>
                <w:szCs w:val="23"/>
              </w:rPr>
              <w:t>1</w:t>
            </w:r>
          </w:p>
        </w:tc>
        <w:tc>
          <w:tcPr>
            <w:tcW w:w="0" w:type="auto"/>
            <w:shd w:val="clear" w:color="auto" w:fill="FFFFFF"/>
            <w:tcMar>
              <w:top w:w="150" w:type="dxa"/>
              <w:left w:w="195" w:type="dxa"/>
              <w:bottom w:w="150" w:type="dxa"/>
              <w:right w:w="195" w:type="dxa"/>
            </w:tcMar>
            <w:vAlign w:val="center"/>
            <w:hideMark/>
          </w:tcPr>
          <w:p w:rsidR="00B817AD" w:rsidRDefault="00B817AD">
            <w:pPr>
              <w:spacing w:after="240"/>
              <w:rPr>
                <w:rFonts w:ascii="Segoe UI" w:hAnsi="Segoe UI" w:cs="Segoe UI"/>
                <w:sz w:val="23"/>
                <w:szCs w:val="23"/>
              </w:rPr>
            </w:pPr>
            <w:r>
              <w:rPr>
                <w:rFonts w:ascii="Segoe UI" w:hAnsi="Segoe UI" w:cs="Segoe UI"/>
                <w:sz w:val="23"/>
                <w:szCs w:val="23"/>
              </w:rPr>
              <w:t>400 Kb</w:t>
            </w:r>
          </w:p>
        </w:tc>
      </w:tr>
      <w:tr w:rsidR="00B817AD" w:rsidTr="00B817AD">
        <w:tc>
          <w:tcPr>
            <w:tcW w:w="0" w:type="auto"/>
            <w:shd w:val="clear" w:color="auto" w:fill="FFFFFF"/>
            <w:tcMar>
              <w:top w:w="150" w:type="dxa"/>
              <w:left w:w="195" w:type="dxa"/>
              <w:bottom w:w="150" w:type="dxa"/>
              <w:right w:w="195" w:type="dxa"/>
            </w:tcMar>
            <w:vAlign w:val="center"/>
            <w:hideMark/>
          </w:tcPr>
          <w:p w:rsidR="00B817AD" w:rsidRDefault="00B817AD">
            <w:pPr>
              <w:spacing w:after="240"/>
              <w:rPr>
                <w:rFonts w:ascii="Segoe UI" w:hAnsi="Segoe UI" w:cs="Segoe UI"/>
                <w:sz w:val="23"/>
                <w:szCs w:val="23"/>
              </w:rPr>
            </w:pPr>
            <w:r>
              <w:rPr>
                <w:rFonts w:ascii="Segoe UI" w:hAnsi="Segoe UI" w:cs="Segoe UI"/>
                <w:sz w:val="23"/>
                <w:szCs w:val="23"/>
              </w:rPr>
              <w:t>100</w:t>
            </w:r>
          </w:p>
        </w:tc>
        <w:tc>
          <w:tcPr>
            <w:tcW w:w="0" w:type="auto"/>
            <w:shd w:val="clear" w:color="auto" w:fill="FFFFFF"/>
            <w:tcMar>
              <w:top w:w="150" w:type="dxa"/>
              <w:left w:w="195" w:type="dxa"/>
              <w:bottom w:w="150" w:type="dxa"/>
              <w:right w:w="195" w:type="dxa"/>
            </w:tcMar>
            <w:vAlign w:val="center"/>
            <w:hideMark/>
          </w:tcPr>
          <w:p w:rsidR="00B817AD" w:rsidRDefault="00B817AD">
            <w:pPr>
              <w:spacing w:after="240"/>
              <w:rPr>
                <w:rFonts w:ascii="Segoe UI" w:hAnsi="Segoe UI" w:cs="Segoe UI"/>
                <w:sz w:val="23"/>
                <w:szCs w:val="23"/>
              </w:rPr>
            </w:pPr>
            <w:r>
              <w:rPr>
                <w:rFonts w:ascii="Segoe UI" w:hAnsi="Segoe UI" w:cs="Segoe UI"/>
                <w:sz w:val="23"/>
                <w:szCs w:val="23"/>
              </w:rPr>
              <w:t>100</w:t>
            </w:r>
          </w:p>
        </w:tc>
        <w:tc>
          <w:tcPr>
            <w:tcW w:w="0" w:type="auto"/>
            <w:shd w:val="clear" w:color="auto" w:fill="FFFFFF"/>
            <w:tcMar>
              <w:top w:w="150" w:type="dxa"/>
              <w:left w:w="195" w:type="dxa"/>
              <w:bottom w:w="150" w:type="dxa"/>
              <w:right w:w="195" w:type="dxa"/>
            </w:tcMar>
            <w:vAlign w:val="center"/>
            <w:hideMark/>
          </w:tcPr>
          <w:p w:rsidR="00B817AD" w:rsidRDefault="00B817AD">
            <w:pPr>
              <w:spacing w:after="240"/>
              <w:rPr>
                <w:rFonts w:ascii="Segoe UI" w:hAnsi="Segoe UI" w:cs="Segoe UI"/>
                <w:sz w:val="23"/>
                <w:szCs w:val="23"/>
              </w:rPr>
            </w:pPr>
            <w:r>
              <w:rPr>
                <w:rFonts w:ascii="Segoe UI" w:hAnsi="Segoe UI" w:cs="Segoe UI"/>
                <w:sz w:val="23"/>
                <w:szCs w:val="23"/>
              </w:rPr>
              <w:t>1</w:t>
            </w:r>
          </w:p>
        </w:tc>
        <w:tc>
          <w:tcPr>
            <w:tcW w:w="0" w:type="auto"/>
            <w:shd w:val="clear" w:color="auto" w:fill="FFFFFF"/>
            <w:tcMar>
              <w:top w:w="150" w:type="dxa"/>
              <w:left w:w="195" w:type="dxa"/>
              <w:bottom w:w="150" w:type="dxa"/>
              <w:right w:w="195" w:type="dxa"/>
            </w:tcMar>
            <w:vAlign w:val="center"/>
            <w:hideMark/>
          </w:tcPr>
          <w:p w:rsidR="00B817AD" w:rsidRDefault="00B817AD">
            <w:pPr>
              <w:spacing w:after="240"/>
              <w:rPr>
                <w:rFonts w:ascii="Segoe UI" w:hAnsi="Segoe UI" w:cs="Segoe UI"/>
                <w:sz w:val="23"/>
                <w:szCs w:val="23"/>
              </w:rPr>
            </w:pPr>
            <w:r>
              <w:rPr>
                <w:rFonts w:ascii="Segoe UI" w:hAnsi="Segoe UI" w:cs="Segoe UI"/>
                <w:sz w:val="23"/>
                <w:szCs w:val="23"/>
              </w:rPr>
              <w:t>40000 Kb (40 MB)</w:t>
            </w:r>
          </w:p>
        </w:tc>
      </w:tr>
      <w:tr w:rsidR="00B817AD" w:rsidTr="00B817AD">
        <w:tc>
          <w:tcPr>
            <w:tcW w:w="0" w:type="auto"/>
            <w:shd w:val="clear" w:color="auto" w:fill="FFFFFF"/>
            <w:tcMar>
              <w:top w:w="150" w:type="dxa"/>
              <w:left w:w="195" w:type="dxa"/>
              <w:bottom w:w="150" w:type="dxa"/>
              <w:right w:w="195" w:type="dxa"/>
            </w:tcMar>
            <w:vAlign w:val="center"/>
            <w:hideMark/>
          </w:tcPr>
          <w:p w:rsidR="00B817AD" w:rsidRDefault="00B817AD">
            <w:pPr>
              <w:spacing w:after="240"/>
              <w:rPr>
                <w:rFonts w:ascii="Segoe UI" w:hAnsi="Segoe UI" w:cs="Segoe UI"/>
                <w:sz w:val="23"/>
                <w:szCs w:val="23"/>
              </w:rPr>
            </w:pPr>
            <w:r>
              <w:rPr>
                <w:rFonts w:ascii="Segoe UI" w:hAnsi="Segoe UI" w:cs="Segoe UI"/>
                <w:sz w:val="23"/>
                <w:szCs w:val="23"/>
              </w:rPr>
              <w:lastRenderedPageBreak/>
              <w:t>100</w:t>
            </w:r>
          </w:p>
        </w:tc>
        <w:tc>
          <w:tcPr>
            <w:tcW w:w="0" w:type="auto"/>
            <w:shd w:val="clear" w:color="auto" w:fill="FFFFFF"/>
            <w:tcMar>
              <w:top w:w="150" w:type="dxa"/>
              <w:left w:w="195" w:type="dxa"/>
              <w:bottom w:w="150" w:type="dxa"/>
              <w:right w:w="195" w:type="dxa"/>
            </w:tcMar>
            <w:vAlign w:val="center"/>
            <w:hideMark/>
          </w:tcPr>
          <w:p w:rsidR="00B817AD" w:rsidRDefault="00B817AD">
            <w:pPr>
              <w:spacing w:after="240"/>
              <w:rPr>
                <w:rFonts w:ascii="Segoe UI" w:hAnsi="Segoe UI" w:cs="Segoe UI"/>
                <w:sz w:val="23"/>
                <w:szCs w:val="23"/>
              </w:rPr>
            </w:pPr>
            <w:r>
              <w:rPr>
                <w:rFonts w:ascii="Segoe UI" w:hAnsi="Segoe UI" w:cs="Segoe UI"/>
                <w:sz w:val="23"/>
                <w:szCs w:val="23"/>
              </w:rPr>
              <w:t>100</w:t>
            </w:r>
          </w:p>
        </w:tc>
        <w:tc>
          <w:tcPr>
            <w:tcW w:w="0" w:type="auto"/>
            <w:shd w:val="clear" w:color="auto" w:fill="FFFFFF"/>
            <w:tcMar>
              <w:top w:w="150" w:type="dxa"/>
              <w:left w:w="195" w:type="dxa"/>
              <w:bottom w:w="150" w:type="dxa"/>
              <w:right w:w="195" w:type="dxa"/>
            </w:tcMar>
            <w:vAlign w:val="center"/>
            <w:hideMark/>
          </w:tcPr>
          <w:p w:rsidR="00B817AD" w:rsidRDefault="00B817AD">
            <w:pPr>
              <w:spacing w:after="240"/>
              <w:rPr>
                <w:rFonts w:ascii="Segoe UI" w:hAnsi="Segoe UI" w:cs="Segoe UI"/>
                <w:sz w:val="23"/>
                <w:szCs w:val="23"/>
              </w:rPr>
            </w:pPr>
            <w:r>
              <w:rPr>
                <w:rFonts w:ascii="Segoe UI" w:hAnsi="Segoe UI" w:cs="Segoe UI"/>
                <w:sz w:val="23"/>
                <w:szCs w:val="23"/>
              </w:rPr>
              <w:t>90</w:t>
            </w:r>
          </w:p>
        </w:tc>
        <w:tc>
          <w:tcPr>
            <w:tcW w:w="0" w:type="auto"/>
            <w:shd w:val="clear" w:color="auto" w:fill="FFFFFF"/>
            <w:tcMar>
              <w:top w:w="150" w:type="dxa"/>
              <w:left w:w="195" w:type="dxa"/>
              <w:bottom w:w="150" w:type="dxa"/>
              <w:right w:w="195" w:type="dxa"/>
            </w:tcMar>
            <w:vAlign w:val="center"/>
            <w:hideMark/>
          </w:tcPr>
          <w:p w:rsidR="00B817AD" w:rsidRDefault="00B817AD">
            <w:pPr>
              <w:spacing w:after="240"/>
              <w:rPr>
                <w:rFonts w:ascii="Segoe UI" w:hAnsi="Segoe UI" w:cs="Segoe UI"/>
                <w:sz w:val="23"/>
                <w:szCs w:val="23"/>
              </w:rPr>
            </w:pPr>
            <w:r>
              <w:rPr>
                <w:rFonts w:ascii="Segoe UI" w:hAnsi="Segoe UI" w:cs="Segoe UI"/>
                <w:sz w:val="23"/>
                <w:szCs w:val="23"/>
              </w:rPr>
              <w:t>3.5 GB (40000 * 90)</w:t>
            </w:r>
          </w:p>
        </w:tc>
      </w:tr>
      <w:tr w:rsidR="00B817AD" w:rsidTr="00B817AD">
        <w:tc>
          <w:tcPr>
            <w:tcW w:w="0" w:type="auto"/>
            <w:shd w:val="clear" w:color="auto" w:fill="FFFFFF"/>
            <w:tcMar>
              <w:top w:w="150" w:type="dxa"/>
              <w:left w:w="195" w:type="dxa"/>
              <w:bottom w:w="150" w:type="dxa"/>
              <w:right w:w="195" w:type="dxa"/>
            </w:tcMar>
            <w:vAlign w:val="center"/>
            <w:hideMark/>
          </w:tcPr>
          <w:p w:rsidR="00B817AD" w:rsidRDefault="00B817AD">
            <w:pPr>
              <w:spacing w:after="240"/>
              <w:rPr>
                <w:rFonts w:ascii="Segoe UI" w:hAnsi="Segoe UI" w:cs="Segoe UI"/>
                <w:sz w:val="23"/>
                <w:szCs w:val="23"/>
              </w:rPr>
            </w:pPr>
            <w:r>
              <w:rPr>
                <w:rFonts w:ascii="Segoe UI" w:hAnsi="Segoe UI" w:cs="Segoe UI"/>
                <w:sz w:val="23"/>
                <w:szCs w:val="23"/>
              </w:rPr>
              <w:t>100</w:t>
            </w:r>
          </w:p>
        </w:tc>
        <w:tc>
          <w:tcPr>
            <w:tcW w:w="0" w:type="auto"/>
            <w:shd w:val="clear" w:color="auto" w:fill="FFFFFF"/>
            <w:tcMar>
              <w:top w:w="150" w:type="dxa"/>
              <w:left w:w="195" w:type="dxa"/>
              <w:bottom w:w="150" w:type="dxa"/>
              <w:right w:w="195" w:type="dxa"/>
            </w:tcMar>
            <w:vAlign w:val="center"/>
            <w:hideMark/>
          </w:tcPr>
          <w:p w:rsidR="00B817AD" w:rsidRDefault="00B817AD">
            <w:pPr>
              <w:spacing w:after="240"/>
              <w:rPr>
                <w:rFonts w:ascii="Segoe UI" w:hAnsi="Segoe UI" w:cs="Segoe UI"/>
                <w:sz w:val="23"/>
                <w:szCs w:val="23"/>
              </w:rPr>
            </w:pPr>
            <w:r>
              <w:rPr>
                <w:rFonts w:ascii="Segoe UI" w:hAnsi="Segoe UI" w:cs="Segoe UI"/>
                <w:sz w:val="23"/>
                <w:szCs w:val="23"/>
              </w:rPr>
              <w:t>100</w:t>
            </w:r>
          </w:p>
        </w:tc>
        <w:tc>
          <w:tcPr>
            <w:tcW w:w="0" w:type="auto"/>
            <w:shd w:val="clear" w:color="auto" w:fill="FFFFFF"/>
            <w:tcMar>
              <w:top w:w="150" w:type="dxa"/>
              <w:left w:w="195" w:type="dxa"/>
              <w:bottom w:w="150" w:type="dxa"/>
              <w:right w:w="195" w:type="dxa"/>
            </w:tcMar>
            <w:vAlign w:val="center"/>
            <w:hideMark/>
          </w:tcPr>
          <w:p w:rsidR="00B817AD" w:rsidRDefault="00B817AD">
            <w:pPr>
              <w:spacing w:after="240"/>
              <w:rPr>
                <w:rFonts w:ascii="Segoe UI" w:hAnsi="Segoe UI" w:cs="Segoe UI"/>
                <w:sz w:val="23"/>
                <w:szCs w:val="23"/>
              </w:rPr>
            </w:pPr>
            <w:r>
              <w:rPr>
                <w:rFonts w:ascii="Segoe UI" w:hAnsi="Segoe UI" w:cs="Segoe UI"/>
                <w:sz w:val="23"/>
                <w:szCs w:val="23"/>
              </w:rPr>
              <w:t>720</w:t>
            </w:r>
          </w:p>
        </w:tc>
        <w:tc>
          <w:tcPr>
            <w:tcW w:w="0" w:type="auto"/>
            <w:shd w:val="clear" w:color="auto" w:fill="FFFFFF"/>
            <w:tcMar>
              <w:top w:w="150" w:type="dxa"/>
              <w:left w:w="195" w:type="dxa"/>
              <w:bottom w:w="150" w:type="dxa"/>
              <w:right w:w="195" w:type="dxa"/>
            </w:tcMar>
            <w:vAlign w:val="center"/>
            <w:hideMark/>
          </w:tcPr>
          <w:p w:rsidR="00B817AD" w:rsidRDefault="00B817AD">
            <w:pPr>
              <w:spacing w:after="240"/>
              <w:rPr>
                <w:rFonts w:ascii="Segoe UI" w:hAnsi="Segoe UI" w:cs="Segoe UI"/>
                <w:sz w:val="23"/>
                <w:szCs w:val="23"/>
              </w:rPr>
            </w:pPr>
            <w:r>
              <w:rPr>
                <w:rFonts w:ascii="Segoe UI" w:hAnsi="Segoe UI" w:cs="Segoe UI"/>
                <w:sz w:val="23"/>
                <w:szCs w:val="23"/>
              </w:rPr>
              <w:t>29 GB</w:t>
            </w:r>
          </w:p>
        </w:tc>
      </w:tr>
    </w:tbl>
    <w:p w:rsidR="00B817AD" w:rsidRDefault="00B817AD" w:rsidP="00B817AD">
      <w:pPr>
        <w:pStyle w:val="NormalWeb"/>
        <w:shd w:val="clear" w:color="auto" w:fill="FFFFFF"/>
        <w:spacing w:before="0" w:beforeAutospacing="0" w:after="240" w:afterAutospacing="0"/>
        <w:rPr>
          <w:rFonts w:ascii="Segoe UI" w:hAnsi="Segoe UI" w:cs="Segoe UI"/>
          <w:sz w:val="23"/>
          <w:szCs w:val="23"/>
        </w:rPr>
      </w:pPr>
      <w:r>
        <w:rPr>
          <w:rStyle w:val="Strong"/>
          <w:rFonts w:ascii="Segoe UI" w:hAnsi="Segoe UI" w:cs="Segoe UI"/>
          <w:sz w:val="23"/>
          <w:szCs w:val="23"/>
        </w:rPr>
        <w:t>Total Disk Space</w:t>
      </w:r>
      <w:r>
        <w:rPr>
          <w:rFonts w:ascii="Segoe UI" w:hAnsi="Segoe UI" w:cs="Segoe UI"/>
          <w:sz w:val="23"/>
          <w:szCs w:val="23"/>
        </w:rPr>
        <w:t> =Average Log Size * No of Users * No of Files * No of Days + Archive</w:t>
      </w:r>
    </w:p>
    <w:p w:rsidR="00B817AD" w:rsidRDefault="00B817AD" w:rsidP="00B817AD">
      <w:pPr>
        <w:pStyle w:val="NormalWeb"/>
        <w:shd w:val="clear" w:color="auto" w:fill="FFFFFF"/>
        <w:spacing w:before="0" w:beforeAutospacing="0" w:after="240" w:afterAutospacing="0"/>
        <w:rPr>
          <w:rFonts w:ascii="Segoe UI" w:hAnsi="Segoe UI" w:cs="Segoe UI"/>
          <w:sz w:val="23"/>
          <w:szCs w:val="23"/>
        </w:rPr>
      </w:pPr>
      <w:r>
        <w:rPr>
          <w:rStyle w:val="Emphasis"/>
          <w:rFonts w:ascii="Segoe UI" w:hAnsi="Segoe UI" w:cs="Segoe UI"/>
          <w:sz w:val="23"/>
          <w:szCs w:val="23"/>
        </w:rPr>
        <w:t xml:space="preserve">Archive = </w:t>
      </w:r>
      <w:proofErr w:type="spellStart"/>
      <w:r>
        <w:rPr>
          <w:rStyle w:val="Emphasis"/>
          <w:rFonts w:ascii="Segoe UI" w:hAnsi="Segoe UI" w:cs="Segoe UI"/>
          <w:sz w:val="23"/>
          <w:szCs w:val="23"/>
        </w:rPr>
        <w:t>DiskSpace</w:t>
      </w:r>
      <w:proofErr w:type="spellEnd"/>
      <w:r>
        <w:rPr>
          <w:rStyle w:val="Emphasis"/>
          <w:rFonts w:ascii="Segoe UI" w:hAnsi="Segoe UI" w:cs="Segoe UI"/>
          <w:sz w:val="23"/>
          <w:szCs w:val="23"/>
        </w:rPr>
        <w:t>/10</w:t>
      </w:r>
    </w:p>
    <w:p w:rsidR="00E05A76" w:rsidRDefault="00E05A76" w:rsidP="00B817AD">
      <w:pPr>
        <w:pStyle w:val="NormalWeb"/>
        <w:shd w:val="clear" w:color="auto" w:fill="FFFFFF"/>
        <w:spacing w:before="0" w:beforeAutospacing="0" w:after="240" w:afterAutospacing="0"/>
        <w:rPr>
          <w:rStyle w:val="Strong"/>
          <w:rFonts w:ascii="Segoe UI" w:hAnsi="Segoe UI" w:cs="Segoe UI"/>
          <w:sz w:val="23"/>
          <w:szCs w:val="23"/>
        </w:rPr>
      </w:pPr>
    </w:p>
    <w:p w:rsidR="00B817AD" w:rsidRDefault="00B817AD" w:rsidP="00B817AD">
      <w:pPr>
        <w:pStyle w:val="NormalWeb"/>
        <w:shd w:val="clear" w:color="auto" w:fill="FFFFFF"/>
        <w:spacing w:before="0" w:beforeAutospacing="0" w:after="240" w:afterAutospacing="0"/>
        <w:rPr>
          <w:rFonts w:ascii="Segoe UI" w:hAnsi="Segoe UI" w:cs="Segoe UI"/>
          <w:sz w:val="23"/>
          <w:szCs w:val="23"/>
        </w:rPr>
      </w:pPr>
      <w:r>
        <w:rPr>
          <w:rStyle w:val="Strong"/>
          <w:rFonts w:ascii="Segoe UI" w:hAnsi="Segoe UI" w:cs="Segoe UI"/>
          <w:sz w:val="23"/>
          <w:szCs w:val="23"/>
        </w:rPr>
        <w:t>Disk Space Alerts</w:t>
      </w:r>
    </w:p>
    <w:p w:rsidR="00B817AD" w:rsidRDefault="00B817AD" w:rsidP="00B817AD">
      <w:pPr>
        <w:pStyle w:val="NormalWeb"/>
        <w:shd w:val="clear" w:color="auto" w:fill="FFFFFF"/>
        <w:spacing w:before="0" w:beforeAutospacing="0" w:after="240" w:afterAutospacing="0"/>
        <w:rPr>
          <w:rFonts w:ascii="Segoe UI" w:hAnsi="Segoe UI" w:cs="Segoe UI"/>
          <w:sz w:val="23"/>
          <w:szCs w:val="23"/>
        </w:rPr>
      </w:pPr>
      <w:r>
        <w:rPr>
          <w:rFonts w:ascii="Segoe UI" w:hAnsi="Segoe UI" w:cs="Segoe UI"/>
          <w:sz w:val="23"/>
          <w:szCs w:val="23"/>
        </w:rPr>
        <w:t>An administrator can configure a threshold value for free disc space. When the free space on the Server goes below the threshold, an alert will be sent to the configured email address.</w:t>
      </w:r>
    </w:p>
    <w:p w:rsidR="00B817AD" w:rsidRDefault="00B817AD" w:rsidP="00D16766">
      <w:pPr>
        <w:numPr>
          <w:ilvl w:val="0"/>
          <w:numId w:val="5"/>
        </w:numPr>
        <w:shd w:val="clear" w:color="auto" w:fill="FFFFFF"/>
        <w:spacing w:before="100" w:beforeAutospacing="1" w:after="100" w:afterAutospacing="1"/>
        <w:ind w:left="0"/>
        <w:rPr>
          <w:rFonts w:ascii="Segoe UI" w:hAnsi="Segoe UI" w:cs="Segoe UI"/>
          <w:sz w:val="23"/>
          <w:szCs w:val="23"/>
        </w:rPr>
      </w:pPr>
      <w:r>
        <w:rPr>
          <w:rFonts w:ascii="Segoe UI" w:hAnsi="Segoe UI" w:cs="Segoe UI"/>
          <w:sz w:val="23"/>
          <w:szCs w:val="23"/>
        </w:rPr>
        <w:t>Check size of ev_temp &amp; temp folder &amp; ensure it is empty or having very few files.</w:t>
      </w:r>
    </w:p>
    <w:p w:rsidR="00B817AD" w:rsidRDefault="00B817AD" w:rsidP="00D16766">
      <w:pPr>
        <w:numPr>
          <w:ilvl w:val="0"/>
          <w:numId w:val="5"/>
        </w:numPr>
        <w:shd w:val="clear" w:color="auto" w:fill="FFFFFF"/>
        <w:spacing w:before="60" w:after="100" w:afterAutospacing="1"/>
        <w:ind w:left="0"/>
        <w:rPr>
          <w:rFonts w:ascii="Segoe UI" w:hAnsi="Segoe UI" w:cs="Segoe UI"/>
          <w:sz w:val="23"/>
          <w:szCs w:val="23"/>
        </w:rPr>
      </w:pPr>
      <w:r>
        <w:rPr>
          <w:rFonts w:ascii="Segoe UI" w:hAnsi="Segoe UI" w:cs="Segoe UI"/>
          <w:sz w:val="23"/>
          <w:szCs w:val="23"/>
        </w:rPr>
        <w:t>Check logs folder size is not more than 1 GB.</w:t>
      </w:r>
    </w:p>
    <w:p w:rsidR="00B817AD" w:rsidRPr="00B817AD" w:rsidRDefault="00B817AD" w:rsidP="00B33B64">
      <w:pPr>
        <w:ind w:left="426"/>
        <w:rPr>
          <w:rFonts w:cstheme="minorHAnsi"/>
        </w:rPr>
      </w:pPr>
    </w:p>
    <w:p w:rsidR="00E93B16" w:rsidRPr="00B817AD" w:rsidRDefault="00E93B16" w:rsidP="00977449">
      <w:pPr>
        <w:pStyle w:val="Heading2"/>
        <w:rPr>
          <w:rFonts w:asciiTheme="minorHAnsi" w:hAnsiTheme="minorHAnsi" w:cstheme="minorHAnsi"/>
        </w:rPr>
      </w:pPr>
      <w:bookmarkStart w:id="33" w:name="_Toc528377622"/>
      <w:bookmarkStart w:id="34" w:name="_Toc20888804"/>
      <w:bookmarkStart w:id="35" w:name="_Toc254020001"/>
      <w:bookmarkStart w:id="36" w:name="_Toc259712191"/>
      <w:bookmarkStart w:id="37" w:name="_Toc488915808"/>
      <w:r w:rsidRPr="00B817AD">
        <w:rPr>
          <w:rFonts w:asciiTheme="minorHAnsi" w:hAnsiTheme="minorHAnsi" w:cstheme="minorHAnsi"/>
        </w:rPr>
        <w:t>Installation</w:t>
      </w:r>
      <w:bookmarkEnd w:id="33"/>
      <w:bookmarkEnd w:id="34"/>
      <w:bookmarkEnd w:id="35"/>
      <w:bookmarkEnd w:id="36"/>
      <w:bookmarkEnd w:id="37"/>
    </w:p>
    <w:p w:rsidR="003516E3" w:rsidRPr="00B817AD" w:rsidRDefault="003516E3" w:rsidP="003516E3">
      <w:pPr>
        <w:rPr>
          <w:lang w:val="en-US" w:bidi="en-US"/>
        </w:rPr>
      </w:pPr>
    </w:p>
    <w:p w:rsidR="000B4690" w:rsidRDefault="00E05A76" w:rsidP="00B33B64">
      <w:pPr>
        <w:ind w:left="426"/>
        <w:rPr>
          <w:rFonts w:cstheme="minorHAnsi"/>
        </w:rPr>
      </w:pPr>
      <w:r>
        <w:rPr>
          <w:rFonts w:ascii="Segoe UI" w:hAnsi="Segoe UI" w:cs="Segoe UI"/>
          <w:sz w:val="23"/>
          <w:szCs w:val="23"/>
          <w:shd w:val="clear" w:color="auto" w:fill="FFFFFF"/>
        </w:rPr>
        <w:t>ADAudit Plus is distributed in the EXE format and available in 32 bit (ADAudit Plus.exe) &amp; 64 bit (ADAudit Plus_x64.exe) versions for Windows and can be installed in any machine in a Domain</w:t>
      </w:r>
    </w:p>
    <w:p w:rsidR="00E05A76" w:rsidRPr="00B817AD" w:rsidRDefault="00E05A76" w:rsidP="00B33B64">
      <w:pPr>
        <w:ind w:left="426"/>
        <w:rPr>
          <w:rFonts w:cstheme="minorHAnsi"/>
        </w:rPr>
      </w:pPr>
    </w:p>
    <w:p w:rsidR="003516E3" w:rsidRPr="00B817AD" w:rsidRDefault="003516E3" w:rsidP="003516E3">
      <w:pPr>
        <w:pStyle w:val="Heading2"/>
        <w:rPr>
          <w:rFonts w:asciiTheme="minorHAnsi" w:hAnsiTheme="minorHAnsi" w:cstheme="minorHAnsi"/>
        </w:rPr>
      </w:pPr>
      <w:bookmarkStart w:id="38" w:name="_Toc488915809"/>
      <w:r w:rsidRPr="00B817AD">
        <w:rPr>
          <w:rFonts w:asciiTheme="minorHAnsi" w:hAnsiTheme="minorHAnsi" w:cstheme="minorHAnsi"/>
        </w:rPr>
        <w:t>Post-Installation Processing</w:t>
      </w:r>
      <w:bookmarkEnd w:id="38"/>
    </w:p>
    <w:p w:rsidR="00E14866" w:rsidRPr="00B817AD" w:rsidRDefault="00E14866" w:rsidP="00B33B64">
      <w:pPr>
        <w:ind w:left="426"/>
        <w:rPr>
          <w:rFonts w:cstheme="minorHAnsi"/>
        </w:rPr>
      </w:pPr>
    </w:p>
    <w:p w:rsidR="00E05A76" w:rsidRDefault="00E05A76" w:rsidP="00E05A76">
      <w:pPr>
        <w:pStyle w:val="NormalWeb"/>
        <w:shd w:val="clear" w:color="auto" w:fill="FFFFFF"/>
        <w:spacing w:before="0" w:beforeAutospacing="0" w:after="240" w:afterAutospacing="0"/>
        <w:rPr>
          <w:rFonts w:ascii="Segoe UI" w:hAnsi="Segoe UI" w:cs="Segoe UI"/>
          <w:sz w:val="23"/>
          <w:szCs w:val="23"/>
        </w:rPr>
      </w:pPr>
      <w:proofErr w:type="spellStart"/>
      <w:r>
        <w:rPr>
          <w:rFonts w:ascii="Segoe UI" w:hAnsi="Segoe UI" w:cs="Segoe UI"/>
          <w:sz w:val="23"/>
          <w:szCs w:val="23"/>
        </w:rPr>
        <w:t>ADAudit</w:t>
      </w:r>
      <w:proofErr w:type="spellEnd"/>
      <w:r>
        <w:rPr>
          <w:rFonts w:ascii="Segoe UI" w:hAnsi="Segoe UI" w:cs="Segoe UI"/>
          <w:sz w:val="23"/>
          <w:szCs w:val="23"/>
        </w:rPr>
        <w:t xml:space="preserve"> Plus can be started either in the system account (when run as service) or in the user account (when run as application).</w:t>
      </w:r>
    </w:p>
    <w:p w:rsidR="00E05A76" w:rsidRDefault="00E05A76" w:rsidP="00E05A76">
      <w:pPr>
        <w:pStyle w:val="NormalWeb"/>
        <w:shd w:val="clear" w:color="auto" w:fill="FFFFFF"/>
        <w:spacing w:before="0" w:beforeAutospacing="0" w:after="240" w:afterAutospacing="0"/>
        <w:rPr>
          <w:rFonts w:ascii="Segoe UI" w:hAnsi="Segoe UI" w:cs="Segoe UI"/>
          <w:sz w:val="23"/>
          <w:szCs w:val="23"/>
        </w:rPr>
      </w:pPr>
      <w:r>
        <w:rPr>
          <w:rFonts w:ascii="Segoe UI" w:hAnsi="Segoe UI" w:cs="Segoe UI"/>
          <w:sz w:val="23"/>
          <w:szCs w:val="23"/>
        </w:rPr>
        <w:t xml:space="preserve">Installing </w:t>
      </w:r>
      <w:proofErr w:type="spellStart"/>
      <w:r>
        <w:rPr>
          <w:rFonts w:ascii="Segoe UI" w:hAnsi="Segoe UI" w:cs="Segoe UI"/>
          <w:sz w:val="23"/>
          <w:szCs w:val="23"/>
        </w:rPr>
        <w:t>ADAudit</w:t>
      </w:r>
      <w:proofErr w:type="spellEnd"/>
      <w:r>
        <w:rPr>
          <w:rFonts w:ascii="Segoe UI" w:hAnsi="Segoe UI" w:cs="Segoe UI"/>
          <w:sz w:val="23"/>
          <w:szCs w:val="23"/>
        </w:rPr>
        <w:t xml:space="preserve"> Plus as a Service allows it to be started from the system account.</w:t>
      </w:r>
    </w:p>
    <w:p w:rsidR="00E05A76" w:rsidRDefault="00E05A76" w:rsidP="00E05A76">
      <w:pPr>
        <w:pStyle w:val="NormalWeb"/>
        <w:shd w:val="clear" w:color="auto" w:fill="FFFFFF"/>
        <w:spacing w:before="0" w:beforeAutospacing="0" w:after="240" w:afterAutospacing="0"/>
        <w:rPr>
          <w:rFonts w:ascii="Segoe UI" w:hAnsi="Segoe UI" w:cs="Segoe UI"/>
          <w:sz w:val="23"/>
          <w:szCs w:val="23"/>
        </w:rPr>
      </w:pPr>
      <w:r>
        <w:rPr>
          <w:rFonts w:ascii="Segoe UI" w:hAnsi="Segoe UI" w:cs="Segoe UI"/>
          <w:sz w:val="23"/>
          <w:szCs w:val="23"/>
        </w:rPr>
        <w:t xml:space="preserve">To start </w:t>
      </w:r>
      <w:proofErr w:type="spellStart"/>
      <w:r>
        <w:rPr>
          <w:rFonts w:ascii="Segoe UI" w:hAnsi="Segoe UI" w:cs="Segoe UI"/>
          <w:sz w:val="23"/>
          <w:szCs w:val="23"/>
        </w:rPr>
        <w:t>ADAudit</w:t>
      </w:r>
      <w:proofErr w:type="spellEnd"/>
      <w:r>
        <w:rPr>
          <w:rFonts w:ascii="Segoe UI" w:hAnsi="Segoe UI" w:cs="Segoe UI"/>
          <w:sz w:val="23"/>
          <w:szCs w:val="23"/>
        </w:rPr>
        <w:t xml:space="preserve"> Plus Service:</w:t>
      </w:r>
    </w:p>
    <w:p w:rsidR="00E05A76" w:rsidRDefault="00E05A76" w:rsidP="00E05A76">
      <w:pPr>
        <w:pStyle w:val="NormalWeb"/>
        <w:shd w:val="clear" w:color="auto" w:fill="FFFFFF"/>
        <w:spacing w:before="0" w:beforeAutospacing="0" w:after="240" w:afterAutospacing="0"/>
        <w:rPr>
          <w:rFonts w:ascii="Segoe UI" w:hAnsi="Segoe UI" w:cs="Segoe UI"/>
          <w:sz w:val="23"/>
          <w:szCs w:val="23"/>
        </w:rPr>
      </w:pPr>
      <w:r>
        <w:rPr>
          <w:rStyle w:val="HTMLCode"/>
          <w:rFonts w:ascii="Consolas" w:hAnsi="Consolas"/>
        </w:rPr>
        <w:t xml:space="preserve">Start &gt; Control Panel &gt; Administrative Tools &gt; Services &gt; ManageEngine </w:t>
      </w:r>
      <w:proofErr w:type="spellStart"/>
      <w:r>
        <w:rPr>
          <w:rStyle w:val="HTMLCode"/>
          <w:rFonts w:ascii="Consolas" w:hAnsi="Consolas"/>
        </w:rPr>
        <w:t>ADAudit</w:t>
      </w:r>
      <w:proofErr w:type="spellEnd"/>
      <w:r>
        <w:rPr>
          <w:rStyle w:val="HTMLCode"/>
          <w:rFonts w:ascii="Consolas" w:hAnsi="Consolas"/>
        </w:rPr>
        <w:t xml:space="preserve"> Plus</w:t>
      </w:r>
    </w:p>
    <w:p w:rsidR="00E05A76" w:rsidRDefault="00E05A76" w:rsidP="00E05A76">
      <w:pPr>
        <w:pStyle w:val="NormalWeb"/>
        <w:shd w:val="clear" w:color="auto" w:fill="FFFFFF"/>
        <w:spacing w:before="0" w:beforeAutospacing="0" w:after="240" w:afterAutospacing="0"/>
        <w:rPr>
          <w:rFonts w:ascii="Segoe UI" w:hAnsi="Segoe UI" w:cs="Segoe UI"/>
          <w:sz w:val="23"/>
          <w:szCs w:val="23"/>
        </w:rPr>
      </w:pPr>
      <w:r>
        <w:rPr>
          <w:rFonts w:ascii="Segoe UI" w:hAnsi="Segoe UI" w:cs="Segoe UI"/>
          <w:sz w:val="23"/>
          <w:szCs w:val="23"/>
        </w:rPr>
        <w:t>or</w:t>
      </w:r>
    </w:p>
    <w:p w:rsidR="00E05A76" w:rsidRDefault="00E05A76" w:rsidP="00E05A76">
      <w:pPr>
        <w:pStyle w:val="NormalWeb"/>
        <w:shd w:val="clear" w:color="auto" w:fill="FFFFFF"/>
        <w:spacing w:before="0" w:beforeAutospacing="0" w:after="240" w:afterAutospacing="0"/>
        <w:rPr>
          <w:rFonts w:ascii="Segoe UI" w:hAnsi="Segoe UI" w:cs="Segoe UI"/>
          <w:sz w:val="23"/>
          <w:szCs w:val="23"/>
        </w:rPr>
      </w:pPr>
      <w:r>
        <w:rPr>
          <w:rStyle w:val="HTMLCode"/>
          <w:rFonts w:ascii="Consolas" w:hAnsi="Consolas"/>
        </w:rPr>
        <w:lastRenderedPageBreak/>
        <w:t xml:space="preserve">Start &gt; All Programs &gt; </w:t>
      </w:r>
      <w:proofErr w:type="spellStart"/>
      <w:r>
        <w:rPr>
          <w:rStyle w:val="HTMLCode"/>
          <w:rFonts w:ascii="Consolas" w:hAnsi="Consolas"/>
        </w:rPr>
        <w:t>ADAudit</w:t>
      </w:r>
      <w:proofErr w:type="spellEnd"/>
      <w:r>
        <w:rPr>
          <w:rStyle w:val="HTMLCode"/>
          <w:rFonts w:ascii="Consolas" w:hAnsi="Consolas"/>
        </w:rPr>
        <w:t xml:space="preserve"> Plus &gt; Start </w:t>
      </w:r>
      <w:proofErr w:type="spellStart"/>
      <w:r>
        <w:rPr>
          <w:rStyle w:val="HTMLCode"/>
          <w:rFonts w:ascii="Consolas" w:hAnsi="Consolas"/>
        </w:rPr>
        <w:t>ADAudit</w:t>
      </w:r>
      <w:proofErr w:type="spellEnd"/>
      <w:r>
        <w:rPr>
          <w:rStyle w:val="HTMLCode"/>
          <w:rFonts w:ascii="Consolas" w:hAnsi="Consolas"/>
        </w:rPr>
        <w:t xml:space="preserve"> Plus Server</w:t>
      </w:r>
    </w:p>
    <w:p w:rsidR="00AC3713" w:rsidRDefault="00E05A76" w:rsidP="00E05A76">
      <w:pPr>
        <w:pStyle w:val="NormalWeb"/>
        <w:shd w:val="clear" w:color="auto" w:fill="FFFFFF"/>
        <w:spacing w:before="0" w:beforeAutospacing="0" w:after="240" w:afterAutospacing="0"/>
        <w:rPr>
          <w:rFonts w:ascii="Segoe UI" w:hAnsi="Segoe UI" w:cs="Segoe UI"/>
          <w:sz w:val="23"/>
          <w:szCs w:val="23"/>
        </w:rPr>
      </w:pPr>
      <w:r>
        <w:rPr>
          <w:rFonts w:ascii="Segoe UI" w:hAnsi="Segoe UI" w:cs="Segoe UI"/>
          <w:sz w:val="23"/>
          <w:szCs w:val="23"/>
        </w:rPr>
        <w:t xml:space="preserve">On starting </w:t>
      </w:r>
      <w:proofErr w:type="spellStart"/>
      <w:r>
        <w:rPr>
          <w:rFonts w:ascii="Segoe UI" w:hAnsi="Segoe UI" w:cs="Segoe UI"/>
          <w:sz w:val="23"/>
          <w:szCs w:val="23"/>
        </w:rPr>
        <w:t>ADAudit</w:t>
      </w:r>
      <w:proofErr w:type="spellEnd"/>
      <w:r>
        <w:rPr>
          <w:rFonts w:ascii="Segoe UI" w:hAnsi="Segoe UI" w:cs="Segoe UI"/>
          <w:sz w:val="23"/>
          <w:szCs w:val="23"/>
        </w:rPr>
        <w:t xml:space="preserve"> Plus, the client is automatically launched in the default browser.</w:t>
      </w:r>
    </w:p>
    <w:p w:rsidR="00E05A76" w:rsidRPr="00B817AD" w:rsidRDefault="00E05A76" w:rsidP="00E05A76">
      <w:pPr>
        <w:pStyle w:val="NormalWeb"/>
        <w:shd w:val="clear" w:color="auto" w:fill="FFFFFF"/>
        <w:spacing w:before="0" w:beforeAutospacing="0" w:after="240" w:afterAutospacing="0"/>
        <w:rPr>
          <w:rFonts w:cstheme="minorHAnsi"/>
        </w:rPr>
      </w:pPr>
      <w:r>
        <w:rPr>
          <w:rFonts w:ascii="Segoe UI" w:hAnsi="Segoe UI" w:cs="Segoe UI"/>
          <w:sz w:val="23"/>
          <w:szCs w:val="23"/>
          <w:shd w:val="clear" w:color="auto" w:fill="FFFFFF"/>
        </w:rPr>
        <w:t>Open a Web browser and type </w:t>
      </w:r>
      <w:hyperlink r:id="rId8" w:anchor="/home" w:tgtFrame="_blank" w:history="1">
        <w:r>
          <w:rPr>
            <w:rStyle w:val="Hyperlink"/>
            <w:rFonts w:ascii="Segoe UI" w:hAnsi="Segoe UI" w:cs="Segoe UI"/>
            <w:sz w:val="23"/>
            <w:szCs w:val="23"/>
            <w:shd w:val="clear" w:color="auto" w:fill="FFFFFF"/>
          </w:rPr>
          <w:t>http://localhost:8081/#/home</w:t>
        </w:r>
      </w:hyperlink>
      <w:r>
        <w:rPr>
          <w:rFonts w:ascii="Segoe UI" w:hAnsi="Segoe UI" w:cs="Segoe UI"/>
          <w:sz w:val="23"/>
          <w:szCs w:val="23"/>
          <w:shd w:val="clear" w:color="auto" w:fill="FFFFFF"/>
        </w:rPr>
        <w:t xml:space="preserve">  (also saved as bookmark in IE on 627) in the address bar. Here the hostname refers to the DNS name of the machine, where </w:t>
      </w:r>
      <w:proofErr w:type="spellStart"/>
      <w:r>
        <w:rPr>
          <w:rFonts w:ascii="Segoe UI" w:hAnsi="Segoe UI" w:cs="Segoe UI"/>
          <w:sz w:val="23"/>
          <w:szCs w:val="23"/>
          <w:shd w:val="clear" w:color="auto" w:fill="FFFFFF"/>
        </w:rPr>
        <w:t>ADAudit</w:t>
      </w:r>
      <w:proofErr w:type="spellEnd"/>
      <w:r>
        <w:rPr>
          <w:rFonts w:ascii="Segoe UI" w:hAnsi="Segoe UI" w:cs="Segoe UI"/>
          <w:sz w:val="23"/>
          <w:szCs w:val="23"/>
          <w:shd w:val="clear" w:color="auto" w:fill="FFFFFF"/>
        </w:rPr>
        <w:t xml:space="preserve"> Plus is running.</w:t>
      </w:r>
    </w:p>
    <w:p w:rsidR="000B4690" w:rsidRPr="00B817AD" w:rsidRDefault="000B4690" w:rsidP="00E14866">
      <w:pPr>
        <w:pStyle w:val="Heading2"/>
        <w:rPr>
          <w:rFonts w:asciiTheme="minorHAnsi" w:hAnsiTheme="minorHAnsi" w:cstheme="minorHAnsi"/>
        </w:rPr>
      </w:pPr>
      <w:bookmarkStart w:id="39" w:name="_Toc488915810"/>
      <w:r w:rsidRPr="00B817AD">
        <w:rPr>
          <w:rFonts w:asciiTheme="minorHAnsi" w:hAnsiTheme="minorHAnsi" w:cstheme="minorHAnsi"/>
        </w:rPr>
        <w:t>Configuration</w:t>
      </w:r>
      <w:bookmarkEnd w:id="39"/>
    </w:p>
    <w:p w:rsidR="0060786E" w:rsidRPr="00B817AD" w:rsidRDefault="0060786E" w:rsidP="00B33B64">
      <w:pPr>
        <w:ind w:left="426"/>
        <w:rPr>
          <w:rFonts w:cstheme="minorHAnsi"/>
          <w:lang w:val="en-US"/>
        </w:rPr>
      </w:pPr>
    </w:p>
    <w:p w:rsidR="00E05A76" w:rsidRDefault="00E05A76" w:rsidP="00E05A76">
      <w:pPr>
        <w:pStyle w:val="Heading3"/>
        <w:shd w:val="clear" w:color="auto" w:fill="FFFFFF"/>
        <w:spacing w:before="0" w:after="0" w:line="300" w:lineRule="atLeast"/>
        <w:rPr>
          <w:rFonts w:ascii="Segoe UI" w:hAnsi="Segoe UI" w:cs="Segoe UI"/>
          <w:sz w:val="23"/>
          <w:szCs w:val="23"/>
        </w:rPr>
      </w:pPr>
      <w:proofErr w:type="spellStart"/>
      <w:r>
        <w:rPr>
          <w:rFonts w:ascii="Segoe UI" w:hAnsi="Segoe UI" w:cs="Segoe UI"/>
          <w:sz w:val="23"/>
          <w:szCs w:val="23"/>
        </w:rPr>
        <w:t>ADAudit</w:t>
      </w:r>
      <w:proofErr w:type="spellEnd"/>
      <w:r>
        <w:rPr>
          <w:rFonts w:ascii="Segoe UI" w:hAnsi="Segoe UI" w:cs="Segoe UI"/>
          <w:sz w:val="23"/>
          <w:szCs w:val="23"/>
        </w:rPr>
        <w:t xml:space="preserve"> Plus Service Account Configuration</w:t>
      </w:r>
    </w:p>
    <w:p w:rsidR="0061220D" w:rsidRDefault="0061220D" w:rsidP="00E05A76">
      <w:pPr>
        <w:pStyle w:val="NormalWeb"/>
        <w:shd w:val="clear" w:color="auto" w:fill="FFFFFF"/>
        <w:spacing w:before="0" w:beforeAutospacing="0" w:after="240" w:afterAutospacing="0"/>
        <w:rPr>
          <w:rFonts w:ascii="Segoe UI" w:hAnsi="Segoe UI" w:cs="Segoe UI"/>
          <w:sz w:val="23"/>
          <w:szCs w:val="23"/>
        </w:rPr>
      </w:pPr>
    </w:p>
    <w:p w:rsidR="00E05A76" w:rsidRDefault="00E05A76" w:rsidP="00E05A76">
      <w:pPr>
        <w:pStyle w:val="NormalWeb"/>
        <w:shd w:val="clear" w:color="auto" w:fill="FFFFFF"/>
        <w:spacing w:before="0" w:beforeAutospacing="0" w:after="240" w:afterAutospacing="0"/>
        <w:rPr>
          <w:rFonts w:ascii="Segoe UI" w:hAnsi="Segoe UI" w:cs="Segoe UI"/>
          <w:sz w:val="23"/>
          <w:szCs w:val="23"/>
        </w:rPr>
      </w:pPr>
      <w:proofErr w:type="spellStart"/>
      <w:proofErr w:type="gramStart"/>
      <w:r w:rsidRPr="0061220D">
        <w:rPr>
          <w:rFonts w:ascii="Segoe UI" w:hAnsi="Segoe UI" w:cs="Segoe UI"/>
          <w:sz w:val="23"/>
          <w:szCs w:val="23"/>
        </w:rPr>
        <w:t>User,Groups</w:t>
      </w:r>
      <w:proofErr w:type="spellEnd"/>
      <w:proofErr w:type="gramEnd"/>
      <w:r w:rsidRPr="0061220D">
        <w:rPr>
          <w:rFonts w:ascii="Segoe UI" w:hAnsi="Segoe UI" w:cs="Segoe UI"/>
          <w:sz w:val="23"/>
          <w:szCs w:val="23"/>
        </w:rPr>
        <w:t xml:space="preserve"> and GPO - creation and settings</w:t>
      </w:r>
      <w:r w:rsidR="0061220D">
        <w:rPr>
          <w:rFonts w:ascii="Segoe UI" w:hAnsi="Segoe UI" w:cs="Segoe UI"/>
          <w:sz w:val="23"/>
          <w:szCs w:val="23"/>
        </w:rPr>
        <w:t xml:space="preserve"> in extra document</w:t>
      </w:r>
    </w:p>
    <w:p w:rsidR="00E05A76" w:rsidRDefault="00E05A76" w:rsidP="00E05A76">
      <w:pPr>
        <w:pStyle w:val="Heading3"/>
        <w:shd w:val="clear" w:color="auto" w:fill="FFFFFF"/>
        <w:spacing w:before="0" w:after="0" w:line="300" w:lineRule="atLeast"/>
        <w:rPr>
          <w:rFonts w:ascii="Segoe UI" w:hAnsi="Segoe UI" w:cs="Segoe UI"/>
          <w:sz w:val="23"/>
          <w:szCs w:val="23"/>
        </w:rPr>
      </w:pPr>
      <w:r>
        <w:rPr>
          <w:rFonts w:ascii="Segoe UI" w:hAnsi="Segoe UI" w:cs="Segoe UI"/>
          <w:sz w:val="23"/>
          <w:szCs w:val="23"/>
        </w:rPr>
        <w:t>Migrating DB/Data: PostgreSQL/MySQL to MS SQL Migration</w:t>
      </w:r>
    </w:p>
    <w:p w:rsidR="00E05A76" w:rsidRDefault="00E05A76" w:rsidP="00E05A76">
      <w:pPr>
        <w:pStyle w:val="NormalWeb"/>
        <w:shd w:val="clear" w:color="auto" w:fill="FFFFFF"/>
        <w:spacing w:before="0" w:beforeAutospacing="0" w:after="240" w:afterAutospacing="0"/>
        <w:rPr>
          <w:rFonts w:ascii="Segoe UI" w:hAnsi="Segoe UI" w:cs="Segoe UI"/>
          <w:sz w:val="23"/>
          <w:szCs w:val="23"/>
        </w:rPr>
      </w:pPr>
      <w:r>
        <w:rPr>
          <w:rFonts w:ascii="Segoe UI" w:hAnsi="Segoe UI" w:cs="Segoe UI"/>
          <w:sz w:val="23"/>
          <w:szCs w:val="23"/>
        </w:rPr>
        <w:t xml:space="preserve">By default, </w:t>
      </w:r>
      <w:proofErr w:type="spellStart"/>
      <w:r>
        <w:rPr>
          <w:rFonts w:ascii="Segoe UI" w:hAnsi="Segoe UI" w:cs="Segoe UI"/>
          <w:sz w:val="23"/>
          <w:szCs w:val="23"/>
        </w:rPr>
        <w:t>ADAudit</w:t>
      </w:r>
      <w:proofErr w:type="spellEnd"/>
      <w:r>
        <w:rPr>
          <w:rFonts w:ascii="Segoe UI" w:hAnsi="Segoe UI" w:cs="Segoe UI"/>
          <w:sz w:val="23"/>
          <w:szCs w:val="23"/>
        </w:rPr>
        <w:t xml:space="preserve"> Plus comes bundled with PostgreSQL database. To move the DB and/or data from PostgreSQL/MySQL to MS SQL, set-up the prerequisites first and then initiate movement.</w:t>
      </w:r>
    </w:p>
    <w:p w:rsidR="00E05A76" w:rsidRDefault="00E05A76" w:rsidP="00D16766">
      <w:pPr>
        <w:numPr>
          <w:ilvl w:val="0"/>
          <w:numId w:val="6"/>
        </w:numPr>
        <w:shd w:val="clear" w:color="auto" w:fill="FFFFFF"/>
        <w:spacing w:before="100" w:beforeAutospacing="1" w:after="100" w:afterAutospacing="1"/>
        <w:ind w:left="0"/>
        <w:rPr>
          <w:rFonts w:ascii="Segoe UI" w:hAnsi="Segoe UI" w:cs="Segoe UI"/>
          <w:sz w:val="23"/>
          <w:szCs w:val="23"/>
        </w:rPr>
      </w:pPr>
      <w:r>
        <w:rPr>
          <w:rStyle w:val="Strong"/>
          <w:rFonts w:ascii="Segoe UI" w:hAnsi="Segoe UI" w:cs="Segoe UI"/>
          <w:sz w:val="23"/>
          <w:szCs w:val="23"/>
        </w:rPr>
        <w:t>Configuring the MS SQL server</w:t>
      </w:r>
    </w:p>
    <w:p w:rsidR="00E05A76" w:rsidRDefault="00E05A76" w:rsidP="00D16766">
      <w:pPr>
        <w:numPr>
          <w:ilvl w:val="0"/>
          <w:numId w:val="7"/>
        </w:numPr>
        <w:shd w:val="clear" w:color="auto" w:fill="FFFFFF"/>
        <w:spacing w:before="100" w:beforeAutospacing="1" w:after="100" w:afterAutospacing="1"/>
        <w:ind w:left="0"/>
        <w:rPr>
          <w:rFonts w:ascii="Segoe UI" w:hAnsi="Segoe UI" w:cs="Segoe UI"/>
          <w:sz w:val="23"/>
          <w:szCs w:val="23"/>
        </w:rPr>
      </w:pPr>
      <w:r>
        <w:rPr>
          <w:rFonts w:ascii="Segoe UI" w:hAnsi="Segoe UI" w:cs="Segoe UI"/>
          <w:sz w:val="23"/>
          <w:szCs w:val="23"/>
        </w:rPr>
        <w:t>Open the SQL Server Configuration Manager on the computer running the MS SQL instance (to which the DB and/or data is to be moved).</w:t>
      </w:r>
      <w:r>
        <w:rPr>
          <w:rFonts w:ascii="Segoe UI" w:hAnsi="Segoe UI" w:cs="Segoe UI"/>
          <w:sz w:val="23"/>
          <w:szCs w:val="23"/>
        </w:rPr>
        <w:br/>
        <w:t>In the left pane, click SQL Server Services --&gt; Ensure that the SQL Server Browser is running.</w:t>
      </w:r>
      <w:r>
        <w:rPr>
          <w:rFonts w:ascii="Segoe UI" w:hAnsi="Segoe UI" w:cs="Segoe UI"/>
          <w:sz w:val="23"/>
          <w:szCs w:val="23"/>
        </w:rPr>
        <w:br/>
        <w:t>In the left pane, click SQL Server Network Configuration --&gt; Select Protocols for (the given instance) --&gt; Enable TCP/IP.</w:t>
      </w:r>
    </w:p>
    <w:p w:rsidR="00E05A76" w:rsidRDefault="00E05A76" w:rsidP="00E05A76">
      <w:pPr>
        <w:pStyle w:val="NormalWeb"/>
        <w:shd w:val="clear" w:color="auto" w:fill="FFFFFF"/>
        <w:spacing w:before="0" w:beforeAutospacing="0" w:after="0" w:afterAutospacing="0"/>
        <w:rPr>
          <w:rFonts w:ascii="Segoe UI" w:hAnsi="Segoe UI" w:cs="Segoe UI"/>
          <w:sz w:val="23"/>
          <w:szCs w:val="23"/>
        </w:rPr>
      </w:pPr>
      <w:r>
        <w:rPr>
          <w:rStyle w:val="Strong"/>
          <w:rFonts w:ascii="Segoe UI" w:hAnsi="Segoe UI" w:cs="Segoe UI"/>
          <w:sz w:val="23"/>
          <w:szCs w:val="23"/>
        </w:rPr>
        <w:t>Note:</w:t>
      </w:r>
      <w:r>
        <w:rPr>
          <w:rFonts w:ascii="Segoe UI" w:hAnsi="Segoe UI" w:cs="Segoe UI"/>
          <w:sz w:val="23"/>
          <w:szCs w:val="23"/>
        </w:rPr>
        <w:t> The given instance refers to the MS SQL instance to which the DB and/or data is to be moved.</w:t>
      </w:r>
    </w:p>
    <w:p w:rsidR="00E05A76" w:rsidRDefault="00E05A76" w:rsidP="00D16766">
      <w:pPr>
        <w:numPr>
          <w:ilvl w:val="0"/>
          <w:numId w:val="8"/>
        </w:numPr>
        <w:shd w:val="clear" w:color="auto" w:fill="FFFFFF"/>
        <w:spacing w:before="100" w:beforeAutospacing="1" w:after="100" w:afterAutospacing="1"/>
        <w:ind w:left="0"/>
        <w:rPr>
          <w:rFonts w:ascii="Segoe UI" w:hAnsi="Segoe UI" w:cs="Segoe UI"/>
          <w:sz w:val="23"/>
          <w:szCs w:val="23"/>
        </w:rPr>
      </w:pPr>
      <w:r>
        <w:rPr>
          <w:rFonts w:ascii="Segoe UI" w:hAnsi="Segoe UI" w:cs="Segoe UI"/>
          <w:sz w:val="23"/>
          <w:szCs w:val="23"/>
        </w:rPr>
        <w:t>In the left pane, click SQL Native Client Configuration --&gt; Select Client Protocols for (the given instance) --&gt; Enable TCP/IP.</w:t>
      </w:r>
    </w:p>
    <w:p w:rsidR="00E05A76" w:rsidRDefault="00E05A76" w:rsidP="00D16766">
      <w:pPr>
        <w:numPr>
          <w:ilvl w:val="0"/>
          <w:numId w:val="8"/>
        </w:numPr>
        <w:shd w:val="clear" w:color="auto" w:fill="FFFFFF"/>
        <w:spacing w:before="60" w:after="100" w:afterAutospacing="1"/>
        <w:ind w:left="0"/>
        <w:rPr>
          <w:rFonts w:ascii="Segoe UI" w:hAnsi="Segoe UI" w:cs="Segoe UI"/>
          <w:sz w:val="23"/>
          <w:szCs w:val="23"/>
        </w:rPr>
      </w:pPr>
      <w:r>
        <w:rPr>
          <w:rFonts w:ascii="Segoe UI" w:hAnsi="Segoe UI" w:cs="Segoe UI"/>
          <w:sz w:val="23"/>
          <w:szCs w:val="23"/>
        </w:rPr>
        <w:t>Restart the SQL Server Service.</w:t>
      </w:r>
    </w:p>
    <w:p w:rsidR="00E05A76" w:rsidRDefault="00E05A76" w:rsidP="00D16766">
      <w:pPr>
        <w:numPr>
          <w:ilvl w:val="0"/>
          <w:numId w:val="9"/>
        </w:numPr>
        <w:shd w:val="clear" w:color="auto" w:fill="FFFFFF"/>
        <w:spacing w:before="100" w:beforeAutospacing="1" w:after="100" w:afterAutospacing="1"/>
        <w:ind w:left="0"/>
        <w:rPr>
          <w:rFonts w:ascii="Segoe UI" w:hAnsi="Segoe UI" w:cs="Segoe UI"/>
          <w:sz w:val="23"/>
          <w:szCs w:val="23"/>
        </w:rPr>
      </w:pPr>
      <w:r>
        <w:rPr>
          <w:rStyle w:val="Strong"/>
          <w:rFonts w:ascii="Segoe UI" w:hAnsi="Segoe UI" w:cs="Segoe UI"/>
          <w:sz w:val="23"/>
          <w:szCs w:val="23"/>
        </w:rPr>
        <w:t>Providing permissions to the MS SQL instance</w:t>
      </w:r>
    </w:p>
    <w:p w:rsidR="00E05A76" w:rsidRDefault="00E05A76" w:rsidP="00E05A76">
      <w:pPr>
        <w:pStyle w:val="NormalWeb"/>
        <w:shd w:val="clear" w:color="auto" w:fill="FFFFFF"/>
        <w:spacing w:before="0" w:beforeAutospacing="0" w:after="240" w:afterAutospacing="0"/>
        <w:rPr>
          <w:rFonts w:ascii="Segoe UI" w:hAnsi="Segoe UI" w:cs="Segoe UI"/>
          <w:sz w:val="23"/>
          <w:szCs w:val="23"/>
        </w:rPr>
      </w:pPr>
      <w:r>
        <w:rPr>
          <w:rFonts w:ascii="Segoe UI" w:hAnsi="Segoe UI" w:cs="Segoe UI"/>
          <w:sz w:val="23"/>
          <w:szCs w:val="23"/>
        </w:rPr>
        <w:t xml:space="preserve">The user account associated with </w:t>
      </w:r>
      <w:proofErr w:type="spellStart"/>
      <w:r>
        <w:rPr>
          <w:rFonts w:ascii="Segoe UI" w:hAnsi="Segoe UI" w:cs="Segoe UI"/>
          <w:sz w:val="23"/>
          <w:szCs w:val="23"/>
        </w:rPr>
        <w:t>ADAudit</w:t>
      </w:r>
      <w:proofErr w:type="spellEnd"/>
      <w:r>
        <w:rPr>
          <w:rFonts w:ascii="Segoe UI" w:hAnsi="Segoe UI" w:cs="Segoe UI"/>
          <w:sz w:val="23"/>
          <w:szCs w:val="23"/>
        </w:rPr>
        <w:t xml:space="preserve"> Plus must have access and appropriate permissions to the MS SQL instance (to which the DB and/or data is to be moved).</w:t>
      </w:r>
    </w:p>
    <w:p w:rsidR="00E05A76" w:rsidRDefault="00E05A76" w:rsidP="00E05A76">
      <w:pPr>
        <w:pStyle w:val="NormalWeb"/>
        <w:shd w:val="clear" w:color="auto" w:fill="FFFFFF"/>
        <w:spacing w:before="0" w:beforeAutospacing="0" w:after="0" w:afterAutospacing="0"/>
        <w:rPr>
          <w:rFonts w:ascii="Segoe UI" w:hAnsi="Segoe UI" w:cs="Segoe UI"/>
          <w:sz w:val="23"/>
          <w:szCs w:val="23"/>
        </w:rPr>
      </w:pPr>
      <w:r>
        <w:rPr>
          <w:rStyle w:val="Strong"/>
          <w:rFonts w:ascii="Segoe UI" w:hAnsi="Segoe UI" w:cs="Segoe UI"/>
          <w:sz w:val="23"/>
          <w:szCs w:val="23"/>
        </w:rPr>
        <w:t>Note:</w:t>
      </w:r>
      <w:r>
        <w:rPr>
          <w:rFonts w:ascii="Segoe UI" w:hAnsi="Segoe UI" w:cs="Segoe UI"/>
          <w:sz w:val="23"/>
          <w:szCs w:val="23"/>
        </w:rPr>
        <w:t xml:space="preserve"> If SQL Server </w:t>
      </w:r>
      <w:proofErr w:type="spellStart"/>
      <w:r>
        <w:rPr>
          <w:rFonts w:ascii="Segoe UI" w:hAnsi="Segoe UI" w:cs="Segoe UI"/>
          <w:sz w:val="23"/>
          <w:szCs w:val="23"/>
        </w:rPr>
        <w:t>Autentication</w:t>
      </w:r>
      <w:proofErr w:type="spellEnd"/>
      <w:r>
        <w:rPr>
          <w:rFonts w:ascii="Segoe UI" w:hAnsi="Segoe UI" w:cs="Segoe UI"/>
          <w:sz w:val="23"/>
          <w:szCs w:val="23"/>
        </w:rPr>
        <w:t xml:space="preserve"> is used to move the DB and/or data, access and permissions to the MS SQL </w:t>
      </w:r>
      <w:proofErr w:type="spellStart"/>
      <w:r>
        <w:rPr>
          <w:rFonts w:ascii="Segoe UI" w:hAnsi="Segoe UI" w:cs="Segoe UI"/>
          <w:sz w:val="23"/>
          <w:szCs w:val="23"/>
        </w:rPr>
        <w:t>instace</w:t>
      </w:r>
      <w:proofErr w:type="spellEnd"/>
      <w:r>
        <w:rPr>
          <w:rFonts w:ascii="Segoe UI" w:hAnsi="Segoe UI" w:cs="Segoe UI"/>
          <w:sz w:val="23"/>
          <w:szCs w:val="23"/>
        </w:rPr>
        <w:t xml:space="preserve"> are automatically provided. However, when Windows Authentication is used, access and permissions </w:t>
      </w:r>
      <w:proofErr w:type="gramStart"/>
      <w:r>
        <w:rPr>
          <w:rFonts w:ascii="Segoe UI" w:hAnsi="Segoe UI" w:cs="Segoe UI"/>
          <w:sz w:val="23"/>
          <w:szCs w:val="23"/>
        </w:rPr>
        <w:t>have to</w:t>
      </w:r>
      <w:proofErr w:type="gramEnd"/>
      <w:r>
        <w:rPr>
          <w:rFonts w:ascii="Segoe UI" w:hAnsi="Segoe UI" w:cs="Segoe UI"/>
          <w:sz w:val="23"/>
          <w:szCs w:val="23"/>
        </w:rPr>
        <w:t xml:space="preserve"> be granted, as explained below-</w:t>
      </w:r>
    </w:p>
    <w:p w:rsidR="00E05A76" w:rsidRDefault="00E05A76" w:rsidP="00E05A76">
      <w:pPr>
        <w:pStyle w:val="NormalWeb"/>
        <w:shd w:val="clear" w:color="auto" w:fill="FFFFFF"/>
        <w:spacing w:before="0" w:beforeAutospacing="0" w:after="240" w:afterAutospacing="0"/>
        <w:rPr>
          <w:rFonts w:ascii="Segoe UI" w:hAnsi="Segoe UI" w:cs="Segoe UI"/>
          <w:sz w:val="23"/>
          <w:szCs w:val="23"/>
        </w:rPr>
      </w:pPr>
      <w:r>
        <w:rPr>
          <w:rFonts w:ascii="Segoe UI" w:hAnsi="Segoe UI" w:cs="Segoe UI"/>
          <w:sz w:val="23"/>
          <w:szCs w:val="23"/>
        </w:rPr>
        <w:lastRenderedPageBreak/>
        <w:t xml:space="preserve">To grant access Login to Microsoft SQL Server Management Studio with a sysadmin account, select the server instance to which you will be migrating and check whether the user running </w:t>
      </w:r>
      <w:proofErr w:type="spellStart"/>
      <w:r>
        <w:rPr>
          <w:rFonts w:ascii="Segoe UI" w:hAnsi="Segoe UI" w:cs="Segoe UI"/>
          <w:sz w:val="23"/>
          <w:szCs w:val="23"/>
        </w:rPr>
        <w:t>ADAudit</w:t>
      </w:r>
      <w:proofErr w:type="spellEnd"/>
      <w:r>
        <w:rPr>
          <w:rFonts w:ascii="Segoe UI" w:hAnsi="Segoe UI" w:cs="Segoe UI"/>
          <w:sz w:val="23"/>
          <w:szCs w:val="23"/>
        </w:rPr>
        <w:t xml:space="preserve"> Plus is on the list.</w:t>
      </w:r>
    </w:p>
    <w:p w:rsidR="00E05A76" w:rsidRDefault="00E05A76" w:rsidP="00E05A76">
      <w:pPr>
        <w:pStyle w:val="NormalWeb"/>
        <w:shd w:val="clear" w:color="auto" w:fill="FFFFFF"/>
        <w:spacing w:before="0" w:beforeAutospacing="0" w:after="240" w:afterAutospacing="0"/>
        <w:rPr>
          <w:rFonts w:ascii="Segoe UI" w:hAnsi="Segoe UI" w:cs="Segoe UI"/>
          <w:sz w:val="23"/>
          <w:szCs w:val="23"/>
        </w:rPr>
      </w:pPr>
      <w:r>
        <w:rPr>
          <w:rFonts w:ascii="Segoe UI" w:hAnsi="Segoe UI" w:cs="Segoe UI"/>
          <w:sz w:val="23"/>
          <w:szCs w:val="23"/>
        </w:rPr>
        <w:t>If the user is not listed create a new login</w:t>
      </w:r>
    </w:p>
    <w:p w:rsidR="00E05A76" w:rsidRDefault="00E05A76" w:rsidP="00E05A76">
      <w:pPr>
        <w:pStyle w:val="NormalWeb"/>
        <w:shd w:val="clear" w:color="auto" w:fill="FFFFFF"/>
        <w:spacing w:before="0" w:beforeAutospacing="0" w:after="240" w:afterAutospacing="0"/>
        <w:rPr>
          <w:rFonts w:ascii="Segoe UI" w:hAnsi="Segoe UI" w:cs="Segoe UI"/>
          <w:sz w:val="23"/>
          <w:szCs w:val="23"/>
        </w:rPr>
      </w:pPr>
      <w:r>
        <w:rPr>
          <w:rFonts w:ascii="Segoe UI" w:hAnsi="Segoe UI" w:cs="Segoe UI"/>
          <w:sz w:val="23"/>
          <w:szCs w:val="23"/>
        </w:rPr>
        <w:t xml:space="preserve">To grant </w:t>
      </w:r>
      <w:proofErr w:type="spellStart"/>
      <w:r>
        <w:rPr>
          <w:rFonts w:ascii="Segoe UI" w:hAnsi="Segoe UI" w:cs="Segoe UI"/>
          <w:sz w:val="23"/>
          <w:szCs w:val="23"/>
        </w:rPr>
        <w:t>permissionsfirst</w:t>
      </w:r>
      <w:proofErr w:type="spellEnd"/>
      <w:r>
        <w:rPr>
          <w:rFonts w:ascii="Segoe UI" w:hAnsi="Segoe UI" w:cs="Segoe UI"/>
          <w:sz w:val="23"/>
          <w:szCs w:val="23"/>
        </w:rPr>
        <w:t xml:space="preserve"> check whether the user has sysadmin permission.</w:t>
      </w:r>
    </w:p>
    <w:p w:rsidR="00E05A76" w:rsidRDefault="00E05A76" w:rsidP="00E05A76">
      <w:pPr>
        <w:pStyle w:val="NormalWeb"/>
        <w:shd w:val="clear" w:color="auto" w:fill="FFFFFF"/>
        <w:spacing w:before="0" w:beforeAutospacing="0" w:after="240" w:afterAutospacing="0"/>
        <w:rPr>
          <w:rFonts w:ascii="Segoe UI" w:hAnsi="Segoe UI" w:cs="Segoe UI"/>
          <w:sz w:val="23"/>
          <w:szCs w:val="23"/>
        </w:rPr>
      </w:pPr>
      <w:r>
        <w:rPr>
          <w:rFonts w:ascii="Segoe UI" w:hAnsi="Segoe UI" w:cs="Segoe UI"/>
          <w:sz w:val="23"/>
          <w:szCs w:val="23"/>
        </w:rPr>
        <w:t>If the user does not Select sysadmin in the checkbox and click OK</w:t>
      </w:r>
    </w:p>
    <w:p w:rsidR="00E05A76" w:rsidRDefault="00E05A76" w:rsidP="00E05A76">
      <w:pPr>
        <w:pStyle w:val="NormalWeb"/>
        <w:shd w:val="clear" w:color="auto" w:fill="FFFFFF"/>
        <w:spacing w:before="0" w:beforeAutospacing="0" w:after="0" w:afterAutospacing="0"/>
        <w:rPr>
          <w:rFonts w:ascii="Segoe UI" w:hAnsi="Segoe UI" w:cs="Segoe UI"/>
          <w:sz w:val="23"/>
          <w:szCs w:val="23"/>
        </w:rPr>
      </w:pPr>
      <w:r>
        <w:rPr>
          <w:rStyle w:val="Strong"/>
          <w:rFonts w:ascii="Segoe UI" w:hAnsi="Segoe UI" w:cs="Segoe UI"/>
          <w:sz w:val="23"/>
          <w:szCs w:val="23"/>
        </w:rPr>
        <w:t>Note:</w:t>
      </w:r>
      <w:r>
        <w:rPr>
          <w:rFonts w:ascii="Segoe UI" w:hAnsi="Segoe UI" w:cs="Segoe UI"/>
          <w:sz w:val="23"/>
          <w:szCs w:val="23"/>
        </w:rPr>
        <w:t xml:space="preserve"> To grant the user only the minimum permissions required instead of sysadmin permission, right click on the user --&gt; Properties --&gt; User Mapping --&gt; Select </w:t>
      </w:r>
      <w:proofErr w:type="spellStart"/>
      <w:r>
        <w:rPr>
          <w:rFonts w:ascii="Segoe UI" w:hAnsi="Segoe UI" w:cs="Segoe UI"/>
          <w:sz w:val="23"/>
          <w:szCs w:val="23"/>
        </w:rPr>
        <w:t>db_datareader</w:t>
      </w:r>
      <w:proofErr w:type="spellEnd"/>
      <w:r>
        <w:rPr>
          <w:rFonts w:ascii="Segoe UI" w:hAnsi="Segoe UI" w:cs="Segoe UI"/>
          <w:sz w:val="23"/>
          <w:szCs w:val="23"/>
        </w:rPr>
        <w:t xml:space="preserve">, </w:t>
      </w:r>
      <w:proofErr w:type="spellStart"/>
      <w:r>
        <w:rPr>
          <w:rFonts w:ascii="Segoe UI" w:hAnsi="Segoe UI" w:cs="Segoe UI"/>
          <w:sz w:val="23"/>
          <w:szCs w:val="23"/>
        </w:rPr>
        <w:t>db_datawriter</w:t>
      </w:r>
      <w:proofErr w:type="spellEnd"/>
      <w:r>
        <w:rPr>
          <w:rFonts w:ascii="Segoe UI" w:hAnsi="Segoe UI" w:cs="Segoe UI"/>
          <w:sz w:val="23"/>
          <w:szCs w:val="23"/>
        </w:rPr>
        <w:t xml:space="preserve">, </w:t>
      </w:r>
      <w:proofErr w:type="spellStart"/>
      <w:r>
        <w:rPr>
          <w:rFonts w:ascii="Segoe UI" w:hAnsi="Segoe UI" w:cs="Segoe UI"/>
          <w:sz w:val="23"/>
          <w:szCs w:val="23"/>
        </w:rPr>
        <w:t>db_ddladmin</w:t>
      </w:r>
      <w:proofErr w:type="spellEnd"/>
      <w:r>
        <w:rPr>
          <w:rFonts w:ascii="Segoe UI" w:hAnsi="Segoe UI" w:cs="Segoe UI"/>
          <w:sz w:val="23"/>
          <w:szCs w:val="23"/>
        </w:rPr>
        <w:t xml:space="preserve"> in the checkbox and click OK.</w:t>
      </w:r>
    </w:p>
    <w:p w:rsidR="00E05A76" w:rsidRDefault="00E05A76" w:rsidP="00E05A76">
      <w:pPr>
        <w:pStyle w:val="NormalWeb"/>
        <w:shd w:val="clear" w:color="auto" w:fill="FFFFFF"/>
        <w:spacing w:before="0" w:beforeAutospacing="0" w:after="240" w:afterAutospacing="0"/>
        <w:rPr>
          <w:rFonts w:ascii="Segoe UI" w:hAnsi="Segoe UI" w:cs="Segoe UI"/>
          <w:sz w:val="23"/>
          <w:szCs w:val="23"/>
        </w:rPr>
      </w:pPr>
      <w:r>
        <w:rPr>
          <w:rFonts w:ascii="Segoe UI" w:hAnsi="Segoe UI" w:cs="Segoe UI"/>
          <w:sz w:val="23"/>
          <w:szCs w:val="23"/>
        </w:rPr>
        <w:t>Also, execute the below query in the database: Right click on DB --&gt; New Query --&gt;</w:t>
      </w:r>
    </w:p>
    <w:p w:rsidR="00E05A76" w:rsidRDefault="00E05A76" w:rsidP="00E05A76">
      <w:pPr>
        <w:pStyle w:val="HTMLPreformatted"/>
        <w:spacing w:after="240" w:line="300" w:lineRule="atLeast"/>
        <w:rPr>
          <w:rStyle w:val="HTMLCode"/>
          <w:rFonts w:ascii="Consolas" w:hAnsi="Consolas"/>
        </w:rPr>
      </w:pPr>
      <w:r>
        <w:rPr>
          <w:rStyle w:val="hljs-keyword"/>
          <w:rFonts w:ascii="Consolas" w:hAnsi="Consolas"/>
        </w:rPr>
        <w:t>GRANT</w:t>
      </w:r>
      <w:r>
        <w:rPr>
          <w:rStyle w:val="HTMLCode"/>
          <w:rFonts w:ascii="Consolas" w:hAnsi="Consolas"/>
        </w:rPr>
        <w:t xml:space="preserve"> CONTROL </w:t>
      </w:r>
      <w:r>
        <w:rPr>
          <w:rStyle w:val="hljs-keyword"/>
          <w:rFonts w:ascii="Consolas" w:hAnsi="Consolas"/>
        </w:rPr>
        <w:t>ON</w:t>
      </w:r>
      <w:r>
        <w:rPr>
          <w:rStyle w:val="HTMLCode"/>
          <w:rFonts w:ascii="Consolas" w:hAnsi="Consolas"/>
        </w:rPr>
        <w:t xml:space="preserve"> </w:t>
      </w:r>
      <w:proofErr w:type="gramStart"/>
      <w:r>
        <w:rPr>
          <w:rStyle w:val="HTMLCode"/>
          <w:rFonts w:ascii="Consolas" w:hAnsi="Consolas"/>
        </w:rPr>
        <w:t>CERTIFICATE::</w:t>
      </w:r>
      <w:proofErr w:type="gramEnd"/>
      <w:r>
        <w:rPr>
          <w:rStyle w:val="HTMLCode"/>
          <w:rFonts w:ascii="Consolas" w:hAnsi="Consolas"/>
        </w:rPr>
        <w:t xml:space="preserve">[ZOHO_CERT] </w:t>
      </w:r>
      <w:r>
        <w:rPr>
          <w:rStyle w:val="hljs-keyword"/>
          <w:rFonts w:ascii="Consolas" w:hAnsi="Consolas"/>
        </w:rPr>
        <w:t>TO</w:t>
      </w:r>
      <w:r>
        <w:rPr>
          <w:rStyle w:val="HTMLCode"/>
          <w:rFonts w:ascii="Consolas" w:hAnsi="Consolas"/>
        </w:rPr>
        <w:t xml:space="preserve"> [</w:t>
      </w:r>
      <w:proofErr w:type="spellStart"/>
      <w:r>
        <w:rPr>
          <w:rStyle w:val="HTMLCode"/>
          <w:rFonts w:ascii="Consolas" w:hAnsi="Consolas"/>
        </w:rPr>
        <w:t>newly_created_user</w:t>
      </w:r>
      <w:proofErr w:type="spellEnd"/>
      <w:r>
        <w:rPr>
          <w:rStyle w:val="HTMLCode"/>
          <w:rFonts w:ascii="Consolas" w:hAnsi="Consolas"/>
        </w:rPr>
        <w:t>]</w:t>
      </w:r>
    </w:p>
    <w:p w:rsidR="00E05A76" w:rsidRDefault="00E05A76" w:rsidP="00D16766">
      <w:pPr>
        <w:numPr>
          <w:ilvl w:val="0"/>
          <w:numId w:val="10"/>
        </w:numPr>
        <w:shd w:val="clear" w:color="auto" w:fill="FFFFFF"/>
        <w:spacing w:before="100" w:beforeAutospacing="1" w:after="100" w:afterAutospacing="1"/>
        <w:ind w:left="0"/>
        <w:rPr>
          <w:rFonts w:ascii="Segoe UI" w:hAnsi="Segoe UI" w:cs="Segoe UI"/>
          <w:sz w:val="23"/>
          <w:szCs w:val="23"/>
        </w:rPr>
      </w:pPr>
      <w:r>
        <w:rPr>
          <w:rStyle w:val="Strong"/>
          <w:rFonts w:ascii="Segoe UI" w:hAnsi="Segoe UI" w:cs="Segoe UI"/>
          <w:sz w:val="23"/>
          <w:szCs w:val="23"/>
        </w:rPr>
        <w:t>Enabling communication with the MS SQL server</w:t>
      </w:r>
    </w:p>
    <w:p w:rsidR="00E05A76" w:rsidRDefault="00E05A76" w:rsidP="00E05A76">
      <w:pPr>
        <w:pStyle w:val="NormalWeb"/>
        <w:shd w:val="clear" w:color="auto" w:fill="FFFFFF"/>
        <w:spacing w:before="0" w:beforeAutospacing="0" w:after="240" w:afterAutospacing="0"/>
        <w:rPr>
          <w:rFonts w:ascii="Segoe UI" w:hAnsi="Segoe UI" w:cs="Segoe UI"/>
          <w:sz w:val="23"/>
          <w:szCs w:val="23"/>
        </w:rPr>
      </w:pPr>
      <w:r>
        <w:rPr>
          <w:rFonts w:ascii="Segoe UI" w:hAnsi="Segoe UI" w:cs="Segoe UI"/>
          <w:sz w:val="23"/>
          <w:szCs w:val="23"/>
        </w:rPr>
        <w:t xml:space="preserve">If </w:t>
      </w:r>
      <w:proofErr w:type="spellStart"/>
      <w:r>
        <w:rPr>
          <w:rFonts w:ascii="Segoe UI" w:hAnsi="Segoe UI" w:cs="Segoe UI"/>
          <w:sz w:val="23"/>
          <w:szCs w:val="23"/>
        </w:rPr>
        <w:t>ADAudit</w:t>
      </w:r>
      <w:proofErr w:type="spellEnd"/>
      <w:r>
        <w:rPr>
          <w:rFonts w:ascii="Segoe UI" w:hAnsi="Segoe UI" w:cs="Segoe UI"/>
          <w:sz w:val="23"/>
          <w:szCs w:val="23"/>
        </w:rPr>
        <w:t xml:space="preserve"> Plus and the MS SQL instance are running on different computers-</w:t>
      </w:r>
    </w:p>
    <w:p w:rsidR="00E05A76" w:rsidRDefault="00E05A76" w:rsidP="00E05A76">
      <w:pPr>
        <w:pStyle w:val="NormalWeb"/>
        <w:shd w:val="clear" w:color="auto" w:fill="FFFFFF"/>
        <w:spacing w:before="0" w:beforeAutospacing="0" w:after="240" w:afterAutospacing="0"/>
        <w:rPr>
          <w:rFonts w:ascii="Segoe UI" w:hAnsi="Segoe UI" w:cs="Segoe UI"/>
          <w:sz w:val="23"/>
          <w:szCs w:val="23"/>
        </w:rPr>
      </w:pPr>
      <w:r>
        <w:rPr>
          <w:rFonts w:ascii="Segoe UI" w:hAnsi="Segoe UI" w:cs="Segoe UI"/>
          <w:sz w:val="23"/>
          <w:szCs w:val="23"/>
        </w:rPr>
        <w:t xml:space="preserve">Download and install SQL native client (sqlncli.msi), command line utilities (SqlCmdLnUtils.msi), and ODBC Driver (msodbcsql.msi); in the computer on which </w:t>
      </w:r>
      <w:proofErr w:type="spellStart"/>
      <w:r>
        <w:rPr>
          <w:rFonts w:ascii="Segoe UI" w:hAnsi="Segoe UI" w:cs="Segoe UI"/>
          <w:sz w:val="23"/>
          <w:szCs w:val="23"/>
        </w:rPr>
        <w:t>ADAudit</w:t>
      </w:r>
      <w:proofErr w:type="spellEnd"/>
      <w:r>
        <w:rPr>
          <w:rFonts w:ascii="Segoe UI" w:hAnsi="Segoe UI" w:cs="Segoe UI"/>
          <w:sz w:val="23"/>
          <w:szCs w:val="23"/>
        </w:rPr>
        <w:t xml:space="preserve"> Plus is running.</w:t>
      </w:r>
      <w:r>
        <w:rPr>
          <w:rFonts w:ascii="Segoe UI" w:hAnsi="Segoe UI" w:cs="Segoe UI"/>
          <w:sz w:val="23"/>
          <w:szCs w:val="23"/>
        </w:rPr>
        <w:br/>
        <w:t>Download the above files from the respective MS SQL server feature packs:</w:t>
      </w:r>
    </w:p>
    <w:p w:rsidR="00E05A76" w:rsidRDefault="00E05A76" w:rsidP="00D16766">
      <w:pPr>
        <w:numPr>
          <w:ilvl w:val="0"/>
          <w:numId w:val="11"/>
        </w:numPr>
        <w:shd w:val="clear" w:color="auto" w:fill="FFFFFF"/>
        <w:spacing w:before="100" w:beforeAutospacing="1" w:after="100" w:afterAutospacing="1"/>
        <w:ind w:left="0"/>
        <w:rPr>
          <w:rFonts w:ascii="Segoe UI" w:hAnsi="Segoe UI" w:cs="Segoe UI"/>
          <w:sz w:val="23"/>
          <w:szCs w:val="23"/>
        </w:rPr>
      </w:pPr>
      <w:r>
        <w:rPr>
          <w:rFonts w:ascii="Segoe UI" w:hAnsi="Segoe UI" w:cs="Segoe UI"/>
          <w:sz w:val="23"/>
          <w:szCs w:val="23"/>
        </w:rPr>
        <w:t>For </w:t>
      </w:r>
      <w:hyperlink r:id="rId9" w:tgtFrame="_blank" w:history="1">
        <w:r>
          <w:rPr>
            <w:rStyle w:val="Hyperlink"/>
            <w:rFonts w:ascii="Segoe UI" w:hAnsi="Segoe UI" w:cs="Segoe UI"/>
            <w:sz w:val="23"/>
            <w:szCs w:val="23"/>
          </w:rPr>
          <w:t>2008</w:t>
        </w:r>
      </w:hyperlink>
      <w:r>
        <w:rPr>
          <w:rFonts w:ascii="Segoe UI" w:hAnsi="Segoe UI" w:cs="Segoe UI"/>
          <w:sz w:val="23"/>
          <w:szCs w:val="23"/>
        </w:rPr>
        <w:t> </w:t>
      </w:r>
    </w:p>
    <w:p w:rsidR="00E05A76" w:rsidRDefault="00E05A76" w:rsidP="00D16766">
      <w:pPr>
        <w:numPr>
          <w:ilvl w:val="0"/>
          <w:numId w:val="11"/>
        </w:numPr>
        <w:shd w:val="clear" w:color="auto" w:fill="FFFFFF"/>
        <w:spacing w:before="60" w:after="100" w:afterAutospacing="1"/>
        <w:ind w:left="0"/>
        <w:rPr>
          <w:rFonts w:ascii="Segoe UI" w:hAnsi="Segoe UI" w:cs="Segoe UI"/>
          <w:sz w:val="23"/>
          <w:szCs w:val="23"/>
        </w:rPr>
      </w:pPr>
      <w:r>
        <w:rPr>
          <w:rFonts w:ascii="Segoe UI" w:hAnsi="Segoe UI" w:cs="Segoe UI"/>
          <w:sz w:val="23"/>
          <w:szCs w:val="23"/>
        </w:rPr>
        <w:t>For </w:t>
      </w:r>
      <w:hyperlink r:id="rId10" w:tgtFrame="_blank" w:history="1">
        <w:r>
          <w:rPr>
            <w:rStyle w:val="Hyperlink"/>
            <w:rFonts w:ascii="Segoe UI" w:hAnsi="Segoe UI" w:cs="Segoe UI"/>
            <w:sz w:val="23"/>
            <w:szCs w:val="23"/>
          </w:rPr>
          <w:t>2012</w:t>
        </w:r>
      </w:hyperlink>
      <w:r>
        <w:rPr>
          <w:rFonts w:ascii="Segoe UI" w:hAnsi="Segoe UI" w:cs="Segoe UI"/>
          <w:sz w:val="23"/>
          <w:szCs w:val="23"/>
        </w:rPr>
        <w:t> </w:t>
      </w:r>
    </w:p>
    <w:p w:rsidR="00E05A76" w:rsidRDefault="00E05A76" w:rsidP="00D16766">
      <w:pPr>
        <w:numPr>
          <w:ilvl w:val="0"/>
          <w:numId w:val="11"/>
        </w:numPr>
        <w:shd w:val="clear" w:color="auto" w:fill="FFFFFF"/>
        <w:spacing w:before="60" w:after="100" w:afterAutospacing="1"/>
        <w:ind w:left="0"/>
        <w:rPr>
          <w:rFonts w:ascii="Segoe UI" w:hAnsi="Segoe UI" w:cs="Segoe UI"/>
          <w:sz w:val="23"/>
          <w:szCs w:val="23"/>
        </w:rPr>
      </w:pPr>
      <w:r>
        <w:rPr>
          <w:rFonts w:ascii="Segoe UI" w:hAnsi="Segoe UI" w:cs="Segoe UI"/>
          <w:sz w:val="23"/>
          <w:szCs w:val="23"/>
        </w:rPr>
        <w:t>For </w:t>
      </w:r>
      <w:hyperlink r:id="rId11" w:tgtFrame="_blank" w:history="1">
        <w:r>
          <w:rPr>
            <w:rStyle w:val="Hyperlink"/>
            <w:rFonts w:ascii="Segoe UI" w:hAnsi="Segoe UI" w:cs="Segoe UI"/>
            <w:sz w:val="23"/>
            <w:szCs w:val="23"/>
          </w:rPr>
          <w:t>2014</w:t>
        </w:r>
      </w:hyperlink>
      <w:r>
        <w:rPr>
          <w:rFonts w:ascii="Segoe UI" w:hAnsi="Segoe UI" w:cs="Segoe UI"/>
          <w:sz w:val="23"/>
          <w:szCs w:val="23"/>
        </w:rPr>
        <w:t> </w:t>
      </w:r>
    </w:p>
    <w:p w:rsidR="00E05A76" w:rsidRDefault="00E05A76" w:rsidP="00D16766">
      <w:pPr>
        <w:numPr>
          <w:ilvl w:val="0"/>
          <w:numId w:val="11"/>
        </w:numPr>
        <w:shd w:val="clear" w:color="auto" w:fill="FFFFFF"/>
        <w:spacing w:before="60" w:after="100" w:afterAutospacing="1"/>
        <w:ind w:left="0"/>
        <w:rPr>
          <w:rFonts w:ascii="Segoe UI" w:hAnsi="Segoe UI" w:cs="Segoe UI"/>
          <w:sz w:val="23"/>
          <w:szCs w:val="23"/>
        </w:rPr>
      </w:pPr>
      <w:r>
        <w:rPr>
          <w:rFonts w:ascii="Segoe UI" w:hAnsi="Segoe UI" w:cs="Segoe UI"/>
          <w:sz w:val="23"/>
          <w:szCs w:val="23"/>
        </w:rPr>
        <w:t>For </w:t>
      </w:r>
      <w:hyperlink r:id="rId12" w:tgtFrame="_blank" w:history="1">
        <w:r>
          <w:rPr>
            <w:rStyle w:val="Hyperlink"/>
            <w:rFonts w:ascii="Segoe UI" w:hAnsi="Segoe UI" w:cs="Segoe UI"/>
            <w:sz w:val="23"/>
            <w:szCs w:val="23"/>
          </w:rPr>
          <w:t>2016</w:t>
        </w:r>
      </w:hyperlink>
      <w:r>
        <w:rPr>
          <w:rFonts w:ascii="Segoe UI" w:hAnsi="Segoe UI" w:cs="Segoe UI"/>
          <w:sz w:val="23"/>
          <w:szCs w:val="23"/>
        </w:rPr>
        <w:t> </w:t>
      </w:r>
    </w:p>
    <w:p w:rsidR="00E05A76" w:rsidRDefault="00E05A76" w:rsidP="00E05A76">
      <w:pPr>
        <w:pStyle w:val="NormalWeb"/>
        <w:shd w:val="clear" w:color="auto" w:fill="FFFFFF"/>
        <w:spacing w:before="0" w:beforeAutospacing="0" w:after="0" w:afterAutospacing="0"/>
        <w:rPr>
          <w:rFonts w:ascii="Segoe UI" w:hAnsi="Segoe UI" w:cs="Segoe UI"/>
          <w:sz w:val="23"/>
          <w:szCs w:val="23"/>
        </w:rPr>
      </w:pPr>
      <w:r>
        <w:rPr>
          <w:rStyle w:val="Strong"/>
          <w:rFonts w:ascii="Segoe UI" w:hAnsi="Segoe UI" w:cs="Segoe UI"/>
          <w:sz w:val="23"/>
          <w:szCs w:val="23"/>
        </w:rPr>
        <w:t>Note:</w:t>
      </w:r>
      <w:r>
        <w:rPr>
          <w:rFonts w:ascii="Segoe UI" w:hAnsi="Segoe UI" w:cs="Segoe UI"/>
          <w:sz w:val="23"/>
          <w:szCs w:val="23"/>
        </w:rPr>
        <w:t xml:space="preserve"> Native client, command line utilities, and ODBC driver version </w:t>
      </w:r>
      <w:proofErr w:type="gramStart"/>
      <w:r>
        <w:rPr>
          <w:rFonts w:ascii="Segoe UI" w:hAnsi="Segoe UI" w:cs="Segoe UI"/>
          <w:sz w:val="23"/>
          <w:szCs w:val="23"/>
        </w:rPr>
        <w:t>has to</w:t>
      </w:r>
      <w:proofErr w:type="gramEnd"/>
      <w:r>
        <w:rPr>
          <w:rFonts w:ascii="Segoe UI" w:hAnsi="Segoe UI" w:cs="Segoe UI"/>
          <w:sz w:val="23"/>
          <w:szCs w:val="23"/>
        </w:rPr>
        <w:t xml:space="preserve"> be the same as the MS SQL version (to which the DB and/or data is to be moved).</w:t>
      </w:r>
    </w:p>
    <w:p w:rsidR="00E05A76" w:rsidRDefault="00E05A76" w:rsidP="00E05A76">
      <w:pPr>
        <w:pStyle w:val="NormalWeb"/>
        <w:shd w:val="clear" w:color="auto" w:fill="FFFFFF"/>
        <w:spacing w:before="0" w:beforeAutospacing="0" w:after="240" w:afterAutospacing="0"/>
        <w:rPr>
          <w:rFonts w:ascii="Segoe UI" w:hAnsi="Segoe UI" w:cs="Segoe UI"/>
          <w:sz w:val="23"/>
          <w:szCs w:val="23"/>
        </w:rPr>
      </w:pPr>
      <w:r>
        <w:rPr>
          <w:rFonts w:ascii="Segoe UI" w:hAnsi="Segoe UI" w:cs="Segoe UI"/>
          <w:sz w:val="23"/>
          <w:szCs w:val="23"/>
        </w:rPr>
        <w:t xml:space="preserve">Copy the following 2 files from the MS SQL server installation folder to the </w:t>
      </w:r>
      <w:proofErr w:type="spellStart"/>
      <w:r>
        <w:rPr>
          <w:rFonts w:ascii="Segoe UI" w:hAnsi="Segoe UI" w:cs="Segoe UI"/>
          <w:sz w:val="23"/>
          <w:szCs w:val="23"/>
        </w:rPr>
        <w:t>ADAudit</w:t>
      </w:r>
      <w:proofErr w:type="spellEnd"/>
      <w:r>
        <w:rPr>
          <w:rFonts w:ascii="Segoe UI" w:hAnsi="Segoe UI" w:cs="Segoe UI"/>
          <w:sz w:val="23"/>
          <w:szCs w:val="23"/>
        </w:rPr>
        <w:t xml:space="preserve"> Plus bin folder:</w:t>
      </w:r>
    </w:p>
    <w:p w:rsidR="00E05A76" w:rsidRDefault="00E05A76" w:rsidP="00D16766">
      <w:pPr>
        <w:numPr>
          <w:ilvl w:val="0"/>
          <w:numId w:val="12"/>
        </w:numPr>
        <w:shd w:val="clear" w:color="auto" w:fill="FFFFFF"/>
        <w:spacing w:before="100" w:beforeAutospacing="1" w:after="100" w:afterAutospacing="1"/>
        <w:ind w:left="0"/>
        <w:rPr>
          <w:rFonts w:ascii="Segoe UI" w:hAnsi="Segoe UI" w:cs="Segoe UI"/>
          <w:sz w:val="23"/>
          <w:szCs w:val="23"/>
        </w:rPr>
      </w:pPr>
      <w:r>
        <w:rPr>
          <w:rFonts w:ascii="Segoe UI" w:hAnsi="Segoe UI" w:cs="Segoe UI"/>
          <w:sz w:val="23"/>
          <w:szCs w:val="23"/>
        </w:rPr>
        <w:t>bcp.exe- \Tools\Binn\bcp.exe</w:t>
      </w:r>
    </w:p>
    <w:p w:rsidR="00E05A76" w:rsidRDefault="00E05A76" w:rsidP="00D16766">
      <w:pPr>
        <w:numPr>
          <w:ilvl w:val="0"/>
          <w:numId w:val="12"/>
        </w:numPr>
        <w:shd w:val="clear" w:color="auto" w:fill="FFFFFF"/>
        <w:spacing w:before="60" w:after="100" w:afterAutospacing="1"/>
        <w:ind w:left="0"/>
        <w:rPr>
          <w:rFonts w:ascii="Segoe UI" w:hAnsi="Segoe UI" w:cs="Segoe UI"/>
          <w:sz w:val="23"/>
          <w:szCs w:val="23"/>
        </w:rPr>
      </w:pPr>
      <w:r>
        <w:rPr>
          <w:rFonts w:ascii="Segoe UI" w:hAnsi="Segoe UI" w:cs="Segoe UI"/>
          <w:sz w:val="23"/>
          <w:szCs w:val="23"/>
        </w:rPr>
        <w:t>bcp.rll- \Tools\Binn\Resources\1033\bcp.rll</w:t>
      </w:r>
    </w:p>
    <w:p w:rsidR="00E05A76" w:rsidRDefault="00E05A76" w:rsidP="00E05A76">
      <w:pPr>
        <w:pStyle w:val="NormalWeb"/>
        <w:shd w:val="clear" w:color="auto" w:fill="FFFFFF"/>
        <w:spacing w:before="0" w:beforeAutospacing="0" w:after="0" w:afterAutospacing="0"/>
        <w:rPr>
          <w:rFonts w:ascii="Segoe UI" w:hAnsi="Segoe UI" w:cs="Segoe UI"/>
          <w:sz w:val="23"/>
          <w:szCs w:val="23"/>
        </w:rPr>
      </w:pPr>
      <w:r>
        <w:rPr>
          <w:rStyle w:val="Strong"/>
          <w:rFonts w:ascii="Segoe UI" w:hAnsi="Segoe UI" w:cs="Segoe UI"/>
          <w:sz w:val="23"/>
          <w:szCs w:val="23"/>
        </w:rPr>
        <w:t>Note:</w:t>
      </w:r>
      <w:r>
        <w:rPr>
          <w:rFonts w:ascii="Segoe UI" w:hAnsi="Segoe UI" w:cs="Segoe UI"/>
          <w:sz w:val="23"/>
          <w:szCs w:val="23"/>
        </w:rPr>
        <w:t xml:space="preserve"> If </w:t>
      </w:r>
      <w:proofErr w:type="spellStart"/>
      <w:r>
        <w:rPr>
          <w:rFonts w:ascii="Segoe UI" w:hAnsi="Segoe UI" w:cs="Segoe UI"/>
          <w:sz w:val="23"/>
          <w:szCs w:val="23"/>
        </w:rPr>
        <w:t>ADAudit</w:t>
      </w:r>
      <w:proofErr w:type="spellEnd"/>
      <w:r>
        <w:rPr>
          <w:rFonts w:ascii="Segoe UI" w:hAnsi="Segoe UI" w:cs="Segoe UI"/>
          <w:sz w:val="23"/>
          <w:szCs w:val="23"/>
        </w:rPr>
        <w:t xml:space="preserve"> Plus and the MS SQL instance are running on the same computer copy the following 2 files from the MS SQL server installation folder to the </w:t>
      </w:r>
      <w:proofErr w:type="spellStart"/>
      <w:r>
        <w:rPr>
          <w:rFonts w:ascii="Segoe UI" w:hAnsi="Segoe UI" w:cs="Segoe UI"/>
          <w:sz w:val="23"/>
          <w:szCs w:val="23"/>
        </w:rPr>
        <w:t>ADAudit</w:t>
      </w:r>
      <w:proofErr w:type="spellEnd"/>
      <w:r>
        <w:rPr>
          <w:rFonts w:ascii="Segoe UI" w:hAnsi="Segoe UI" w:cs="Segoe UI"/>
          <w:sz w:val="23"/>
          <w:szCs w:val="23"/>
        </w:rPr>
        <w:t xml:space="preserve"> Plus bin folder:</w:t>
      </w:r>
    </w:p>
    <w:p w:rsidR="00E05A76" w:rsidRDefault="00E05A76" w:rsidP="00D16766">
      <w:pPr>
        <w:numPr>
          <w:ilvl w:val="0"/>
          <w:numId w:val="13"/>
        </w:numPr>
        <w:shd w:val="clear" w:color="auto" w:fill="FFFFFF"/>
        <w:spacing w:before="100" w:beforeAutospacing="1" w:after="100" w:afterAutospacing="1"/>
        <w:ind w:left="0"/>
        <w:rPr>
          <w:rFonts w:ascii="Segoe UI" w:hAnsi="Segoe UI" w:cs="Segoe UI"/>
          <w:sz w:val="23"/>
          <w:szCs w:val="23"/>
        </w:rPr>
      </w:pPr>
      <w:r>
        <w:rPr>
          <w:rFonts w:ascii="Segoe UI" w:hAnsi="Segoe UI" w:cs="Segoe UI"/>
          <w:sz w:val="23"/>
          <w:szCs w:val="23"/>
        </w:rPr>
        <w:t>bcp.exe- \Tools\Binn\bcp.exe &amp;</w:t>
      </w:r>
    </w:p>
    <w:p w:rsidR="00E05A76" w:rsidRDefault="00E05A76" w:rsidP="00D16766">
      <w:pPr>
        <w:numPr>
          <w:ilvl w:val="0"/>
          <w:numId w:val="13"/>
        </w:numPr>
        <w:shd w:val="clear" w:color="auto" w:fill="FFFFFF"/>
        <w:spacing w:before="60" w:after="100" w:afterAutospacing="1"/>
        <w:ind w:left="0"/>
        <w:rPr>
          <w:rFonts w:ascii="Segoe UI" w:hAnsi="Segoe UI" w:cs="Segoe UI"/>
          <w:sz w:val="23"/>
          <w:szCs w:val="23"/>
        </w:rPr>
      </w:pPr>
      <w:r>
        <w:rPr>
          <w:rFonts w:ascii="Segoe UI" w:hAnsi="Segoe UI" w:cs="Segoe UI"/>
          <w:sz w:val="23"/>
          <w:szCs w:val="23"/>
        </w:rPr>
        <w:t>bcp.rll- \Tools\Binn\Resources\1033\bcp.rll</w:t>
      </w:r>
    </w:p>
    <w:p w:rsidR="00E05A76" w:rsidRDefault="00E05A76" w:rsidP="00D16766">
      <w:pPr>
        <w:numPr>
          <w:ilvl w:val="0"/>
          <w:numId w:val="14"/>
        </w:numPr>
        <w:shd w:val="clear" w:color="auto" w:fill="FFFFFF"/>
        <w:spacing w:before="100" w:beforeAutospacing="1" w:after="100" w:afterAutospacing="1"/>
        <w:ind w:left="0"/>
        <w:rPr>
          <w:rFonts w:ascii="Segoe UI" w:hAnsi="Segoe UI" w:cs="Segoe UI"/>
          <w:sz w:val="23"/>
          <w:szCs w:val="23"/>
        </w:rPr>
      </w:pPr>
      <w:r>
        <w:rPr>
          <w:rStyle w:val="Strong"/>
          <w:rFonts w:ascii="Segoe UI" w:hAnsi="Segoe UI" w:cs="Segoe UI"/>
          <w:sz w:val="23"/>
          <w:szCs w:val="23"/>
        </w:rPr>
        <w:lastRenderedPageBreak/>
        <w:t>Opening UDP and TCP ports (applicable only if the firewall is enabled in the MS SQL Server computer)</w:t>
      </w:r>
    </w:p>
    <w:p w:rsidR="00E05A76" w:rsidRDefault="00E05A76" w:rsidP="00E05A76">
      <w:pPr>
        <w:pStyle w:val="NormalWeb"/>
        <w:shd w:val="clear" w:color="auto" w:fill="FFFFFF"/>
        <w:spacing w:before="0" w:beforeAutospacing="0" w:after="240" w:afterAutospacing="0"/>
        <w:rPr>
          <w:rFonts w:ascii="Segoe UI" w:hAnsi="Segoe UI" w:cs="Segoe UI"/>
          <w:sz w:val="23"/>
          <w:szCs w:val="23"/>
        </w:rPr>
      </w:pPr>
      <w:r>
        <w:rPr>
          <w:rFonts w:ascii="Segoe UI" w:hAnsi="Segoe UI" w:cs="Segoe UI"/>
          <w:sz w:val="23"/>
          <w:szCs w:val="23"/>
        </w:rPr>
        <w:t>UDP port number is 1434.</w:t>
      </w:r>
    </w:p>
    <w:p w:rsidR="00E05A76" w:rsidRDefault="00E05A76" w:rsidP="00E05A76">
      <w:pPr>
        <w:pStyle w:val="NormalWeb"/>
        <w:shd w:val="clear" w:color="auto" w:fill="FFFFFF"/>
        <w:spacing w:before="0" w:beforeAutospacing="0" w:after="240" w:afterAutospacing="0"/>
        <w:rPr>
          <w:rFonts w:ascii="Segoe UI" w:hAnsi="Segoe UI" w:cs="Segoe UI"/>
          <w:sz w:val="23"/>
          <w:szCs w:val="23"/>
        </w:rPr>
      </w:pPr>
      <w:r>
        <w:rPr>
          <w:rFonts w:ascii="Segoe UI" w:hAnsi="Segoe UI" w:cs="Segoe UI"/>
          <w:sz w:val="23"/>
          <w:szCs w:val="23"/>
        </w:rPr>
        <w:t xml:space="preserve">To find the TCP port number, open SQL Server Configuration Manager on the computer where the MS SQL instance to which the DB and/or data is to be moved, resides. --&gt; SQL Server Network Configuration --&gt; Protocols </w:t>
      </w:r>
      <w:proofErr w:type="gramStart"/>
      <w:r>
        <w:rPr>
          <w:rFonts w:ascii="Segoe UI" w:hAnsi="Segoe UI" w:cs="Segoe UI"/>
          <w:sz w:val="23"/>
          <w:szCs w:val="23"/>
        </w:rPr>
        <w:t>for .</w:t>
      </w:r>
      <w:proofErr w:type="gramEnd"/>
      <w:r>
        <w:rPr>
          <w:rFonts w:ascii="Segoe UI" w:hAnsi="Segoe UI" w:cs="Segoe UI"/>
          <w:sz w:val="23"/>
          <w:szCs w:val="23"/>
        </w:rPr>
        <w:t xml:space="preserve"> Right click on TCP/IP --&gt; Properties --&gt; IP Addresses --&gt; IPALL --&gt; TCP Port Number.</w:t>
      </w:r>
    </w:p>
    <w:p w:rsidR="00E05A76" w:rsidRDefault="00E05A76" w:rsidP="00E05A76">
      <w:pPr>
        <w:pStyle w:val="NormalWeb"/>
        <w:shd w:val="clear" w:color="auto" w:fill="FFFFFF"/>
        <w:spacing w:before="0" w:beforeAutospacing="0" w:after="240" w:afterAutospacing="0"/>
        <w:rPr>
          <w:rFonts w:ascii="Segoe UI" w:hAnsi="Segoe UI" w:cs="Segoe UI"/>
          <w:sz w:val="23"/>
          <w:szCs w:val="23"/>
        </w:rPr>
      </w:pPr>
      <w:r>
        <w:rPr>
          <w:rFonts w:ascii="Segoe UI" w:hAnsi="Segoe UI" w:cs="Segoe UI"/>
          <w:sz w:val="23"/>
          <w:szCs w:val="23"/>
        </w:rPr>
        <w:t>Open the UDP and TCP ports under firewall settings.</w:t>
      </w:r>
    </w:p>
    <w:p w:rsidR="00E05A76" w:rsidRDefault="00E05A76" w:rsidP="00D16766">
      <w:pPr>
        <w:numPr>
          <w:ilvl w:val="0"/>
          <w:numId w:val="15"/>
        </w:numPr>
        <w:shd w:val="clear" w:color="auto" w:fill="FFFFFF"/>
        <w:spacing w:before="100" w:beforeAutospacing="1" w:after="100" w:afterAutospacing="1"/>
        <w:ind w:left="0"/>
        <w:rPr>
          <w:rFonts w:ascii="Segoe UI" w:hAnsi="Segoe UI" w:cs="Segoe UI"/>
          <w:sz w:val="23"/>
          <w:szCs w:val="23"/>
        </w:rPr>
      </w:pPr>
      <w:r>
        <w:rPr>
          <w:rStyle w:val="Strong"/>
          <w:rFonts w:ascii="Segoe UI" w:hAnsi="Segoe UI" w:cs="Segoe UI"/>
          <w:sz w:val="23"/>
          <w:szCs w:val="23"/>
        </w:rPr>
        <w:t>Move DB and/or data</w:t>
      </w:r>
    </w:p>
    <w:p w:rsidR="00E05A76" w:rsidRDefault="00E05A76" w:rsidP="00E05A76">
      <w:pPr>
        <w:pStyle w:val="NormalWeb"/>
        <w:shd w:val="clear" w:color="auto" w:fill="FFFFFF"/>
        <w:spacing w:before="0" w:beforeAutospacing="0" w:after="240" w:afterAutospacing="0"/>
        <w:rPr>
          <w:rFonts w:ascii="Segoe UI" w:hAnsi="Segoe UI" w:cs="Segoe UI"/>
          <w:sz w:val="23"/>
          <w:szCs w:val="23"/>
        </w:rPr>
      </w:pPr>
      <w:r>
        <w:rPr>
          <w:rFonts w:ascii="Segoe UI" w:hAnsi="Segoe UI" w:cs="Segoe UI"/>
          <w:sz w:val="23"/>
          <w:szCs w:val="23"/>
        </w:rPr>
        <w:t xml:space="preserve">Stop </w:t>
      </w:r>
      <w:proofErr w:type="spellStart"/>
      <w:r>
        <w:rPr>
          <w:rFonts w:ascii="Segoe UI" w:hAnsi="Segoe UI" w:cs="Segoe UI"/>
          <w:sz w:val="23"/>
          <w:szCs w:val="23"/>
        </w:rPr>
        <w:t>ADAudit</w:t>
      </w:r>
      <w:proofErr w:type="spellEnd"/>
      <w:r>
        <w:rPr>
          <w:rFonts w:ascii="Segoe UI" w:hAnsi="Segoe UI" w:cs="Segoe UI"/>
          <w:sz w:val="23"/>
          <w:szCs w:val="23"/>
        </w:rPr>
        <w:t xml:space="preserve"> Plus.</w:t>
      </w:r>
    </w:p>
    <w:p w:rsidR="00E05A76" w:rsidRDefault="00E05A76" w:rsidP="00E05A76">
      <w:pPr>
        <w:pStyle w:val="NormalWeb"/>
        <w:shd w:val="clear" w:color="auto" w:fill="FFFFFF"/>
        <w:spacing w:before="0" w:beforeAutospacing="0" w:after="240" w:afterAutospacing="0"/>
        <w:rPr>
          <w:rFonts w:ascii="Segoe UI" w:hAnsi="Segoe UI" w:cs="Segoe UI"/>
          <w:sz w:val="23"/>
          <w:szCs w:val="23"/>
        </w:rPr>
      </w:pPr>
      <w:r>
        <w:rPr>
          <w:rFonts w:ascii="Segoe UI" w:hAnsi="Segoe UI" w:cs="Segoe UI"/>
          <w:sz w:val="23"/>
          <w:szCs w:val="23"/>
        </w:rPr>
        <w:t>Invoke (</w:t>
      </w:r>
      <w:proofErr w:type="spellStart"/>
      <w:r>
        <w:rPr>
          <w:rFonts w:ascii="Segoe UI" w:hAnsi="Segoe UI" w:cs="Segoe UI"/>
          <w:sz w:val="23"/>
          <w:szCs w:val="23"/>
        </w:rPr>
        <w:t>ADAudit</w:t>
      </w:r>
      <w:proofErr w:type="spellEnd"/>
      <w:r>
        <w:rPr>
          <w:rFonts w:ascii="Segoe UI" w:hAnsi="Segoe UI" w:cs="Segoe UI"/>
          <w:sz w:val="23"/>
          <w:szCs w:val="23"/>
        </w:rPr>
        <w:t xml:space="preserve"> Plus </w:t>
      </w:r>
      <w:proofErr w:type="gramStart"/>
      <w:r>
        <w:rPr>
          <w:rFonts w:ascii="Segoe UI" w:hAnsi="Segoe UI" w:cs="Segoe UI"/>
          <w:sz w:val="23"/>
          <w:szCs w:val="23"/>
        </w:rPr>
        <w:t>Home)\bin\ChangeDB.bat</w:t>
      </w:r>
      <w:proofErr w:type="gramEnd"/>
      <w:r>
        <w:rPr>
          <w:rFonts w:ascii="Segoe UI" w:hAnsi="Segoe UI" w:cs="Segoe UI"/>
          <w:sz w:val="23"/>
          <w:szCs w:val="23"/>
        </w:rPr>
        <w:t xml:space="preserve"> in command prompt. Make sure that the user running the command prompt is same as the one running </w:t>
      </w:r>
      <w:proofErr w:type="spellStart"/>
      <w:r>
        <w:rPr>
          <w:rFonts w:ascii="Segoe UI" w:hAnsi="Segoe UI" w:cs="Segoe UI"/>
          <w:sz w:val="23"/>
          <w:szCs w:val="23"/>
        </w:rPr>
        <w:t>ADAudit</w:t>
      </w:r>
      <w:proofErr w:type="spellEnd"/>
      <w:r>
        <w:rPr>
          <w:rFonts w:ascii="Segoe UI" w:hAnsi="Segoe UI" w:cs="Segoe UI"/>
          <w:sz w:val="23"/>
          <w:szCs w:val="23"/>
        </w:rPr>
        <w:t xml:space="preserve"> Plus.</w:t>
      </w:r>
    </w:p>
    <w:p w:rsidR="00E05A76" w:rsidRDefault="00E05A76" w:rsidP="00E05A76">
      <w:pPr>
        <w:pStyle w:val="NormalWeb"/>
        <w:shd w:val="clear" w:color="auto" w:fill="FFFFFF"/>
        <w:spacing w:before="0" w:beforeAutospacing="0" w:after="240" w:afterAutospacing="0"/>
        <w:rPr>
          <w:rFonts w:ascii="Segoe UI" w:hAnsi="Segoe UI" w:cs="Segoe UI"/>
          <w:sz w:val="23"/>
          <w:szCs w:val="23"/>
        </w:rPr>
      </w:pPr>
      <w:r>
        <w:rPr>
          <w:rFonts w:ascii="Segoe UI" w:hAnsi="Segoe UI" w:cs="Segoe UI"/>
          <w:sz w:val="23"/>
          <w:szCs w:val="23"/>
        </w:rPr>
        <w:t xml:space="preserve">DB Configuration wizard will pop-up --&gt; Select server type as MS SQL --&gt; Select the Host Name, Instance Name, and Database Name. iv. If you want to migrate existing data from the PostgreSQL/MySQL to MS SQL, then select Yes for the Migrate Data option. Otherwise, select No (for a new installation of </w:t>
      </w:r>
      <w:proofErr w:type="spellStart"/>
      <w:r>
        <w:rPr>
          <w:rFonts w:ascii="Segoe UI" w:hAnsi="Segoe UI" w:cs="Segoe UI"/>
          <w:sz w:val="23"/>
          <w:szCs w:val="23"/>
        </w:rPr>
        <w:t>ADAudit</w:t>
      </w:r>
      <w:proofErr w:type="spellEnd"/>
      <w:r>
        <w:rPr>
          <w:rFonts w:ascii="Segoe UI" w:hAnsi="Segoe UI" w:cs="Segoe UI"/>
          <w:sz w:val="23"/>
          <w:szCs w:val="23"/>
        </w:rPr>
        <w:t xml:space="preserve"> Plus</w:t>
      </w:r>
      <w:proofErr w:type="gramStart"/>
      <w:r>
        <w:rPr>
          <w:rFonts w:ascii="Segoe UI" w:hAnsi="Segoe UI" w:cs="Segoe UI"/>
          <w:sz w:val="23"/>
          <w:szCs w:val="23"/>
        </w:rPr>
        <w:t>).v.</w:t>
      </w:r>
      <w:proofErr w:type="gramEnd"/>
      <w:r>
        <w:rPr>
          <w:rFonts w:ascii="Segoe UI" w:hAnsi="Segoe UI" w:cs="Segoe UI"/>
          <w:sz w:val="23"/>
          <w:szCs w:val="23"/>
        </w:rPr>
        <w:t xml:space="preserve"> Select the Authentication type. If you have selected Windows Authentication, the credentials are automatically taken. If you have selected SQL Server Authentication, enter the corresponding credentials.</w:t>
      </w:r>
    </w:p>
    <w:p w:rsidR="00E05A76" w:rsidRDefault="00E05A76" w:rsidP="00E05A76">
      <w:pPr>
        <w:pStyle w:val="NormalWeb"/>
        <w:shd w:val="clear" w:color="auto" w:fill="FFFFFF"/>
        <w:spacing w:before="0" w:beforeAutospacing="0" w:after="0" w:afterAutospacing="0"/>
        <w:rPr>
          <w:rFonts w:ascii="Segoe UI" w:hAnsi="Segoe UI" w:cs="Segoe UI"/>
          <w:sz w:val="23"/>
          <w:szCs w:val="23"/>
        </w:rPr>
      </w:pPr>
      <w:r>
        <w:rPr>
          <w:rStyle w:val="Strong"/>
          <w:rFonts w:ascii="Segoe UI" w:hAnsi="Segoe UI" w:cs="Segoe UI"/>
          <w:sz w:val="23"/>
          <w:szCs w:val="23"/>
        </w:rPr>
        <w:t>Note:</w:t>
      </w:r>
      <w:r>
        <w:rPr>
          <w:rFonts w:ascii="Segoe UI" w:hAnsi="Segoe UI" w:cs="Segoe UI"/>
          <w:sz w:val="23"/>
          <w:szCs w:val="23"/>
        </w:rPr>
        <w:t xml:space="preserve"> If SQL Server </w:t>
      </w:r>
      <w:proofErr w:type="spellStart"/>
      <w:r>
        <w:rPr>
          <w:rFonts w:ascii="Segoe UI" w:hAnsi="Segoe UI" w:cs="Segoe UI"/>
          <w:sz w:val="23"/>
          <w:szCs w:val="23"/>
        </w:rPr>
        <w:t>Autentication</w:t>
      </w:r>
      <w:proofErr w:type="spellEnd"/>
      <w:r>
        <w:rPr>
          <w:rFonts w:ascii="Segoe UI" w:hAnsi="Segoe UI" w:cs="Segoe UI"/>
          <w:sz w:val="23"/>
          <w:szCs w:val="23"/>
        </w:rPr>
        <w:t xml:space="preserve"> is used to move the DB and/or data, access and permissions to the MS SQL </w:t>
      </w:r>
      <w:proofErr w:type="spellStart"/>
      <w:r>
        <w:rPr>
          <w:rFonts w:ascii="Segoe UI" w:hAnsi="Segoe UI" w:cs="Segoe UI"/>
          <w:sz w:val="23"/>
          <w:szCs w:val="23"/>
        </w:rPr>
        <w:t>instace</w:t>
      </w:r>
      <w:proofErr w:type="spellEnd"/>
      <w:r>
        <w:rPr>
          <w:rFonts w:ascii="Segoe UI" w:hAnsi="Segoe UI" w:cs="Segoe UI"/>
          <w:sz w:val="23"/>
          <w:szCs w:val="23"/>
        </w:rPr>
        <w:t xml:space="preserve"> are automatically provided. However, when Windows Authentication is used, access and permissions </w:t>
      </w:r>
      <w:proofErr w:type="gramStart"/>
      <w:r>
        <w:rPr>
          <w:rFonts w:ascii="Segoe UI" w:hAnsi="Segoe UI" w:cs="Segoe UI"/>
          <w:sz w:val="23"/>
          <w:szCs w:val="23"/>
        </w:rPr>
        <w:t>have to</w:t>
      </w:r>
      <w:proofErr w:type="gramEnd"/>
      <w:r>
        <w:rPr>
          <w:rFonts w:ascii="Segoe UI" w:hAnsi="Segoe UI" w:cs="Segoe UI"/>
          <w:sz w:val="23"/>
          <w:szCs w:val="23"/>
        </w:rPr>
        <w:t xml:space="preserve"> be granted, as explained in point 2 under pre-requisites.</w:t>
      </w:r>
    </w:p>
    <w:p w:rsidR="00E05A76" w:rsidRDefault="00E05A76" w:rsidP="00E05A76">
      <w:pPr>
        <w:pStyle w:val="NormalWeb"/>
        <w:shd w:val="clear" w:color="auto" w:fill="FFFFFF"/>
        <w:spacing w:before="0" w:beforeAutospacing="0" w:after="240" w:afterAutospacing="0"/>
        <w:rPr>
          <w:rFonts w:ascii="Segoe UI" w:hAnsi="Segoe UI" w:cs="Segoe UI"/>
          <w:sz w:val="23"/>
          <w:szCs w:val="23"/>
        </w:rPr>
      </w:pPr>
      <w:r>
        <w:rPr>
          <w:rFonts w:ascii="Segoe UI" w:hAnsi="Segoe UI" w:cs="Segoe UI"/>
          <w:sz w:val="23"/>
          <w:szCs w:val="23"/>
        </w:rPr>
        <w:t>Click Test Connection to check whether the credentials are correct.</w:t>
      </w:r>
    </w:p>
    <w:p w:rsidR="00E05A76" w:rsidRDefault="00E05A76" w:rsidP="00E05A76">
      <w:pPr>
        <w:pStyle w:val="NormalWeb"/>
        <w:shd w:val="clear" w:color="auto" w:fill="FFFFFF"/>
        <w:spacing w:before="0" w:beforeAutospacing="0" w:after="240" w:afterAutospacing="0"/>
        <w:rPr>
          <w:rFonts w:ascii="Segoe UI" w:hAnsi="Segoe UI" w:cs="Segoe UI"/>
          <w:sz w:val="23"/>
          <w:szCs w:val="23"/>
        </w:rPr>
      </w:pPr>
      <w:r>
        <w:rPr>
          <w:rFonts w:ascii="Segoe UI" w:hAnsi="Segoe UI" w:cs="Segoe UI"/>
          <w:sz w:val="23"/>
          <w:szCs w:val="23"/>
        </w:rPr>
        <w:t>Click Save.</w:t>
      </w:r>
    </w:p>
    <w:p w:rsidR="00E05A76" w:rsidRDefault="00E05A76" w:rsidP="00E05A76">
      <w:pPr>
        <w:pStyle w:val="NormalWeb"/>
        <w:shd w:val="clear" w:color="auto" w:fill="FFFFFF"/>
        <w:spacing w:before="0" w:beforeAutospacing="0" w:after="240" w:afterAutospacing="0"/>
        <w:rPr>
          <w:rFonts w:ascii="Segoe UI" w:hAnsi="Segoe UI" w:cs="Segoe UI"/>
          <w:sz w:val="23"/>
          <w:szCs w:val="23"/>
        </w:rPr>
      </w:pPr>
      <w:r>
        <w:rPr>
          <w:rFonts w:ascii="Segoe UI" w:hAnsi="Segoe UI" w:cs="Segoe UI"/>
          <w:sz w:val="23"/>
          <w:szCs w:val="23"/>
        </w:rPr>
        <w:t xml:space="preserve">The migration procedure will </w:t>
      </w:r>
      <w:proofErr w:type="gramStart"/>
      <w:r>
        <w:rPr>
          <w:rFonts w:ascii="Segoe UI" w:hAnsi="Segoe UI" w:cs="Segoe UI"/>
          <w:sz w:val="23"/>
          <w:szCs w:val="23"/>
        </w:rPr>
        <w:t>start</w:t>
      </w:r>
      <w:proofErr w:type="gramEnd"/>
      <w:r>
        <w:rPr>
          <w:rFonts w:ascii="Segoe UI" w:hAnsi="Segoe UI" w:cs="Segoe UI"/>
          <w:sz w:val="23"/>
          <w:szCs w:val="23"/>
        </w:rPr>
        <w:t xml:space="preserve"> and it will take a few minutes to complete.</w:t>
      </w:r>
    </w:p>
    <w:p w:rsidR="00E05A76" w:rsidRDefault="00E05A76" w:rsidP="00E05A76">
      <w:pPr>
        <w:pStyle w:val="Heading2"/>
        <w:shd w:val="clear" w:color="auto" w:fill="FFFFFF"/>
        <w:spacing w:before="0" w:after="0" w:line="360" w:lineRule="atLeast"/>
        <w:rPr>
          <w:rFonts w:ascii="Segoe UI" w:hAnsi="Segoe UI" w:cs="Segoe UI"/>
          <w:sz w:val="26"/>
          <w:szCs w:val="26"/>
        </w:rPr>
      </w:pPr>
      <w:r>
        <w:rPr>
          <w:rFonts w:ascii="Segoe UI" w:hAnsi="Segoe UI" w:cs="Segoe UI"/>
          <w:sz w:val="26"/>
          <w:szCs w:val="26"/>
        </w:rPr>
        <w:t>Dashboard View</w:t>
      </w:r>
    </w:p>
    <w:p w:rsidR="00E05A76" w:rsidRDefault="00E05A76" w:rsidP="00E05A76">
      <w:pPr>
        <w:pStyle w:val="NormalWeb"/>
        <w:shd w:val="clear" w:color="auto" w:fill="FFFFFF"/>
        <w:spacing w:before="0" w:beforeAutospacing="0" w:after="240" w:afterAutospacing="0"/>
        <w:rPr>
          <w:rFonts w:ascii="Segoe UI" w:hAnsi="Segoe UI" w:cs="Segoe UI"/>
          <w:sz w:val="23"/>
          <w:szCs w:val="23"/>
        </w:rPr>
      </w:pPr>
      <w:r>
        <w:rPr>
          <w:rFonts w:ascii="Segoe UI" w:hAnsi="Segoe UI" w:cs="Segoe UI"/>
          <w:sz w:val="23"/>
          <w:szCs w:val="23"/>
        </w:rPr>
        <w:t xml:space="preserve">The Home Tab which is the default Dashboard for </w:t>
      </w:r>
      <w:proofErr w:type="spellStart"/>
      <w:r>
        <w:rPr>
          <w:rFonts w:ascii="Segoe UI" w:hAnsi="Segoe UI" w:cs="Segoe UI"/>
          <w:sz w:val="23"/>
          <w:szCs w:val="23"/>
        </w:rPr>
        <w:t>ADAudit</w:t>
      </w:r>
      <w:proofErr w:type="spellEnd"/>
      <w:r>
        <w:rPr>
          <w:rFonts w:ascii="Segoe UI" w:hAnsi="Segoe UI" w:cs="Segoe UI"/>
          <w:sz w:val="23"/>
          <w:szCs w:val="23"/>
        </w:rPr>
        <w:t xml:space="preserve"> Plus provides a quick snapshot of essential audit data. Audit data of all configured Domains can be viewed from an intuitive graphic display. The graphic display helps in easier understanding of information from the dashboard view itself.</w:t>
      </w:r>
    </w:p>
    <w:p w:rsidR="00E05A76" w:rsidRDefault="00E05A76" w:rsidP="00E05A76">
      <w:pPr>
        <w:pStyle w:val="NormalWeb"/>
        <w:shd w:val="clear" w:color="auto" w:fill="FFFFFF"/>
        <w:spacing w:before="0" w:beforeAutospacing="0" w:after="240" w:afterAutospacing="0"/>
        <w:rPr>
          <w:rFonts w:ascii="Segoe UI" w:hAnsi="Segoe UI" w:cs="Segoe UI"/>
          <w:sz w:val="23"/>
          <w:szCs w:val="23"/>
        </w:rPr>
      </w:pPr>
      <w:r>
        <w:rPr>
          <w:rFonts w:ascii="Segoe UI" w:hAnsi="Segoe UI" w:cs="Segoe UI"/>
          <w:sz w:val="23"/>
          <w:szCs w:val="23"/>
        </w:rPr>
        <w:t>The display information is grouped by Domains and Desired / Undesired Audit activities like</w:t>
      </w:r>
    </w:p>
    <w:p w:rsidR="00E05A76" w:rsidRDefault="00E05A76" w:rsidP="00E05A76">
      <w:pPr>
        <w:pStyle w:val="NormalWeb"/>
        <w:shd w:val="clear" w:color="auto" w:fill="FFFFFF"/>
        <w:spacing w:before="0" w:beforeAutospacing="0" w:after="240" w:afterAutospacing="0"/>
        <w:rPr>
          <w:rFonts w:ascii="Segoe UI" w:hAnsi="Segoe UI" w:cs="Segoe UI"/>
          <w:sz w:val="23"/>
          <w:szCs w:val="23"/>
        </w:rPr>
      </w:pPr>
      <w:r>
        <w:rPr>
          <w:rStyle w:val="Strong"/>
          <w:rFonts w:ascii="Segoe UI" w:hAnsi="Segoe UI" w:cs="Segoe UI"/>
          <w:sz w:val="23"/>
          <w:szCs w:val="23"/>
        </w:rPr>
        <w:lastRenderedPageBreak/>
        <w:t>Logon Failures</w:t>
      </w:r>
      <w:r>
        <w:rPr>
          <w:rFonts w:ascii="Segoe UI" w:hAnsi="Segoe UI" w:cs="Segoe UI"/>
          <w:sz w:val="23"/>
          <w:szCs w:val="23"/>
        </w:rPr>
        <w:t> - Graphically represents the logon failures of all users in a domain, with the help of trend-line connecting logon failures on each day.</w:t>
      </w:r>
    </w:p>
    <w:p w:rsidR="00E05A76" w:rsidRDefault="00E05A76" w:rsidP="00E05A76">
      <w:pPr>
        <w:pStyle w:val="NormalWeb"/>
        <w:shd w:val="clear" w:color="auto" w:fill="FFFFFF"/>
        <w:spacing w:before="0" w:beforeAutospacing="0" w:after="240" w:afterAutospacing="0"/>
        <w:rPr>
          <w:rFonts w:ascii="Segoe UI" w:hAnsi="Segoe UI" w:cs="Segoe UI"/>
          <w:sz w:val="23"/>
          <w:szCs w:val="23"/>
        </w:rPr>
      </w:pPr>
      <w:r>
        <w:rPr>
          <w:rStyle w:val="Strong"/>
          <w:rFonts w:ascii="Segoe UI" w:hAnsi="Segoe UI" w:cs="Segoe UI"/>
          <w:sz w:val="23"/>
          <w:szCs w:val="23"/>
        </w:rPr>
        <w:t>Account Management</w:t>
      </w:r>
      <w:r>
        <w:rPr>
          <w:rFonts w:ascii="Segoe UI" w:hAnsi="Segoe UI" w:cs="Segoe UI"/>
          <w:sz w:val="23"/>
          <w:szCs w:val="23"/>
        </w:rPr>
        <w:t> - Account management includes User, Computer and Group - Creation, Deletion and modification graphically represented with the help of Bar charts on a single interface.</w:t>
      </w:r>
    </w:p>
    <w:p w:rsidR="00E05A76" w:rsidRDefault="00E05A76" w:rsidP="00E05A76">
      <w:pPr>
        <w:pStyle w:val="NormalWeb"/>
        <w:shd w:val="clear" w:color="auto" w:fill="FFFFFF"/>
        <w:spacing w:before="0" w:beforeAutospacing="0" w:after="240" w:afterAutospacing="0"/>
        <w:rPr>
          <w:rFonts w:ascii="Segoe UI" w:hAnsi="Segoe UI" w:cs="Segoe UI"/>
          <w:sz w:val="23"/>
          <w:szCs w:val="23"/>
        </w:rPr>
      </w:pPr>
      <w:r>
        <w:rPr>
          <w:rStyle w:val="Strong"/>
          <w:rFonts w:ascii="Segoe UI" w:hAnsi="Segoe UI" w:cs="Segoe UI"/>
          <w:sz w:val="23"/>
          <w:szCs w:val="23"/>
        </w:rPr>
        <w:t>Logon Failure - Error Code</w:t>
      </w:r>
      <w:r>
        <w:rPr>
          <w:rFonts w:ascii="Segoe UI" w:hAnsi="Segoe UI" w:cs="Segoe UI"/>
          <w:sz w:val="23"/>
          <w:szCs w:val="23"/>
        </w:rPr>
        <w:t> - The Error code of a logon failure for the last 7 days or 30 days are highlighted with the help of a PIE Chart.</w:t>
      </w:r>
    </w:p>
    <w:p w:rsidR="00E05A76" w:rsidRDefault="00E05A76" w:rsidP="00E05A76">
      <w:pPr>
        <w:pStyle w:val="NormalWeb"/>
        <w:shd w:val="clear" w:color="auto" w:fill="FFFFFF"/>
        <w:spacing w:before="0" w:beforeAutospacing="0" w:after="240" w:afterAutospacing="0"/>
        <w:rPr>
          <w:rFonts w:ascii="Segoe UI" w:hAnsi="Segoe UI" w:cs="Segoe UI"/>
          <w:sz w:val="23"/>
          <w:szCs w:val="23"/>
        </w:rPr>
      </w:pPr>
      <w:r>
        <w:rPr>
          <w:rStyle w:val="Strong"/>
          <w:rFonts w:ascii="Segoe UI" w:hAnsi="Segoe UI" w:cs="Segoe UI"/>
          <w:sz w:val="23"/>
          <w:szCs w:val="23"/>
        </w:rPr>
        <w:t>Logon Peak hour usage</w:t>
      </w:r>
      <w:r>
        <w:rPr>
          <w:rFonts w:ascii="Segoe UI" w:hAnsi="Segoe UI" w:cs="Segoe UI"/>
          <w:sz w:val="23"/>
          <w:szCs w:val="23"/>
        </w:rPr>
        <w:t> - Trend line of the logon counts at each hour is displayed. This will help in determining the logon peak hour for the past 7 or 30 days.</w:t>
      </w:r>
    </w:p>
    <w:p w:rsidR="00E05A76" w:rsidRDefault="00E05A76" w:rsidP="00E05A76">
      <w:pPr>
        <w:pStyle w:val="NormalWeb"/>
        <w:shd w:val="clear" w:color="auto" w:fill="FFFFFF"/>
        <w:spacing w:before="0" w:beforeAutospacing="0" w:after="240" w:afterAutospacing="0"/>
        <w:rPr>
          <w:rFonts w:ascii="Segoe UI" w:hAnsi="Segoe UI" w:cs="Segoe UI"/>
          <w:sz w:val="23"/>
          <w:szCs w:val="23"/>
        </w:rPr>
      </w:pPr>
      <w:r>
        <w:rPr>
          <w:rStyle w:val="Strong"/>
          <w:rFonts w:ascii="Segoe UI" w:hAnsi="Segoe UI" w:cs="Segoe UI"/>
          <w:sz w:val="23"/>
          <w:szCs w:val="23"/>
        </w:rPr>
        <w:t>Account locked out users</w:t>
      </w:r>
      <w:r>
        <w:rPr>
          <w:rFonts w:ascii="Segoe UI" w:hAnsi="Segoe UI" w:cs="Segoe UI"/>
          <w:sz w:val="23"/>
          <w:szCs w:val="23"/>
        </w:rPr>
        <w:t> - Bar charts highlight the day to day Account Lockouts in a domain.</w:t>
      </w:r>
    </w:p>
    <w:p w:rsidR="00E05A76" w:rsidRDefault="00E05A76" w:rsidP="00E05A76">
      <w:pPr>
        <w:pStyle w:val="NormalWeb"/>
        <w:shd w:val="clear" w:color="auto" w:fill="FFFFFF"/>
        <w:spacing w:before="0" w:beforeAutospacing="0" w:after="240" w:afterAutospacing="0"/>
        <w:rPr>
          <w:rFonts w:ascii="Segoe UI" w:hAnsi="Segoe UI" w:cs="Segoe UI"/>
          <w:sz w:val="23"/>
          <w:szCs w:val="23"/>
        </w:rPr>
      </w:pPr>
      <w:r>
        <w:rPr>
          <w:rStyle w:val="Strong"/>
          <w:rFonts w:ascii="Segoe UI" w:hAnsi="Segoe UI" w:cs="Segoe UI"/>
          <w:sz w:val="23"/>
          <w:szCs w:val="23"/>
        </w:rPr>
        <w:t>Password Changed /Set Users</w:t>
      </w:r>
      <w:r>
        <w:rPr>
          <w:rFonts w:ascii="Segoe UI" w:hAnsi="Segoe UI" w:cs="Segoe UI"/>
          <w:sz w:val="23"/>
          <w:szCs w:val="23"/>
        </w:rPr>
        <w:t> - Bar charts highlight the day to day Password Changed or Password Set users.</w:t>
      </w:r>
    </w:p>
    <w:p w:rsidR="00E05A76" w:rsidRDefault="00E05A76" w:rsidP="00E05A76">
      <w:pPr>
        <w:pStyle w:val="NormalWeb"/>
        <w:shd w:val="clear" w:color="auto" w:fill="FFFFFF"/>
        <w:spacing w:before="0" w:beforeAutospacing="0" w:after="240" w:afterAutospacing="0"/>
        <w:rPr>
          <w:rFonts w:ascii="Segoe UI" w:hAnsi="Segoe UI" w:cs="Segoe UI"/>
          <w:sz w:val="23"/>
          <w:szCs w:val="23"/>
        </w:rPr>
      </w:pPr>
      <w:r>
        <w:rPr>
          <w:rFonts w:ascii="Segoe UI" w:hAnsi="Segoe UI" w:cs="Segoe UI"/>
          <w:sz w:val="23"/>
          <w:szCs w:val="23"/>
        </w:rPr>
        <w:t>are displayed on the dashboard by default.</w:t>
      </w:r>
    </w:p>
    <w:p w:rsidR="00E05A76" w:rsidRDefault="00E05A76" w:rsidP="00E05A76">
      <w:pPr>
        <w:pStyle w:val="NormalWeb"/>
        <w:shd w:val="clear" w:color="auto" w:fill="FFFFFF"/>
        <w:spacing w:before="0" w:beforeAutospacing="0" w:after="240" w:afterAutospacing="0"/>
        <w:rPr>
          <w:rFonts w:ascii="Segoe UI" w:hAnsi="Segoe UI" w:cs="Segoe UI"/>
          <w:sz w:val="23"/>
          <w:szCs w:val="23"/>
        </w:rPr>
      </w:pPr>
      <w:r>
        <w:rPr>
          <w:rFonts w:ascii="Segoe UI" w:hAnsi="Segoe UI" w:cs="Segoe UI"/>
          <w:sz w:val="23"/>
          <w:szCs w:val="23"/>
        </w:rPr>
        <w:t xml:space="preserve">A 7 day or </w:t>
      </w:r>
      <w:proofErr w:type="gramStart"/>
      <w:r>
        <w:rPr>
          <w:rFonts w:ascii="Segoe UI" w:hAnsi="Segoe UI" w:cs="Segoe UI"/>
          <w:sz w:val="23"/>
          <w:szCs w:val="23"/>
        </w:rPr>
        <w:t>30 day</w:t>
      </w:r>
      <w:proofErr w:type="gramEnd"/>
      <w:r>
        <w:rPr>
          <w:rFonts w:ascii="Segoe UI" w:hAnsi="Segoe UI" w:cs="Segoe UI"/>
          <w:sz w:val="23"/>
          <w:szCs w:val="23"/>
        </w:rPr>
        <w:t xml:space="preserve"> snapshot from the graphic display makes it easier for an administrator to identify when a desired / undesired audit event has occurred.</w:t>
      </w:r>
    </w:p>
    <w:p w:rsidR="00E05A76" w:rsidRDefault="00E05A76" w:rsidP="00E05A76">
      <w:pPr>
        <w:pStyle w:val="NormalWeb"/>
        <w:shd w:val="clear" w:color="auto" w:fill="FFFFFF"/>
        <w:spacing w:before="0" w:beforeAutospacing="0" w:after="240" w:afterAutospacing="0"/>
        <w:rPr>
          <w:rFonts w:ascii="Segoe UI" w:hAnsi="Segoe UI" w:cs="Segoe UI"/>
          <w:sz w:val="23"/>
          <w:szCs w:val="23"/>
        </w:rPr>
      </w:pPr>
      <w:r>
        <w:rPr>
          <w:rFonts w:ascii="Segoe UI" w:hAnsi="Segoe UI" w:cs="Segoe UI"/>
          <w:sz w:val="23"/>
          <w:szCs w:val="23"/>
        </w:rPr>
        <w:t xml:space="preserve">Trend lines for 7 day and 30 days helps easier understanding the trends over </w:t>
      </w:r>
      <w:proofErr w:type="gramStart"/>
      <w:r>
        <w:rPr>
          <w:rFonts w:ascii="Segoe UI" w:hAnsi="Segoe UI" w:cs="Segoe UI"/>
          <w:sz w:val="23"/>
          <w:szCs w:val="23"/>
        </w:rPr>
        <w:t>a period of time</w:t>
      </w:r>
      <w:proofErr w:type="gramEnd"/>
      <w:r>
        <w:rPr>
          <w:rFonts w:ascii="Segoe UI" w:hAnsi="Segoe UI" w:cs="Segoe UI"/>
          <w:sz w:val="23"/>
          <w:szCs w:val="23"/>
        </w:rPr>
        <w:t>.</w:t>
      </w:r>
    </w:p>
    <w:p w:rsidR="00E05A76" w:rsidRDefault="00E05A76" w:rsidP="00E05A76">
      <w:pPr>
        <w:pStyle w:val="NormalWeb"/>
        <w:shd w:val="clear" w:color="auto" w:fill="FFFFFF"/>
        <w:spacing w:before="0" w:beforeAutospacing="0" w:after="240" w:afterAutospacing="0"/>
        <w:rPr>
          <w:rFonts w:ascii="Segoe UI" w:hAnsi="Segoe UI" w:cs="Segoe UI"/>
          <w:sz w:val="23"/>
          <w:szCs w:val="23"/>
        </w:rPr>
      </w:pPr>
      <w:r>
        <w:rPr>
          <w:rFonts w:ascii="Segoe UI" w:hAnsi="Segoe UI" w:cs="Segoe UI"/>
          <w:sz w:val="23"/>
          <w:szCs w:val="23"/>
        </w:rPr>
        <w:t>Administrators can click on the graphs to view its underlying data.</w:t>
      </w:r>
    </w:p>
    <w:p w:rsidR="00E05A76" w:rsidRDefault="00E05A76" w:rsidP="00E05A76">
      <w:pPr>
        <w:pStyle w:val="NormalWeb"/>
        <w:shd w:val="clear" w:color="auto" w:fill="FFFFFF"/>
        <w:spacing w:before="0" w:beforeAutospacing="0" w:after="240" w:afterAutospacing="0"/>
        <w:rPr>
          <w:rFonts w:ascii="Segoe UI" w:hAnsi="Segoe UI" w:cs="Segoe UI"/>
          <w:sz w:val="23"/>
          <w:szCs w:val="23"/>
        </w:rPr>
      </w:pPr>
      <w:r>
        <w:rPr>
          <w:rFonts w:ascii="Segoe UI" w:hAnsi="Segoe UI" w:cs="Segoe UI"/>
          <w:sz w:val="23"/>
          <w:szCs w:val="23"/>
        </w:rPr>
        <w:t>Any graph can be added to the dashboard via the "+" icon present in them in the reports tab.</w:t>
      </w:r>
      <w:r>
        <w:rPr>
          <w:rFonts w:ascii="Segoe UI" w:hAnsi="Segoe UI" w:cs="Segoe UI"/>
          <w:sz w:val="23"/>
          <w:szCs w:val="23"/>
        </w:rPr>
        <w:br/>
        <w:t>The Home page provides the complete snapshot for all domains configured.</w:t>
      </w:r>
    </w:p>
    <w:p w:rsidR="00E05A76" w:rsidRDefault="00E05A76" w:rsidP="00E05A76">
      <w:pPr>
        <w:pStyle w:val="NormalWeb"/>
        <w:shd w:val="clear" w:color="auto" w:fill="FFFFFF"/>
        <w:spacing w:before="0" w:beforeAutospacing="0" w:after="0" w:afterAutospacing="0"/>
        <w:rPr>
          <w:rFonts w:ascii="Segoe UI" w:hAnsi="Segoe UI" w:cs="Segoe UI"/>
          <w:sz w:val="23"/>
          <w:szCs w:val="23"/>
        </w:rPr>
      </w:pPr>
      <w:r>
        <w:rPr>
          <w:rFonts w:ascii="Segoe UI" w:hAnsi="Segoe UI" w:cs="Segoe UI"/>
          <w:sz w:val="23"/>
          <w:szCs w:val="23"/>
        </w:rPr>
        <w:t xml:space="preserve">Use the refresh icon for </w:t>
      </w:r>
      <w:proofErr w:type="spellStart"/>
      <w:r>
        <w:rPr>
          <w:rFonts w:ascii="Segoe UI" w:hAnsi="Segoe UI" w:cs="Segoe UI"/>
          <w:sz w:val="23"/>
          <w:szCs w:val="23"/>
        </w:rPr>
        <w:t>ADAudit</w:t>
      </w:r>
      <w:proofErr w:type="spellEnd"/>
      <w:r>
        <w:rPr>
          <w:rFonts w:ascii="Segoe UI" w:hAnsi="Segoe UI" w:cs="Segoe UI"/>
          <w:sz w:val="23"/>
          <w:szCs w:val="23"/>
        </w:rPr>
        <w:t xml:space="preserve"> Plus to fetch latest data.</w:t>
      </w:r>
    </w:p>
    <w:p w:rsidR="00826215" w:rsidRPr="00B817AD" w:rsidRDefault="00826215" w:rsidP="00B33B64">
      <w:pPr>
        <w:ind w:left="426"/>
        <w:rPr>
          <w:rFonts w:cstheme="minorHAnsi"/>
          <w:lang w:val="en-US"/>
        </w:rPr>
      </w:pPr>
    </w:p>
    <w:p w:rsidR="003516E3" w:rsidRPr="00B817AD" w:rsidRDefault="003516E3" w:rsidP="00B33B64">
      <w:pPr>
        <w:ind w:left="426"/>
        <w:rPr>
          <w:rFonts w:cstheme="minorHAnsi"/>
          <w:lang w:val="en-US"/>
        </w:rPr>
      </w:pPr>
    </w:p>
    <w:p w:rsidR="00A520CB" w:rsidRPr="00B817AD" w:rsidRDefault="00A520CB" w:rsidP="00015553">
      <w:pPr>
        <w:rPr>
          <w:rFonts w:cstheme="minorHAnsi"/>
        </w:rPr>
      </w:pPr>
    </w:p>
    <w:p w:rsidR="00AC3713" w:rsidRPr="00B817AD" w:rsidRDefault="00AC3713" w:rsidP="00B33B64">
      <w:pPr>
        <w:ind w:left="426"/>
        <w:rPr>
          <w:rFonts w:cstheme="minorHAnsi"/>
        </w:rPr>
      </w:pPr>
    </w:p>
    <w:p w:rsidR="00A520CB" w:rsidRPr="00B817AD" w:rsidRDefault="00A520CB" w:rsidP="00015553">
      <w:pPr>
        <w:rPr>
          <w:rFonts w:cstheme="minorHAnsi"/>
        </w:rPr>
      </w:pPr>
    </w:p>
    <w:p w:rsidR="00B33B64" w:rsidRPr="00B817AD" w:rsidRDefault="00B33B64" w:rsidP="00B33B64">
      <w:pPr>
        <w:ind w:left="426"/>
        <w:rPr>
          <w:rFonts w:cstheme="minorHAnsi"/>
        </w:rPr>
      </w:pPr>
    </w:p>
    <w:p w:rsidR="00B33B64" w:rsidRPr="00B817AD" w:rsidRDefault="00B33B64" w:rsidP="00B33B64">
      <w:pPr>
        <w:ind w:left="426"/>
        <w:rPr>
          <w:rFonts w:cstheme="minorHAnsi"/>
        </w:rPr>
      </w:pPr>
    </w:p>
    <w:p w:rsidR="006904EF" w:rsidRDefault="00977449" w:rsidP="00015553">
      <w:pPr>
        <w:pStyle w:val="Heading1"/>
      </w:pPr>
      <w:r w:rsidRPr="00B817AD">
        <w:rPr>
          <w:rFonts w:asciiTheme="minorHAnsi" w:hAnsiTheme="minorHAnsi" w:cstheme="minorHAnsi"/>
        </w:rPr>
        <w:br w:type="page"/>
      </w:r>
      <w:r w:rsidR="00015553">
        <w:rPr>
          <w:rFonts w:asciiTheme="minorHAnsi" w:hAnsiTheme="minorHAnsi" w:cstheme="minorHAnsi"/>
        </w:rPr>
        <w:lastRenderedPageBreak/>
        <w:t xml:space="preserve">Bird’s-eye view of </w:t>
      </w:r>
      <w:proofErr w:type="spellStart"/>
      <w:r w:rsidR="00015553">
        <w:rPr>
          <w:rFonts w:asciiTheme="minorHAnsi" w:hAnsiTheme="minorHAnsi" w:cstheme="minorHAnsi"/>
        </w:rPr>
        <w:t>ADAudit</w:t>
      </w:r>
      <w:proofErr w:type="spellEnd"/>
      <w:r w:rsidR="00015553">
        <w:rPr>
          <w:rFonts w:asciiTheme="minorHAnsi" w:hAnsiTheme="minorHAnsi" w:cstheme="minorHAnsi"/>
        </w:rPr>
        <w:t xml:space="preserve"> Plus</w:t>
      </w:r>
      <w:r w:rsidR="00015553" w:rsidRPr="00B817AD">
        <w:t xml:space="preserve"> </w:t>
      </w:r>
    </w:p>
    <w:p w:rsidR="00015553" w:rsidRDefault="00015553" w:rsidP="00015553">
      <w:pPr>
        <w:rPr>
          <w:lang w:val="en-US" w:bidi="en-US"/>
        </w:rPr>
      </w:pPr>
    </w:p>
    <w:p w:rsidR="00015553" w:rsidRPr="00015553" w:rsidRDefault="00015553" w:rsidP="00015553">
      <w:pPr>
        <w:rPr>
          <w:lang w:val="en-US" w:bidi="en-US"/>
        </w:rPr>
      </w:pPr>
      <w:r w:rsidRPr="00015553">
        <w:rPr>
          <w:lang w:bidi="en-US"/>
        </w:rPr>
        <w:drawing>
          <wp:inline distT="0" distB="0" distL="0" distR="0" wp14:anchorId="14BB653D" wp14:editId="2BA067AA">
            <wp:extent cx="6463537" cy="2695575"/>
            <wp:effectExtent l="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3"/>
                    <a:stretch>
                      <a:fillRect/>
                    </a:stretch>
                  </pic:blipFill>
                  <pic:spPr>
                    <a:xfrm>
                      <a:off x="0" y="0"/>
                      <a:ext cx="6487459" cy="2705551"/>
                    </a:xfrm>
                    <a:prstGeom prst="rect">
                      <a:avLst/>
                    </a:prstGeom>
                  </pic:spPr>
                </pic:pic>
              </a:graphicData>
            </a:graphic>
          </wp:inline>
        </w:drawing>
      </w:r>
    </w:p>
    <w:p w:rsidR="00DF7F10" w:rsidRDefault="00DF7F10" w:rsidP="00DF7F10">
      <w:pPr>
        <w:pStyle w:val="Heading1"/>
        <w:rPr>
          <w:rFonts w:asciiTheme="minorHAnsi" w:hAnsiTheme="minorHAnsi" w:cstheme="minorHAnsi"/>
        </w:rPr>
      </w:pPr>
      <w:bookmarkStart w:id="40" w:name="_Toc528377630"/>
      <w:bookmarkStart w:id="41" w:name="_Toc20888812"/>
      <w:bookmarkStart w:id="42" w:name="_Toc254020009"/>
      <w:r w:rsidRPr="00B817AD">
        <w:rPr>
          <w:rFonts w:asciiTheme="minorHAnsi" w:hAnsiTheme="minorHAnsi" w:cstheme="minorHAnsi"/>
        </w:rPr>
        <w:br w:type="page"/>
      </w:r>
      <w:bookmarkEnd w:id="40"/>
      <w:bookmarkEnd w:id="41"/>
      <w:bookmarkEnd w:id="42"/>
      <w:r w:rsidR="000F7DEF">
        <w:rPr>
          <w:rFonts w:asciiTheme="minorHAnsi" w:hAnsiTheme="minorHAnsi" w:cstheme="minorHAnsi"/>
        </w:rPr>
        <w:lastRenderedPageBreak/>
        <w:t>Additional Information</w:t>
      </w:r>
    </w:p>
    <w:p w:rsidR="00977449" w:rsidRPr="00B817AD" w:rsidRDefault="00977449" w:rsidP="00DF7F10">
      <w:pPr>
        <w:rPr>
          <w:rFonts w:cstheme="minorHAnsi"/>
          <w:lang w:val="en-US"/>
        </w:rPr>
      </w:pPr>
    </w:p>
    <w:p w:rsidR="00E14866" w:rsidRPr="00B817AD" w:rsidRDefault="00E14866" w:rsidP="00DF7F10">
      <w:pPr>
        <w:pStyle w:val="Normal-Explanations"/>
        <w:rPr>
          <w:rFonts w:asciiTheme="minorHAnsi" w:hAnsiTheme="minorHAnsi" w:cstheme="minorHAnsi"/>
          <w:i w:val="0"/>
        </w:rPr>
      </w:pPr>
    </w:p>
    <w:p w:rsidR="00E93B16" w:rsidRDefault="000F7DEF" w:rsidP="006B5491">
      <w:pPr>
        <w:pStyle w:val="Heading2"/>
        <w:rPr>
          <w:rFonts w:asciiTheme="minorHAnsi" w:hAnsiTheme="minorHAnsi" w:cstheme="minorHAnsi"/>
        </w:rPr>
      </w:pPr>
      <w:bookmarkStart w:id="43" w:name="_Toc254020010"/>
      <w:bookmarkStart w:id="44" w:name="_Toc259712200"/>
      <w:bookmarkStart w:id="45" w:name="_Toc488915817"/>
      <w:r>
        <w:rPr>
          <w:rFonts w:asciiTheme="minorHAnsi" w:hAnsiTheme="minorHAnsi" w:cstheme="minorHAnsi"/>
        </w:rPr>
        <w:t>Member</w:t>
      </w:r>
      <w:bookmarkEnd w:id="43"/>
      <w:bookmarkEnd w:id="44"/>
      <w:bookmarkEnd w:id="45"/>
      <w:r>
        <w:rPr>
          <w:rFonts w:asciiTheme="minorHAnsi" w:hAnsiTheme="minorHAnsi" w:cstheme="minorHAnsi"/>
        </w:rPr>
        <w:t xml:space="preserve"> servers</w:t>
      </w:r>
    </w:p>
    <w:p w:rsidR="000F7DEF" w:rsidRDefault="000F7DEF" w:rsidP="000F7DEF">
      <w:pPr>
        <w:rPr>
          <w:lang w:val="en-US" w:bidi="en-US"/>
        </w:rPr>
      </w:pPr>
    </w:p>
    <w:p w:rsidR="000F7DEF" w:rsidRPr="000F7DEF" w:rsidRDefault="000F7DEF" w:rsidP="000F7DEF">
      <w:pPr>
        <w:ind w:left="426"/>
        <w:rPr>
          <w:lang w:val="en-US" w:bidi="en-US"/>
        </w:rPr>
      </w:pPr>
      <w:r>
        <w:rPr>
          <w:lang w:val="en-US" w:bidi="en-US"/>
        </w:rPr>
        <w:t xml:space="preserve">Our license does not include member server </w:t>
      </w:r>
      <w:proofErr w:type="spellStart"/>
      <w:r>
        <w:rPr>
          <w:lang w:val="en-US" w:bidi="en-US"/>
        </w:rPr>
        <w:t>auditiong</w:t>
      </w:r>
      <w:proofErr w:type="spellEnd"/>
      <w:r>
        <w:rPr>
          <w:lang w:val="en-US" w:bidi="en-US"/>
        </w:rPr>
        <w:t>.</w:t>
      </w:r>
    </w:p>
    <w:p w:rsidR="002344F5" w:rsidRPr="00B817AD" w:rsidRDefault="002344F5" w:rsidP="000F7DEF">
      <w:pPr>
        <w:pStyle w:val="Normal-Explanations"/>
        <w:rPr>
          <w:rFonts w:asciiTheme="minorHAnsi" w:hAnsiTheme="minorHAnsi" w:cstheme="minorHAnsi"/>
        </w:rPr>
      </w:pPr>
      <w:bookmarkStart w:id="46" w:name="_Toc254020011"/>
    </w:p>
    <w:p w:rsidR="00E93B16" w:rsidRPr="00B817AD" w:rsidRDefault="00E93B16" w:rsidP="00E14866">
      <w:pPr>
        <w:pStyle w:val="Heading2"/>
        <w:rPr>
          <w:rFonts w:asciiTheme="minorHAnsi" w:hAnsiTheme="minorHAnsi" w:cstheme="minorHAnsi"/>
        </w:rPr>
      </w:pPr>
      <w:bookmarkStart w:id="47" w:name="_Toc259712201"/>
      <w:bookmarkStart w:id="48" w:name="_Toc488915818"/>
      <w:bookmarkStart w:id="49" w:name="_GoBack"/>
      <w:r w:rsidRPr="00B817AD">
        <w:rPr>
          <w:rFonts w:asciiTheme="minorHAnsi" w:hAnsiTheme="minorHAnsi" w:cstheme="minorHAnsi"/>
        </w:rPr>
        <w:t>Frequency</w:t>
      </w:r>
      <w:bookmarkEnd w:id="46"/>
      <w:bookmarkEnd w:id="47"/>
      <w:bookmarkEnd w:id="48"/>
      <w:r w:rsidRPr="00B817AD">
        <w:rPr>
          <w:rFonts w:asciiTheme="minorHAnsi" w:hAnsiTheme="minorHAnsi" w:cstheme="minorHAnsi"/>
        </w:rPr>
        <w:t xml:space="preserve"> </w:t>
      </w:r>
    </w:p>
    <w:bookmarkEnd w:id="49"/>
    <w:p w:rsidR="002344F5" w:rsidRDefault="002344F5" w:rsidP="00FB7DD7">
      <w:pPr>
        <w:pStyle w:val="Normal-Explanations"/>
        <w:ind w:left="426"/>
        <w:rPr>
          <w:rFonts w:asciiTheme="minorHAnsi" w:hAnsiTheme="minorHAnsi" w:cstheme="minorHAnsi"/>
        </w:rPr>
      </w:pPr>
    </w:p>
    <w:p w:rsidR="000F7DEF" w:rsidRPr="00B817AD" w:rsidRDefault="000F7DEF" w:rsidP="00FB7DD7">
      <w:pPr>
        <w:pStyle w:val="Normal-Explanations"/>
        <w:ind w:left="426"/>
        <w:rPr>
          <w:rFonts w:asciiTheme="minorHAnsi" w:hAnsiTheme="minorHAnsi" w:cstheme="minorHAnsi"/>
        </w:rPr>
      </w:pPr>
    </w:p>
    <w:p w:rsidR="00AC3713" w:rsidRPr="00B817AD" w:rsidRDefault="00AC3713" w:rsidP="00FB7DD7">
      <w:pPr>
        <w:pStyle w:val="Normal-Explanations"/>
        <w:ind w:left="426"/>
        <w:rPr>
          <w:rFonts w:asciiTheme="minorHAnsi" w:hAnsiTheme="minorHAnsi" w:cstheme="minorHAnsi"/>
        </w:rPr>
      </w:pPr>
    </w:p>
    <w:p w:rsidR="00E93B16" w:rsidRPr="00B817AD" w:rsidRDefault="00E93B16" w:rsidP="00DF7F10">
      <w:pPr>
        <w:pStyle w:val="Heading2"/>
        <w:rPr>
          <w:rFonts w:asciiTheme="minorHAnsi" w:hAnsiTheme="minorHAnsi" w:cstheme="minorHAnsi"/>
        </w:rPr>
      </w:pPr>
      <w:bookmarkStart w:id="50" w:name="_Toc254020012"/>
      <w:bookmarkStart w:id="51" w:name="_Toc259712202"/>
      <w:bookmarkStart w:id="52" w:name="_Toc488915819"/>
      <w:r w:rsidRPr="00B817AD">
        <w:rPr>
          <w:rFonts w:asciiTheme="minorHAnsi" w:hAnsiTheme="minorHAnsi" w:cstheme="minorHAnsi"/>
        </w:rPr>
        <w:t xml:space="preserve">Maintenance </w:t>
      </w:r>
      <w:r w:rsidR="00DF7F10" w:rsidRPr="00B817AD">
        <w:rPr>
          <w:rFonts w:asciiTheme="minorHAnsi" w:hAnsiTheme="minorHAnsi" w:cstheme="minorHAnsi"/>
        </w:rPr>
        <w:t>W</w:t>
      </w:r>
      <w:r w:rsidRPr="00B817AD">
        <w:rPr>
          <w:rFonts w:asciiTheme="minorHAnsi" w:hAnsiTheme="minorHAnsi" w:cstheme="minorHAnsi"/>
        </w:rPr>
        <w:t>indows</w:t>
      </w:r>
      <w:bookmarkEnd w:id="50"/>
      <w:bookmarkEnd w:id="51"/>
      <w:bookmarkEnd w:id="52"/>
    </w:p>
    <w:p w:rsidR="00FB7DD7" w:rsidRPr="00B817AD" w:rsidRDefault="00FB7DD7" w:rsidP="00FB7DD7">
      <w:pPr>
        <w:ind w:left="426"/>
        <w:rPr>
          <w:rFonts w:cstheme="minorHAnsi"/>
          <w:lang w:val="en-US" w:bidi="en-US"/>
        </w:rPr>
      </w:pPr>
    </w:p>
    <w:p w:rsidR="00FB7DD7" w:rsidRPr="00B817AD" w:rsidRDefault="00FB7DD7" w:rsidP="00FB7DD7">
      <w:pPr>
        <w:ind w:left="432"/>
        <w:rPr>
          <w:rFonts w:cstheme="minorHAnsi"/>
          <w:lang w:val="en-US" w:bidi="en-US"/>
        </w:rPr>
      </w:pPr>
    </w:p>
    <w:p w:rsidR="00E93B16" w:rsidRPr="00B817AD" w:rsidRDefault="00977449" w:rsidP="00D61661">
      <w:pPr>
        <w:pStyle w:val="Heading1"/>
        <w:rPr>
          <w:rFonts w:asciiTheme="minorHAnsi" w:hAnsiTheme="minorHAnsi" w:cstheme="minorHAnsi"/>
        </w:rPr>
      </w:pPr>
      <w:bookmarkStart w:id="53" w:name="_Toc254020013"/>
      <w:bookmarkStart w:id="54" w:name="_Toc528377631"/>
      <w:bookmarkStart w:id="55" w:name="_Toc20888813"/>
      <w:r w:rsidRPr="00B817AD">
        <w:rPr>
          <w:rFonts w:asciiTheme="minorHAnsi" w:hAnsiTheme="minorHAnsi" w:cstheme="minorHAnsi"/>
        </w:rPr>
        <w:br w:type="page"/>
      </w:r>
      <w:bookmarkStart w:id="56" w:name="_Toc259712203"/>
      <w:bookmarkStart w:id="57" w:name="_Toc488915820"/>
      <w:r w:rsidR="00E93B16" w:rsidRPr="00B817AD">
        <w:rPr>
          <w:rFonts w:asciiTheme="minorHAnsi" w:hAnsiTheme="minorHAnsi" w:cstheme="minorHAnsi"/>
        </w:rPr>
        <w:lastRenderedPageBreak/>
        <w:t>Back Up and R</w:t>
      </w:r>
      <w:bookmarkEnd w:id="53"/>
      <w:bookmarkEnd w:id="56"/>
      <w:r w:rsidR="000B4690" w:rsidRPr="00B817AD">
        <w:rPr>
          <w:rFonts w:asciiTheme="minorHAnsi" w:hAnsiTheme="minorHAnsi" w:cstheme="minorHAnsi"/>
        </w:rPr>
        <w:t>estore</w:t>
      </w:r>
      <w:bookmarkEnd w:id="57"/>
    </w:p>
    <w:p w:rsidR="009F5CE8" w:rsidRPr="00B817AD" w:rsidRDefault="009F5CE8" w:rsidP="009F5CE8">
      <w:pPr>
        <w:rPr>
          <w:rFonts w:cstheme="minorHAnsi"/>
        </w:rPr>
      </w:pPr>
    </w:p>
    <w:p w:rsidR="009F5CE8" w:rsidRPr="00B817AD" w:rsidRDefault="009F5CE8" w:rsidP="009F5CE8">
      <w:pPr>
        <w:rPr>
          <w:rFonts w:cstheme="minorHAnsi"/>
          <w:lang w:val="en-US"/>
        </w:rPr>
      </w:pPr>
      <w:r w:rsidRPr="00B817AD">
        <w:rPr>
          <w:rFonts w:cstheme="minorHAnsi"/>
          <w:lang w:val="en-US"/>
        </w:rPr>
        <w:t>The SIG standard procedures are defined in the “ITGC Document for IT Backup and Restore”</w:t>
      </w:r>
    </w:p>
    <w:p w:rsidR="009F5CE8" w:rsidRPr="00B817AD" w:rsidRDefault="009F5CE8" w:rsidP="009F5CE8">
      <w:pPr>
        <w:rPr>
          <w:rFonts w:cstheme="minorHAnsi"/>
          <w:lang w:val="en-US"/>
        </w:rPr>
      </w:pPr>
    </w:p>
    <w:p w:rsidR="00DA538C" w:rsidRPr="00B817AD" w:rsidRDefault="00DA538C" w:rsidP="00DF7F10">
      <w:pPr>
        <w:pStyle w:val="Normal-Explanations"/>
        <w:rPr>
          <w:rFonts w:asciiTheme="minorHAnsi" w:hAnsiTheme="minorHAnsi" w:cstheme="minorHAnsi"/>
        </w:rPr>
      </w:pPr>
      <w:bookmarkStart w:id="58" w:name="_Toc254020014"/>
    </w:p>
    <w:p w:rsidR="00E93B16" w:rsidRPr="00B817AD" w:rsidRDefault="00E93B16" w:rsidP="006B5491">
      <w:pPr>
        <w:pStyle w:val="Heading2"/>
        <w:rPr>
          <w:rFonts w:asciiTheme="minorHAnsi" w:hAnsiTheme="minorHAnsi" w:cstheme="minorHAnsi"/>
        </w:rPr>
      </w:pPr>
      <w:bookmarkStart w:id="59" w:name="_Toc259712204"/>
      <w:bookmarkStart w:id="60" w:name="_Toc488915821"/>
      <w:r w:rsidRPr="00B817AD">
        <w:rPr>
          <w:rFonts w:asciiTheme="minorHAnsi" w:hAnsiTheme="minorHAnsi" w:cstheme="minorHAnsi"/>
        </w:rPr>
        <w:t>Redundancy</w:t>
      </w:r>
      <w:bookmarkEnd w:id="58"/>
      <w:bookmarkEnd w:id="59"/>
      <w:bookmarkEnd w:id="60"/>
    </w:p>
    <w:p w:rsidR="00977449" w:rsidRPr="00B817AD" w:rsidRDefault="00977449" w:rsidP="00FB7DD7">
      <w:pPr>
        <w:pStyle w:val="Normal-Explanations"/>
        <w:ind w:left="426"/>
        <w:rPr>
          <w:rFonts w:asciiTheme="minorHAnsi" w:hAnsiTheme="minorHAnsi" w:cstheme="minorHAnsi"/>
        </w:rPr>
      </w:pPr>
    </w:p>
    <w:p w:rsidR="00FB7DD7" w:rsidRPr="00B817AD" w:rsidRDefault="00FB7DD7" w:rsidP="00FB7DD7">
      <w:pPr>
        <w:pStyle w:val="Normal-Explanations"/>
        <w:ind w:left="426"/>
        <w:rPr>
          <w:rFonts w:asciiTheme="minorHAnsi" w:hAnsiTheme="minorHAnsi" w:cstheme="minorHAnsi"/>
          <w:lang w:val="de-CH"/>
        </w:rPr>
      </w:pPr>
    </w:p>
    <w:p w:rsidR="00E93B16" w:rsidRPr="00B817AD" w:rsidRDefault="00E93B16" w:rsidP="00D61661">
      <w:pPr>
        <w:pStyle w:val="Heading2"/>
        <w:rPr>
          <w:rFonts w:asciiTheme="minorHAnsi" w:hAnsiTheme="minorHAnsi" w:cstheme="minorHAnsi"/>
        </w:rPr>
      </w:pPr>
      <w:bookmarkStart w:id="61" w:name="_Toc254020015"/>
      <w:bookmarkStart w:id="62" w:name="_Toc259712205"/>
      <w:bookmarkStart w:id="63" w:name="_Toc488915822"/>
      <w:r w:rsidRPr="00B817AD">
        <w:rPr>
          <w:rFonts w:asciiTheme="minorHAnsi" w:hAnsiTheme="minorHAnsi" w:cstheme="minorHAnsi"/>
        </w:rPr>
        <w:t>Backup</w:t>
      </w:r>
      <w:bookmarkEnd w:id="61"/>
      <w:bookmarkEnd w:id="62"/>
      <w:bookmarkEnd w:id="63"/>
    </w:p>
    <w:p w:rsidR="004B56FD" w:rsidRPr="00B817AD" w:rsidRDefault="004B56FD" w:rsidP="00FB7DD7">
      <w:pPr>
        <w:ind w:left="426"/>
        <w:rPr>
          <w:rFonts w:cstheme="minorHAnsi"/>
        </w:rPr>
      </w:pPr>
    </w:p>
    <w:p w:rsidR="00014173" w:rsidRPr="00B817AD" w:rsidRDefault="00014173" w:rsidP="00FB7DD7">
      <w:pPr>
        <w:pStyle w:val="Normal-Explanations"/>
        <w:ind w:left="426"/>
        <w:rPr>
          <w:rFonts w:asciiTheme="minorHAnsi" w:hAnsiTheme="minorHAnsi" w:cstheme="minorHAnsi"/>
          <w:i w:val="0"/>
          <w:sz w:val="22"/>
          <w:szCs w:val="22"/>
          <w:lang w:val="de-DE"/>
        </w:rPr>
      </w:pPr>
    </w:p>
    <w:p w:rsidR="002772DE" w:rsidRPr="00B817AD" w:rsidRDefault="002772DE" w:rsidP="00462ABD">
      <w:pPr>
        <w:pStyle w:val="Normal-Explanations"/>
        <w:ind w:firstLine="426"/>
        <w:rPr>
          <w:rFonts w:asciiTheme="minorHAnsi" w:hAnsiTheme="minorHAnsi" w:cstheme="minorHAnsi"/>
          <w:i w:val="0"/>
        </w:rPr>
      </w:pPr>
      <w:r w:rsidRPr="00B817AD">
        <w:rPr>
          <w:rFonts w:asciiTheme="minorHAnsi" w:hAnsiTheme="minorHAnsi" w:cstheme="minorHAnsi"/>
          <w:b/>
          <w:i w:val="0"/>
        </w:rPr>
        <w:t>Windows Operating system</w:t>
      </w:r>
      <w:r w:rsidRPr="00B817AD">
        <w:rPr>
          <w:rFonts w:asciiTheme="minorHAnsi" w:hAnsiTheme="minorHAnsi" w:cstheme="minorHAnsi"/>
          <w:i w:val="0"/>
        </w:rPr>
        <w:t xml:space="preserve">: </w:t>
      </w:r>
      <w:r w:rsidR="001B6F2D" w:rsidRPr="00B817AD">
        <w:rPr>
          <w:rFonts w:asciiTheme="minorHAnsi" w:hAnsiTheme="minorHAnsi" w:cstheme="minorHAnsi"/>
          <w:i w:val="0"/>
        </w:rPr>
        <w:tab/>
      </w:r>
      <w:r w:rsidRPr="00B817AD">
        <w:rPr>
          <w:rFonts w:asciiTheme="minorHAnsi" w:hAnsiTheme="minorHAnsi" w:cstheme="minorHAnsi"/>
          <w:i w:val="0"/>
          <w:sz w:val="22"/>
          <w:szCs w:val="22"/>
        </w:rPr>
        <w:t>V</w:t>
      </w:r>
      <w:r w:rsidR="003501C2" w:rsidRPr="00B817AD">
        <w:rPr>
          <w:rFonts w:asciiTheme="minorHAnsi" w:hAnsiTheme="minorHAnsi" w:cstheme="minorHAnsi"/>
          <w:i w:val="0"/>
          <w:sz w:val="22"/>
          <w:szCs w:val="22"/>
        </w:rPr>
        <w:t>Mware ESX - Image backup daily incremental</w:t>
      </w:r>
    </w:p>
    <w:p w:rsidR="002772DE" w:rsidRPr="00B817AD" w:rsidRDefault="002772DE" w:rsidP="002772DE">
      <w:pPr>
        <w:pStyle w:val="Normal-Explanations"/>
        <w:rPr>
          <w:rFonts w:asciiTheme="minorHAnsi" w:hAnsiTheme="minorHAnsi" w:cstheme="minorHAnsi"/>
          <w:i w:val="0"/>
        </w:rPr>
      </w:pPr>
    </w:p>
    <w:p w:rsidR="002772DE" w:rsidRPr="00B817AD" w:rsidRDefault="003501C2" w:rsidP="00462ABD">
      <w:pPr>
        <w:pStyle w:val="Normal-Explanations"/>
        <w:ind w:firstLine="426"/>
        <w:rPr>
          <w:rFonts w:asciiTheme="minorHAnsi" w:hAnsiTheme="minorHAnsi" w:cstheme="minorHAnsi"/>
          <w:i w:val="0"/>
        </w:rPr>
      </w:pPr>
      <w:r w:rsidRPr="00B817AD">
        <w:rPr>
          <w:rFonts w:asciiTheme="minorHAnsi" w:hAnsiTheme="minorHAnsi" w:cstheme="minorHAnsi"/>
          <w:b/>
          <w:i w:val="0"/>
        </w:rPr>
        <w:t xml:space="preserve">Windows </w:t>
      </w:r>
      <w:r w:rsidR="002772DE" w:rsidRPr="00B817AD">
        <w:rPr>
          <w:rFonts w:asciiTheme="minorHAnsi" w:hAnsiTheme="minorHAnsi" w:cstheme="minorHAnsi"/>
          <w:b/>
          <w:i w:val="0"/>
        </w:rPr>
        <w:t>Data partition</w:t>
      </w:r>
      <w:r w:rsidR="002772DE" w:rsidRPr="00B817AD">
        <w:rPr>
          <w:rFonts w:asciiTheme="minorHAnsi" w:hAnsiTheme="minorHAnsi" w:cstheme="minorHAnsi"/>
          <w:i w:val="0"/>
        </w:rPr>
        <w:t xml:space="preserve">: </w:t>
      </w:r>
      <w:r w:rsidR="001B6F2D" w:rsidRPr="00B817AD">
        <w:rPr>
          <w:rFonts w:asciiTheme="minorHAnsi" w:hAnsiTheme="minorHAnsi" w:cstheme="minorHAnsi"/>
          <w:i w:val="0"/>
        </w:rPr>
        <w:tab/>
      </w:r>
      <w:r w:rsidR="002772DE" w:rsidRPr="00B817AD">
        <w:rPr>
          <w:rFonts w:asciiTheme="minorHAnsi" w:hAnsiTheme="minorHAnsi" w:cstheme="minorHAnsi"/>
          <w:i w:val="0"/>
          <w:sz w:val="22"/>
          <w:szCs w:val="22"/>
        </w:rPr>
        <w:t>daily</w:t>
      </w:r>
      <w:r w:rsidR="00251567" w:rsidRPr="00B817AD">
        <w:rPr>
          <w:rFonts w:asciiTheme="minorHAnsi" w:hAnsiTheme="minorHAnsi" w:cstheme="minorHAnsi"/>
          <w:i w:val="0"/>
          <w:sz w:val="22"/>
          <w:szCs w:val="22"/>
        </w:rPr>
        <w:t xml:space="preserve"> incremental</w:t>
      </w:r>
    </w:p>
    <w:p w:rsidR="003501C2" w:rsidRPr="00B817AD" w:rsidRDefault="003501C2" w:rsidP="00462ABD">
      <w:pPr>
        <w:pStyle w:val="Normal-Explanations"/>
        <w:ind w:firstLine="426"/>
        <w:rPr>
          <w:rFonts w:asciiTheme="minorHAnsi" w:hAnsiTheme="minorHAnsi" w:cstheme="minorHAnsi"/>
          <w:i w:val="0"/>
        </w:rPr>
      </w:pPr>
    </w:p>
    <w:p w:rsidR="003501C2" w:rsidRPr="00B817AD" w:rsidRDefault="003501C2" w:rsidP="00462ABD">
      <w:pPr>
        <w:pStyle w:val="Normal-Explanations"/>
        <w:ind w:firstLine="426"/>
        <w:rPr>
          <w:rFonts w:asciiTheme="minorHAnsi" w:hAnsiTheme="minorHAnsi" w:cstheme="minorHAnsi"/>
          <w:i w:val="0"/>
        </w:rPr>
      </w:pPr>
      <w:r w:rsidRPr="00B817AD">
        <w:rPr>
          <w:rFonts w:asciiTheme="minorHAnsi" w:hAnsiTheme="minorHAnsi" w:cstheme="minorHAnsi"/>
          <w:b/>
          <w:i w:val="0"/>
        </w:rPr>
        <w:t>Windows SQL</w:t>
      </w:r>
      <w:r w:rsidR="001D6825" w:rsidRPr="00B817AD">
        <w:rPr>
          <w:rFonts w:asciiTheme="minorHAnsi" w:hAnsiTheme="minorHAnsi" w:cstheme="minorHAnsi"/>
          <w:b/>
          <w:i w:val="0"/>
        </w:rPr>
        <w:t>:</w:t>
      </w:r>
      <w:r w:rsidR="001D6825" w:rsidRPr="00B817AD">
        <w:rPr>
          <w:rFonts w:asciiTheme="minorHAnsi" w:hAnsiTheme="minorHAnsi" w:cstheme="minorHAnsi"/>
          <w:i w:val="0"/>
        </w:rPr>
        <w:t xml:space="preserve"> </w:t>
      </w:r>
      <w:r w:rsidR="00196273" w:rsidRPr="00B817AD">
        <w:rPr>
          <w:rFonts w:asciiTheme="minorHAnsi" w:hAnsiTheme="minorHAnsi" w:cstheme="minorHAnsi"/>
          <w:i w:val="0"/>
        </w:rPr>
        <w:tab/>
      </w:r>
      <w:r w:rsidR="00196273" w:rsidRPr="00B817AD">
        <w:rPr>
          <w:rFonts w:asciiTheme="minorHAnsi" w:hAnsiTheme="minorHAnsi" w:cstheme="minorHAnsi"/>
          <w:i w:val="0"/>
        </w:rPr>
        <w:tab/>
      </w:r>
      <w:r w:rsidR="001B6F2D" w:rsidRPr="00B817AD">
        <w:rPr>
          <w:rFonts w:asciiTheme="minorHAnsi" w:hAnsiTheme="minorHAnsi" w:cstheme="minorHAnsi"/>
          <w:i w:val="0"/>
        </w:rPr>
        <w:tab/>
      </w:r>
      <w:r w:rsidR="001D6825" w:rsidRPr="00B817AD">
        <w:rPr>
          <w:rFonts w:asciiTheme="minorHAnsi" w:hAnsiTheme="minorHAnsi" w:cstheme="minorHAnsi"/>
          <w:i w:val="0"/>
          <w:sz w:val="22"/>
          <w:szCs w:val="22"/>
        </w:rPr>
        <w:t>Agent or Script daily</w:t>
      </w:r>
      <w:r w:rsidR="009513D0" w:rsidRPr="00B817AD">
        <w:rPr>
          <w:rFonts w:asciiTheme="minorHAnsi" w:hAnsiTheme="minorHAnsi" w:cstheme="minorHAnsi"/>
          <w:i w:val="0"/>
          <w:sz w:val="22"/>
          <w:szCs w:val="22"/>
        </w:rPr>
        <w:t xml:space="preserve"> -&gt; </w:t>
      </w:r>
      <w:r w:rsidR="009513D0" w:rsidRPr="00B817AD">
        <w:rPr>
          <w:rFonts w:asciiTheme="minorHAnsi" w:hAnsiTheme="minorHAnsi" w:cstheme="minorHAnsi"/>
          <w:i w:val="0"/>
          <w:iCs/>
          <w:sz w:val="22"/>
          <w:szCs w:val="22"/>
        </w:rPr>
        <w:t>see ITOM S.5.3</w:t>
      </w:r>
    </w:p>
    <w:p w:rsidR="002772DE" w:rsidRPr="00B817AD" w:rsidRDefault="002772DE" w:rsidP="002772DE">
      <w:pPr>
        <w:pStyle w:val="Normal-Explanations"/>
        <w:rPr>
          <w:rFonts w:asciiTheme="minorHAnsi" w:hAnsiTheme="minorHAnsi" w:cstheme="minorHAnsi"/>
          <w:i w:val="0"/>
        </w:rPr>
      </w:pPr>
    </w:p>
    <w:p w:rsidR="003501C2" w:rsidRPr="00B817AD" w:rsidRDefault="003501C2" w:rsidP="003501C2">
      <w:pPr>
        <w:pStyle w:val="Normal-Explanations"/>
        <w:ind w:firstLine="426"/>
        <w:rPr>
          <w:rFonts w:asciiTheme="minorHAnsi" w:hAnsiTheme="minorHAnsi" w:cstheme="minorHAnsi"/>
          <w:i w:val="0"/>
        </w:rPr>
      </w:pPr>
      <w:r w:rsidRPr="00B817AD">
        <w:rPr>
          <w:rFonts w:asciiTheme="minorHAnsi" w:hAnsiTheme="minorHAnsi" w:cstheme="minorHAnsi"/>
          <w:b/>
          <w:i w:val="0"/>
        </w:rPr>
        <w:t>AIX Operating system:</w:t>
      </w:r>
      <w:r w:rsidRPr="00B817AD">
        <w:rPr>
          <w:rFonts w:asciiTheme="minorHAnsi" w:hAnsiTheme="minorHAnsi" w:cstheme="minorHAnsi"/>
          <w:i w:val="0"/>
        </w:rPr>
        <w:t xml:space="preserve"> </w:t>
      </w:r>
      <w:r w:rsidR="00196273" w:rsidRPr="00B817AD">
        <w:rPr>
          <w:rFonts w:asciiTheme="minorHAnsi" w:hAnsiTheme="minorHAnsi" w:cstheme="minorHAnsi"/>
          <w:i w:val="0"/>
        </w:rPr>
        <w:tab/>
      </w:r>
      <w:r w:rsidR="001B6F2D" w:rsidRPr="00B817AD">
        <w:rPr>
          <w:rFonts w:asciiTheme="minorHAnsi" w:hAnsiTheme="minorHAnsi" w:cstheme="minorHAnsi"/>
          <w:i w:val="0"/>
        </w:rPr>
        <w:tab/>
      </w:r>
      <w:r w:rsidRPr="00B817AD">
        <w:rPr>
          <w:rFonts w:asciiTheme="minorHAnsi" w:hAnsiTheme="minorHAnsi" w:cstheme="minorHAnsi"/>
          <w:i w:val="0"/>
          <w:sz w:val="22"/>
          <w:szCs w:val="22"/>
        </w:rPr>
        <w:t>MKSYSB weekly</w:t>
      </w:r>
    </w:p>
    <w:p w:rsidR="003501C2" w:rsidRPr="00B817AD" w:rsidRDefault="003501C2" w:rsidP="003501C2">
      <w:pPr>
        <w:pStyle w:val="Normal-Explanations"/>
        <w:ind w:firstLine="426"/>
        <w:rPr>
          <w:rFonts w:asciiTheme="minorHAnsi" w:hAnsiTheme="minorHAnsi" w:cstheme="minorHAnsi"/>
          <w:i w:val="0"/>
        </w:rPr>
      </w:pPr>
    </w:p>
    <w:p w:rsidR="003501C2" w:rsidRPr="00B817AD" w:rsidRDefault="003501C2" w:rsidP="003501C2">
      <w:pPr>
        <w:pStyle w:val="Normal-Explanations"/>
        <w:ind w:firstLine="426"/>
        <w:rPr>
          <w:rFonts w:asciiTheme="minorHAnsi" w:hAnsiTheme="minorHAnsi" w:cstheme="minorHAnsi"/>
          <w:i w:val="0"/>
        </w:rPr>
      </w:pPr>
      <w:r w:rsidRPr="00B817AD">
        <w:rPr>
          <w:rFonts w:asciiTheme="minorHAnsi" w:hAnsiTheme="minorHAnsi" w:cstheme="minorHAnsi"/>
          <w:b/>
          <w:i w:val="0"/>
        </w:rPr>
        <w:t>AIX Data partition:</w:t>
      </w:r>
      <w:r w:rsidRPr="00B817AD">
        <w:rPr>
          <w:rFonts w:asciiTheme="minorHAnsi" w:hAnsiTheme="minorHAnsi" w:cstheme="minorHAnsi"/>
          <w:i w:val="0"/>
        </w:rPr>
        <w:t xml:space="preserve"> </w:t>
      </w:r>
      <w:r w:rsidR="00196273" w:rsidRPr="00B817AD">
        <w:rPr>
          <w:rFonts w:asciiTheme="minorHAnsi" w:hAnsiTheme="minorHAnsi" w:cstheme="minorHAnsi"/>
          <w:i w:val="0"/>
        </w:rPr>
        <w:tab/>
      </w:r>
      <w:r w:rsidR="001B6F2D" w:rsidRPr="00B817AD">
        <w:rPr>
          <w:rFonts w:asciiTheme="minorHAnsi" w:hAnsiTheme="minorHAnsi" w:cstheme="minorHAnsi"/>
          <w:i w:val="0"/>
        </w:rPr>
        <w:tab/>
      </w:r>
      <w:r w:rsidRPr="00B817AD">
        <w:rPr>
          <w:rFonts w:asciiTheme="minorHAnsi" w:hAnsiTheme="minorHAnsi" w:cstheme="minorHAnsi"/>
          <w:i w:val="0"/>
        </w:rPr>
        <w:t>daily incremental</w:t>
      </w:r>
    </w:p>
    <w:p w:rsidR="003501C2" w:rsidRPr="00B817AD" w:rsidRDefault="003501C2" w:rsidP="002772DE">
      <w:pPr>
        <w:pStyle w:val="Normal-Explanations"/>
        <w:rPr>
          <w:rFonts w:asciiTheme="minorHAnsi" w:hAnsiTheme="minorHAnsi" w:cstheme="minorHAnsi"/>
          <w:i w:val="0"/>
        </w:rPr>
      </w:pPr>
    </w:p>
    <w:p w:rsidR="009513D0" w:rsidRPr="00B817AD" w:rsidRDefault="002772DE" w:rsidP="009513D0">
      <w:pPr>
        <w:pStyle w:val="Normal-Explanations"/>
        <w:ind w:firstLine="426"/>
        <w:rPr>
          <w:rFonts w:asciiTheme="minorHAnsi" w:hAnsiTheme="minorHAnsi" w:cstheme="minorHAnsi"/>
          <w:i w:val="0"/>
          <w:sz w:val="22"/>
          <w:szCs w:val="22"/>
        </w:rPr>
      </w:pPr>
      <w:r w:rsidRPr="00B817AD">
        <w:rPr>
          <w:rFonts w:asciiTheme="minorHAnsi" w:hAnsiTheme="minorHAnsi" w:cstheme="minorHAnsi"/>
          <w:b/>
          <w:i w:val="0"/>
        </w:rPr>
        <w:t>AIX Oracle database:</w:t>
      </w:r>
      <w:r w:rsidR="009513D0" w:rsidRPr="00B817AD">
        <w:rPr>
          <w:rFonts w:asciiTheme="minorHAnsi" w:hAnsiTheme="minorHAnsi" w:cstheme="minorHAnsi"/>
          <w:i w:val="0"/>
        </w:rPr>
        <w:tab/>
      </w:r>
      <w:r w:rsidR="001B6F2D" w:rsidRPr="00B817AD">
        <w:rPr>
          <w:rFonts w:asciiTheme="minorHAnsi" w:hAnsiTheme="minorHAnsi" w:cstheme="minorHAnsi"/>
          <w:i w:val="0"/>
        </w:rPr>
        <w:tab/>
      </w:r>
      <w:r w:rsidR="009513D0" w:rsidRPr="00B817AD">
        <w:rPr>
          <w:rFonts w:asciiTheme="minorHAnsi" w:hAnsiTheme="minorHAnsi" w:cstheme="minorHAnsi"/>
          <w:i w:val="0"/>
          <w:iCs/>
          <w:sz w:val="22"/>
          <w:szCs w:val="22"/>
        </w:rPr>
        <w:t>SAP          -</w:t>
      </w:r>
      <w:proofErr w:type="gramStart"/>
      <w:r w:rsidR="009513D0" w:rsidRPr="00B817AD">
        <w:rPr>
          <w:rFonts w:asciiTheme="minorHAnsi" w:hAnsiTheme="minorHAnsi" w:cstheme="minorHAnsi"/>
          <w:i w:val="0"/>
          <w:iCs/>
          <w:sz w:val="22"/>
          <w:szCs w:val="22"/>
        </w:rPr>
        <w:t>&gt;  TSM</w:t>
      </w:r>
      <w:proofErr w:type="gramEnd"/>
      <w:r w:rsidR="009513D0" w:rsidRPr="00B817AD">
        <w:rPr>
          <w:rFonts w:asciiTheme="minorHAnsi" w:hAnsiTheme="minorHAnsi" w:cstheme="minorHAnsi"/>
          <w:i w:val="0"/>
          <w:iCs/>
          <w:sz w:val="22"/>
          <w:szCs w:val="22"/>
        </w:rPr>
        <w:t xml:space="preserve"> with </w:t>
      </w:r>
      <w:proofErr w:type="spellStart"/>
      <w:r w:rsidR="009513D0" w:rsidRPr="00B817AD">
        <w:rPr>
          <w:rFonts w:asciiTheme="minorHAnsi" w:hAnsiTheme="minorHAnsi" w:cstheme="minorHAnsi"/>
          <w:i w:val="0"/>
          <w:iCs/>
          <w:sz w:val="22"/>
          <w:szCs w:val="22"/>
        </w:rPr>
        <w:t>backin</w:t>
      </w:r>
      <w:r w:rsidR="00943075" w:rsidRPr="00B817AD">
        <w:rPr>
          <w:rFonts w:asciiTheme="minorHAnsi" w:hAnsiTheme="minorHAnsi" w:cstheme="minorHAnsi"/>
          <w:i w:val="0"/>
          <w:iCs/>
          <w:sz w:val="22"/>
          <w:szCs w:val="22"/>
        </w:rPr>
        <w:t>t</w:t>
      </w:r>
      <w:proofErr w:type="spellEnd"/>
      <w:r w:rsidR="009513D0" w:rsidRPr="00B817AD">
        <w:rPr>
          <w:rFonts w:asciiTheme="minorHAnsi" w:hAnsiTheme="minorHAnsi" w:cstheme="minorHAnsi"/>
          <w:i w:val="0"/>
          <w:iCs/>
          <w:sz w:val="22"/>
          <w:szCs w:val="22"/>
        </w:rPr>
        <w:t xml:space="preserve"> daily       -&gt; see ITOM S.5.1</w:t>
      </w:r>
    </w:p>
    <w:p w:rsidR="009513D0" w:rsidRPr="00B817AD" w:rsidRDefault="009513D0" w:rsidP="001B6F2D">
      <w:pPr>
        <w:pStyle w:val="Normal-Explanations"/>
        <w:ind w:left="2892" w:firstLine="708"/>
        <w:rPr>
          <w:rFonts w:asciiTheme="minorHAnsi" w:hAnsiTheme="minorHAnsi" w:cstheme="minorHAnsi"/>
          <w:i w:val="0"/>
          <w:iCs/>
          <w:sz w:val="22"/>
          <w:szCs w:val="22"/>
        </w:rPr>
      </w:pPr>
      <w:r w:rsidRPr="00B817AD">
        <w:rPr>
          <w:rFonts w:asciiTheme="minorHAnsi" w:hAnsiTheme="minorHAnsi" w:cstheme="minorHAnsi"/>
          <w:i w:val="0"/>
          <w:iCs/>
          <w:sz w:val="22"/>
          <w:szCs w:val="22"/>
        </w:rPr>
        <w:t xml:space="preserve">Non-SAP -&gt; local disk with RMAN </w:t>
      </w:r>
      <w:proofErr w:type="gramStart"/>
      <w:r w:rsidRPr="00B817AD">
        <w:rPr>
          <w:rFonts w:asciiTheme="minorHAnsi" w:hAnsiTheme="minorHAnsi" w:cstheme="minorHAnsi"/>
          <w:i w:val="0"/>
          <w:iCs/>
          <w:sz w:val="22"/>
          <w:szCs w:val="22"/>
        </w:rPr>
        <w:t>daily  -</w:t>
      </w:r>
      <w:proofErr w:type="gramEnd"/>
      <w:r w:rsidRPr="00B817AD">
        <w:rPr>
          <w:rFonts w:asciiTheme="minorHAnsi" w:hAnsiTheme="minorHAnsi" w:cstheme="minorHAnsi"/>
          <w:i w:val="0"/>
          <w:iCs/>
          <w:sz w:val="22"/>
          <w:szCs w:val="22"/>
        </w:rPr>
        <w:t>&gt; see ITOM S.5.2</w:t>
      </w:r>
    </w:p>
    <w:p w:rsidR="002772DE" w:rsidRPr="00B817AD" w:rsidRDefault="002772DE" w:rsidP="00462ABD">
      <w:pPr>
        <w:pStyle w:val="Normal-Explanations"/>
        <w:ind w:firstLine="426"/>
        <w:rPr>
          <w:rFonts w:asciiTheme="minorHAnsi" w:hAnsiTheme="minorHAnsi" w:cstheme="minorHAnsi"/>
          <w:i w:val="0"/>
        </w:rPr>
      </w:pPr>
    </w:p>
    <w:p w:rsidR="00DA538C" w:rsidRPr="00B817AD" w:rsidRDefault="00DA538C" w:rsidP="00462ABD">
      <w:pPr>
        <w:pStyle w:val="Normal-Explanations"/>
        <w:ind w:firstLine="426"/>
        <w:rPr>
          <w:rFonts w:asciiTheme="minorHAnsi" w:hAnsiTheme="minorHAnsi" w:cstheme="minorHAnsi"/>
          <w:i w:val="0"/>
        </w:rPr>
      </w:pPr>
    </w:p>
    <w:p w:rsidR="00E93B16" w:rsidRPr="00B817AD" w:rsidRDefault="00E93B16" w:rsidP="00D61661">
      <w:pPr>
        <w:pStyle w:val="Heading2"/>
        <w:rPr>
          <w:rFonts w:asciiTheme="minorHAnsi" w:hAnsiTheme="minorHAnsi" w:cstheme="minorHAnsi"/>
        </w:rPr>
      </w:pPr>
      <w:bookmarkStart w:id="64" w:name="_Toc254020016"/>
      <w:bookmarkStart w:id="65" w:name="_Toc259712206"/>
      <w:bookmarkStart w:id="66" w:name="_Toc488915823"/>
      <w:r w:rsidRPr="00B817AD">
        <w:rPr>
          <w:rFonts w:asciiTheme="minorHAnsi" w:hAnsiTheme="minorHAnsi" w:cstheme="minorHAnsi"/>
        </w:rPr>
        <w:t>Recovery</w:t>
      </w:r>
      <w:bookmarkEnd w:id="64"/>
      <w:bookmarkEnd w:id="65"/>
      <w:bookmarkEnd w:id="66"/>
    </w:p>
    <w:p w:rsidR="00DA538C" w:rsidRPr="00B817AD" w:rsidRDefault="00DA538C" w:rsidP="00DA538C">
      <w:pPr>
        <w:pStyle w:val="Normal-Explanations"/>
        <w:ind w:firstLine="426"/>
        <w:rPr>
          <w:rFonts w:asciiTheme="minorHAnsi" w:hAnsiTheme="minorHAnsi" w:cstheme="minorHAnsi"/>
          <w:lang w:val="de-DE"/>
        </w:rPr>
      </w:pPr>
    </w:p>
    <w:p w:rsidR="00AC3713" w:rsidRPr="00B817AD" w:rsidRDefault="00AC3713" w:rsidP="00DA538C">
      <w:pPr>
        <w:pStyle w:val="Normal-Explanations"/>
        <w:ind w:firstLine="426"/>
        <w:rPr>
          <w:rFonts w:asciiTheme="minorHAnsi" w:hAnsiTheme="minorHAnsi" w:cstheme="minorHAnsi"/>
          <w:lang w:val="de-DE"/>
        </w:rPr>
      </w:pPr>
    </w:p>
    <w:p w:rsidR="00DA538C" w:rsidRPr="00B817AD" w:rsidRDefault="00E93B16" w:rsidP="00DA538C">
      <w:pPr>
        <w:pStyle w:val="Heading2"/>
        <w:rPr>
          <w:rFonts w:asciiTheme="minorHAnsi" w:hAnsiTheme="minorHAnsi" w:cstheme="minorHAnsi"/>
        </w:rPr>
      </w:pPr>
      <w:bookmarkStart w:id="67" w:name="_Toc254020017"/>
      <w:bookmarkStart w:id="68" w:name="_Toc259712207"/>
      <w:bookmarkStart w:id="69" w:name="_Toc488915824"/>
      <w:r w:rsidRPr="00B817AD">
        <w:rPr>
          <w:rFonts w:asciiTheme="minorHAnsi" w:hAnsiTheme="minorHAnsi" w:cstheme="minorHAnsi"/>
        </w:rPr>
        <w:t>Data Retention/Archiving</w:t>
      </w:r>
      <w:bookmarkEnd w:id="67"/>
      <w:bookmarkEnd w:id="68"/>
      <w:bookmarkEnd w:id="69"/>
    </w:p>
    <w:p w:rsidR="00DA538C" w:rsidRPr="00B817AD" w:rsidRDefault="00DA538C" w:rsidP="00FB7DD7">
      <w:pPr>
        <w:ind w:left="426"/>
        <w:rPr>
          <w:rFonts w:cstheme="minorHAnsi"/>
        </w:rPr>
      </w:pPr>
    </w:p>
    <w:p w:rsidR="00DA538C" w:rsidRPr="00B817AD" w:rsidRDefault="00DA538C" w:rsidP="00DA538C">
      <w:pPr>
        <w:pStyle w:val="Normal-Explanations"/>
        <w:ind w:firstLine="426"/>
        <w:rPr>
          <w:rFonts w:asciiTheme="minorHAnsi" w:hAnsiTheme="minorHAnsi" w:cstheme="minorHAnsi"/>
          <w:sz w:val="22"/>
          <w:szCs w:val="22"/>
          <w:lang w:val="de-DE"/>
        </w:rPr>
      </w:pPr>
    </w:p>
    <w:p w:rsidR="00E93B16" w:rsidRPr="00B817AD" w:rsidRDefault="00977449" w:rsidP="00D61661">
      <w:pPr>
        <w:pStyle w:val="Heading1"/>
        <w:rPr>
          <w:rFonts w:asciiTheme="minorHAnsi" w:hAnsiTheme="minorHAnsi" w:cstheme="minorHAnsi"/>
        </w:rPr>
      </w:pPr>
      <w:bookmarkStart w:id="70" w:name="_Toc254020018"/>
      <w:r w:rsidRPr="00B817AD">
        <w:rPr>
          <w:rFonts w:asciiTheme="minorHAnsi" w:hAnsiTheme="minorHAnsi" w:cstheme="minorHAnsi"/>
          <w:lang w:val="de-DE"/>
        </w:rPr>
        <w:br w:type="page"/>
      </w:r>
      <w:bookmarkStart w:id="71" w:name="_Toc259712208"/>
      <w:bookmarkStart w:id="72" w:name="_Toc488915825"/>
      <w:r w:rsidR="00E93B16" w:rsidRPr="00B817AD">
        <w:rPr>
          <w:rFonts w:asciiTheme="minorHAnsi" w:hAnsiTheme="minorHAnsi" w:cstheme="minorHAnsi"/>
        </w:rPr>
        <w:lastRenderedPageBreak/>
        <w:t>Database Requirements</w:t>
      </w:r>
      <w:bookmarkEnd w:id="54"/>
      <w:bookmarkEnd w:id="55"/>
      <w:bookmarkEnd w:id="70"/>
      <w:bookmarkEnd w:id="71"/>
      <w:bookmarkEnd w:id="72"/>
    </w:p>
    <w:p w:rsidR="00977449" w:rsidRPr="00B817AD" w:rsidRDefault="00977449" w:rsidP="00DF7F10">
      <w:pPr>
        <w:pStyle w:val="Normal-Explanations"/>
        <w:rPr>
          <w:rFonts w:asciiTheme="minorHAnsi" w:hAnsiTheme="minorHAnsi" w:cstheme="minorHAnsi"/>
        </w:rPr>
      </w:pPr>
    </w:p>
    <w:p w:rsidR="00186C25" w:rsidRPr="00B817AD" w:rsidRDefault="00186C25" w:rsidP="00852469">
      <w:pPr>
        <w:pStyle w:val="Normal-Explanations"/>
        <w:jc w:val="both"/>
        <w:rPr>
          <w:rFonts w:asciiTheme="minorHAnsi" w:hAnsiTheme="minorHAnsi" w:cstheme="minorHAnsi"/>
          <w:b/>
          <w:i w:val="0"/>
        </w:rPr>
      </w:pPr>
      <w:bookmarkStart w:id="73" w:name="_Toc528377633"/>
      <w:bookmarkStart w:id="74" w:name="_Toc20888815"/>
      <w:bookmarkStart w:id="75" w:name="_Toc254020020"/>
      <w:r w:rsidRPr="00B817AD">
        <w:rPr>
          <w:rFonts w:asciiTheme="minorHAnsi" w:hAnsiTheme="minorHAnsi" w:cstheme="minorHAnsi"/>
          <w:b/>
          <w:i w:val="0"/>
        </w:rPr>
        <w:t>For the co</w:t>
      </w:r>
      <w:r w:rsidR="00852469" w:rsidRPr="00B817AD">
        <w:rPr>
          <w:rFonts w:asciiTheme="minorHAnsi" w:hAnsiTheme="minorHAnsi" w:cstheme="minorHAnsi"/>
          <w:b/>
          <w:i w:val="0"/>
        </w:rPr>
        <w:t xml:space="preserve">nfiguration and operation of </w:t>
      </w:r>
      <w:r w:rsidRPr="00B817AD">
        <w:rPr>
          <w:rFonts w:asciiTheme="minorHAnsi" w:hAnsiTheme="minorHAnsi" w:cstheme="minorHAnsi"/>
          <w:b/>
          <w:i w:val="0"/>
        </w:rPr>
        <w:t>databases the following ITOM's are also valid.</w:t>
      </w:r>
    </w:p>
    <w:p w:rsidR="00D12EEC" w:rsidRPr="00B817AD" w:rsidRDefault="00F435E5" w:rsidP="00852469">
      <w:pPr>
        <w:pStyle w:val="Normal-Explanations"/>
        <w:jc w:val="both"/>
        <w:rPr>
          <w:rFonts w:asciiTheme="minorHAnsi" w:hAnsiTheme="minorHAnsi" w:cstheme="minorHAnsi"/>
          <w:b/>
          <w:i w:val="0"/>
        </w:rPr>
      </w:pPr>
      <w:r w:rsidRPr="00B817AD">
        <w:rPr>
          <w:rFonts w:asciiTheme="minorHAnsi" w:hAnsiTheme="minorHAnsi" w:cstheme="minorHAnsi"/>
          <w:b/>
          <w:i w:val="0"/>
        </w:rPr>
        <w:t xml:space="preserve">The </w:t>
      </w:r>
      <w:r w:rsidR="00943ACC" w:rsidRPr="00B817AD">
        <w:rPr>
          <w:rFonts w:asciiTheme="minorHAnsi" w:hAnsiTheme="minorHAnsi" w:cstheme="minorHAnsi"/>
          <w:b/>
          <w:i w:val="0"/>
        </w:rPr>
        <w:t>documents describe</w:t>
      </w:r>
      <w:r w:rsidR="00AD291F" w:rsidRPr="00B817AD">
        <w:rPr>
          <w:rFonts w:asciiTheme="minorHAnsi" w:hAnsiTheme="minorHAnsi" w:cstheme="minorHAnsi"/>
          <w:b/>
          <w:i w:val="0"/>
        </w:rPr>
        <w:t xml:space="preserve"> the SIG standards for databases.</w:t>
      </w:r>
    </w:p>
    <w:p w:rsidR="00AD291F" w:rsidRPr="00B817AD" w:rsidRDefault="00AD291F" w:rsidP="00DF7F10">
      <w:pPr>
        <w:pStyle w:val="Normal-Explanations"/>
        <w:rPr>
          <w:rFonts w:asciiTheme="minorHAnsi" w:hAnsiTheme="minorHAnsi" w:cstheme="minorHAnsi"/>
        </w:rPr>
      </w:pPr>
    </w:p>
    <w:p w:rsidR="00D12EEC" w:rsidRPr="00B817AD" w:rsidRDefault="00D12EEC" w:rsidP="00D12EEC">
      <w:pPr>
        <w:rPr>
          <w:rFonts w:cstheme="minorHAnsi"/>
          <w:lang w:val="en-US"/>
        </w:rPr>
      </w:pPr>
      <w:r w:rsidRPr="00B817AD">
        <w:rPr>
          <w:rFonts w:cstheme="minorHAnsi"/>
          <w:lang w:val="en-US"/>
        </w:rPr>
        <w:t xml:space="preserve">AIX Oracle SAP database: </w:t>
      </w:r>
      <w:r w:rsidR="006E7779" w:rsidRPr="00B817AD">
        <w:rPr>
          <w:rFonts w:cstheme="minorHAnsi"/>
          <w:lang w:val="en-US"/>
        </w:rPr>
        <w:tab/>
      </w:r>
      <w:r w:rsidRPr="00B817AD">
        <w:rPr>
          <w:rFonts w:cstheme="minorHAnsi"/>
          <w:lang w:val="en-US"/>
        </w:rPr>
        <w:t>see ITOM S.5.1</w:t>
      </w:r>
    </w:p>
    <w:p w:rsidR="00D12EEC" w:rsidRPr="00B817AD" w:rsidRDefault="00D12EEC" w:rsidP="00D12EEC">
      <w:pPr>
        <w:rPr>
          <w:rFonts w:cstheme="minorHAnsi"/>
          <w:lang w:val="en-US"/>
        </w:rPr>
      </w:pPr>
      <w:r w:rsidRPr="00B817AD">
        <w:rPr>
          <w:rFonts w:cstheme="minorHAnsi"/>
          <w:lang w:val="en-US"/>
        </w:rPr>
        <w:t xml:space="preserve">AIX Oracle Non-SAP: </w:t>
      </w:r>
      <w:r w:rsidR="006E7779" w:rsidRPr="00B817AD">
        <w:rPr>
          <w:rFonts w:cstheme="minorHAnsi"/>
          <w:lang w:val="en-US"/>
        </w:rPr>
        <w:tab/>
      </w:r>
      <w:r w:rsidR="006E7779" w:rsidRPr="00B817AD">
        <w:rPr>
          <w:rFonts w:cstheme="minorHAnsi"/>
          <w:lang w:val="en-US"/>
        </w:rPr>
        <w:tab/>
      </w:r>
      <w:r w:rsidRPr="00B817AD">
        <w:rPr>
          <w:rFonts w:cstheme="minorHAnsi"/>
          <w:lang w:val="en-US"/>
        </w:rPr>
        <w:t>see ITOM S.5.2</w:t>
      </w:r>
    </w:p>
    <w:p w:rsidR="00D12EEC" w:rsidRPr="00B817AD" w:rsidRDefault="00D12EEC" w:rsidP="00D12EEC">
      <w:pPr>
        <w:rPr>
          <w:rFonts w:cstheme="minorHAnsi"/>
          <w:lang w:val="en-US"/>
        </w:rPr>
      </w:pPr>
      <w:r w:rsidRPr="00B817AD">
        <w:rPr>
          <w:rFonts w:cstheme="minorHAnsi"/>
          <w:lang w:val="en-US"/>
        </w:rPr>
        <w:t xml:space="preserve">Windows SQL: </w:t>
      </w:r>
      <w:r w:rsidR="006E7779" w:rsidRPr="00B817AD">
        <w:rPr>
          <w:rFonts w:cstheme="minorHAnsi"/>
          <w:lang w:val="en-US"/>
        </w:rPr>
        <w:tab/>
      </w:r>
      <w:r w:rsidR="006E7779" w:rsidRPr="00B817AD">
        <w:rPr>
          <w:rFonts w:cstheme="minorHAnsi"/>
          <w:lang w:val="en-US"/>
        </w:rPr>
        <w:tab/>
      </w:r>
      <w:r w:rsidR="00943ACC" w:rsidRPr="00B817AD">
        <w:rPr>
          <w:rFonts w:cstheme="minorHAnsi"/>
          <w:lang w:val="en-US"/>
        </w:rPr>
        <w:tab/>
      </w:r>
      <w:r w:rsidRPr="00B817AD">
        <w:rPr>
          <w:rFonts w:cstheme="minorHAnsi"/>
          <w:lang w:val="en-US"/>
        </w:rPr>
        <w:t>see ITOM S.5.3</w:t>
      </w:r>
    </w:p>
    <w:p w:rsidR="00D12EEC" w:rsidRPr="00B817AD" w:rsidRDefault="00D12EEC" w:rsidP="00DF7F10">
      <w:pPr>
        <w:pStyle w:val="Normal-Explanations"/>
        <w:rPr>
          <w:rFonts w:asciiTheme="minorHAnsi" w:hAnsiTheme="minorHAnsi" w:cstheme="minorHAnsi"/>
        </w:rPr>
      </w:pPr>
    </w:p>
    <w:p w:rsidR="00F435E5" w:rsidRPr="00B817AD" w:rsidRDefault="00F435E5" w:rsidP="00DF7F10">
      <w:pPr>
        <w:pStyle w:val="Normal-Explanations"/>
        <w:rPr>
          <w:rFonts w:asciiTheme="minorHAnsi" w:hAnsiTheme="minorHAnsi" w:cstheme="minorHAnsi"/>
        </w:rPr>
      </w:pPr>
    </w:p>
    <w:p w:rsidR="00977449" w:rsidRPr="00B817AD" w:rsidRDefault="00E93B16" w:rsidP="00D61661">
      <w:pPr>
        <w:pStyle w:val="Heading2"/>
        <w:rPr>
          <w:rFonts w:asciiTheme="minorHAnsi" w:hAnsiTheme="minorHAnsi" w:cstheme="minorHAnsi"/>
        </w:rPr>
      </w:pPr>
      <w:bookmarkStart w:id="76" w:name="_Toc259712210"/>
      <w:bookmarkStart w:id="77" w:name="_Toc488915826"/>
      <w:r w:rsidRPr="00B817AD">
        <w:rPr>
          <w:rFonts w:asciiTheme="minorHAnsi" w:hAnsiTheme="minorHAnsi" w:cstheme="minorHAnsi"/>
        </w:rPr>
        <w:t>Database Product</w:t>
      </w:r>
      <w:bookmarkStart w:id="78" w:name="_Toc528377634"/>
      <w:bookmarkStart w:id="79" w:name="_Toc20888816"/>
      <w:bookmarkStart w:id="80" w:name="_Toc254020021"/>
      <w:bookmarkEnd w:id="73"/>
      <w:bookmarkEnd w:id="74"/>
      <w:bookmarkEnd w:id="75"/>
      <w:bookmarkEnd w:id="76"/>
      <w:bookmarkEnd w:id="77"/>
    </w:p>
    <w:p w:rsidR="00D61661" w:rsidRPr="00B817AD" w:rsidRDefault="00D61661" w:rsidP="00FB7DD7">
      <w:pPr>
        <w:ind w:left="426"/>
        <w:rPr>
          <w:rFonts w:cstheme="minorHAnsi"/>
          <w:lang w:val="de-CH"/>
        </w:rPr>
      </w:pPr>
    </w:p>
    <w:p w:rsidR="00AC3713" w:rsidRPr="00B817AD" w:rsidRDefault="00AC3713" w:rsidP="00FB7DD7">
      <w:pPr>
        <w:ind w:left="426"/>
        <w:rPr>
          <w:rFonts w:cstheme="minorHAnsi"/>
          <w:lang w:val="de-CH"/>
        </w:rPr>
      </w:pPr>
    </w:p>
    <w:p w:rsidR="00E93B16" w:rsidRPr="00B817AD" w:rsidRDefault="00E93B16" w:rsidP="0063765A">
      <w:pPr>
        <w:pStyle w:val="Heading2"/>
        <w:rPr>
          <w:rFonts w:asciiTheme="minorHAnsi" w:hAnsiTheme="minorHAnsi" w:cstheme="minorHAnsi"/>
        </w:rPr>
      </w:pPr>
      <w:bookmarkStart w:id="81" w:name="_Toc259712211"/>
      <w:bookmarkStart w:id="82" w:name="_Toc488915827"/>
      <w:r w:rsidRPr="00B817AD">
        <w:rPr>
          <w:rFonts w:asciiTheme="minorHAnsi" w:hAnsiTheme="minorHAnsi" w:cstheme="minorHAnsi"/>
        </w:rPr>
        <w:t>Configuration</w:t>
      </w:r>
      <w:bookmarkEnd w:id="78"/>
      <w:bookmarkEnd w:id="79"/>
      <w:bookmarkEnd w:id="80"/>
      <w:bookmarkEnd w:id="81"/>
      <w:bookmarkEnd w:id="82"/>
    </w:p>
    <w:p w:rsidR="00D61661" w:rsidRPr="00B817AD" w:rsidRDefault="00D61661" w:rsidP="00FB7DD7">
      <w:pPr>
        <w:ind w:left="426"/>
        <w:rPr>
          <w:rFonts w:cstheme="minorHAnsi"/>
          <w:lang w:val="de-CH"/>
        </w:rPr>
      </w:pPr>
    </w:p>
    <w:p w:rsidR="00AC3713" w:rsidRPr="00B817AD" w:rsidRDefault="00AC3713" w:rsidP="00FB7DD7">
      <w:pPr>
        <w:ind w:left="426"/>
        <w:rPr>
          <w:rFonts w:cstheme="minorHAnsi"/>
          <w:lang w:val="de-CH"/>
        </w:rPr>
      </w:pPr>
    </w:p>
    <w:p w:rsidR="00E93B16" w:rsidRPr="00B817AD" w:rsidRDefault="00E93B16" w:rsidP="0063765A">
      <w:pPr>
        <w:pStyle w:val="Heading2"/>
        <w:rPr>
          <w:rFonts w:asciiTheme="minorHAnsi" w:hAnsiTheme="minorHAnsi" w:cstheme="minorHAnsi"/>
        </w:rPr>
      </w:pPr>
      <w:bookmarkStart w:id="83" w:name="_Toc528377635"/>
      <w:bookmarkStart w:id="84" w:name="_Toc20888817"/>
      <w:bookmarkStart w:id="85" w:name="_Toc254020022"/>
      <w:bookmarkStart w:id="86" w:name="_Toc259712212"/>
      <w:bookmarkStart w:id="87" w:name="_Toc488915828"/>
      <w:r w:rsidRPr="00B817AD">
        <w:rPr>
          <w:rFonts w:asciiTheme="minorHAnsi" w:hAnsiTheme="minorHAnsi" w:cstheme="minorHAnsi"/>
        </w:rPr>
        <w:t>Maintenance</w:t>
      </w:r>
      <w:bookmarkEnd w:id="83"/>
      <w:bookmarkEnd w:id="84"/>
      <w:bookmarkEnd w:id="85"/>
      <w:bookmarkEnd w:id="86"/>
      <w:bookmarkEnd w:id="87"/>
    </w:p>
    <w:p w:rsidR="00461888" w:rsidRPr="00B817AD" w:rsidRDefault="00461888" w:rsidP="00FB7DD7">
      <w:pPr>
        <w:ind w:left="426"/>
        <w:rPr>
          <w:rFonts w:cstheme="minorHAnsi"/>
          <w:lang w:val="de-CH"/>
        </w:rPr>
      </w:pPr>
    </w:p>
    <w:p w:rsidR="000E003D" w:rsidRPr="00B817AD" w:rsidRDefault="000E003D" w:rsidP="00FB7DD7">
      <w:pPr>
        <w:ind w:left="426"/>
        <w:rPr>
          <w:rFonts w:cstheme="minorHAnsi"/>
        </w:rPr>
      </w:pPr>
    </w:p>
    <w:p w:rsidR="00FB7DD7" w:rsidRPr="00B817AD" w:rsidRDefault="00FB7DD7" w:rsidP="00FB7DD7">
      <w:pPr>
        <w:ind w:left="426"/>
        <w:rPr>
          <w:rFonts w:cstheme="minorHAnsi"/>
        </w:rPr>
      </w:pPr>
    </w:p>
    <w:p w:rsidR="00FB7DD7" w:rsidRPr="00B817AD" w:rsidRDefault="00FB7DD7" w:rsidP="00FB7DD7">
      <w:pPr>
        <w:ind w:left="426"/>
        <w:rPr>
          <w:rFonts w:cstheme="minorHAnsi"/>
        </w:rPr>
      </w:pPr>
    </w:p>
    <w:p w:rsidR="00E93B16" w:rsidRPr="00B817AD" w:rsidRDefault="00E93B16" w:rsidP="00D61661">
      <w:pPr>
        <w:pStyle w:val="Heading1"/>
        <w:rPr>
          <w:rFonts w:asciiTheme="minorHAnsi" w:hAnsiTheme="minorHAnsi" w:cstheme="minorHAnsi"/>
          <w:lang w:val="de-CH"/>
        </w:rPr>
      </w:pPr>
      <w:bookmarkStart w:id="88" w:name="_Toc528377639"/>
      <w:bookmarkStart w:id="89" w:name="_Toc20888821"/>
      <w:bookmarkStart w:id="90" w:name="_Toc254020023"/>
      <w:bookmarkStart w:id="91" w:name="_Toc259712213"/>
      <w:bookmarkStart w:id="92" w:name="_Toc488915829"/>
      <w:r w:rsidRPr="00B817AD">
        <w:rPr>
          <w:rFonts w:asciiTheme="minorHAnsi" w:hAnsiTheme="minorHAnsi" w:cstheme="minorHAnsi"/>
          <w:lang w:val="de-CH"/>
        </w:rPr>
        <w:t>Error Messages and Troubleshooting</w:t>
      </w:r>
      <w:bookmarkEnd w:id="88"/>
      <w:bookmarkEnd w:id="89"/>
      <w:bookmarkEnd w:id="90"/>
      <w:bookmarkEnd w:id="91"/>
      <w:bookmarkEnd w:id="92"/>
    </w:p>
    <w:p w:rsidR="00567DFA" w:rsidRPr="00B817AD" w:rsidRDefault="00567DFA" w:rsidP="00567DFA">
      <w:pPr>
        <w:rPr>
          <w:rFonts w:cstheme="minorHAnsi"/>
          <w:lang w:val="de-CH" w:bidi="en-US"/>
        </w:rPr>
      </w:pPr>
    </w:p>
    <w:p w:rsidR="00567DFA" w:rsidRPr="00B817AD" w:rsidRDefault="00567DFA" w:rsidP="00567DFA">
      <w:pPr>
        <w:rPr>
          <w:rFonts w:cstheme="minorHAnsi"/>
          <w:b/>
          <w:lang w:val="en-US"/>
        </w:rPr>
      </w:pPr>
      <w:r w:rsidRPr="00B817AD">
        <w:rPr>
          <w:rFonts w:cstheme="minorHAnsi"/>
          <w:b/>
          <w:lang w:val="en-US"/>
        </w:rPr>
        <w:t>In case of a separate Troubleshooting Guide should be used, please refer to it.</w:t>
      </w:r>
    </w:p>
    <w:p w:rsidR="00567DFA" w:rsidRPr="00B817AD" w:rsidRDefault="00567DFA" w:rsidP="00567DFA">
      <w:pPr>
        <w:pStyle w:val="Caption"/>
        <w:rPr>
          <w:rFonts w:asciiTheme="minorHAnsi" w:hAnsiTheme="minorHAnsi" w:cstheme="minorHAnsi"/>
          <w:b w:val="0"/>
          <w:sz w:val="20"/>
          <w:szCs w:val="20"/>
        </w:rPr>
      </w:pPr>
      <w:r w:rsidRPr="00B817AD">
        <w:rPr>
          <w:rFonts w:asciiTheme="minorHAnsi" w:hAnsiTheme="minorHAnsi" w:cstheme="minorHAnsi"/>
          <w:b w:val="0"/>
          <w:sz w:val="20"/>
          <w:szCs w:val="20"/>
        </w:rPr>
        <w:t>&lt;Service-ID&gt; - Troubleshooting Guide - &lt;short name IT-Service&gt; - &lt;</w:t>
      </w:r>
      <w:proofErr w:type="spellStart"/>
      <w:r w:rsidRPr="00B817AD">
        <w:rPr>
          <w:rFonts w:asciiTheme="minorHAnsi" w:hAnsiTheme="minorHAnsi" w:cstheme="minorHAnsi"/>
          <w:b w:val="0"/>
          <w:sz w:val="20"/>
          <w:szCs w:val="20"/>
        </w:rPr>
        <w:t>SiteCode</w:t>
      </w:r>
      <w:proofErr w:type="spellEnd"/>
      <w:r w:rsidRPr="00B817AD">
        <w:rPr>
          <w:rFonts w:asciiTheme="minorHAnsi" w:hAnsiTheme="minorHAnsi" w:cstheme="minorHAnsi"/>
          <w:b w:val="0"/>
          <w:sz w:val="20"/>
          <w:szCs w:val="20"/>
        </w:rPr>
        <w:t xml:space="preserve">&gt; </w:t>
      </w:r>
    </w:p>
    <w:p w:rsidR="00567DFA" w:rsidRPr="00B817AD" w:rsidRDefault="00567DFA" w:rsidP="00567DFA">
      <w:pPr>
        <w:rPr>
          <w:rFonts w:cstheme="minorHAnsi"/>
          <w:lang w:val="en-US" w:bidi="en-US"/>
        </w:rPr>
      </w:pPr>
    </w:p>
    <w:p w:rsidR="00567DFA" w:rsidRPr="00B817AD" w:rsidRDefault="00567DFA" w:rsidP="00567DFA">
      <w:pPr>
        <w:rPr>
          <w:rFonts w:cstheme="minorHAnsi"/>
          <w:lang w:val="en-US" w:bidi="en-US"/>
        </w:rPr>
      </w:pPr>
    </w:p>
    <w:p w:rsidR="00002050" w:rsidRPr="00B817AD" w:rsidRDefault="00002050" w:rsidP="00DF7F10">
      <w:pPr>
        <w:pStyle w:val="Normal-Explanations"/>
        <w:rPr>
          <w:rFonts w:asciiTheme="minorHAnsi" w:hAnsiTheme="minorHAnsi" w:cstheme="minorHAnsi"/>
        </w:rPr>
      </w:pPr>
      <w:bookmarkStart w:id="93" w:name="_Toc528377640"/>
      <w:bookmarkStart w:id="94" w:name="_Toc20888822"/>
      <w:bookmarkStart w:id="95" w:name="_Toc254020024"/>
      <w:r w:rsidRPr="00B817AD">
        <w:rPr>
          <w:rFonts w:asciiTheme="minorHAnsi" w:hAnsiTheme="minorHAnsi" w:cstheme="minorHAnsi"/>
        </w:rPr>
        <w:br w:type="page"/>
      </w:r>
    </w:p>
    <w:p w:rsidR="00D61661" w:rsidRPr="00B817AD" w:rsidRDefault="00AA1041" w:rsidP="00AA1041">
      <w:pPr>
        <w:pStyle w:val="Heading1"/>
        <w:rPr>
          <w:rFonts w:asciiTheme="minorHAnsi" w:hAnsiTheme="minorHAnsi" w:cstheme="minorHAnsi"/>
          <w:lang w:val="de-CH"/>
        </w:rPr>
      </w:pPr>
      <w:bookmarkStart w:id="96" w:name="_Toc488915830"/>
      <w:bookmarkEnd w:id="93"/>
      <w:bookmarkEnd w:id="94"/>
      <w:bookmarkEnd w:id="95"/>
      <w:r w:rsidRPr="00B817AD">
        <w:rPr>
          <w:rFonts w:asciiTheme="minorHAnsi" w:hAnsiTheme="minorHAnsi" w:cstheme="minorHAnsi"/>
          <w:lang w:val="de-CH"/>
        </w:rPr>
        <w:lastRenderedPageBreak/>
        <w:t>Security and Controls</w:t>
      </w:r>
      <w:bookmarkEnd w:id="96"/>
    </w:p>
    <w:p w:rsidR="00AA1041" w:rsidRPr="00B817AD" w:rsidRDefault="00AA1041" w:rsidP="00AA1041">
      <w:pPr>
        <w:rPr>
          <w:rFonts w:cstheme="minorHAnsi"/>
          <w:lang w:val="de-CH"/>
        </w:rPr>
      </w:pPr>
    </w:p>
    <w:p w:rsidR="00E93B16" w:rsidRPr="00B817AD" w:rsidRDefault="00E93B16" w:rsidP="00D61661">
      <w:pPr>
        <w:pStyle w:val="Heading2"/>
        <w:rPr>
          <w:rFonts w:asciiTheme="minorHAnsi" w:hAnsiTheme="minorHAnsi" w:cstheme="minorHAnsi"/>
        </w:rPr>
      </w:pPr>
      <w:bookmarkStart w:id="97" w:name="_Toc254020026"/>
      <w:bookmarkStart w:id="98" w:name="_Toc259712216"/>
      <w:bookmarkStart w:id="99" w:name="_Toc488915831"/>
      <w:r w:rsidRPr="00B817AD">
        <w:rPr>
          <w:rFonts w:asciiTheme="minorHAnsi" w:hAnsiTheme="minorHAnsi" w:cstheme="minorHAnsi"/>
        </w:rPr>
        <w:t>Security and Controls Concept</w:t>
      </w:r>
      <w:bookmarkEnd w:id="97"/>
      <w:bookmarkEnd w:id="98"/>
      <w:bookmarkEnd w:id="99"/>
    </w:p>
    <w:p w:rsidR="00977449" w:rsidRPr="00B817AD" w:rsidRDefault="00977449" w:rsidP="00FB7DD7">
      <w:pPr>
        <w:pStyle w:val="Normal-Explanations"/>
        <w:ind w:left="426"/>
        <w:rPr>
          <w:rFonts w:asciiTheme="minorHAnsi" w:hAnsiTheme="minorHAnsi" w:cstheme="minorHAnsi"/>
        </w:rPr>
      </w:pPr>
    </w:p>
    <w:p w:rsidR="00AC3713" w:rsidRPr="00B817AD" w:rsidRDefault="00AC3713" w:rsidP="00FB7DD7">
      <w:pPr>
        <w:pStyle w:val="Normal-Explanations"/>
        <w:ind w:left="426"/>
        <w:rPr>
          <w:rFonts w:asciiTheme="minorHAnsi" w:hAnsiTheme="minorHAnsi" w:cstheme="minorHAnsi"/>
          <w:lang w:val="de-CH"/>
        </w:rPr>
      </w:pPr>
      <w:bookmarkStart w:id="100" w:name="_Toc254020028"/>
    </w:p>
    <w:p w:rsidR="00E93B16" w:rsidRPr="00B817AD" w:rsidRDefault="00A41826" w:rsidP="00D61661">
      <w:pPr>
        <w:pStyle w:val="Heading2"/>
        <w:rPr>
          <w:rFonts w:asciiTheme="minorHAnsi" w:hAnsiTheme="minorHAnsi" w:cstheme="minorHAnsi"/>
        </w:rPr>
      </w:pPr>
      <w:bookmarkStart w:id="101" w:name="_Toc259712218"/>
      <w:bookmarkStart w:id="102" w:name="_Toc488915832"/>
      <w:r w:rsidRPr="00B817AD">
        <w:rPr>
          <w:rFonts w:asciiTheme="minorHAnsi" w:hAnsiTheme="minorHAnsi" w:cstheme="minorHAnsi"/>
        </w:rPr>
        <w:t>SOX</w:t>
      </w:r>
      <w:r w:rsidR="00E93B16" w:rsidRPr="00B817AD">
        <w:rPr>
          <w:rFonts w:asciiTheme="minorHAnsi" w:hAnsiTheme="minorHAnsi" w:cstheme="minorHAnsi"/>
        </w:rPr>
        <w:t xml:space="preserve"> Requirements</w:t>
      </w:r>
      <w:bookmarkEnd w:id="100"/>
      <w:bookmarkEnd w:id="101"/>
      <w:bookmarkEnd w:id="102"/>
    </w:p>
    <w:p w:rsidR="00D61661" w:rsidRPr="00B817AD" w:rsidRDefault="00D61661" w:rsidP="00FB7DD7">
      <w:pPr>
        <w:ind w:left="426"/>
        <w:rPr>
          <w:rFonts w:cstheme="minorHAnsi"/>
        </w:rPr>
      </w:pPr>
    </w:p>
    <w:p w:rsidR="00E93B16" w:rsidRPr="00B817AD" w:rsidRDefault="00E93B16" w:rsidP="00FB7DD7">
      <w:pPr>
        <w:pStyle w:val="Normal-Explanations"/>
        <w:ind w:left="426"/>
        <w:rPr>
          <w:rFonts w:asciiTheme="minorHAnsi" w:hAnsiTheme="minorHAnsi" w:cstheme="minorHAnsi"/>
          <w:lang w:val="de-CH"/>
        </w:rPr>
      </w:pPr>
    </w:p>
    <w:p w:rsidR="00A252F5" w:rsidRPr="00B817AD" w:rsidRDefault="00A252F5">
      <w:pPr>
        <w:rPr>
          <w:rFonts w:cstheme="minorHAnsi"/>
          <w:i/>
          <w:lang w:val="de-CH"/>
        </w:rPr>
      </w:pPr>
      <w:r w:rsidRPr="00B817AD">
        <w:rPr>
          <w:rFonts w:cstheme="minorHAnsi"/>
          <w:lang w:val="de-CH"/>
        </w:rPr>
        <w:br w:type="page"/>
      </w:r>
    </w:p>
    <w:p w:rsidR="003A028E" w:rsidRPr="00B817AD" w:rsidRDefault="003A028E" w:rsidP="000E003D">
      <w:pPr>
        <w:pStyle w:val="Heading1"/>
        <w:rPr>
          <w:rFonts w:asciiTheme="minorHAnsi" w:hAnsiTheme="minorHAnsi" w:cstheme="minorHAnsi"/>
        </w:rPr>
      </w:pPr>
      <w:bookmarkStart w:id="103" w:name="_Toc488915833"/>
      <w:r w:rsidRPr="00B817AD">
        <w:rPr>
          <w:rFonts w:asciiTheme="minorHAnsi" w:hAnsiTheme="minorHAnsi" w:cstheme="minorHAnsi"/>
        </w:rPr>
        <w:lastRenderedPageBreak/>
        <w:t>Internal Key User / Business Application Owner</w:t>
      </w:r>
      <w:bookmarkEnd w:id="103"/>
    </w:p>
    <w:p w:rsidR="003A028E" w:rsidRPr="00B817AD" w:rsidRDefault="003A028E" w:rsidP="003A028E">
      <w:pPr>
        <w:rPr>
          <w:rFonts w:cstheme="minorHAnsi"/>
          <w:lang w:val="en-US"/>
        </w:rPr>
      </w:pPr>
    </w:p>
    <w:p w:rsidR="00FB7DD7" w:rsidRPr="00B817AD" w:rsidRDefault="00FB7DD7" w:rsidP="003A028E">
      <w:pPr>
        <w:rPr>
          <w:rFonts w:cstheme="minorHAnsi"/>
          <w:lang w:val="en-US"/>
        </w:rPr>
      </w:pPr>
    </w:p>
    <w:p w:rsidR="00AC3713" w:rsidRPr="00B817AD" w:rsidRDefault="00AC3713" w:rsidP="003A028E">
      <w:pPr>
        <w:pStyle w:val="Normal-Explanations"/>
        <w:jc w:val="both"/>
        <w:rPr>
          <w:rFonts w:asciiTheme="minorHAnsi" w:hAnsiTheme="minorHAnsi" w:cstheme="minorHAnsi"/>
          <w:sz w:val="22"/>
          <w:szCs w:val="22"/>
        </w:rPr>
      </w:pPr>
    </w:p>
    <w:p w:rsidR="00AC3713" w:rsidRPr="00B817AD" w:rsidRDefault="00AC3713" w:rsidP="003A028E">
      <w:pPr>
        <w:pStyle w:val="Normal-Explanations"/>
        <w:jc w:val="both"/>
        <w:rPr>
          <w:rFonts w:asciiTheme="minorHAnsi" w:hAnsiTheme="minorHAnsi" w:cstheme="minorHAnsi"/>
          <w:sz w:val="22"/>
          <w:szCs w:val="22"/>
        </w:rPr>
      </w:pPr>
    </w:p>
    <w:p w:rsidR="00D43429" w:rsidRPr="00B817AD" w:rsidRDefault="00D43429" w:rsidP="00D43429">
      <w:pPr>
        <w:pStyle w:val="Heading1"/>
        <w:rPr>
          <w:rFonts w:asciiTheme="minorHAnsi" w:hAnsiTheme="minorHAnsi" w:cstheme="minorHAnsi"/>
        </w:rPr>
      </w:pPr>
      <w:bookmarkStart w:id="104" w:name="_Toc488915834"/>
      <w:r w:rsidRPr="00B817AD">
        <w:rPr>
          <w:rFonts w:asciiTheme="minorHAnsi" w:hAnsiTheme="minorHAnsi" w:cstheme="minorHAnsi"/>
        </w:rPr>
        <w:t>External Support</w:t>
      </w:r>
      <w:bookmarkEnd w:id="104"/>
    </w:p>
    <w:p w:rsidR="00D43429" w:rsidRPr="00B817AD" w:rsidRDefault="00D43429" w:rsidP="00D43429">
      <w:pPr>
        <w:pStyle w:val="Normal-Explanations"/>
        <w:rPr>
          <w:rFonts w:asciiTheme="minorHAnsi" w:hAnsiTheme="minorHAnsi" w:cstheme="minorHAnsi"/>
        </w:rPr>
      </w:pPr>
    </w:p>
    <w:p w:rsidR="001E7883" w:rsidRPr="00B817AD" w:rsidRDefault="001E7883" w:rsidP="00DF7F10">
      <w:pPr>
        <w:pStyle w:val="Normal-Explanations"/>
        <w:rPr>
          <w:rFonts w:asciiTheme="minorHAnsi" w:hAnsiTheme="minorHAnsi" w:cstheme="minorHAnsi"/>
          <w:lang w:val="de-CH"/>
        </w:rPr>
      </w:pPr>
    </w:p>
    <w:p w:rsidR="00FB7DD7" w:rsidRPr="00B817AD" w:rsidRDefault="00FB7DD7" w:rsidP="00DF7F10">
      <w:pPr>
        <w:pStyle w:val="Normal-Explanations"/>
        <w:rPr>
          <w:rFonts w:asciiTheme="minorHAnsi" w:hAnsiTheme="minorHAnsi" w:cstheme="minorHAnsi"/>
          <w:lang w:val="de-CH"/>
        </w:rPr>
      </w:pPr>
    </w:p>
    <w:p w:rsidR="001E7883" w:rsidRPr="00B817AD" w:rsidRDefault="001E7883" w:rsidP="00DF7F10">
      <w:pPr>
        <w:pStyle w:val="Normal-Explanations"/>
        <w:rPr>
          <w:rFonts w:asciiTheme="minorHAnsi" w:hAnsiTheme="minorHAnsi" w:cstheme="minorHAnsi"/>
          <w:lang w:val="de-CH"/>
        </w:rPr>
      </w:pPr>
    </w:p>
    <w:p w:rsidR="007F2094" w:rsidRPr="00B817AD" w:rsidRDefault="007F2094" w:rsidP="007F2094">
      <w:pPr>
        <w:pStyle w:val="Heading1"/>
        <w:rPr>
          <w:rFonts w:asciiTheme="minorHAnsi" w:hAnsiTheme="minorHAnsi" w:cstheme="minorHAnsi"/>
        </w:rPr>
      </w:pPr>
      <w:bookmarkStart w:id="105" w:name="_Toc488915835"/>
      <w:bookmarkStart w:id="106" w:name="_Toc249263739"/>
      <w:bookmarkStart w:id="107" w:name="_Toc249263877"/>
      <w:r w:rsidRPr="00B817AD">
        <w:rPr>
          <w:rFonts w:asciiTheme="minorHAnsi" w:hAnsiTheme="minorHAnsi" w:cstheme="minorHAnsi"/>
        </w:rPr>
        <w:t>Service responsibilities</w:t>
      </w:r>
      <w:r w:rsidR="002113C3" w:rsidRPr="00B817AD">
        <w:rPr>
          <w:rFonts w:asciiTheme="minorHAnsi" w:hAnsiTheme="minorHAnsi" w:cstheme="minorHAnsi"/>
        </w:rPr>
        <w:t xml:space="preserve"> / Operational Modell</w:t>
      </w:r>
      <w:bookmarkEnd w:id="105"/>
      <w:r w:rsidR="002113C3" w:rsidRPr="00B817AD">
        <w:rPr>
          <w:rFonts w:asciiTheme="minorHAnsi" w:hAnsiTheme="minorHAnsi" w:cstheme="minorHAnsi"/>
        </w:rPr>
        <w:t xml:space="preserve"> </w:t>
      </w:r>
    </w:p>
    <w:p w:rsidR="00F32904" w:rsidRPr="00B817AD" w:rsidRDefault="00F32904" w:rsidP="00F32904">
      <w:pPr>
        <w:rPr>
          <w:rFonts w:cstheme="minorHAnsi"/>
        </w:rPr>
      </w:pPr>
    </w:p>
    <w:p w:rsidR="00F32904" w:rsidRPr="00B817AD" w:rsidRDefault="00F32904" w:rsidP="00F32904">
      <w:pPr>
        <w:rPr>
          <w:rFonts w:cstheme="minorHAnsi"/>
        </w:rPr>
      </w:pPr>
    </w:p>
    <w:p w:rsidR="00A858DD" w:rsidRPr="00B817AD" w:rsidRDefault="002113C3" w:rsidP="00F32904">
      <w:pPr>
        <w:pStyle w:val="Heading2"/>
        <w:rPr>
          <w:rFonts w:asciiTheme="minorHAnsi" w:hAnsiTheme="minorHAnsi" w:cstheme="minorHAnsi"/>
        </w:rPr>
      </w:pPr>
      <w:bookmarkStart w:id="108" w:name="_Toc488915836"/>
      <w:r w:rsidRPr="00B817AD">
        <w:rPr>
          <w:rFonts w:asciiTheme="minorHAnsi" w:hAnsiTheme="minorHAnsi" w:cstheme="minorHAnsi"/>
        </w:rPr>
        <w:t>GUS</w:t>
      </w:r>
      <w:bookmarkEnd w:id="108"/>
    </w:p>
    <w:p w:rsidR="00A858DD" w:rsidRPr="00B817AD" w:rsidRDefault="00A858DD" w:rsidP="00FB7DD7">
      <w:pPr>
        <w:pStyle w:val="Normal-Explanations"/>
        <w:ind w:left="426"/>
        <w:rPr>
          <w:rFonts w:asciiTheme="minorHAnsi" w:hAnsiTheme="minorHAnsi" w:cstheme="minorHAnsi"/>
          <w:sz w:val="22"/>
          <w:szCs w:val="22"/>
        </w:rPr>
      </w:pPr>
    </w:p>
    <w:p w:rsidR="00A858DD" w:rsidRPr="00B817AD" w:rsidRDefault="002113C3" w:rsidP="00F32904">
      <w:pPr>
        <w:pStyle w:val="Heading2"/>
        <w:rPr>
          <w:rFonts w:asciiTheme="minorHAnsi" w:hAnsiTheme="minorHAnsi" w:cstheme="minorHAnsi"/>
        </w:rPr>
      </w:pPr>
      <w:bookmarkStart w:id="109" w:name="_Toc488915837"/>
      <w:r w:rsidRPr="00B817AD">
        <w:rPr>
          <w:rFonts w:asciiTheme="minorHAnsi" w:hAnsiTheme="minorHAnsi" w:cstheme="minorHAnsi"/>
        </w:rPr>
        <w:t>GITO</w:t>
      </w:r>
      <w:bookmarkEnd w:id="109"/>
    </w:p>
    <w:p w:rsidR="00F32904" w:rsidRPr="00B817AD" w:rsidRDefault="00F32904" w:rsidP="00FB7DD7">
      <w:pPr>
        <w:pStyle w:val="Normal-Explanations"/>
        <w:ind w:left="426"/>
        <w:rPr>
          <w:rFonts w:asciiTheme="minorHAnsi" w:hAnsiTheme="minorHAnsi" w:cstheme="minorHAnsi"/>
          <w:sz w:val="22"/>
          <w:szCs w:val="22"/>
        </w:rPr>
      </w:pPr>
    </w:p>
    <w:p w:rsidR="00F32904" w:rsidRPr="00B817AD" w:rsidRDefault="002113C3" w:rsidP="00F32904">
      <w:pPr>
        <w:pStyle w:val="Heading2"/>
        <w:rPr>
          <w:rFonts w:asciiTheme="minorHAnsi" w:hAnsiTheme="minorHAnsi" w:cstheme="minorHAnsi"/>
        </w:rPr>
      </w:pPr>
      <w:bookmarkStart w:id="110" w:name="_Toc488915838"/>
      <w:r w:rsidRPr="00B817AD">
        <w:rPr>
          <w:rFonts w:asciiTheme="minorHAnsi" w:hAnsiTheme="minorHAnsi" w:cstheme="minorHAnsi"/>
        </w:rPr>
        <w:t>GAD</w:t>
      </w:r>
      <w:bookmarkEnd w:id="110"/>
    </w:p>
    <w:p w:rsidR="002113C3" w:rsidRPr="00B817AD" w:rsidRDefault="002113C3" w:rsidP="00FB7DD7">
      <w:pPr>
        <w:ind w:left="426"/>
        <w:rPr>
          <w:rFonts w:cstheme="minorHAnsi"/>
        </w:rPr>
      </w:pPr>
    </w:p>
    <w:p w:rsidR="002113C3" w:rsidRPr="00B817AD" w:rsidRDefault="002113C3" w:rsidP="002113C3">
      <w:pPr>
        <w:pStyle w:val="Heading2"/>
        <w:rPr>
          <w:rFonts w:asciiTheme="minorHAnsi" w:hAnsiTheme="minorHAnsi" w:cstheme="minorHAnsi"/>
        </w:rPr>
      </w:pPr>
      <w:bookmarkStart w:id="111" w:name="_Toc488915839"/>
      <w:r w:rsidRPr="00B817AD">
        <w:rPr>
          <w:rFonts w:asciiTheme="minorHAnsi" w:hAnsiTheme="minorHAnsi" w:cstheme="minorHAnsi"/>
        </w:rPr>
        <w:t>Business</w:t>
      </w:r>
      <w:bookmarkEnd w:id="111"/>
      <w:r w:rsidRPr="00B817AD">
        <w:rPr>
          <w:rFonts w:asciiTheme="minorHAnsi" w:hAnsiTheme="minorHAnsi" w:cstheme="minorHAnsi"/>
        </w:rPr>
        <w:t xml:space="preserve"> </w:t>
      </w:r>
    </w:p>
    <w:p w:rsidR="00F32904" w:rsidRPr="00B817AD" w:rsidRDefault="00F32904" w:rsidP="00FB7DD7">
      <w:pPr>
        <w:pStyle w:val="Normal-Explanations"/>
        <w:ind w:left="360"/>
        <w:rPr>
          <w:rFonts w:asciiTheme="minorHAnsi" w:hAnsiTheme="minorHAnsi" w:cstheme="minorHAnsi"/>
          <w:sz w:val="22"/>
          <w:szCs w:val="22"/>
        </w:rPr>
      </w:pPr>
    </w:p>
    <w:p w:rsidR="00E93B16" w:rsidRPr="00B817AD" w:rsidRDefault="00E93B16" w:rsidP="007F2094">
      <w:pPr>
        <w:pStyle w:val="Appendix"/>
        <w:numPr>
          <w:ilvl w:val="0"/>
          <w:numId w:val="0"/>
        </w:numPr>
        <w:ind w:left="360" w:hanging="360"/>
        <w:rPr>
          <w:rFonts w:asciiTheme="minorHAnsi" w:hAnsiTheme="minorHAnsi" w:cstheme="minorHAnsi"/>
          <w:u w:val="single"/>
        </w:rPr>
      </w:pPr>
      <w:r w:rsidRPr="00B817AD">
        <w:rPr>
          <w:rFonts w:asciiTheme="minorHAnsi" w:hAnsiTheme="minorHAnsi" w:cstheme="minorHAnsi"/>
        </w:rPr>
        <w:br w:type="page"/>
      </w:r>
      <w:bookmarkStart w:id="112" w:name="_Toc254020029"/>
      <w:bookmarkStart w:id="113" w:name="_Toc488915840"/>
      <w:r w:rsidRPr="00B817AD">
        <w:rPr>
          <w:rFonts w:asciiTheme="minorHAnsi" w:hAnsiTheme="minorHAnsi" w:cstheme="minorHAnsi"/>
          <w:u w:val="single"/>
        </w:rPr>
        <w:lastRenderedPageBreak/>
        <w:t>Solution Architecture Overview</w:t>
      </w:r>
      <w:bookmarkEnd w:id="112"/>
      <w:bookmarkEnd w:id="113"/>
    </w:p>
    <w:bookmarkEnd w:id="106"/>
    <w:bookmarkEnd w:id="107"/>
    <w:p w:rsidR="00E93B16" w:rsidRPr="00B817AD" w:rsidRDefault="00E93B16" w:rsidP="00DF7F10">
      <w:pPr>
        <w:pStyle w:val="Normal-Explanations"/>
        <w:rPr>
          <w:rFonts w:asciiTheme="minorHAnsi" w:hAnsiTheme="minorHAnsi" w:cstheme="minorHAnsi"/>
          <w:lang w:val="de-CH"/>
        </w:rPr>
      </w:pPr>
    </w:p>
    <w:p w:rsidR="00D15782" w:rsidRPr="00B817AD" w:rsidRDefault="00D15782" w:rsidP="00D15782">
      <w:pPr>
        <w:pStyle w:val="Normal-Explanations"/>
        <w:rPr>
          <w:rFonts w:asciiTheme="minorHAnsi" w:hAnsiTheme="minorHAnsi" w:cstheme="minorHAnsi"/>
        </w:rPr>
      </w:pPr>
      <w:r w:rsidRPr="00B817AD">
        <w:rPr>
          <w:rFonts w:asciiTheme="minorHAnsi" w:hAnsiTheme="minorHAnsi" w:cstheme="minorHAnsi"/>
          <w:highlight w:val="cyan"/>
        </w:rPr>
        <w:t>Include a graphical overview of the solution architecture.</w:t>
      </w:r>
    </w:p>
    <w:p w:rsidR="00D15782" w:rsidRPr="00B817AD" w:rsidRDefault="00D15782" w:rsidP="00D15782">
      <w:pPr>
        <w:pStyle w:val="Normal-Explanations"/>
        <w:rPr>
          <w:rFonts w:asciiTheme="minorHAnsi" w:hAnsiTheme="minorHAnsi" w:cstheme="minorHAnsi"/>
        </w:rPr>
      </w:pPr>
    </w:p>
    <w:p w:rsidR="00D15782" w:rsidRPr="00B817AD" w:rsidRDefault="00D15782" w:rsidP="00D15782">
      <w:pPr>
        <w:pStyle w:val="Normal-Explanations"/>
        <w:rPr>
          <w:rFonts w:asciiTheme="minorHAnsi" w:hAnsiTheme="minorHAnsi" w:cstheme="minorHAnsi"/>
          <w:lang w:val="de-CH"/>
        </w:rPr>
      </w:pPr>
      <w:r w:rsidRPr="00B817AD">
        <w:rPr>
          <w:rFonts w:asciiTheme="minorHAnsi" w:hAnsiTheme="minorHAnsi" w:cstheme="minorHAnsi"/>
          <w:highlight w:val="yellow"/>
          <w:lang w:val="de-CH"/>
        </w:rPr>
        <w:t>Fügen Sie eine graphische Darstellung der Solution Architecture ein</w:t>
      </w:r>
    </w:p>
    <w:p w:rsidR="00D15782" w:rsidRPr="00B817AD" w:rsidRDefault="00D15782" w:rsidP="00DF7F10">
      <w:pPr>
        <w:pStyle w:val="Normal-Explanations"/>
        <w:rPr>
          <w:rFonts w:asciiTheme="minorHAnsi" w:hAnsiTheme="minorHAnsi" w:cstheme="minorHAnsi"/>
          <w:lang w:val="de-CH"/>
        </w:rPr>
      </w:pPr>
    </w:p>
    <w:sectPr w:rsidR="00D15782" w:rsidRPr="00B817AD" w:rsidSect="006E05EF">
      <w:headerReference w:type="default" r:id="rId14"/>
      <w:footerReference w:type="default" r:id="rId15"/>
      <w:pgSz w:w="11907" w:h="16840" w:code="9"/>
      <w:pgMar w:top="1418" w:right="1418" w:bottom="1418" w:left="1418" w:header="624" w:footer="17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E232E" w:rsidRDefault="009E232E">
      <w:r>
        <w:separator/>
      </w:r>
    </w:p>
  </w:endnote>
  <w:endnote w:type="continuationSeparator" w:id="0">
    <w:p w:rsidR="009E232E" w:rsidRDefault="009E23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857" w:type="dxa"/>
      <w:tblInd w:w="9"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6" w:space="0" w:color="FFFFFF" w:themeColor="background1"/>
        <w:insideV w:val="single" w:sz="6" w:space="0" w:color="FFFFFF" w:themeColor="background1"/>
      </w:tblBorders>
      <w:tblLayout w:type="fixed"/>
      <w:tblLook w:val="0000" w:firstRow="0" w:lastRow="0" w:firstColumn="0" w:lastColumn="0" w:noHBand="0" w:noVBand="0"/>
    </w:tblPr>
    <w:tblGrid>
      <w:gridCol w:w="2433"/>
      <w:gridCol w:w="2475"/>
      <w:gridCol w:w="1924"/>
      <w:gridCol w:w="1381"/>
      <w:gridCol w:w="1644"/>
    </w:tblGrid>
    <w:tr w:rsidR="00EE66E5" w:rsidRPr="00AD1804" w:rsidTr="002D4B7B">
      <w:trPr>
        <w:trHeight w:val="619"/>
      </w:trPr>
      <w:tc>
        <w:tcPr>
          <w:tcW w:w="2433" w:type="dxa"/>
        </w:tcPr>
        <w:p w:rsidR="00EE66E5" w:rsidRPr="000A6CD1" w:rsidRDefault="00EE66E5">
          <w:pPr>
            <w:pStyle w:val="Footer"/>
            <w:rPr>
              <w:sz w:val="20"/>
              <w:szCs w:val="20"/>
            </w:rPr>
          </w:pPr>
          <w:r w:rsidRPr="000A6CD1">
            <w:rPr>
              <w:sz w:val="20"/>
              <w:szCs w:val="20"/>
            </w:rPr>
            <w:t>Last Changed On:</w:t>
          </w:r>
        </w:p>
        <w:p w:rsidR="00EE66E5" w:rsidRPr="000A6CD1" w:rsidRDefault="00EE66E5" w:rsidP="00283E85">
          <w:pPr>
            <w:pStyle w:val="Footer"/>
            <w:rPr>
              <w:sz w:val="20"/>
              <w:szCs w:val="20"/>
            </w:rPr>
          </w:pPr>
          <w:r>
            <w:rPr>
              <w:sz w:val="20"/>
              <w:szCs w:val="20"/>
            </w:rPr>
            <w:fldChar w:fldCharType="begin"/>
          </w:r>
          <w:r>
            <w:rPr>
              <w:sz w:val="20"/>
              <w:szCs w:val="20"/>
            </w:rPr>
            <w:instrText xml:space="preserve"> DATE  \@ "d MMMM yyyy" </w:instrText>
          </w:r>
          <w:r>
            <w:rPr>
              <w:sz w:val="20"/>
              <w:szCs w:val="20"/>
            </w:rPr>
            <w:fldChar w:fldCharType="separate"/>
          </w:r>
          <w:r>
            <w:rPr>
              <w:noProof/>
              <w:sz w:val="20"/>
              <w:szCs w:val="20"/>
            </w:rPr>
            <w:t>8 August 2019</w:t>
          </w:r>
          <w:r>
            <w:rPr>
              <w:sz w:val="20"/>
              <w:szCs w:val="20"/>
            </w:rPr>
            <w:fldChar w:fldCharType="end"/>
          </w:r>
          <w:r w:rsidRPr="000A6CD1">
            <w:rPr>
              <w:sz w:val="20"/>
              <w:szCs w:val="20"/>
            </w:rPr>
            <w:t xml:space="preserve"> </w:t>
          </w:r>
          <w:r>
            <w:rPr>
              <w:sz w:val="20"/>
              <w:szCs w:val="20"/>
            </w:rPr>
            <w:t xml:space="preserve">- </w:t>
          </w:r>
          <w:r>
            <w:rPr>
              <w:sz w:val="20"/>
              <w:szCs w:val="20"/>
            </w:rPr>
            <w:fldChar w:fldCharType="begin"/>
          </w:r>
          <w:r>
            <w:rPr>
              <w:sz w:val="20"/>
              <w:szCs w:val="20"/>
            </w:rPr>
            <w:instrText xml:space="preserve"> TIME  \@ "HH:mm" </w:instrText>
          </w:r>
          <w:r>
            <w:rPr>
              <w:sz w:val="20"/>
              <w:szCs w:val="20"/>
            </w:rPr>
            <w:fldChar w:fldCharType="separate"/>
          </w:r>
          <w:r>
            <w:rPr>
              <w:noProof/>
              <w:sz w:val="20"/>
              <w:szCs w:val="20"/>
            </w:rPr>
            <w:t>14:53</w:t>
          </w:r>
          <w:r>
            <w:rPr>
              <w:sz w:val="20"/>
              <w:szCs w:val="20"/>
            </w:rPr>
            <w:fldChar w:fldCharType="end"/>
          </w:r>
        </w:p>
      </w:tc>
      <w:tc>
        <w:tcPr>
          <w:tcW w:w="2475" w:type="dxa"/>
        </w:tcPr>
        <w:p w:rsidR="00EE66E5" w:rsidRPr="000A6CD1" w:rsidRDefault="00EE66E5">
          <w:pPr>
            <w:pStyle w:val="Footer"/>
            <w:rPr>
              <w:sz w:val="20"/>
              <w:szCs w:val="20"/>
            </w:rPr>
          </w:pPr>
          <w:r w:rsidRPr="000A6CD1">
            <w:rPr>
              <w:sz w:val="20"/>
              <w:szCs w:val="20"/>
            </w:rPr>
            <w:t>Last Changed By:</w:t>
          </w:r>
        </w:p>
        <w:p w:rsidR="00EE66E5" w:rsidRPr="000A6CD1" w:rsidRDefault="00EE66E5" w:rsidP="00E04A1F">
          <w:pPr>
            <w:pStyle w:val="Footer"/>
            <w:rPr>
              <w:sz w:val="20"/>
              <w:szCs w:val="20"/>
            </w:rPr>
          </w:pPr>
        </w:p>
      </w:tc>
      <w:tc>
        <w:tcPr>
          <w:tcW w:w="1924" w:type="dxa"/>
        </w:tcPr>
        <w:p w:rsidR="00EE66E5" w:rsidRPr="000A6CD1" w:rsidRDefault="00EE66E5" w:rsidP="000B7098">
          <w:pPr>
            <w:pStyle w:val="Footer"/>
            <w:rPr>
              <w:sz w:val="20"/>
              <w:szCs w:val="20"/>
            </w:rPr>
          </w:pPr>
        </w:p>
      </w:tc>
      <w:tc>
        <w:tcPr>
          <w:tcW w:w="1381" w:type="dxa"/>
        </w:tcPr>
        <w:p w:rsidR="00EE66E5" w:rsidRPr="000A6CD1" w:rsidRDefault="00EE66E5">
          <w:pPr>
            <w:rPr>
              <w:sz w:val="20"/>
              <w:szCs w:val="20"/>
            </w:rPr>
          </w:pPr>
        </w:p>
      </w:tc>
      <w:tc>
        <w:tcPr>
          <w:tcW w:w="1644" w:type="dxa"/>
        </w:tcPr>
        <w:p w:rsidR="00EE66E5" w:rsidRPr="000A6CD1" w:rsidRDefault="00EE66E5">
          <w:pPr>
            <w:pStyle w:val="Footer"/>
            <w:jc w:val="right"/>
            <w:rPr>
              <w:sz w:val="20"/>
              <w:szCs w:val="20"/>
            </w:rPr>
          </w:pPr>
          <w:r w:rsidRPr="000A6CD1">
            <w:rPr>
              <w:sz w:val="20"/>
              <w:szCs w:val="20"/>
            </w:rPr>
            <w:t xml:space="preserve">Page </w:t>
          </w:r>
          <w:r w:rsidRPr="000A6CD1">
            <w:rPr>
              <w:sz w:val="20"/>
              <w:szCs w:val="20"/>
            </w:rPr>
            <w:fldChar w:fldCharType="begin"/>
          </w:r>
          <w:r w:rsidRPr="000A6CD1">
            <w:rPr>
              <w:sz w:val="20"/>
              <w:szCs w:val="20"/>
            </w:rPr>
            <w:instrText xml:space="preserve"> PAGE </w:instrText>
          </w:r>
          <w:r w:rsidRPr="000A6CD1">
            <w:rPr>
              <w:sz w:val="20"/>
              <w:szCs w:val="20"/>
            </w:rPr>
            <w:fldChar w:fldCharType="separate"/>
          </w:r>
          <w:r>
            <w:rPr>
              <w:noProof/>
              <w:sz w:val="20"/>
              <w:szCs w:val="20"/>
            </w:rPr>
            <w:t>2</w:t>
          </w:r>
          <w:r w:rsidRPr="000A6CD1">
            <w:rPr>
              <w:sz w:val="20"/>
              <w:szCs w:val="20"/>
            </w:rPr>
            <w:fldChar w:fldCharType="end"/>
          </w:r>
          <w:r w:rsidRPr="000A6CD1">
            <w:rPr>
              <w:sz w:val="20"/>
              <w:szCs w:val="20"/>
            </w:rPr>
            <w:t xml:space="preserve"> of </w:t>
          </w:r>
          <w:r w:rsidRPr="000A6CD1">
            <w:rPr>
              <w:sz w:val="20"/>
              <w:szCs w:val="20"/>
            </w:rPr>
            <w:fldChar w:fldCharType="begin"/>
          </w:r>
          <w:r w:rsidRPr="000A6CD1">
            <w:rPr>
              <w:sz w:val="20"/>
              <w:szCs w:val="20"/>
            </w:rPr>
            <w:instrText xml:space="preserve"> NUMPAGES </w:instrText>
          </w:r>
          <w:r w:rsidRPr="000A6CD1">
            <w:rPr>
              <w:sz w:val="20"/>
              <w:szCs w:val="20"/>
            </w:rPr>
            <w:fldChar w:fldCharType="separate"/>
          </w:r>
          <w:r>
            <w:rPr>
              <w:noProof/>
              <w:sz w:val="20"/>
              <w:szCs w:val="20"/>
            </w:rPr>
            <w:t>13</w:t>
          </w:r>
          <w:r w:rsidRPr="000A6CD1">
            <w:rPr>
              <w:sz w:val="20"/>
              <w:szCs w:val="20"/>
            </w:rPr>
            <w:fldChar w:fldCharType="end"/>
          </w:r>
        </w:p>
      </w:tc>
    </w:tr>
  </w:tbl>
  <w:p w:rsidR="00EE66E5" w:rsidRDefault="00EE66E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E232E" w:rsidRDefault="009E232E">
      <w:r>
        <w:separator/>
      </w:r>
    </w:p>
  </w:footnote>
  <w:footnote w:type="continuationSeparator" w:id="0">
    <w:p w:rsidR="009E232E" w:rsidRDefault="009E23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040" w:type="dxa"/>
      <w:tblInd w:w="-34"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6" w:space="0" w:color="FFFFFF" w:themeColor="background1"/>
        <w:insideV w:val="single" w:sz="6" w:space="0" w:color="FFFFFF" w:themeColor="background1"/>
      </w:tblBorders>
      <w:tblLayout w:type="fixed"/>
      <w:tblLook w:val="0000" w:firstRow="0" w:lastRow="0" w:firstColumn="0" w:lastColumn="0" w:noHBand="0" w:noVBand="0"/>
    </w:tblPr>
    <w:tblGrid>
      <w:gridCol w:w="2223"/>
      <w:gridCol w:w="7817"/>
    </w:tblGrid>
    <w:tr w:rsidR="00EE66E5" w:rsidRPr="00AD1804" w:rsidTr="00CB2E58">
      <w:trPr>
        <w:cantSplit/>
        <w:trHeight w:val="657"/>
      </w:trPr>
      <w:tc>
        <w:tcPr>
          <w:tcW w:w="2223" w:type="dxa"/>
          <w:shd w:val="clear" w:color="auto" w:fill="auto"/>
        </w:tcPr>
        <w:p w:rsidR="00EE66E5" w:rsidRPr="00AD1804" w:rsidRDefault="00EE66E5" w:rsidP="000B7098">
          <w:pPr>
            <w:pStyle w:val="Header"/>
            <w:ind w:left="-108"/>
          </w:pPr>
          <w:r>
            <w:rPr>
              <w:rFonts w:cs="Arial"/>
              <w:noProof/>
              <w:color w:val="10238C"/>
              <w:sz w:val="18"/>
              <w:szCs w:val="18"/>
              <w:lang w:eastAsia="zh-CN" w:bidi="ar-SA"/>
            </w:rPr>
            <w:drawing>
              <wp:inline distT="0" distB="0" distL="0" distR="0" wp14:anchorId="4ACA3FE6" wp14:editId="4C024614">
                <wp:extent cx="659219" cy="425876"/>
                <wp:effectExtent l="0" t="0" r="7620" b="0"/>
                <wp:docPr id="1" name="Bild 1" descr="logo">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59219" cy="425876"/>
                        </a:xfrm>
                        <a:prstGeom prst="rect">
                          <a:avLst/>
                        </a:prstGeom>
                        <a:noFill/>
                        <a:ln>
                          <a:noFill/>
                        </a:ln>
                      </pic:spPr>
                    </pic:pic>
                  </a:graphicData>
                </a:graphic>
              </wp:inline>
            </w:drawing>
          </w:r>
        </w:p>
      </w:tc>
      <w:tc>
        <w:tcPr>
          <w:tcW w:w="7817" w:type="dxa"/>
          <w:shd w:val="clear" w:color="auto" w:fill="auto"/>
        </w:tcPr>
        <w:p w:rsidR="00EE66E5" w:rsidRPr="00AD1804" w:rsidRDefault="00EE66E5">
          <w:pPr>
            <w:pStyle w:val="Header"/>
            <w:jc w:val="right"/>
            <w:rPr>
              <w:b/>
            </w:rPr>
          </w:pPr>
          <w:r>
            <w:rPr>
              <w:b/>
            </w:rPr>
            <w:t xml:space="preserve">IT Operating Manual   </w:t>
          </w:r>
        </w:p>
        <w:p w:rsidR="00EE66E5" w:rsidRPr="00AD1804" w:rsidRDefault="00EE66E5">
          <w:pPr>
            <w:pStyle w:val="Header"/>
            <w:jc w:val="right"/>
            <w:rPr>
              <w:b/>
            </w:rPr>
          </w:pPr>
        </w:p>
      </w:tc>
    </w:tr>
  </w:tbl>
  <w:p w:rsidR="00EE66E5" w:rsidRDefault="00EE66E5" w:rsidP="00CC55E5">
    <w:pPr>
      <w:pStyle w:val="Header"/>
    </w:pPr>
  </w:p>
  <w:p w:rsidR="00EE66E5" w:rsidRDefault="00EE66E5" w:rsidP="00CC55E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636653"/>
    <w:multiLevelType w:val="multilevel"/>
    <w:tmpl w:val="870A0C5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CA3CEE"/>
    <w:multiLevelType w:val="multilevel"/>
    <w:tmpl w:val="75A4A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EC46A5"/>
    <w:multiLevelType w:val="multilevel"/>
    <w:tmpl w:val="BE22C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F22CB9"/>
    <w:multiLevelType w:val="multilevel"/>
    <w:tmpl w:val="044ADA7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DD771E0"/>
    <w:multiLevelType w:val="multilevel"/>
    <w:tmpl w:val="CAFA896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21D65A6"/>
    <w:multiLevelType w:val="multilevel"/>
    <w:tmpl w:val="A1A82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52312C"/>
    <w:multiLevelType w:val="multilevel"/>
    <w:tmpl w:val="B97429A8"/>
    <w:lvl w:ilvl="0">
      <w:start w:val="1"/>
      <w:numFmt w:val="decimal"/>
      <w:pStyle w:val="Heading1"/>
      <w:lvlText w:val="%1"/>
      <w:lvlJc w:val="left"/>
      <w:pPr>
        <w:ind w:left="432" w:hanging="432"/>
      </w:pPr>
      <w:rPr>
        <w:sz w:val="32"/>
        <w:szCs w:val="32"/>
      </w:rPr>
    </w:lvl>
    <w:lvl w:ilvl="1">
      <w:start w:val="1"/>
      <w:numFmt w:val="decimal"/>
      <w:pStyle w:val="Heading2"/>
      <w:lvlText w:val="%1.%2"/>
      <w:lvlJc w:val="left"/>
      <w:pPr>
        <w:ind w:left="1746" w:hanging="576"/>
      </w:pPr>
      <w:rPr>
        <w:strike w:val="0"/>
        <w:color w:val="auto"/>
      </w:rPr>
    </w:lvl>
    <w:lvl w:ilvl="2">
      <w:start w:val="1"/>
      <w:numFmt w:val="decimal"/>
      <w:pStyle w:val="Heading3"/>
      <w:lvlText w:val="%1.%2.%3"/>
      <w:lvlJc w:val="left"/>
      <w:pPr>
        <w:ind w:left="1288"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30294AE4"/>
    <w:multiLevelType w:val="multilevel"/>
    <w:tmpl w:val="829ADE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7156F30"/>
    <w:multiLevelType w:val="multilevel"/>
    <w:tmpl w:val="BFE2C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6613823"/>
    <w:multiLevelType w:val="multilevel"/>
    <w:tmpl w:val="880470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5B42E55"/>
    <w:multiLevelType w:val="multilevel"/>
    <w:tmpl w:val="3EA4A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6357FB9"/>
    <w:multiLevelType w:val="hybridMultilevel"/>
    <w:tmpl w:val="63427106"/>
    <w:lvl w:ilvl="0" w:tplc="A2DC53EA">
      <w:start w:val="1"/>
      <w:numFmt w:val="upperLetter"/>
      <w:pStyle w:val="Appendix"/>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607F2AA6"/>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960"/>
        </w:tabs>
        <w:ind w:left="2736" w:hanging="936"/>
      </w:pPr>
    </w:lvl>
    <w:lvl w:ilvl="6">
      <w:start w:val="1"/>
      <w:numFmt w:val="decimal"/>
      <w:lvlText w:val="%1.%2.%3.%4.%5.%6.%7."/>
      <w:lvlJc w:val="left"/>
      <w:pPr>
        <w:tabs>
          <w:tab w:val="num" w:pos="4680"/>
        </w:tabs>
        <w:ind w:left="3240" w:hanging="1080"/>
      </w:pPr>
    </w:lvl>
    <w:lvl w:ilvl="7">
      <w:start w:val="1"/>
      <w:numFmt w:val="decimal"/>
      <w:lvlText w:val="%1.%2.%3.%4.%5.%6.%7.%8."/>
      <w:lvlJc w:val="left"/>
      <w:pPr>
        <w:tabs>
          <w:tab w:val="num" w:pos="5400"/>
        </w:tabs>
        <w:ind w:left="3744" w:hanging="1224"/>
      </w:pPr>
    </w:lvl>
    <w:lvl w:ilvl="8">
      <w:start w:val="1"/>
      <w:numFmt w:val="decimal"/>
      <w:lvlText w:val="%1.%2.%3.%4.%5.%6.%7.%8.%9."/>
      <w:lvlJc w:val="left"/>
      <w:pPr>
        <w:tabs>
          <w:tab w:val="num" w:pos="6120"/>
        </w:tabs>
        <w:ind w:left="4320" w:hanging="1440"/>
      </w:pPr>
    </w:lvl>
  </w:abstractNum>
  <w:abstractNum w:abstractNumId="13" w15:restartNumberingAfterBreak="0">
    <w:nsid w:val="727C4C13"/>
    <w:multiLevelType w:val="multilevel"/>
    <w:tmpl w:val="597A07E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12"/>
  </w:num>
  <w:num w:numId="3">
    <w:abstractNumId w:val="11"/>
  </w:num>
  <w:num w:numId="4">
    <w:abstractNumId w:val="6"/>
    <w:lvlOverride w:ilvl="0">
      <w:startOverride w:val="1"/>
    </w:lvlOverride>
  </w:num>
  <w:num w:numId="5">
    <w:abstractNumId w:val="9"/>
  </w:num>
  <w:num w:numId="6">
    <w:abstractNumId w:val="7"/>
  </w:num>
  <w:num w:numId="7">
    <w:abstractNumId w:val="2"/>
  </w:num>
  <w:num w:numId="8">
    <w:abstractNumId w:val="8"/>
  </w:num>
  <w:num w:numId="9">
    <w:abstractNumId w:val="13"/>
  </w:num>
  <w:num w:numId="10">
    <w:abstractNumId w:val="0"/>
  </w:num>
  <w:num w:numId="11">
    <w:abstractNumId w:val="1"/>
  </w:num>
  <w:num w:numId="12">
    <w:abstractNumId w:val="10"/>
  </w:num>
  <w:num w:numId="13">
    <w:abstractNumId w:val="5"/>
  </w:num>
  <w:num w:numId="14">
    <w:abstractNumId w:val="3"/>
  </w:num>
  <w:num w:numId="15">
    <w:abstractNumId w:val="4"/>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embedSystemFonts/>
  <w:proofState w:spelling="clean" w:grammar="clean"/>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720"/>
  <w:hyphenationZone w:val="425"/>
  <w:drawingGridHorizontalSpacing w:val="181"/>
  <w:drawingGridVerticalSpacing w:val="181"/>
  <w:displayHorizontalDrawingGridEvery w:val="0"/>
  <w:displayVerticalDrawingGridEvery w:val="0"/>
  <w:doNotUseMarginsForDrawingGridOrigin/>
  <w:drawingGridVerticalOrigin w:val="198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C395B"/>
    <w:rsid w:val="00000874"/>
    <w:rsid w:val="00002050"/>
    <w:rsid w:val="00002EBC"/>
    <w:rsid w:val="00006160"/>
    <w:rsid w:val="000101A3"/>
    <w:rsid w:val="0001045A"/>
    <w:rsid w:val="0001169E"/>
    <w:rsid w:val="00012C45"/>
    <w:rsid w:val="00014173"/>
    <w:rsid w:val="00015553"/>
    <w:rsid w:val="0002030C"/>
    <w:rsid w:val="00020904"/>
    <w:rsid w:val="000335FF"/>
    <w:rsid w:val="00033BA3"/>
    <w:rsid w:val="0003450C"/>
    <w:rsid w:val="00034D1E"/>
    <w:rsid w:val="00036EFB"/>
    <w:rsid w:val="00040BE1"/>
    <w:rsid w:val="00041ADD"/>
    <w:rsid w:val="00042030"/>
    <w:rsid w:val="000537FE"/>
    <w:rsid w:val="00065C1F"/>
    <w:rsid w:val="000663E1"/>
    <w:rsid w:val="00067BD1"/>
    <w:rsid w:val="00070EE0"/>
    <w:rsid w:val="00071494"/>
    <w:rsid w:val="000730F6"/>
    <w:rsid w:val="00074104"/>
    <w:rsid w:val="00076367"/>
    <w:rsid w:val="0008776D"/>
    <w:rsid w:val="00090787"/>
    <w:rsid w:val="00093ECD"/>
    <w:rsid w:val="000951D1"/>
    <w:rsid w:val="00095723"/>
    <w:rsid w:val="000A0AB8"/>
    <w:rsid w:val="000A1238"/>
    <w:rsid w:val="000A6CD1"/>
    <w:rsid w:val="000B2C59"/>
    <w:rsid w:val="000B3253"/>
    <w:rsid w:val="000B4690"/>
    <w:rsid w:val="000B7098"/>
    <w:rsid w:val="000B7292"/>
    <w:rsid w:val="000C08B2"/>
    <w:rsid w:val="000C39E9"/>
    <w:rsid w:val="000C497B"/>
    <w:rsid w:val="000C5E15"/>
    <w:rsid w:val="000D0672"/>
    <w:rsid w:val="000D2D2F"/>
    <w:rsid w:val="000E003D"/>
    <w:rsid w:val="000E033F"/>
    <w:rsid w:val="000E181C"/>
    <w:rsid w:val="000E21FE"/>
    <w:rsid w:val="000E6087"/>
    <w:rsid w:val="000E6CD5"/>
    <w:rsid w:val="000F53F7"/>
    <w:rsid w:val="000F54FF"/>
    <w:rsid w:val="000F61D7"/>
    <w:rsid w:val="000F7DEF"/>
    <w:rsid w:val="0010475A"/>
    <w:rsid w:val="00110322"/>
    <w:rsid w:val="001115CD"/>
    <w:rsid w:val="00117946"/>
    <w:rsid w:val="00121F1C"/>
    <w:rsid w:val="001378DC"/>
    <w:rsid w:val="0014798F"/>
    <w:rsid w:val="001520B4"/>
    <w:rsid w:val="00155CDD"/>
    <w:rsid w:val="00171349"/>
    <w:rsid w:val="001734D0"/>
    <w:rsid w:val="0017746A"/>
    <w:rsid w:val="00177CF2"/>
    <w:rsid w:val="00177D05"/>
    <w:rsid w:val="00186C25"/>
    <w:rsid w:val="00196273"/>
    <w:rsid w:val="001A2C51"/>
    <w:rsid w:val="001A2DF8"/>
    <w:rsid w:val="001B0A89"/>
    <w:rsid w:val="001B0E68"/>
    <w:rsid w:val="001B1241"/>
    <w:rsid w:val="001B4486"/>
    <w:rsid w:val="001B6F2D"/>
    <w:rsid w:val="001C036E"/>
    <w:rsid w:val="001D6825"/>
    <w:rsid w:val="001E186D"/>
    <w:rsid w:val="001E24A3"/>
    <w:rsid w:val="001E4742"/>
    <w:rsid w:val="001E4A68"/>
    <w:rsid w:val="001E738C"/>
    <w:rsid w:val="001E7883"/>
    <w:rsid w:val="001E79F4"/>
    <w:rsid w:val="001F7194"/>
    <w:rsid w:val="00205223"/>
    <w:rsid w:val="00207D0B"/>
    <w:rsid w:val="002113C3"/>
    <w:rsid w:val="00215F80"/>
    <w:rsid w:val="00221EF3"/>
    <w:rsid w:val="002240E7"/>
    <w:rsid w:val="00230B1B"/>
    <w:rsid w:val="002344F5"/>
    <w:rsid w:val="00235B54"/>
    <w:rsid w:val="00235FC5"/>
    <w:rsid w:val="0023623D"/>
    <w:rsid w:val="002376F4"/>
    <w:rsid w:val="002379FA"/>
    <w:rsid w:val="002420B7"/>
    <w:rsid w:val="00244BCB"/>
    <w:rsid w:val="00245841"/>
    <w:rsid w:val="002479EB"/>
    <w:rsid w:val="002509AF"/>
    <w:rsid w:val="00251567"/>
    <w:rsid w:val="00254A59"/>
    <w:rsid w:val="002557EE"/>
    <w:rsid w:val="00257A1A"/>
    <w:rsid w:val="002611C1"/>
    <w:rsid w:val="00264925"/>
    <w:rsid w:val="00274BBF"/>
    <w:rsid w:val="00274D27"/>
    <w:rsid w:val="00276281"/>
    <w:rsid w:val="002772DE"/>
    <w:rsid w:val="00283DE9"/>
    <w:rsid w:val="00283E85"/>
    <w:rsid w:val="00286FC3"/>
    <w:rsid w:val="00287F78"/>
    <w:rsid w:val="00291D97"/>
    <w:rsid w:val="00293E25"/>
    <w:rsid w:val="00294C17"/>
    <w:rsid w:val="00295C61"/>
    <w:rsid w:val="002A3E96"/>
    <w:rsid w:val="002A5017"/>
    <w:rsid w:val="002A5FFE"/>
    <w:rsid w:val="002B233B"/>
    <w:rsid w:val="002B61BC"/>
    <w:rsid w:val="002B7E64"/>
    <w:rsid w:val="002D2DCF"/>
    <w:rsid w:val="002D36A9"/>
    <w:rsid w:val="002D4AE8"/>
    <w:rsid w:val="002D4B7B"/>
    <w:rsid w:val="002D7111"/>
    <w:rsid w:val="002E1CA9"/>
    <w:rsid w:val="002F04E3"/>
    <w:rsid w:val="002F417D"/>
    <w:rsid w:val="002F6A9A"/>
    <w:rsid w:val="002F6C07"/>
    <w:rsid w:val="003044C3"/>
    <w:rsid w:val="00307CD9"/>
    <w:rsid w:val="0031039D"/>
    <w:rsid w:val="00314957"/>
    <w:rsid w:val="0031759B"/>
    <w:rsid w:val="003211A4"/>
    <w:rsid w:val="00326451"/>
    <w:rsid w:val="00327E7C"/>
    <w:rsid w:val="00330C3A"/>
    <w:rsid w:val="003318D2"/>
    <w:rsid w:val="00331F40"/>
    <w:rsid w:val="00335EB8"/>
    <w:rsid w:val="0033611F"/>
    <w:rsid w:val="003378B4"/>
    <w:rsid w:val="0034180D"/>
    <w:rsid w:val="00342835"/>
    <w:rsid w:val="0034607E"/>
    <w:rsid w:val="003501C2"/>
    <w:rsid w:val="003516E3"/>
    <w:rsid w:val="00356C4F"/>
    <w:rsid w:val="00357842"/>
    <w:rsid w:val="0036007C"/>
    <w:rsid w:val="00361B04"/>
    <w:rsid w:val="00370C07"/>
    <w:rsid w:val="00384D82"/>
    <w:rsid w:val="003936F6"/>
    <w:rsid w:val="003A028E"/>
    <w:rsid w:val="003A036A"/>
    <w:rsid w:val="003A1140"/>
    <w:rsid w:val="003A1B8A"/>
    <w:rsid w:val="003B0C28"/>
    <w:rsid w:val="003B440F"/>
    <w:rsid w:val="003C6B65"/>
    <w:rsid w:val="003C6F30"/>
    <w:rsid w:val="003C77AC"/>
    <w:rsid w:val="003D0F0B"/>
    <w:rsid w:val="003D3F62"/>
    <w:rsid w:val="003D4974"/>
    <w:rsid w:val="003E4C70"/>
    <w:rsid w:val="003F1231"/>
    <w:rsid w:val="003F6200"/>
    <w:rsid w:val="003F71E9"/>
    <w:rsid w:val="00400DD3"/>
    <w:rsid w:val="00410E3F"/>
    <w:rsid w:val="00411DB5"/>
    <w:rsid w:val="00412701"/>
    <w:rsid w:val="00422387"/>
    <w:rsid w:val="00422EDF"/>
    <w:rsid w:val="00426309"/>
    <w:rsid w:val="00427F80"/>
    <w:rsid w:val="00431243"/>
    <w:rsid w:val="004323C0"/>
    <w:rsid w:val="00442472"/>
    <w:rsid w:val="00444EB5"/>
    <w:rsid w:val="0044771F"/>
    <w:rsid w:val="00454D0D"/>
    <w:rsid w:val="00455079"/>
    <w:rsid w:val="004556F3"/>
    <w:rsid w:val="004576DA"/>
    <w:rsid w:val="00460042"/>
    <w:rsid w:val="00461077"/>
    <w:rsid w:val="00461888"/>
    <w:rsid w:val="00462ABD"/>
    <w:rsid w:val="00462D3E"/>
    <w:rsid w:val="0046448B"/>
    <w:rsid w:val="0046602E"/>
    <w:rsid w:val="00466C4A"/>
    <w:rsid w:val="004813F3"/>
    <w:rsid w:val="00485CE3"/>
    <w:rsid w:val="00486CB1"/>
    <w:rsid w:val="004918FB"/>
    <w:rsid w:val="004A1EB5"/>
    <w:rsid w:val="004B0A39"/>
    <w:rsid w:val="004B2264"/>
    <w:rsid w:val="004B2DB1"/>
    <w:rsid w:val="004B4D8A"/>
    <w:rsid w:val="004B56FD"/>
    <w:rsid w:val="004B62DF"/>
    <w:rsid w:val="004C13A0"/>
    <w:rsid w:val="004C1B53"/>
    <w:rsid w:val="004C395B"/>
    <w:rsid w:val="004C5115"/>
    <w:rsid w:val="004C533B"/>
    <w:rsid w:val="004D17BE"/>
    <w:rsid w:val="004D54F5"/>
    <w:rsid w:val="004E0EA1"/>
    <w:rsid w:val="004E26DB"/>
    <w:rsid w:val="004E59B4"/>
    <w:rsid w:val="004F0CDF"/>
    <w:rsid w:val="004F5F24"/>
    <w:rsid w:val="004F741E"/>
    <w:rsid w:val="0050163B"/>
    <w:rsid w:val="00501D1F"/>
    <w:rsid w:val="005079CD"/>
    <w:rsid w:val="00521916"/>
    <w:rsid w:val="005244C0"/>
    <w:rsid w:val="00525185"/>
    <w:rsid w:val="00531380"/>
    <w:rsid w:val="00533DAB"/>
    <w:rsid w:val="00536416"/>
    <w:rsid w:val="00537F61"/>
    <w:rsid w:val="00542568"/>
    <w:rsid w:val="00542809"/>
    <w:rsid w:val="00555CEE"/>
    <w:rsid w:val="00556EA0"/>
    <w:rsid w:val="00560DB7"/>
    <w:rsid w:val="005619E8"/>
    <w:rsid w:val="005621F0"/>
    <w:rsid w:val="00565A58"/>
    <w:rsid w:val="00567DFA"/>
    <w:rsid w:val="0057000A"/>
    <w:rsid w:val="0057149F"/>
    <w:rsid w:val="00573691"/>
    <w:rsid w:val="005757A7"/>
    <w:rsid w:val="00575DD9"/>
    <w:rsid w:val="00576EA8"/>
    <w:rsid w:val="00577370"/>
    <w:rsid w:val="0058637A"/>
    <w:rsid w:val="005910DB"/>
    <w:rsid w:val="00593800"/>
    <w:rsid w:val="00593936"/>
    <w:rsid w:val="005949F0"/>
    <w:rsid w:val="005972DE"/>
    <w:rsid w:val="005A4E61"/>
    <w:rsid w:val="005B1B69"/>
    <w:rsid w:val="005B4D63"/>
    <w:rsid w:val="005C2525"/>
    <w:rsid w:val="005C4AC1"/>
    <w:rsid w:val="005E1EBB"/>
    <w:rsid w:val="005E2827"/>
    <w:rsid w:val="005E2A1D"/>
    <w:rsid w:val="005E472D"/>
    <w:rsid w:val="005F5193"/>
    <w:rsid w:val="005F5949"/>
    <w:rsid w:val="005F7FF0"/>
    <w:rsid w:val="0060470B"/>
    <w:rsid w:val="00607019"/>
    <w:rsid w:val="0060786E"/>
    <w:rsid w:val="0061193E"/>
    <w:rsid w:val="0061220D"/>
    <w:rsid w:val="0061367C"/>
    <w:rsid w:val="006138F9"/>
    <w:rsid w:val="00617802"/>
    <w:rsid w:val="006218BE"/>
    <w:rsid w:val="00622B1A"/>
    <w:rsid w:val="0062402E"/>
    <w:rsid w:val="006250CA"/>
    <w:rsid w:val="0063652D"/>
    <w:rsid w:val="00636C59"/>
    <w:rsid w:val="006372E2"/>
    <w:rsid w:val="0063765A"/>
    <w:rsid w:val="006504FC"/>
    <w:rsid w:val="0065397E"/>
    <w:rsid w:val="00657835"/>
    <w:rsid w:val="006600FA"/>
    <w:rsid w:val="00660894"/>
    <w:rsid w:val="00662154"/>
    <w:rsid w:val="0067156C"/>
    <w:rsid w:val="00674507"/>
    <w:rsid w:val="00674A6A"/>
    <w:rsid w:val="006904EF"/>
    <w:rsid w:val="006972B5"/>
    <w:rsid w:val="006979D1"/>
    <w:rsid w:val="00697FFA"/>
    <w:rsid w:val="006A1438"/>
    <w:rsid w:val="006A2450"/>
    <w:rsid w:val="006A5A48"/>
    <w:rsid w:val="006B0075"/>
    <w:rsid w:val="006B5491"/>
    <w:rsid w:val="006B69BD"/>
    <w:rsid w:val="006C2A62"/>
    <w:rsid w:val="006C2A8E"/>
    <w:rsid w:val="006C3750"/>
    <w:rsid w:val="006C3991"/>
    <w:rsid w:val="006C450A"/>
    <w:rsid w:val="006C5975"/>
    <w:rsid w:val="006C6213"/>
    <w:rsid w:val="006C6DD8"/>
    <w:rsid w:val="006D120F"/>
    <w:rsid w:val="006D144A"/>
    <w:rsid w:val="006D30B1"/>
    <w:rsid w:val="006D7475"/>
    <w:rsid w:val="006E05EF"/>
    <w:rsid w:val="006E480A"/>
    <w:rsid w:val="006E7779"/>
    <w:rsid w:val="006F3400"/>
    <w:rsid w:val="006F4B80"/>
    <w:rsid w:val="006F5F7F"/>
    <w:rsid w:val="007015AC"/>
    <w:rsid w:val="00705AED"/>
    <w:rsid w:val="00707088"/>
    <w:rsid w:val="00711EB9"/>
    <w:rsid w:val="007124A2"/>
    <w:rsid w:val="007157BC"/>
    <w:rsid w:val="00720416"/>
    <w:rsid w:val="007209A3"/>
    <w:rsid w:val="00726C33"/>
    <w:rsid w:val="00727105"/>
    <w:rsid w:val="007304BD"/>
    <w:rsid w:val="007328F8"/>
    <w:rsid w:val="00734904"/>
    <w:rsid w:val="00734957"/>
    <w:rsid w:val="00736DF1"/>
    <w:rsid w:val="007410F0"/>
    <w:rsid w:val="00752FFA"/>
    <w:rsid w:val="007532FA"/>
    <w:rsid w:val="007614F8"/>
    <w:rsid w:val="0076545B"/>
    <w:rsid w:val="007665A6"/>
    <w:rsid w:val="0076700D"/>
    <w:rsid w:val="00767095"/>
    <w:rsid w:val="007708B0"/>
    <w:rsid w:val="00773EFA"/>
    <w:rsid w:val="00774995"/>
    <w:rsid w:val="00782DD4"/>
    <w:rsid w:val="0078494E"/>
    <w:rsid w:val="007867D7"/>
    <w:rsid w:val="00791752"/>
    <w:rsid w:val="007928CD"/>
    <w:rsid w:val="007A3BFE"/>
    <w:rsid w:val="007A5B3D"/>
    <w:rsid w:val="007B22D0"/>
    <w:rsid w:val="007B5AB8"/>
    <w:rsid w:val="007C0DA8"/>
    <w:rsid w:val="007C28BF"/>
    <w:rsid w:val="007C3F35"/>
    <w:rsid w:val="007C52A0"/>
    <w:rsid w:val="007C632C"/>
    <w:rsid w:val="007D3624"/>
    <w:rsid w:val="007D4447"/>
    <w:rsid w:val="007D5506"/>
    <w:rsid w:val="007D5911"/>
    <w:rsid w:val="007E2B44"/>
    <w:rsid w:val="007E4123"/>
    <w:rsid w:val="007E7B63"/>
    <w:rsid w:val="007F044D"/>
    <w:rsid w:val="007F193F"/>
    <w:rsid w:val="007F2094"/>
    <w:rsid w:val="007F30F9"/>
    <w:rsid w:val="007F3D31"/>
    <w:rsid w:val="007F5E3E"/>
    <w:rsid w:val="007F69F4"/>
    <w:rsid w:val="00801E73"/>
    <w:rsid w:val="0080328D"/>
    <w:rsid w:val="00803A0C"/>
    <w:rsid w:val="00810D46"/>
    <w:rsid w:val="00810FBA"/>
    <w:rsid w:val="00814B09"/>
    <w:rsid w:val="00826215"/>
    <w:rsid w:val="00826767"/>
    <w:rsid w:val="00836A54"/>
    <w:rsid w:val="0084228C"/>
    <w:rsid w:val="00842FCC"/>
    <w:rsid w:val="00843338"/>
    <w:rsid w:val="0084433A"/>
    <w:rsid w:val="00846672"/>
    <w:rsid w:val="00851512"/>
    <w:rsid w:val="00852469"/>
    <w:rsid w:val="008556A5"/>
    <w:rsid w:val="008677C2"/>
    <w:rsid w:val="00867999"/>
    <w:rsid w:val="00873623"/>
    <w:rsid w:val="0088051A"/>
    <w:rsid w:val="00881778"/>
    <w:rsid w:val="00891A24"/>
    <w:rsid w:val="00894CC1"/>
    <w:rsid w:val="008971DA"/>
    <w:rsid w:val="008A52A7"/>
    <w:rsid w:val="008A6820"/>
    <w:rsid w:val="008B0414"/>
    <w:rsid w:val="008B298F"/>
    <w:rsid w:val="008C2447"/>
    <w:rsid w:val="008C3AFD"/>
    <w:rsid w:val="008C5332"/>
    <w:rsid w:val="008C7F12"/>
    <w:rsid w:val="008D2F6E"/>
    <w:rsid w:val="008D55A1"/>
    <w:rsid w:val="008E10DD"/>
    <w:rsid w:val="008E2BEF"/>
    <w:rsid w:val="008E6BCF"/>
    <w:rsid w:val="008F16AD"/>
    <w:rsid w:val="008F1728"/>
    <w:rsid w:val="008F2005"/>
    <w:rsid w:val="008F2940"/>
    <w:rsid w:val="008F5E79"/>
    <w:rsid w:val="00902B4A"/>
    <w:rsid w:val="009055A4"/>
    <w:rsid w:val="0090585B"/>
    <w:rsid w:val="0091314A"/>
    <w:rsid w:val="00913D48"/>
    <w:rsid w:val="0092468E"/>
    <w:rsid w:val="00930D91"/>
    <w:rsid w:val="0094123E"/>
    <w:rsid w:val="009427D3"/>
    <w:rsid w:val="00943075"/>
    <w:rsid w:val="00943ACC"/>
    <w:rsid w:val="00947521"/>
    <w:rsid w:val="009513D0"/>
    <w:rsid w:val="00952785"/>
    <w:rsid w:val="009604ED"/>
    <w:rsid w:val="00964A5E"/>
    <w:rsid w:val="00965CAF"/>
    <w:rsid w:val="00971CAF"/>
    <w:rsid w:val="00973166"/>
    <w:rsid w:val="009754BE"/>
    <w:rsid w:val="00977449"/>
    <w:rsid w:val="00984E4C"/>
    <w:rsid w:val="00985A9A"/>
    <w:rsid w:val="00985C4F"/>
    <w:rsid w:val="009945EE"/>
    <w:rsid w:val="009948C9"/>
    <w:rsid w:val="009954D9"/>
    <w:rsid w:val="00997031"/>
    <w:rsid w:val="009A06E9"/>
    <w:rsid w:val="009A2385"/>
    <w:rsid w:val="009A23CB"/>
    <w:rsid w:val="009A57D6"/>
    <w:rsid w:val="009B5150"/>
    <w:rsid w:val="009C2C60"/>
    <w:rsid w:val="009C3F6D"/>
    <w:rsid w:val="009C5B49"/>
    <w:rsid w:val="009D18B2"/>
    <w:rsid w:val="009D3497"/>
    <w:rsid w:val="009D5B4B"/>
    <w:rsid w:val="009D5FB8"/>
    <w:rsid w:val="009D6D25"/>
    <w:rsid w:val="009E1F52"/>
    <w:rsid w:val="009E232E"/>
    <w:rsid w:val="009E3ECB"/>
    <w:rsid w:val="009E79C4"/>
    <w:rsid w:val="009E7DC2"/>
    <w:rsid w:val="009F035D"/>
    <w:rsid w:val="009F0572"/>
    <w:rsid w:val="009F2E2B"/>
    <w:rsid w:val="009F37E4"/>
    <w:rsid w:val="009F580B"/>
    <w:rsid w:val="009F5CE8"/>
    <w:rsid w:val="00A02619"/>
    <w:rsid w:val="00A03876"/>
    <w:rsid w:val="00A0561B"/>
    <w:rsid w:val="00A0746C"/>
    <w:rsid w:val="00A109A8"/>
    <w:rsid w:val="00A1303F"/>
    <w:rsid w:val="00A16A22"/>
    <w:rsid w:val="00A24FB1"/>
    <w:rsid w:val="00A252F5"/>
    <w:rsid w:val="00A25C77"/>
    <w:rsid w:val="00A26D2C"/>
    <w:rsid w:val="00A41826"/>
    <w:rsid w:val="00A42809"/>
    <w:rsid w:val="00A43AD1"/>
    <w:rsid w:val="00A44705"/>
    <w:rsid w:val="00A44A9F"/>
    <w:rsid w:val="00A46BB1"/>
    <w:rsid w:val="00A46D85"/>
    <w:rsid w:val="00A47A30"/>
    <w:rsid w:val="00A520CB"/>
    <w:rsid w:val="00A60AB6"/>
    <w:rsid w:val="00A63963"/>
    <w:rsid w:val="00A64DB0"/>
    <w:rsid w:val="00A65D02"/>
    <w:rsid w:val="00A66C47"/>
    <w:rsid w:val="00A67F90"/>
    <w:rsid w:val="00A71ABB"/>
    <w:rsid w:val="00A80046"/>
    <w:rsid w:val="00A80E00"/>
    <w:rsid w:val="00A81E25"/>
    <w:rsid w:val="00A84358"/>
    <w:rsid w:val="00A858DD"/>
    <w:rsid w:val="00A9520C"/>
    <w:rsid w:val="00AA1041"/>
    <w:rsid w:val="00AA6C0B"/>
    <w:rsid w:val="00AB0022"/>
    <w:rsid w:val="00AB3EB0"/>
    <w:rsid w:val="00AB565C"/>
    <w:rsid w:val="00AB6A48"/>
    <w:rsid w:val="00AB771B"/>
    <w:rsid w:val="00AC006C"/>
    <w:rsid w:val="00AC06AF"/>
    <w:rsid w:val="00AC3713"/>
    <w:rsid w:val="00AC6A55"/>
    <w:rsid w:val="00AC7855"/>
    <w:rsid w:val="00AD0E28"/>
    <w:rsid w:val="00AD0E67"/>
    <w:rsid w:val="00AD1804"/>
    <w:rsid w:val="00AD291F"/>
    <w:rsid w:val="00AD4A88"/>
    <w:rsid w:val="00AE000D"/>
    <w:rsid w:val="00AE4668"/>
    <w:rsid w:val="00AE78E4"/>
    <w:rsid w:val="00AF647E"/>
    <w:rsid w:val="00B000B0"/>
    <w:rsid w:val="00B05F80"/>
    <w:rsid w:val="00B06000"/>
    <w:rsid w:val="00B07408"/>
    <w:rsid w:val="00B079E9"/>
    <w:rsid w:val="00B10587"/>
    <w:rsid w:val="00B154A3"/>
    <w:rsid w:val="00B22D57"/>
    <w:rsid w:val="00B23704"/>
    <w:rsid w:val="00B23C00"/>
    <w:rsid w:val="00B243BC"/>
    <w:rsid w:val="00B26429"/>
    <w:rsid w:val="00B2759D"/>
    <w:rsid w:val="00B30F84"/>
    <w:rsid w:val="00B32C81"/>
    <w:rsid w:val="00B33B64"/>
    <w:rsid w:val="00B34300"/>
    <w:rsid w:val="00B52AC5"/>
    <w:rsid w:val="00B61FD3"/>
    <w:rsid w:val="00B629E0"/>
    <w:rsid w:val="00B63D53"/>
    <w:rsid w:val="00B63F9F"/>
    <w:rsid w:val="00B671CD"/>
    <w:rsid w:val="00B70FA3"/>
    <w:rsid w:val="00B72A6F"/>
    <w:rsid w:val="00B7351E"/>
    <w:rsid w:val="00B817AD"/>
    <w:rsid w:val="00B94248"/>
    <w:rsid w:val="00B94803"/>
    <w:rsid w:val="00BA2498"/>
    <w:rsid w:val="00BA391F"/>
    <w:rsid w:val="00BA4D1A"/>
    <w:rsid w:val="00BD34CD"/>
    <w:rsid w:val="00BD3B6F"/>
    <w:rsid w:val="00BD79CE"/>
    <w:rsid w:val="00BE700A"/>
    <w:rsid w:val="00BE77B1"/>
    <w:rsid w:val="00BF0C14"/>
    <w:rsid w:val="00BF0CBC"/>
    <w:rsid w:val="00BF404B"/>
    <w:rsid w:val="00BF4568"/>
    <w:rsid w:val="00C046E2"/>
    <w:rsid w:val="00C11914"/>
    <w:rsid w:val="00C11E6A"/>
    <w:rsid w:val="00C16D4C"/>
    <w:rsid w:val="00C2214C"/>
    <w:rsid w:val="00C24A1F"/>
    <w:rsid w:val="00C26896"/>
    <w:rsid w:val="00C27EBB"/>
    <w:rsid w:val="00C30FF1"/>
    <w:rsid w:val="00C32240"/>
    <w:rsid w:val="00C34A71"/>
    <w:rsid w:val="00C418E0"/>
    <w:rsid w:val="00C42D60"/>
    <w:rsid w:val="00C541FE"/>
    <w:rsid w:val="00C61C7A"/>
    <w:rsid w:val="00C66D79"/>
    <w:rsid w:val="00C673A4"/>
    <w:rsid w:val="00C676E8"/>
    <w:rsid w:val="00C70077"/>
    <w:rsid w:val="00C739F0"/>
    <w:rsid w:val="00C74849"/>
    <w:rsid w:val="00C75C3E"/>
    <w:rsid w:val="00C761A1"/>
    <w:rsid w:val="00C85699"/>
    <w:rsid w:val="00C87C64"/>
    <w:rsid w:val="00C90863"/>
    <w:rsid w:val="00C92E5F"/>
    <w:rsid w:val="00C94705"/>
    <w:rsid w:val="00C947AE"/>
    <w:rsid w:val="00C9555A"/>
    <w:rsid w:val="00CA0FE5"/>
    <w:rsid w:val="00CA4D38"/>
    <w:rsid w:val="00CA6D0E"/>
    <w:rsid w:val="00CA78D2"/>
    <w:rsid w:val="00CB2E58"/>
    <w:rsid w:val="00CC1FDA"/>
    <w:rsid w:val="00CC5230"/>
    <w:rsid w:val="00CC55E5"/>
    <w:rsid w:val="00CC5DD0"/>
    <w:rsid w:val="00CC7A89"/>
    <w:rsid w:val="00CC7F34"/>
    <w:rsid w:val="00CD27A7"/>
    <w:rsid w:val="00CD377E"/>
    <w:rsid w:val="00CD3E3C"/>
    <w:rsid w:val="00CE498C"/>
    <w:rsid w:val="00CF01E7"/>
    <w:rsid w:val="00CF40DF"/>
    <w:rsid w:val="00D05635"/>
    <w:rsid w:val="00D0767C"/>
    <w:rsid w:val="00D12061"/>
    <w:rsid w:val="00D12109"/>
    <w:rsid w:val="00D12EEC"/>
    <w:rsid w:val="00D15782"/>
    <w:rsid w:val="00D16766"/>
    <w:rsid w:val="00D24CB7"/>
    <w:rsid w:val="00D419E6"/>
    <w:rsid w:val="00D43429"/>
    <w:rsid w:val="00D44575"/>
    <w:rsid w:val="00D61661"/>
    <w:rsid w:val="00D67232"/>
    <w:rsid w:val="00D75B19"/>
    <w:rsid w:val="00D8760D"/>
    <w:rsid w:val="00D903D9"/>
    <w:rsid w:val="00D91386"/>
    <w:rsid w:val="00D926CD"/>
    <w:rsid w:val="00D934CD"/>
    <w:rsid w:val="00D9362C"/>
    <w:rsid w:val="00D9718E"/>
    <w:rsid w:val="00DA14DF"/>
    <w:rsid w:val="00DA43CC"/>
    <w:rsid w:val="00DA4934"/>
    <w:rsid w:val="00DA538C"/>
    <w:rsid w:val="00DC1232"/>
    <w:rsid w:val="00DC23BB"/>
    <w:rsid w:val="00DC2408"/>
    <w:rsid w:val="00DC244B"/>
    <w:rsid w:val="00DC24C4"/>
    <w:rsid w:val="00DC3728"/>
    <w:rsid w:val="00DC5339"/>
    <w:rsid w:val="00DC655F"/>
    <w:rsid w:val="00DC6BED"/>
    <w:rsid w:val="00DC6C2B"/>
    <w:rsid w:val="00DD1F2D"/>
    <w:rsid w:val="00DD2521"/>
    <w:rsid w:val="00DD43FD"/>
    <w:rsid w:val="00DD5A47"/>
    <w:rsid w:val="00DD6D18"/>
    <w:rsid w:val="00DF1AB2"/>
    <w:rsid w:val="00DF1BFC"/>
    <w:rsid w:val="00DF53A2"/>
    <w:rsid w:val="00DF625D"/>
    <w:rsid w:val="00DF7F10"/>
    <w:rsid w:val="00E01AB0"/>
    <w:rsid w:val="00E03BAE"/>
    <w:rsid w:val="00E04A1F"/>
    <w:rsid w:val="00E05A76"/>
    <w:rsid w:val="00E119E8"/>
    <w:rsid w:val="00E14866"/>
    <w:rsid w:val="00E1490B"/>
    <w:rsid w:val="00E2553A"/>
    <w:rsid w:val="00E31C42"/>
    <w:rsid w:val="00E32BBA"/>
    <w:rsid w:val="00E344EF"/>
    <w:rsid w:val="00E35916"/>
    <w:rsid w:val="00E42C77"/>
    <w:rsid w:val="00E45361"/>
    <w:rsid w:val="00E475F2"/>
    <w:rsid w:val="00E51476"/>
    <w:rsid w:val="00E619C7"/>
    <w:rsid w:val="00E61F9A"/>
    <w:rsid w:val="00E66192"/>
    <w:rsid w:val="00E75EFB"/>
    <w:rsid w:val="00E8563E"/>
    <w:rsid w:val="00E90FD6"/>
    <w:rsid w:val="00E937DB"/>
    <w:rsid w:val="00E93B16"/>
    <w:rsid w:val="00EA05D8"/>
    <w:rsid w:val="00EA084D"/>
    <w:rsid w:val="00EA3930"/>
    <w:rsid w:val="00EA758A"/>
    <w:rsid w:val="00EC0CFF"/>
    <w:rsid w:val="00EC5FAE"/>
    <w:rsid w:val="00EC7408"/>
    <w:rsid w:val="00ED5D67"/>
    <w:rsid w:val="00ED72E8"/>
    <w:rsid w:val="00ED7D3C"/>
    <w:rsid w:val="00EE23A6"/>
    <w:rsid w:val="00EE2EA9"/>
    <w:rsid w:val="00EE3E7E"/>
    <w:rsid w:val="00EE3E9E"/>
    <w:rsid w:val="00EE4356"/>
    <w:rsid w:val="00EE5CA6"/>
    <w:rsid w:val="00EE66E5"/>
    <w:rsid w:val="00EE6C70"/>
    <w:rsid w:val="00EF6635"/>
    <w:rsid w:val="00F02980"/>
    <w:rsid w:val="00F15494"/>
    <w:rsid w:val="00F24775"/>
    <w:rsid w:val="00F24E25"/>
    <w:rsid w:val="00F3071F"/>
    <w:rsid w:val="00F32904"/>
    <w:rsid w:val="00F33197"/>
    <w:rsid w:val="00F33464"/>
    <w:rsid w:val="00F435E5"/>
    <w:rsid w:val="00F454E6"/>
    <w:rsid w:val="00F46BD5"/>
    <w:rsid w:val="00F4717F"/>
    <w:rsid w:val="00F503AA"/>
    <w:rsid w:val="00F5655D"/>
    <w:rsid w:val="00F578CC"/>
    <w:rsid w:val="00F6376B"/>
    <w:rsid w:val="00F63A10"/>
    <w:rsid w:val="00F702DB"/>
    <w:rsid w:val="00F74ACC"/>
    <w:rsid w:val="00F76819"/>
    <w:rsid w:val="00F80958"/>
    <w:rsid w:val="00F813F1"/>
    <w:rsid w:val="00F82BE3"/>
    <w:rsid w:val="00F86B67"/>
    <w:rsid w:val="00F87B4C"/>
    <w:rsid w:val="00F92DA9"/>
    <w:rsid w:val="00F93455"/>
    <w:rsid w:val="00F973CA"/>
    <w:rsid w:val="00FA0B8C"/>
    <w:rsid w:val="00FB0BE7"/>
    <w:rsid w:val="00FB0DCE"/>
    <w:rsid w:val="00FB0F19"/>
    <w:rsid w:val="00FB30F6"/>
    <w:rsid w:val="00FB321F"/>
    <w:rsid w:val="00FB6508"/>
    <w:rsid w:val="00FB7C18"/>
    <w:rsid w:val="00FB7DD7"/>
    <w:rsid w:val="00FC0FEC"/>
    <w:rsid w:val="00FC1367"/>
    <w:rsid w:val="00FC3CD1"/>
    <w:rsid w:val="00FC531C"/>
    <w:rsid w:val="00FD1F55"/>
    <w:rsid w:val="00FD4B52"/>
    <w:rsid w:val="00FE523C"/>
    <w:rsid w:val="00FF059F"/>
    <w:rsid w:val="00FF28D9"/>
    <w:rsid w:val="00FF2E98"/>
    <w:rsid w:val="00FF3708"/>
    <w:rsid w:val="00FF7024"/>
    <w:rsid w:val="00FF7CAE"/>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3E24D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de-DE" w:eastAsia="de-DE" w:bidi="ar-SA"/>
      </w:rPr>
    </w:rPrDefault>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0335FF"/>
    <w:rPr>
      <w:rFonts w:asciiTheme="minorHAnsi" w:eastAsiaTheme="minorHAnsi" w:hAnsiTheme="minorHAnsi" w:cstheme="minorBidi"/>
      <w:sz w:val="22"/>
      <w:szCs w:val="22"/>
      <w:lang w:eastAsia="en-US"/>
    </w:rPr>
  </w:style>
  <w:style w:type="paragraph" w:styleId="Heading1">
    <w:name w:val="heading 1"/>
    <w:basedOn w:val="Normal"/>
    <w:next w:val="Normal"/>
    <w:link w:val="Heading1Char"/>
    <w:uiPriority w:val="9"/>
    <w:qFormat/>
    <w:rsid w:val="0031759B"/>
    <w:pPr>
      <w:keepNext/>
      <w:numPr>
        <w:numId w:val="1"/>
      </w:numPr>
      <w:spacing w:before="240" w:after="60"/>
      <w:outlineLvl w:val="0"/>
    </w:pPr>
    <w:rPr>
      <w:rFonts w:ascii="Arial" w:eastAsia="Times New Roman" w:hAnsi="Arial" w:cs="Times New Roman"/>
      <w:b/>
      <w:bCs/>
      <w:kern w:val="32"/>
      <w:sz w:val="32"/>
      <w:szCs w:val="32"/>
      <w:lang w:val="en-US" w:bidi="en-US"/>
    </w:rPr>
  </w:style>
  <w:style w:type="paragraph" w:styleId="Heading2">
    <w:name w:val="heading 2"/>
    <w:basedOn w:val="Heading1"/>
    <w:next w:val="Normal"/>
    <w:link w:val="Heading2Char"/>
    <w:uiPriority w:val="9"/>
    <w:qFormat/>
    <w:rsid w:val="0031759B"/>
    <w:pPr>
      <w:numPr>
        <w:ilvl w:val="1"/>
      </w:numPr>
      <w:ind w:left="1002"/>
      <w:outlineLvl w:val="1"/>
    </w:pPr>
    <w:rPr>
      <w:b w:val="0"/>
      <w:bCs w:val="0"/>
      <w:i/>
      <w:iCs/>
      <w:sz w:val="28"/>
      <w:szCs w:val="28"/>
    </w:rPr>
  </w:style>
  <w:style w:type="paragraph" w:styleId="Heading3">
    <w:name w:val="heading 3"/>
    <w:basedOn w:val="Heading2"/>
    <w:next w:val="Normal"/>
    <w:link w:val="Heading3Char"/>
    <w:uiPriority w:val="9"/>
    <w:qFormat/>
    <w:rsid w:val="00FB321F"/>
    <w:pPr>
      <w:numPr>
        <w:ilvl w:val="2"/>
      </w:numPr>
      <w:outlineLvl w:val="2"/>
    </w:pPr>
    <w:rPr>
      <w:b/>
      <w:bCs/>
      <w:sz w:val="26"/>
      <w:szCs w:val="26"/>
    </w:rPr>
  </w:style>
  <w:style w:type="paragraph" w:styleId="Heading4">
    <w:name w:val="heading 4"/>
    <w:basedOn w:val="Normal"/>
    <w:next w:val="Normal"/>
    <w:link w:val="Heading4Char"/>
    <w:uiPriority w:val="9"/>
    <w:qFormat/>
    <w:rsid w:val="006138F9"/>
    <w:pPr>
      <w:keepNext/>
      <w:numPr>
        <w:ilvl w:val="3"/>
        <w:numId w:val="1"/>
      </w:numPr>
      <w:spacing w:before="240" w:after="60"/>
      <w:outlineLvl w:val="3"/>
    </w:pPr>
    <w:rPr>
      <w:rFonts w:ascii="Calibri" w:eastAsia="Times New Roman" w:hAnsi="Calibri" w:cs="Times New Roman"/>
      <w:b/>
      <w:bCs/>
      <w:sz w:val="28"/>
      <w:szCs w:val="28"/>
      <w:lang w:val="en-US" w:bidi="en-US"/>
    </w:rPr>
  </w:style>
  <w:style w:type="paragraph" w:styleId="Heading5">
    <w:name w:val="heading 5"/>
    <w:basedOn w:val="Normal"/>
    <w:next w:val="Normal"/>
    <w:link w:val="Heading5Char"/>
    <w:uiPriority w:val="9"/>
    <w:qFormat/>
    <w:rsid w:val="006138F9"/>
    <w:pPr>
      <w:numPr>
        <w:ilvl w:val="4"/>
        <w:numId w:val="1"/>
      </w:numPr>
      <w:spacing w:before="240" w:after="60"/>
      <w:outlineLvl w:val="4"/>
    </w:pPr>
    <w:rPr>
      <w:rFonts w:ascii="Calibri" w:eastAsia="Times New Roman" w:hAnsi="Calibri" w:cs="Times New Roman"/>
      <w:b/>
      <w:bCs/>
      <w:i/>
      <w:iCs/>
      <w:sz w:val="26"/>
      <w:szCs w:val="26"/>
      <w:lang w:val="en-US" w:bidi="en-US"/>
    </w:rPr>
  </w:style>
  <w:style w:type="paragraph" w:styleId="Heading6">
    <w:name w:val="heading 6"/>
    <w:basedOn w:val="Normal"/>
    <w:next w:val="Normal"/>
    <w:link w:val="Heading6Char"/>
    <w:uiPriority w:val="9"/>
    <w:qFormat/>
    <w:rsid w:val="006138F9"/>
    <w:pPr>
      <w:numPr>
        <w:ilvl w:val="5"/>
        <w:numId w:val="1"/>
      </w:numPr>
      <w:spacing w:before="240" w:after="60"/>
      <w:outlineLvl w:val="5"/>
    </w:pPr>
    <w:rPr>
      <w:rFonts w:ascii="Calibri" w:eastAsia="Times New Roman" w:hAnsi="Calibri" w:cs="Times New Roman"/>
      <w:b/>
      <w:bCs/>
      <w:lang w:val="en-US" w:bidi="en-US"/>
    </w:rPr>
  </w:style>
  <w:style w:type="paragraph" w:styleId="Heading7">
    <w:name w:val="heading 7"/>
    <w:basedOn w:val="Normal"/>
    <w:next w:val="Normal"/>
    <w:link w:val="Heading7Char"/>
    <w:uiPriority w:val="9"/>
    <w:qFormat/>
    <w:rsid w:val="006138F9"/>
    <w:pPr>
      <w:numPr>
        <w:ilvl w:val="6"/>
        <w:numId w:val="1"/>
      </w:numPr>
      <w:spacing w:before="240" w:after="60"/>
      <w:outlineLvl w:val="6"/>
    </w:pPr>
    <w:rPr>
      <w:rFonts w:ascii="Calibri" w:eastAsia="Times New Roman" w:hAnsi="Calibri" w:cs="Times New Roman"/>
      <w:sz w:val="24"/>
      <w:szCs w:val="24"/>
      <w:lang w:val="en-US" w:bidi="en-US"/>
    </w:rPr>
  </w:style>
  <w:style w:type="paragraph" w:styleId="Heading8">
    <w:name w:val="heading 8"/>
    <w:basedOn w:val="Normal"/>
    <w:next w:val="Normal"/>
    <w:link w:val="Heading8Char"/>
    <w:uiPriority w:val="9"/>
    <w:qFormat/>
    <w:rsid w:val="006138F9"/>
    <w:pPr>
      <w:numPr>
        <w:ilvl w:val="7"/>
        <w:numId w:val="1"/>
      </w:numPr>
      <w:spacing w:before="240" w:after="60"/>
      <w:outlineLvl w:val="7"/>
    </w:pPr>
    <w:rPr>
      <w:rFonts w:ascii="Calibri" w:eastAsia="Times New Roman" w:hAnsi="Calibri" w:cs="Times New Roman"/>
      <w:i/>
      <w:iCs/>
      <w:sz w:val="24"/>
      <w:szCs w:val="24"/>
      <w:lang w:val="en-US" w:bidi="en-US"/>
    </w:rPr>
  </w:style>
  <w:style w:type="paragraph" w:styleId="Heading9">
    <w:name w:val="heading 9"/>
    <w:basedOn w:val="Normal"/>
    <w:next w:val="Normal"/>
    <w:link w:val="Heading9Char"/>
    <w:uiPriority w:val="9"/>
    <w:qFormat/>
    <w:rsid w:val="006138F9"/>
    <w:pPr>
      <w:numPr>
        <w:ilvl w:val="8"/>
        <w:numId w:val="1"/>
      </w:numPr>
      <w:spacing w:before="240" w:after="60"/>
      <w:outlineLvl w:val="8"/>
    </w:pPr>
    <w:rPr>
      <w:rFonts w:ascii="Cambria" w:eastAsia="Times New Roman" w:hAnsi="Cambria" w:cs="Times New Roman"/>
      <w:lang w:val="en-US" w:bidi="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759B"/>
    <w:rPr>
      <w:rFonts w:ascii="Arial" w:hAnsi="Arial"/>
      <w:b/>
      <w:bCs/>
      <w:kern w:val="32"/>
      <w:sz w:val="32"/>
      <w:szCs w:val="32"/>
      <w:lang w:val="en-US" w:eastAsia="en-US" w:bidi="en-US"/>
    </w:rPr>
  </w:style>
  <w:style w:type="character" w:customStyle="1" w:styleId="Heading2Char">
    <w:name w:val="Heading 2 Char"/>
    <w:basedOn w:val="DefaultParagraphFont"/>
    <w:link w:val="Heading2"/>
    <w:uiPriority w:val="9"/>
    <w:rsid w:val="0031759B"/>
    <w:rPr>
      <w:rFonts w:ascii="Arial" w:hAnsi="Arial"/>
      <w:i/>
      <w:iCs/>
      <w:kern w:val="32"/>
      <w:sz w:val="28"/>
      <w:szCs w:val="28"/>
      <w:lang w:val="en-US" w:eastAsia="en-US" w:bidi="en-US"/>
    </w:rPr>
  </w:style>
  <w:style w:type="character" w:customStyle="1" w:styleId="Heading3Char">
    <w:name w:val="Heading 3 Char"/>
    <w:basedOn w:val="DefaultParagraphFont"/>
    <w:link w:val="Heading3"/>
    <w:uiPriority w:val="9"/>
    <w:rsid w:val="00FB321F"/>
    <w:rPr>
      <w:rFonts w:ascii="Arial" w:hAnsi="Arial"/>
      <w:b/>
      <w:bCs/>
      <w:i/>
      <w:iCs/>
      <w:kern w:val="32"/>
      <w:sz w:val="26"/>
      <w:szCs w:val="26"/>
      <w:lang w:val="en-US" w:eastAsia="en-US" w:bidi="en-US"/>
    </w:rPr>
  </w:style>
  <w:style w:type="character" w:customStyle="1" w:styleId="Heading4Char">
    <w:name w:val="Heading 4 Char"/>
    <w:basedOn w:val="DefaultParagraphFont"/>
    <w:link w:val="Heading4"/>
    <w:uiPriority w:val="9"/>
    <w:rsid w:val="006138F9"/>
    <w:rPr>
      <w:b/>
      <w:bCs/>
      <w:sz w:val="28"/>
      <w:szCs w:val="28"/>
      <w:lang w:val="en-US" w:eastAsia="en-US" w:bidi="en-US"/>
    </w:rPr>
  </w:style>
  <w:style w:type="character" w:customStyle="1" w:styleId="Heading5Char">
    <w:name w:val="Heading 5 Char"/>
    <w:basedOn w:val="DefaultParagraphFont"/>
    <w:link w:val="Heading5"/>
    <w:uiPriority w:val="9"/>
    <w:rsid w:val="006138F9"/>
    <w:rPr>
      <w:b/>
      <w:bCs/>
      <w:i/>
      <w:iCs/>
      <w:sz w:val="26"/>
      <w:szCs w:val="26"/>
      <w:lang w:val="en-US" w:eastAsia="en-US" w:bidi="en-US"/>
    </w:rPr>
  </w:style>
  <w:style w:type="character" w:customStyle="1" w:styleId="Heading6Char">
    <w:name w:val="Heading 6 Char"/>
    <w:basedOn w:val="DefaultParagraphFont"/>
    <w:link w:val="Heading6"/>
    <w:uiPriority w:val="9"/>
    <w:rsid w:val="006138F9"/>
    <w:rPr>
      <w:b/>
      <w:bCs/>
      <w:sz w:val="22"/>
      <w:szCs w:val="22"/>
      <w:lang w:val="en-US" w:eastAsia="en-US" w:bidi="en-US"/>
    </w:rPr>
  </w:style>
  <w:style w:type="character" w:customStyle="1" w:styleId="Heading7Char">
    <w:name w:val="Heading 7 Char"/>
    <w:basedOn w:val="DefaultParagraphFont"/>
    <w:link w:val="Heading7"/>
    <w:uiPriority w:val="9"/>
    <w:rsid w:val="006138F9"/>
    <w:rPr>
      <w:sz w:val="24"/>
      <w:szCs w:val="24"/>
      <w:lang w:val="en-US" w:eastAsia="en-US" w:bidi="en-US"/>
    </w:rPr>
  </w:style>
  <w:style w:type="character" w:customStyle="1" w:styleId="Heading8Char">
    <w:name w:val="Heading 8 Char"/>
    <w:basedOn w:val="DefaultParagraphFont"/>
    <w:link w:val="Heading8"/>
    <w:uiPriority w:val="9"/>
    <w:rsid w:val="006138F9"/>
    <w:rPr>
      <w:i/>
      <w:iCs/>
      <w:sz w:val="24"/>
      <w:szCs w:val="24"/>
      <w:lang w:val="en-US" w:eastAsia="en-US" w:bidi="en-US"/>
    </w:rPr>
  </w:style>
  <w:style w:type="character" w:customStyle="1" w:styleId="Heading9Char">
    <w:name w:val="Heading 9 Char"/>
    <w:basedOn w:val="DefaultParagraphFont"/>
    <w:link w:val="Heading9"/>
    <w:uiPriority w:val="9"/>
    <w:rsid w:val="006138F9"/>
    <w:rPr>
      <w:rFonts w:ascii="Cambria" w:hAnsi="Cambria"/>
      <w:sz w:val="22"/>
      <w:szCs w:val="22"/>
      <w:lang w:val="en-US" w:eastAsia="en-US" w:bidi="en-US"/>
    </w:rPr>
  </w:style>
  <w:style w:type="paragraph" w:styleId="Header">
    <w:name w:val="header"/>
    <w:basedOn w:val="Normal"/>
    <w:pPr>
      <w:tabs>
        <w:tab w:val="center" w:pos="4320"/>
        <w:tab w:val="right" w:pos="8640"/>
      </w:tabs>
    </w:pPr>
    <w:rPr>
      <w:rFonts w:ascii="Calibri" w:eastAsia="Times New Roman" w:hAnsi="Calibri" w:cs="Times New Roman"/>
      <w:sz w:val="24"/>
      <w:szCs w:val="24"/>
      <w:lang w:val="en-US" w:bidi="en-US"/>
    </w:rPr>
  </w:style>
  <w:style w:type="paragraph" w:styleId="Footer">
    <w:name w:val="footer"/>
    <w:basedOn w:val="Normal"/>
    <w:pPr>
      <w:tabs>
        <w:tab w:val="center" w:pos="4320"/>
        <w:tab w:val="right" w:pos="8640"/>
      </w:tabs>
    </w:pPr>
    <w:rPr>
      <w:rFonts w:ascii="Calibri" w:eastAsia="Times New Roman" w:hAnsi="Calibri" w:cs="Times New Roman"/>
      <w:sz w:val="24"/>
      <w:szCs w:val="24"/>
      <w:lang w:val="en-US" w:bidi="en-US"/>
    </w:rPr>
  </w:style>
  <w:style w:type="paragraph" w:styleId="BalloonText">
    <w:name w:val="Balloon Text"/>
    <w:basedOn w:val="Normal"/>
    <w:link w:val="BalloonTextChar"/>
    <w:rsid w:val="00A26D2C"/>
    <w:rPr>
      <w:rFonts w:ascii="Tahoma" w:eastAsia="Times New Roman" w:hAnsi="Tahoma" w:cs="Tahoma"/>
      <w:sz w:val="16"/>
      <w:szCs w:val="16"/>
      <w:lang w:val="en-US" w:bidi="en-US"/>
    </w:rPr>
  </w:style>
  <w:style w:type="character" w:customStyle="1" w:styleId="BalloonTextChar">
    <w:name w:val="Balloon Text Char"/>
    <w:basedOn w:val="DefaultParagraphFont"/>
    <w:link w:val="BalloonText"/>
    <w:rsid w:val="00A26D2C"/>
    <w:rPr>
      <w:rFonts w:ascii="Tahoma" w:hAnsi="Tahoma" w:cs="Tahoma"/>
      <w:noProof/>
      <w:sz w:val="16"/>
      <w:szCs w:val="16"/>
      <w:lang w:val="en-US" w:eastAsia="en-US"/>
    </w:rPr>
  </w:style>
  <w:style w:type="paragraph" w:styleId="Subtitle">
    <w:name w:val="Subtitle"/>
    <w:basedOn w:val="Normal"/>
    <w:next w:val="Normal"/>
    <w:link w:val="SubtitleChar"/>
    <w:uiPriority w:val="11"/>
    <w:qFormat/>
    <w:rsid w:val="006138F9"/>
    <w:pPr>
      <w:spacing w:after="60"/>
      <w:jc w:val="center"/>
      <w:outlineLvl w:val="1"/>
    </w:pPr>
    <w:rPr>
      <w:rFonts w:ascii="Cambria" w:eastAsia="Times New Roman" w:hAnsi="Cambria" w:cs="Times New Roman"/>
      <w:sz w:val="24"/>
      <w:szCs w:val="24"/>
      <w:lang w:val="en-US" w:bidi="en-US"/>
    </w:rPr>
  </w:style>
  <w:style w:type="character" w:customStyle="1" w:styleId="SubtitleChar">
    <w:name w:val="Subtitle Char"/>
    <w:basedOn w:val="DefaultParagraphFont"/>
    <w:link w:val="Subtitle"/>
    <w:uiPriority w:val="11"/>
    <w:rsid w:val="006138F9"/>
    <w:rPr>
      <w:rFonts w:ascii="Cambria" w:eastAsia="Times New Roman" w:hAnsi="Cambria"/>
      <w:sz w:val="24"/>
      <w:szCs w:val="24"/>
    </w:rPr>
  </w:style>
  <w:style w:type="paragraph" w:styleId="BodyText3">
    <w:name w:val="Body Text 3"/>
    <w:basedOn w:val="Normal"/>
    <w:pPr>
      <w:tabs>
        <w:tab w:val="left" w:pos="0"/>
      </w:tabs>
      <w:spacing w:line="240" w:lineRule="atLeast"/>
    </w:pPr>
    <w:rPr>
      <w:rFonts w:ascii="Arial" w:eastAsia="Times New Roman" w:hAnsi="Arial" w:cs="Times New Roman"/>
      <w:snapToGrid w:val="0"/>
      <w:color w:val="FF00FF"/>
      <w:sz w:val="24"/>
      <w:szCs w:val="24"/>
      <w:lang w:val="en-US" w:bidi="en-US"/>
    </w:rPr>
  </w:style>
  <w:style w:type="character" w:styleId="Hyperlink">
    <w:name w:val="Hyperlink"/>
    <w:basedOn w:val="DefaultParagraphFont"/>
    <w:uiPriority w:val="99"/>
    <w:rPr>
      <w:color w:val="0000FF"/>
      <w:u w:val="single"/>
    </w:rPr>
  </w:style>
  <w:style w:type="paragraph" w:styleId="BodyTextIndent">
    <w:name w:val="Body Text Indent"/>
    <w:basedOn w:val="Normal"/>
    <w:link w:val="BodyTextIndentChar"/>
    <w:pPr>
      <w:keepLines/>
      <w:spacing w:line="240" w:lineRule="atLeast"/>
      <w:ind w:left="360"/>
    </w:pPr>
    <w:rPr>
      <w:rFonts w:ascii="Arial" w:eastAsia="Times New Roman" w:hAnsi="Arial" w:cs="Times New Roman"/>
      <w:snapToGrid w:val="0"/>
      <w:color w:val="000000"/>
      <w:sz w:val="24"/>
      <w:szCs w:val="24"/>
      <w:lang w:val="en-US" w:bidi="en-US"/>
    </w:rPr>
  </w:style>
  <w:style w:type="character" w:customStyle="1" w:styleId="BodyTextIndentChar">
    <w:name w:val="Body Text Indent Char"/>
    <w:basedOn w:val="DefaultParagraphFont"/>
    <w:link w:val="BodyTextIndent"/>
    <w:rsid w:val="00A26D2C"/>
    <w:rPr>
      <w:rFonts w:ascii="Arial" w:hAnsi="Arial"/>
      <w:snapToGrid w:val="0"/>
      <w:color w:val="000000"/>
      <w:lang w:val="en-US" w:eastAsia="en-US"/>
    </w:rPr>
  </w:style>
  <w:style w:type="paragraph" w:styleId="Caption">
    <w:name w:val="caption"/>
    <w:basedOn w:val="Normal"/>
    <w:next w:val="Normal"/>
    <w:qFormat/>
    <w:pPr>
      <w:spacing w:line="240" w:lineRule="atLeast"/>
    </w:pPr>
    <w:rPr>
      <w:rFonts w:ascii="Arial" w:eastAsia="Times New Roman" w:hAnsi="Arial" w:cs="Times New Roman"/>
      <w:b/>
      <w:sz w:val="24"/>
      <w:szCs w:val="24"/>
      <w:lang w:val="en-US" w:bidi="en-US"/>
    </w:rPr>
  </w:style>
  <w:style w:type="paragraph" w:customStyle="1" w:styleId="CISection">
    <w:name w:val="CISection"/>
    <w:basedOn w:val="Normal"/>
    <w:rsid w:val="002F04E3"/>
    <w:pPr>
      <w:ind w:left="1080"/>
    </w:pPr>
    <w:rPr>
      <w:rFonts w:ascii="Arial" w:eastAsia="Times New Roman" w:hAnsi="Arial" w:cs="Times New Roman"/>
      <w:sz w:val="24"/>
      <w:szCs w:val="24"/>
      <w:lang w:val="en-US" w:bidi="en-US"/>
    </w:rPr>
  </w:style>
  <w:style w:type="paragraph" w:styleId="BodyTextIndent2">
    <w:name w:val="Body Text Indent 2"/>
    <w:basedOn w:val="Normal"/>
    <w:rsid w:val="005079CD"/>
    <w:pPr>
      <w:spacing w:after="120" w:line="480" w:lineRule="auto"/>
      <w:ind w:left="360"/>
    </w:pPr>
    <w:rPr>
      <w:rFonts w:ascii="Calibri" w:eastAsia="Times New Roman" w:hAnsi="Calibri" w:cs="Times New Roman"/>
      <w:sz w:val="24"/>
      <w:szCs w:val="24"/>
      <w:lang w:val="en-US" w:bidi="en-US"/>
    </w:rPr>
  </w:style>
  <w:style w:type="paragraph" w:styleId="Title">
    <w:name w:val="Title"/>
    <w:basedOn w:val="Normal"/>
    <w:next w:val="Normal"/>
    <w:link w:val="TitleChar"/>
    <w:uiPriority w:val="10"/>
    <w:qFormat/>
    <w:rsid w:val="006138F9"/>
    <w:pPr>
      <w:spacing w:before="240" w:after="60"/>
      <w:jc w:val="center"/>
      <w:outlineLvl w:val="0"/>
    </w:pPr>
    <w:rPr>
      <w:rFonts w:ascii="Cambria" w:eastAsia="Times New Roman" w:hAnsi="Cambria" w:cs="Times New Roman"/>
      <w:b/>
      <w:bCs/>
      <w:kern w:val="28"/>
      <w:sz w:val="32"/>
      <w:szCs w:val="32"/>
      <w:lang w:val="en-US" w:bidi="en-US"/>
    </w:rPr>
  </w:style>
  <w:style w:type="character" w:customStyle="1" w:styleId="TitleChar">
    <w:name w:val="Title Char"/>
    <w:basedOn w:val="DefaultParagraphFont"/>
    <w:link w:val="Title"/>
    <w:uiPriority w:val="10"/>
    <w:rsid w:val="006138F9"/>
    <w:rPr>
      <w:rFonts w:ascii="Cambria" w:eastAsia="Times New Roman" w:hAnsi="Cambria"/>
      <w:b/>
      <w:bCs/>
      <w:kern w:val="28"/>
      <w:sz w:val="32"/>
      <w:szCs w:val="32"/>
    </w:rPr>
  </w:style>
  <w:style w:type="character" w:styleId="CommentReference">
    <w:name w:val="annotation reference"/>
    <w:basedOn w:val="DefaultParagraphFont"/>
    <w:semiHidden/>
    <w:rsid w:val="002D4AE8"/>
    <w:rPr>
      <w:sz w:val="16"/>
      <w:szCs w:val="16"/>
    </w:rPr>
  </w:style>
  <w:style w:type="paragraph" w:styleId="CommentText">
    <w:name w:val="annotation text"/>
    <w:basedOn w:val="Normal"/>
    <w:semiHidden/>
    <w:rsid w:val="002D4AE8"/>
    <w:rPr>
      <w:rFonts w:ascii="Calibri" w:eastAsia="Times New Roman" w:hAnsi="Calibri" w:cs="Times New Roman"/>
      <w:sz w:val="24"/>
      <w:szCs w:val="24"/>
      <w:lang w:val="en-US" w:bidi="en-US"/>
    </w:rPr>
  </w:style>
  <w:style w:type="paragraph" w:styleId="CommentSubject">
    <w:name w:val="annotation subject"/>
    <w:basedOn w:val="CommentText"/>
    <w:next w:val="CommentText"/>
    <w:semiHidden/>
    <w:rsid w:val="002D4AE8"/>
    <w:rPr>
      <w:b/>
      <w:bCs/>
    </w:rPr>
  </w:style>
  <w:style w:type="paragraph" w:customStyle="1" w:styleId="tableheading">
    <w:name w:val="tableheading"/>
    <w:basedOn w:val="Normal"/>
    <w:rsid w:val="000B7098"/>
    <w:pPr>
      <w:spacing w:before="40" w:after="40"/>
    </w:pPr>
    <w:rPr>
      <w:rFonts w:ascii="Arial" w:eastAsia="Times New Roman" w:hAnsi="Arial" w:cs="Times New Roman"/>
      <w:b/>
      <w:sz w:val="16"/>
      <w:szCs w:val="24"/>
      <w:lang w:val="en-GB" w:eastAsia="nl-NL" w:bidi="en-US"/>
    </w:rPr>
  </w:style>
  <w:style w:type="paragraph" w:styleId="TOC4">
    <w:name w:val="toc 4"/>
    <w:basedOn w:val="Normal"/>
    <w:next w:val="Normal"/>
    <w:rsid w:val="000B7098"/>
    <w:pPr>
      <w:ind w:left="720"/>
    </w:pPr>
    <w:rPr>
      <w:rFonts w:eastAsia="Times New Roman" w:cstheme="minorHAnsi"/>
      <w:sz w:val="20"/>
      <w:szCs w:val="20"/>
      <w:lang w:val="en-US" w:bidi="en-US"/>
    </w:rPr>
  </w:style>
  <w:style w:type="paragraph" w:customStyle="1" w:styleId="Bodytext">
    <w:name w:val="Bodytext"/>
    <w:basedOn w:val="Normal"/>
    <w:rsid w:val="000B7098"/>
    <w:pPr>
      <w:spacing w:after="120"/>
      <w:ind w:left="1440"/>
    </w:pPr>
    <w:rPr>
      <w:rFonts w:ascii="Times New Roman" w:eastAsia="Times New Roman" w:hAnsi="Times New Roman" w:cs="Times New Roman"/>
      <w:szCs w:val="24"/>
      <w:lang w:val="en-US" w:bidi="en-US"/>
    </w:rPr>
  </w:style>
  <w:style w:type="table" w:styleId="TableGrid">
    <w:name w:val="Table Grid"/>
    <w:basedOn w:val="TableNormal"/>
    <w:rsid w:val="00BD3B6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rsid w:val="00D91386"/>
    <w:rPr>
      <w:color w:val="800080"/>
      <w:u w:val="single"/>
    </w:rPr>
  </w:style>
  <w:style w:type="paragraph" w:styleId="TOC1">
    <w:name w:val="toc 1"/>
    <w:basedOn w:val="Normal"/>
    <w:next w:val="Normal"/>
    <w:autoRedefine/>
    <w:uiPriority w:val="39"/>
    <w:qFormat/>
    <w:rsid w:val="009A2385"/>
    <w:pPr>
      <w:spacing w:before="120"/>
    </w:pPr>
    <w:rPr>
      <w:rFonts w:eastAsia="Times New Roman" w:cstheme="minorHAnsi"/>
      <w:b/>
      <w:bCs/>
      <w:iCs/>
      <w:sz w:val="28"/>
      <w:szCs w:val="24"/>
      <w:lang w:val="en-US" w:bidi="en-US"/>
    </w:rPr>
  </w:style>
  <w:style w:type="paragraph" w:styleId="TOC2">
    <w:name w:val="toc 2"/>
    <w:basedOn w:val="Normal"/>
    <w:next w:val="Normal"/>
    <w:autoRedefine/>
    <w:uiPriority w:val="39"/>
    <w:qFormat/>
    <w:rsid w:val="00067BD1"/>
    <w:pPr>
      <w:spacing w:before="120"/>
      <w:ind w:left="240"/>
    </w:pPr>
    <w:rPr>
      <w:rFonts w:eastAsia="Times New Roman" w:cstheme="minorHAnsi"/>
      <w:bCs/>
      <w:sz w:val="24"/>
      <w:lang w:val="en-US" w:bidi="en-US"/>
    </w:rPr>
  </w:style>
  <w:style w:type="paragraph" w:styleId="TOC3">
    <w:name w:val="toc 3"/>
    <w:basedOn w:val="Normal"/>
    <w:next w:val="Normal"/>
    <w:autoRedefine/>
    <w:uiPriority w:val="39"/>
    <w:qFormat/>
    <w:rsid w:val="006F5F7F"/>
    <w:pPr>
      <w:ind w:left="480"/>
    </w:pPr>
    <w:rPr>
      <w:rFonts w:eastAsia="Times New Roman" w:cstheme="minorHAnsi"/>
      <w:sz w:val="20"/>
      <w:szCs w:val="20"/>
      <w:lang w:val="en-US" w:bidi="en-US"/>
    </w:rPr>
  </w:style>
  <w:style w:type="paragraph" w:customStyle="1" w:styleId="TOCTitle">
    <w:name w:val="TOC Title"/>
    <w:basedOn w:val="Normal"/>
    <w:next w:val="TOC1"/>
    <w:rsid w:val="0031759B"/>
    <w:pPr>
      <w:keepNext/>
      <w:pageBreakBefore/>
      <w:pBdr>
        <w:bottom w:val="single" w:sz="4" w:space="0" w:color="auto"/>
      </w:pBdr>
      <w:spacing w:after="240"/>
    </w:pPr>
    <w:rPr>
      <w:rFonts w:ascii="Arial" w:eastAsia="Times New Roman" w:hAnsi="Arial" w:cs="Times New Roman"/>
      <w:sz w:val="44"/>
      <w:szCs w:val="24"/>
      <w:lang w:val="en-US" w:bidi="en-US"/>
    </w:rPr>
  </w:style>
  <w:style w:type="paragraph" w:styleId="ListBullet2">
    <w:name w:val="List Bullet 2"/>
    <w:basedOn w:val="Normal"/>
    <w:autoRedefine/>
    <w:semiHidden/>
    <w:rsid w:val="000D2D2F"/>
    <w:pPr>
      <w:tabs>
        <w:tab w:val="num" w:pos="720"/>
      </w:tabs>
      <w:ind w:left="720" w:hanging="360"/>
    </w:pPr>
    <w:rPr>
      <w:rFonts w:ascii="Verdana" w:eastAsia="Times New Roman" w:hAnsi="Verdana" w:cs="Times New Roman"/>
      <w:sz w:val="24"/>
      <w:szCs w:val="24"/>
      <w:lang w:val="en-US" w:bidi="en-US"/>
    </w:rPr>
  </w:style>
  <w:style w:type="character" w:styleId="Strong">
    <w:name w:val="Strong"/>
    <w:basedOn w:val="DefaultParagraphFont"/>
    <w:uiPriority w:val="22"/>
    <w:qFormat/>
    <w:rsid w:val="006138F9"/>
    <w:rPr>
      <w:b/>
      <w:bCs/>
    </w:rPr>
  </w:style>
  <w:style w:type="character" w:styleId="Emphasis">
    <w:name w:val="Emphasis"/>
    <w:basedOn w:val="DefaultParagraphFont"/>
    <w:uiPriority w:val="20"/>
    <w:qFormat/>
    <w:rsid w:val="006138F9"/>
    <w:rPr>
      <w:rFonts w:ascii="Calibri" w:hAnsi="Calibri"/>
      <w:b/>
      <w:i/>
      <w:iCs/>
    </w:rPr>
  </w:style>
  <w:style w:type="paragraph" w:styleId="NoSpacing">
    <w:name w:val="No Spacing"/>
    <w:basedOn w:val="Normal"/>
    <w:uiPriority w:val="1"/>
    <w:qFormat/>
    <w:rsid w:val="006138F9"/>
    <w:rPr>
      <w:rFonts w:ascii="Calibri" w:eastAsia="Times New Roman" w:hAnsi="Calibri" w:cs="Times New Roman"/>
      <w:sz w:val="24"/>
      <w:szCs w:val="32"/>
      <w:lang w:val="en-US" w:bidi="en-US"/>
    </w:rPr>
  </w:style>
  <w:style w:type="paragraph" w:styleId="ListParagraph">
    <w:name w:val="List Paragraph"/>
    <w:basedOn w:val="Normal"/>
    <w:uiPriority w:val="34"/>
    <w:qFormat/>
    <w:rsid w:val="006138F9"/>
    <w:pPr>
      <w:ind w:left="720"/>
      <w:contextualSpacing/>
    </w:pPr>
    <w:rPr>
      <w:rFonts w:ascii="Calibri" w:eastAsia="Times New Roman" w:hAnsi="Calibri" w:cs="Times New Roman"/>
      <w:sz w:val="24"/>
      <w:szCs w:val="24"/>
      <w:lang w:val="en-US" w:bidi="en-US"/>
    </w:rPr>
  </w:style>
  <w:style w:type="paragraph" w:styleId="Quote">
    <w:name w:val="Quote"/>
    <w:basedOn w:val="Normal"/>
    <w:next w:val="Normal"/>
    <w:link w:val="QuoteChar"/>
    <w:uiPriority w:val="29"/>
    <w:qFormat/>
    <w:rsid w:val="006138F9"/>
    <w:rPr>
      <w:rFonts w:ascii="Calibri" w:eastAsia="Times New Roman" w:hAnsi="Calibri" w:cs="Times New Roman"/>
      <w:i/>
      <w:sz w:val="24"/>
      <w:szCs w:val="24"/>
      <w:lang w:val="en-US" w:bidi="en-US"/>
    </w:rPr>
  </w:style>
  <w:style w:type="character" w:customStyle="1" w:styleId="QuoteChar">
    <w:name w:val="Quote Char"/>
    <w:basedOn w:val="DefaultParagraphFont"/>
    <w:link w:val="Quote"/>
    <w:uiPriority w:val="29"/>
    <w:rsid w:val="006138F9"/>
    <w:rPr>
      <w:i/>
      <w:sz w:val="24"/>
      <w:szCs w:val="24"/>
    </w:rPr>
  </w:style>
  <w:style w:type="paragraph" w:styleId="IntenseQuote">
    <w:name w:val="Intense Quote"/>
    <w:basedOn w:val="Normal"/>
    <w:next w:val="Normal"/>
    <w:link w:val="IntenseQuoteChar"/>
    <w:uiPriority w:val="30"/>
    <w:qFormat/>
    <w:rsid w:val="006138F9"/>
    <w:pPr>
      <w:ind w:left="720" w:right="720"/>
    </w:pPr>
    <w:rPr>
      <w:rFonts w:ascii="Calibri" w:eastAsia="Times New Roman" w:hAnsi="Calibri" w:cs="Times New Roman"/>
      <w:b/>
      <w:i/>
      <w:sz w:val="24"/>
      <w:lang w:val="en-US" w:bidi="en-US"/>
    </w:rPr>
  </w:style>
  <w:style w:type="character" w:customStyle="1" w:styleId="IntenseQuoteChar">
    <w:name w:val="Intense Quote Char"/>
    <w:basedOn w:val="DefaultParagraphFont"/>
    <w:link w:val="IntenseQuote"/>
    <w:uiPriority w:val="30"/>
    <w:rsid w:val="006138F9"/>
    <w:rPr>
      <w:b/>
      <w:i/>
      <w:sz w:val="24"/>
    </w:rPr>
  </w:style>
  <w:style w:type="character" w:styleId="SubtleEmphasis">
    <w:name w:val="Subtle Emphasis"/>
    <w:uiPriority w:val="19"/>
    <w:qFormat/>
    <w:rsid w:val="006138F9"/>
    <w:rPr>
      <w:i/>
      <w:color w:val="5A5A5A"/>
    </w:rPr>
  </w:style>
  <w:style w:type="character" w:styleId="IntenseEmphasis">
    <w:name w:val="Intense Emphasis"/>
    <w:basedOn w:val="DefaultParagraphFont"/>
    <w:uiPriority w:val="21"/>
    <w:qFormat/>
    <w:rsid w:val="006138F9"/>
    <w:rPr>
      <w:b/>
      <w:i/>
      <w:sz w:val="24"/>
      <w:szCs w:val="24"/>
      <w:u w:val="single"/>
    </w:rPr>
  </w:style>
  <w:style w:type="character" w:styleId="SubtleReference">
    <w:name w:val="Subtle Reference"/>
    <w:basedOn w:val="DefaultParagraphFont"/>
    <w:uiPriority w:val="31"/>
    <w:qFormat/>
    <w:rsid w:val="006138F9"/>
    <w:rPr>
      <w:sz w:val="24"/>
      <w:szCs w:val="24"/>
      <w:u w:val="single"/>
    </w:rPr>
  </w:style>
  <w:style w:type="character" w:styleId="IntenseReference">
    <w:name w:val="Intense Reference"/>
    <w:basedOn w:val="DefaultParagraphFont"/>
    <w:uiPriority w:val="32"/>
    <w:qFormat/>
    <w:rsid w:val="006138F9"/>
    <w:rPr>
      <w:b/>
      <w:sz w:val="24"/>
      <w:u w:val="single"/>
    </w:rPr>
  </w:style>
  <w:style w:type="character" w:styleId="BookTitle">
    <w:name w:val="Book Title"/>
    <w:basedOn w:val="DefaultParagraphFont"/>
    <w:uiPriority w:val="33"/>
    <w:qFormat/>
    <w:rsid w:val="006138F9"/>
    <w:rPr>
      <w:rFonts w:ascii="Cambria" w:eastAsia="Times New Roman" w:hAnsi="Cambria"/>
      <w:b/>
      <w:i/>
      <w:sz w:val="24"/>
      <w:szCs w:val="24"/>
    </w:rPr>
  </w:style>
  <w:style w:type="paragraph" w:styleId="TOCHeading">
    <w:name w:val="TOC Heading"/>
    <w:basedOn w:val="Heading1"/>
    <w:next w:val="Normal"/>
    <w:uiPriority w:val="39"/>
    <w:qFormat/>
    <w:rsid w:val="006138F9"/>
    <w:pPr>
      <w:outlineLvl w:val="9"/>
    </w:pPr>
  </w:style>
  <w:style w:type="paragraph" w:customStyle="1" w:styleId="Introduction">
    <w:name w:val="Introduction"/>
    <w:basedOn w:val="Heading1"/>
    <w:link w:val="IntroductionChar"/>
    <w:qFormat/>
    <w:rsid w:val="002A5017"/>
    <w:pPr>
      <w:numPr>
        <w:numId w:val="0"/>
      </w:numPr>
    </w:pPr>
  </w:style>
  <w:style w:type="character" w:customStyle="1" w:styleId="IntroductionChar">
    <w:name w:val="Introduction Char"/>
    <w:basedOn w:val="Heading1Char"/>
    <w:link w:val="Introduction"/>
    <w:rsid w:val="002A5017"/>
    <w:rPr>
      <w:rFonts w:ascii="Arial" w:hAnsi="Arial"/>
      <w:b/>
      <w:bCs/>
      <w:kern w:val="32"/>
      <w:sz w:val="32"/>
      <w:szCs w:val="32"/>
      <w:lang w:val="en-US" w:eastAsia="en-US" w:bidi="en-US"/>
    </w:rPr>
  </w:style>
  <w:style w:type="paragraph" w:styleId="DocumentMap">
    <w:name w:val="Document Map"/>
    <w:basedOn w:val="Normal"/>
    <w:semiHidden/>
    <w:rsid w:val="0031759B"/>
    <w:pPr>
      <w:shd w:val="clear" w:color="auto" w:fill="000080"/>
    </w:pPr>
    <w:rPr>
      <w:rFonts w:ascii="Tahoma" w:hAnsi="Tahoma" w:cs="Tahoma"/>
      <w:sz w:val="20"/>
      <w:szCs w:val="20"/>
    </w:rPr>
  </w:style>
  <w:style w:type="paragraph" w:customStyle="1" w:styleId="Normal-Explanations">
    <w:name w:val="Normal - Explanations"/>
    <w:basedOn w:val="Normal"/>
    <w:qFormat/>
    <w:rsid w:val="00461077"/>
    <w:rPr>
      <w:rFonts w:ascii="Calibri" w:eastAsia="Times New Roman" w:hAnsi="Calibri" w:cs="Times New Roman"/>
      <w:i/>
      <w:sz w:val="24"/>
      <w:szCs w:val="24"/>
      <w:lang w:val="en-US" w:bidi="en-US"/>
    </w:rPr>
  </w:style>
  <w:style w:type="paragraph" w:styleId="BodyText0">
    <w:name w:val="Body Text"/>
    <w:basedOn w:val="Normal"/>
    <w:link w:val="BodyTextChar"/>
    <w:rsid w:val="0031759B"/>
    <w:pPr>
      <w:spacing w:after="120"/>
    </w:pPr>
    <w:rPr>
      <w:rFonts w:ascii="Calibri" w:eastAsia="Times New Roman" w:hAnsi="Calibri" w:cs="Times New Roman"/>
      <w:sz w:val="24"/>
      <w:szCs w:val="24"/>
      <w:lang w:val="en-US" w:bidi="en-US"/>
    </w:rPr>
  </w:style>
  <w:style w:type="numbering" w:styleId="111111">
    <w:name w:val="Outline List 2"/>
    <w:basedOn w:val="NoList"/>
    <w:rsid w:val="00E93B16"/>
    <w:pPr>
      <w:numPr>
        <w:numId w:val="2"/>
      </w:numPr>
    </w:pPr>
  </w:style>
  <w:style w:type="paragraph" w:styleId="BodyText2">
    <w:name w:val="Body Text 2"/>
    <w:basedOn w:val="Normal"/>
    <w:link w:val="BodyText2Char"/>
    <w:rsid w:val="00E93B16"/>
    <w:pPr>
      <w:spacing w:after="120" w:line="480" w:lineRule="auto"/>
    </w:pPr>
    <w:rPr>
      <w:rFonts w:ascii="Verdana" w:eastAsia="Times New Roman" w:hAnsi="Verdana" w:cs="Times New Roman"/>
      <w:sz w:val="20"/>
      <w:szCs w:val="20"/>
      <w:lang w:val="en-US"/>
    </w:rPr>
  </w:style>
  <w:style w:type="character" w:customStyle="1" w:styleId="BodyText2Char">
    <w:name w:val="Body Text 2 Char"/>
    <w:basedOn w:val="DefaultParagraphFont"/>
    <w:link w:val="BodyText2"/>
    <w:rsid w:val="00E93B16"/>
    <w:rPr>
      <w:rFonts w:ascii="Verdana" w:hAnsi="Verdana"/>
      <w:lang w:val="en-US" w:eastAsia="en-US"/>
    </w:rPr>
  </w:style>
  <w:style w:type="character" w:styleId="PageNumber">
    <w:name w:val="page number"/>
    <w:basedOn w:val="DefaultParagraphFont"/>
    <w:rsid w:val="00E93B16"/>
  </w:style>
  <w:style w:type="paragraph" w:customStyle="1" w:styleId="Appendix">
    <w:name w:val="Appendix"/>
    <w:basedOn w:val="Heading1"/>
    <w:next w:val="Normal"/>
    <w:qFormat/>
    <w:rsid w:val="00D61661"/>
    <w:pPr>
      <w:numPr>
        <w:numId w:val="3"/>
      </w:numPr>
      <w:ind w:left="360"/>
    </w:pPr>
  </w:style>
  <w:style w:type="character" w:customStyle="1" w:styleId="BodyTextChar">
    <w:name w:val="Body Text Char"/>
    <w:basedOn w:val="DefaultParagraphFont"/>
    <w:link w:val="BodyText0"/>
    <w:rsid w:val="00D61661"/>
    <w:rPr>
      <w:sz w:val="24"/>
      <w:szCs w:val="24"/>
      <w:lang w:val="en-US" w:eastAsia="en-US" w:bidi="en-US"/>
    </w:rPr>
  </w:style>
  <w:style w:type="paragraph" w:styleId="TOC5">
    <w:name w:val="toc 5"/>
    <w:basedOn w:val="Normal"/>
    <w:next w:val="Normal"/>
    <w:autoRedefine/>
    <w:rsid w:val="00D61661"/>
    <w:pPr>
      <w:ind w:left="960"/>
    </w:pPr>
    <w:rPr>
      <w:rFonts w:eastAsia="Times New Roman" w:cstheme="minorHAnsi"/>
      <w:sz w:val="20"/>
      <w:szCs w:val="20"/>
      <w:lang w:val="en-US" w:bidi="en-US"/>
    </w:rPr>
  </w:style>
  <w:style w:type="paragraph" w:styleId="TOC6">
    <w:name w:val="toc 6"/>
    <w:basedOn w:val="Normal"/>
    <w:next w:val="Normal"/>
    <w:autoRedefine/>
    <w:rsid w:val="001E24A3"/>
    <w:pPr>
      <w:ind w:left="1200"/>
    </w:pPr>
    <w:rPr>
      <w:rFonts w:eastAsia="Times New Roman" w:cstheme="minorHAnsi"/>
      <w:sz w:val="20"/>
      <w:szCs w:val="20"/>
      <w:lang w:val="en-US" w:bidi="en-US"/>
    </w:rPr>
  </w:style>
  <w:style w:type="paragraph" w:styleId="TOC7">
    <w:name w:val="toc 7"/>
    <w:basedOn w:val="Normal"/>
    <w:next w:val="Normal"/>
    <w:autoRedefine/>
    <w:rsid w:val="001E24A3"/>
    <w:pPr>
      <w:ind w:left="1440"/>
    </w:pPr>
    <w:rPr>
      <w:rFonts w:eastAsia="Times New Roman" w:cstheme="minorHAnsi"/>
      <w:sz w:val="20"/>
      <w:szCs w:val="20"/>
      <w:lang w:val="en-US" w:bidi="en-US"/>
    </w:rPr>
  </w:style>
  <w:style w:type="paragraph" w:styleId="TOC8">
    <w:name w:val="toc 8"/>
    <w:basedOn w:val="Normal"/>
    <w:next w:val="Normal"/>
    <w:autoRedefine/>
    <w:rsid w:val="001E24A3"/>
    <w:pPr>
      <w:ind w:left="1680"/>
    </w:pPr>
    <w:rPr>
      <w:rFonts w:eastAsia="Times New Roman" w:cstheme="minorHAnsi"/>
      <w:sz w:val="20"/>
      <w:szCs w:val="20"/>
      <w:lang w:val="en-US" w:bidi="en-US"/>
    </w:rPr>
  </w:style>
  <w:style w:type="paragraph" w:styleId="TOC9">
    <w:name w:val="toc 9"/>
    <w:basedOn w:val="Normal"/>
    <w:next w:val="Normal"/>
    <w:autoRedefine/>
    <w:rsid w:val="001E24A3"/>
    <w:pPr>
      <w:ind w:left="1920"/>
    </w:pPr>
    <w:rPr>
      <w:rFonts w:eastAsia="Times New Roman" w:cstheme="minorHAnsi"/>
      <w:sz w:val="20"/>
      <w:szCs w:val="20"/>
      <w:lang w:val="en-US" w:bidi="en-US"/>
    </w:rPr>
  </w:style>
  <w:style w:type="character" w:customStyle="1" w:styleId="hps">
    <w:name w:val="hps"/>
    <w:basedOn w:val="DefaultParagraphFont"/>
    <w:rsid w:val="00E937DB"/>
  </w:style>
  <w:style w:type="character" w:customStyle="1" w:styleId="shorttext">
    <w:name w:val="short_text"/>
    <w:basedOn w:val="DefaultParagraphFont"/>
    <w:rsid w:val="009F5CE8"/>
  </w:style>
  <w:style w:type="character" w:customStyle="1" w:styleId="longtext">
    <w:name w:val="long_text"/>
    <w:basedOn w:val="DefaultParagraphFont"/>
    <w:rsid w:val="000335FF"/>
  </w:style>
  <w:style w:type="paragraph" w:customStyle="1" w:styleId="Titel1">
    <w:name w:val="Titel1"/>
    <w:basedOn w:val="Normal"/>
    <w:rsid w:val="007F044D"/>
    <w:pPr>
      <w:spacing w:before="100" w:beforeAutospacing="1" w:after="100" w:afterAutospacing="1"/>
    </w:pPr>
    <w:rPr>
      <w:rFonts w:ascii="Times New Roman" w:eastAsia="Times New Roman" w:hAnsi="Times New Roman" w:cs="Times New Roman"/>
      <w:sz w:val="24"/>
      <w:szCs w:val="24"/>
      <w:lang w:eastAsia="zh-CN"/>
    </w:rPr>
  </w:style>
  <w:style w:type="character" w:styleId="HTMLCode">
    <w:name w:val="HTML Code"/>
    <w:basedOn w:val="DefaultParagraphFont"/>
    <w:uiPriority w:val="99"/>
    <w:unhideWhenUsed/>
    <w:rsid w:val="00235B54"/>
    <w:rPr>
      <w:rFonts w:ascii="Courier New" w:eastAsia="Times New Roman" w:hAnsi="Courier New" w:cs="Courier New"/>
      <w:sz w:val="20"/>
      <w:szCs w:val="20"/>
    </w:rPr>
  </w:style>
  <w:style w:type="paragraph" w:customStyle="1" w:styleId="code-line">
    <w:name w:val="code-line"/>
    <w:basedOn w:val="Normal"/>
    <w:rsid w:val="00CD27A7"/>
    <w:pPr>
      <w:spacing w:before="100" w:beforeAutospacing="1" w:after="100" w:afterAutospacing="1"/>
    </w:pPr>
    <w:rPr>
      <w:rFonts w:ascii="Times New Roman" w:eastAsia="Times New Roman" w:hAnsi="Times New Roman" w:cs="Times New Roman"/>
      <w:sz w:val="24"/>
      <w:szCs w:val="24"/>
      <w:lang w:val="en-US"/>
    </w:rPr>
  </w:style>
  <w:style w:type="paragraph" w:styleId="NormalWeb">
    <w:name w:val="Normal (Web)"/>
    <w:basedOn w:val="Normal"/>
    <w:uiPriority w:val="99"/>
    <w:unhideWhenUsed/>
    <w:rsid w:val="00B817AD"/>
    <w:pPr>
      <w:spacing w:before="100" w:beforeAutospacing="1" w:after="100" w:afterAutospacing="1"/>
    </w:pPr>
    <w:rPr>
      <w:rFonts w:ascii="Times New Roman" w:eastAsia="Times New Roman" w:hAnsi="Times New Roman" w:cs="Times New Roman"/>
      <w:sz w:val="24"/>
      <w:szCs w:val="24"/>
      <w:lang w:val="en-US"/>
    </w:rPr>
  </w:style>
  <w:style w:type="paragraph" w:styleId="HTMLPreformatted">
    <w:name w:val="HTML Preformatted"/>
    <w:basedOn w:val="Normal"/>
    <w:link w:val="HTMLPreformattedChar"/>
    <w:uiPriority w:val="99"/>
    <w:semiHidden/>
    <w:unhideWhenUsed/>
    <w:rsid w:val="00E05A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E05A76"/>
    <w:rPr>
      <w:rFonts w:ascii="Courier New" w:hAnsi="Courier New" w:cs="Courier New"/>
      <w:lang w:val="en-US" w:eastAsia="en-US"/>
    </w:rPr>
  </w:style>
  <w:style w:type="character" w:customStyle="1" w:styleId="hljs-keyword">
    <w:name w:val="hljs-keyword"/>
    <w:basedOn w:val="DefaultParagraphFont"/>
    <w:rsid w:val="00E05A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219623">
      <w:bodyDiv w:val="1"/>
      <w:marLeft w:val="0"/>
      <w:marRight w:val="0"/>
      <w:marTop w:val="0"/>
      <w:marBottom w:val="0"/>
      <w:divBdr>
        <w:top w:val="none" w:sz="0" w:space="0" w:color="auto"/>
        <w:left w:val="none" w:sz="0" w:space="0" w:color="auto"/>
        <w:bottom w:val="none" w:sz="0" w:space="0" w:color="auto"/>
        <w:right w:val="none" w:sz="0" w:space="0" w:color="auto"/>
      </w:divBdr>
    </w:div>
    <w:div w:id="145703637">
      <w:bodyDiv w:val="1"/>
      <w:marLeft w:val="0"/>
      <w:marRight w:val="0"/>
      <w:marTop w:val="0"/>
      <w:marBottom w:val="0"/>
      <w:divBdr>
        <w:top w:val="none" w:sz="0" w:space="0" w:color="auto"/>
        <w:left w:val="none" w:sz="0" w:space="0" w:color="auto"/>
        <w:bottom w:val="none" w:sz="0" w:space="0" w:color="auto"/>
        <w:right w:val="none" w:sz="0" w:space="0" w:color="auto"/>
      </w:divBdr>
      <w:divsChild>
        <w:div w:id="1401170617">
          <w:marLeft w:val="0"/>
          <w:marRight w:val="0"/>
          <w:marTop w:val="0"/>
          <w:marBottom w:val="0"/>
          <w:divBdr>
            <w:top w:val="none" w:sz="0" w:space="0" w:color="auto"/>
            <w:left w:val="none" w:sz="0" w:space="0" w:color="auto"/>
            <w:bottom w:val="none" w:sz="0" w:space="0" w:color="auto"/>
            <w:right w:val="none" w:sz="0" w:space="0" w:color="auto"/>
          </w:divBdr>
          <w:divsChild>
            <w:div w:id="10498019">
              <w:marLeft w:val="0"/>
              <w:marRight w:val="0"/>
              <w:marTop w:val="0"/>
              <w:marBottom w:val="0"/>
              <w:divBdr>
                <w:top w:val="none" w:sz="0" w:space="0" w:color="auto"/>
                <w:left w:val="none" w:sz="0" w:space="0" w:color="auto"/>
                <w:bottom w:val="none" w:sz="0" w:space="0" w:color="auto"/>
                <w:right w:val="none" w:sz="0" w:space="0" w:color="auto"/>
              </w:divBdr>
            </w:div>
            <w:div w:id="329335368">
              <w:marLeft w:val="0"/>
              <w:marRight w:val="0"/>
              <w:marTop w:val="0"/>
              <w:marBottom w:val="0"/>
              <w:divBdr>
                <w:top w:val="none" w:sz="0" w:space="0" w:color="auto"/>
                <w:left w:val="none" w:sz="0" w:space="0" w:color="auto"/>
                <w:bottom w:val="none" w:sz="0" w:space="0" w:color="auto"/>
                <w:right w:val="none" w:sz="0" w:space="0" w:color="auto"/>
              </w:divBdr>
            </w:div>
            <w:div w:id="546450842">
              <w:marLeft w:val="0"/>
              <w:marRight w:val="0"/>
              <w:marTop w:val="0"/>
              <w:marBottom w:val="0"/>
              <w:divBdr>
                <w:top w:val="none" w:sz="0" w:space="0" w:color="auto"/>
                <w:left w:val="none" w:sz="0" w:space="0" w:color="auto"/>
                <w:bottom w:val="none" w:sz="0" w:space="0" w:color="auto"/>
                <w:right w:val="none" w:sz="0" w:space="0" w:color="auto"/>
              </w:divBdr>
            </w:div>
            <w:div w:id="633025205">
              <w:marLeft w:val="0"/>
              <w:marRight w:val="0"/>
              <w:marTop w:val="0"/>
              <w:marBottom w:val="0"/>
              <w:divBdr>
                <w:top w:val="none" w:sz="0" w:space="0" w:color="auto"/>
                <w:left w:val="none" w:sz="0" w:space="0" w:color="auto"/>
                <w:bottom w:val="none" w:sz="0" w:space="0" w:color="auto"/>
                <w:right w:val="none" w:sz="0" w:space="0" w:color="auto"/>
              </w:divBdr>
            </w:div>
            <w:div w:id="794060089">
              <w:marLeft w:val="0"/>
              <w:marRight w:val="0"/>
              <w:marTop w:val="0"/>
              <w:marBottom w:val="0"/>
              <w:divBdr>
                <w:top w:val="none" w:sz="0" w:space="0" w:color="auto"/>
                <w:left w:val="none" w:sz="0" w:space="0" w:color="auto"/>
                <w:bottom w:val="none" w:sz="0" w:space="0" w:color="auto"/>
                <w:right w:val="none" w:sz="0" w:space="0" w:color="auto"/>
              </w:divBdr>
            </w:div>
            <w:div w:id="828906696">
              <w:marLeft w:val="0"/>
              <w:marRight w:val="0"/>
              <w:marTop w:val="0"/>
              <w:marBottom w:val="0"/>
              <w:divBdr>
                <w:top w:val="none" w:sz="0" w:space="0" w:color="auto"/>
                <w:left w:val="none" w:sz="0" w:space="0" w:color="auto"/>
                <w:bottom w:val="none" w:sz="0" w:space="0" w:color="auto"/>
                <w:right w:val="none" w:sz="0" w:space="0" w:color="auto"/>
              </w:divBdr>
            </w:div>
            <w:div w:id="1385369027">
              <w:marLeft w:val="0"/>
              <w:marRight w:val="0"/>
              <w:marTop w:val="0"/>
              <w:marBottom w:val="0"/>
              <w:divBdr>
                <w:top w:val="none" w:sz="0" w:space="0" w:color="auto"/>
                <w:left w:val="none" w:sz="0" w:space="0" w:color="auto"/>
                <w:bottom w:val="none" w:sz="0" w:space="0" w:color="auto"/>
                <w:right w:val="none" w:sz="0" w:space="0" w:color="auto"/>
              </w:divBdr>
            </w:div>
            <w:div w:id="1571034655">
              <w:marLeft w:val="0"/>
              <w:marRight w:val="0"/>
              <w:marTop w:val="0"/>
              <w:marBottom w:val="0"/>
              <w:divBdr>
                <w:top w:val="none" w:sz="0" w:space="0" w:color="auto"/>
                <w:left w:val="none" w:sz="0" w:space="0" w:color="auto"/>
                <w:bottom w:val="none" w:sz="0" w:space="0" w:color="auto"/>
                <w:right w:val="none" w:sz="0" w:space="0" w:color="auto"/>
              </w:divBdr>
            </w:div>
            <w:div w:id="1870217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565783">
      <w:bodyDiv w:val="1"/>
      <w:marLeft w:val="0"/>
      <w:marRight w:val="0"/>
      <w:marTop w:val="0"/>
      <w:marBottom w:val="0"/>
      <w:divBdr>
        <w:top w:val="none" w:sz="0" w:space="0" w:color="auto"/>
        <w:left w:val="none" w:sz="0" w:space="0" w:color="auto"/>
        <w:bottom w:val="none" w:sz="0" w:space="0" w:color="auto"/>
        <w:right w:val="none" w:sz="0" w:space="0" w:color="auto"/>
      </w:divBdr>
    </w:div>
    <w:div w:id="373583143">
      <w:bodyDiv w:val="1"/>
      <w:marLeft w:val="0"/>
      <w:marRight w:val="0"/>
      <w:marTop w:val="0"/>
      <w:marBottom w:val="0"/>
      <w:divBdr>
        <w:top w:val="none" w:sz="0" w:space="0" w:color="auto"/>
        <w:left w:val="none" w:sz="0" w:space="0" w:color="auto"/>
        <w:bottom w:val="none" w:sz="0" w:space="0" w:color="auto"/>
        <w:right w:val="none" w:sz="0" w:space="0" w:color="auto"/>
      </w:divBdr>
      <w:divsChild>
        <w:div w:id="56322955">
          <w:marLeft w:val="0"/>
          <w:marRight w:val="0"/>
          <w:marTop w:val="0"/>
          <w:marBottom w:val="0"/>
          <w:divBdr>
            <w:top w:val="none" w:sz="0" w:space="0" w:color="auto"/>
            <w:left w:val="none" w:sz="0" w:space="0" w:color="auto"/>
            <w:bottom w:val="none" w:sz="0" w:space="0" w:color="auto"/>
            <w:right w:val="none" w:sz="0" w:space="0" w:color="auto"/>
          </w:divBdr>
        </w:div>
        <w:div w:id="1549607177">
          <w:marLeft w:val="0"/>
          <w:marRight w:val="0"/>
          <w:marTop w:val="0"/>
          <w:marBottom w:val="0"/>
          <w:divBdr>
            <w:top w:val="none" w:sz="0" w:space="0" w:color="auto"/>
            <w:left w:val="none" w:sz="0" w:space="0" w:color="auto"/>
            <w:bottom w:val="none" w:sz="0" w:space="0" w:color="auto"/>
            <w:right w:val="none" w:sz="0" w:space="0" w:color="auto"/>
          </w:divBdr>
        </w:div>
        <w:div w:id="1897549446">
          <w:marLeft w:val="0"/>
          <w:marRight w:val="0"/>
          <w:marTop w:val="0"/>
          <w:marBottom w:val="0"/>
          <w:divBdr>
            <w:top w:val="none" w:sz="0" w:space="0" w:color="auto"/>
            <w:left w:val="none" w:sz="0" w:space="0" w:color="auto"/>
            <w:bottom w:val="none" w:sz="0" w:space="0" w:color="auto"/>
            <w:right w:val="none" w:sz="0" w:space="0" w:color="auto"/>
          </w:divBdr>
        </w:div>
        <w:div w:id="75520834">
          <w:marLeft w:val="0"/>
          <w:marRight w:val="0"/>
          <w:marTop w:val="0"/>
          <w:marBottom w:val="0"/>
          <w:divBdr>
            <w:top w:val="none" w:sz="0" w:space="0" w:color="auto"/>
            <w:left w:val="none" w:sz="0" w:space="0" w:color="auto"/>
            <w:bottom w:val="none" w:sz="0" w:space="0" w:color="auto"/>
            <w:right w:val="none" w:sz="0" w:space="0" w:color="auto"/>
          </w:divBdr>
        </w:div>
      </w:divsChild>
    </w:div>
    <w:div w:id="400300409">
      <w:bodyDiv w:val="1"/>
      <w:marLeft w:val="0"/>
      <w:marRight w:val="0"/>
      <w:marTop w:val="0"/>
      <w:marBottom w:val="0"/>
      <w:divBdr>
        <w:top w:val="none" w:sz="0" w:space="0" w:color="auto"/>
        <w:left w:val="none" w:sz="0" w:space="0" w:color="auto"/>
        <w:bottom w:val="none" w:sz="0" w:space="0" w:color="auto"/>
        <w:right w:val="none" w:sz="0" w:space="0" w:color="auto"/>
      </w:divBdr>
    </w:div>
    <w:div w:id="401414019">
      <w:bodyDiv w:val="1"/>
      <w:marLeft w:val="0"/>
      <w:marRight w:val="0"/>
      <w:marTop w:val="0"/>
      <w:marBottom w:val="0"/>
      <w:divBdr>
        <w:top w:val="none" w:sz="0" w:space="0" w:color="auto"/>
        <w:left w:val="none" w:sz="0" w:space="0" w:color="auto"/>
        <w:bottom w:val="none" w:sz="0" w:space="0" w:color="auto"/>
        <w:right w:val="none" w:sz="0" w:space="0" w:color="auto"/>
      </w:divBdr>
    </w:div>
    <w:div w:id="409161718">
      <w:bodyDiv w:val="1"/>
      <w:marLeft w:val="0"/>
      <w:marRight w:val="0"/>
      <w:marTop w:val="0"/>
      <w:marBottom w:val="0"/>
      <w:divBdr>
        <w:top w:val="none" w:sz="0" w:space="0" w:color="auto"/>
        <w:left w:val="none" w:sz="0" w:space="0" w:color="auto"/>
        <w:bottom w:val="none" w:sz="0" w:space="0" w:color="auto"/>
        <w:right w:val="none" w:sz="0" w:space="0" w:color="auto"/>
      </w:divBdr>
    </w:div>
    <w:div w:id="525218973">
      <w:bodyDiv w:val="1"/>
      <w:marLeft w:val="0"/>
      <w:marRight w:val="0"/>
      <w:marTop w:val="0"/>
      <w:marBottom w:val="0"/>
      <w:divBdr>
        <w:top w:val="none" w:sz="0" w:space="0" w:color="auto"/>
        <w:left w:val="none" w:sz="0" w:space="0" w:color="auto"/>
        <w:bottom w:val="none" w:sz="0" w:space="0" w:color="auto"/>
        <w:right w:val="none" w:sz="0" w:space="0" w:color="auto"/>
      </w:divBdr>
    </w:div>
    <w:div w:id="620189522">
      <w:bodyDiv w:val="1"/>
      <w:marLeft w:val="0"/>
      <w:marRight w:val="0"/>
      <w:marTop w:val="0"/>
      <w:marBottom w:val="0"/>
      <w:divBdr>
        <w:top w:val="none" w:sz="0" w:space="0" w:color="auto"/>
        <w:left w:val="none" w:sz="0" w:space="0" w:color="auto"/>
        <w:bottom w:val="none" w:sz="0" w:space="0" w:color="auto"/>
        <w:right w:val="none" w:sz="0" w:space="0" w:color="auto"/>
      </w:divBdr>
      <w:divsChild>
        <w:div w:id="1771242023">
          <w:marLeft w:val="0"/>
          <w:marRight w:val="0"/>
          <w:marTop w:val="0"/>
          <w:marBottom w:val="0"/>
          <w:divBdr>
            <w:top w:val="none" w:sz="0" w:space="0" w:color="auto"/>
            <w:left w:val="none" w:sz="0" w:space="0" w:color="auto"/>
            <w:bottom w:val="none" w:sz="0" w:space="0" w:color="auto"/>
            <w:right w:val="none" w:sz="0" w:space="0" w:color="auto"/>
          </w:divBdr>
          <w:divsChild>
            <w:div w:id="462384942">
              <w:marLeft w:val="0"/>
              <w:marRight w:val="0"/>
              <w:marTop w:val="0"/>
              <w:marBottom w:val="0"/>
              <w:divBdr>
                <w:top w:val="none" w:sz="0" w:space="0" w:color="auto"/>
                <w:left w:val="none" w:sz="0" w:space="0" w:color="auto"/>
                <w:bottom w:val="none" w:sz="0" w:space="0" w:color="auto"/>
                <w:right w:val="none" w:sz="0" w:space="0" w:color="auto"/>
              </w:divBdr>
            </w:div>
            <w:div w:id="858352213">
              <w:marLeft w:val="0"/>
              <w:marRight w:val="0"/>
              <w:marTop w:val="0"/>
              <w:marBottom w:val="0"/>
              <w:divBdr>
                <w:top w:val="none" w:sz="0" w:space="0" w:color="auto"/>
                <w:left w:val="none" w:sz="0" w:space="0" w:color="auto"/>
                <w:bottom w:val="none" w:sz="0" w:space="0" w:color="auto"/>
                <w:right w:val="none" w:sz="0" w:space="0" w:color="auto"/>
              </w:divBdr>
            </w:div>
            <w:div w:id="883103086">
              <w:marLeft w:val="0"/>
              <w:marRight w:val="0"/>
              <w:marTop w:val="0"/>
              <w:marBottom w:val="0"/>
              <w:divBdr>
                <w:top w:val="none" w:sz="0" w:space="0" w:color="auto"/>
                <w:left w:val="none" w:sz="0" w:space="0" w:color="auto"/>
                <w:bottom w:val="none" w:sz="0" w:space="0" w:color="auto"/>
                <w:right w:val="none" w:sz="0" w:space="0" w:color="auto"/>
              </w:divBdr>
            </w:div>
            <w:div w:id="1511338739">
              <w:marLeft w:val="0"/>
              <w:marRight w:val="0"/>
              <w:marTop w:val="0"/>
              <w:marBottom w:val="0"/>
              <w:divBdr>
                <w:top w:val="none" w:sz="0" w:space="0" w:color="auto"/>
                <w:left w:val="none" w:sz="0" w:space="0" w:color="auto"/>
                <w:bottom w:val="none" w:sz="0" w:space="0" w:color="auto"/>
                <w:right w:val="none" w:sz="0" w:space="0" w:color="auto"/>
              </w:divBdr>
            </w:div>
            <w:div w:id="1917862977">
              <w:marLeft w:val="0"/>
              <w:marRight w:val="0"/>
              <w:marTop w:val="0"/>
              <w:marBottom w:val="0"/>
              <w:divBdr>
                <w:top w:val="none" w:sz="0" w:space="0" w:color="auto"/>
                <w:left w:val="none" w:sz="0" w:space="0" w:color="auto"/>
                <w:bottom w:val="none" w:sz="0" w:space="0" w:color="auto"/>
                <w:right w:val="none" w:sz="0" w:space="0" w:color="auto"/>
              </w:divBdr>
            </w:div>
            <w:div w:id="2102098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933377">
      <w:bodyDiv w:val="1"/>
      <w:marLeft w:val="0"/>
      <w:marRight w:val="0"/>
      <w:marTop w:val="0"/>
      <w:marBottom w:val="0"/>
      <w:divBdr>
        <w:top w:val="none" w:sz="0" w:space="0" w:color="auto"/>
        <w:left w:val="none" w:sz="0" w:space="0" w:color="auto"/>
        <w:bottom w:val="none" w:sz="0" w:space="0" w:color="auto"/>
        <w:right w:val="none" w:sz="0" w:space="0" w:color="auto"/>
      </w:divBdr>
    </w:div>
    <w:div w:id="701630101">
      <w:bodyDiv w:val="1"/>
      <w:marLeft w:val="0"/>
      <w:marRight w:val="0"/>
      <w:marTop w:val="0"/>
      <w:marBottom w:val="0"/>
      <w:divBdr>
        <w:top w:val="none" w:sz="0" w:space="0" w:color="auto"/>
        <w:left w:val="none" w:sz="0" w:space="0" w:color="auto"/>
        <w:bottom w:val="none" w:sz="0" w:space="0" w:color="auto"/>
        <w:right w:val="none" w:sz="0" w:space="0" w:color="auto"/>
      </w:divBdr>
    </w:div>
    <w:div w:id="702442313">
      <w:bodyDiv w:val="1"/>
      <w:marLeft w:val="0"/>
      <w:marRight w:val="0"/>
      <w:marTop w:val="0"/>
      <w:marBottom w:val="0"/>
      <w:divBdr>
        <w:top w:val="none" w:sz="0" w:space="0" w:color="auto"/>
        <w:left w:val="none" w:sz="0" w:space="0" w:color="auto"/>
        <w:bottom w:val="none" w:sz="0" w:space="0" w:color="auto"/>
        <w:right w:val="none" w:sz="0" w:space="0" w:color="auto"/>
      </w:divBdr>
    </w:div>
    <w:div w:id="890773473">
      <w:bodyDiv w:val="1"/>
      <w:marLeft w:val="0"/>
      <w:marRight w:val="0"/>
      <w:marTop w:val="0"/>
      <w:marBottom w:val="0"/>
      <w:divBdr>
        <w:top w:val="none" w:sz="0" w:space="0" w:color="auto"/>
        <w:left w:val="none" w:sz="0" w:space="0" w:color="auto"/>
        <w:bottom w:val="none" w:sz="0" w:space="0" w:color="auto"/>
        <w:right w:val="none" w:sz="0" w:space="0" w:color="auto"/>
      </w:divBdr>
    </w:div>
    <w:div w:id="932519985">
      <w:bodyDiv w:val="1"/>
      <w:marLeft w:val="0"/>
      <w:marRight w:val="0"/>
      <w:marTop w:val="0"/>
      <w:marBottom w:val="0"/>
      <w:divBdr>
        <w:top w:val="none" w:sz="0" w:space="0" w:color="auto"/>
        <w:left w:val="none" w:sz="0" w:space="0" w:color="auto"/>
        <w:bottom w:val="none" w:sz="0" w:space="0" w:color="auto"/>
        <w:right w:val="none" w:sz="0" w:space="0" w:color="auto"/>
      </w:divBdr>
    </w:div>
    <w:div w:id="1070812797">
      <w:bodyDiv w:val="1"/>
      <w:marLeft w:val="0"/>
      <w:marRight w:val="0"/>
      <w:marTop w:val="0"/>
      <w:marBottom w:val="0"/>
      <w:divBdr>
        <w:top w:val="none" w:sz="0" w:space="0" w:color="auto"/>
        <w:left w:val="none" w:sz="0" w:space="0" w:color="auto"/>
        <w:bottom w:val="none" w:sz="0" w:space="0" w:color="auto"/>
        <w:right w:val="none" w:sz="0" w:space="0" w:color="auto"/>
      </w:divBdr>
    </w:div>
    <w:div w:id="1187477706">
      <w:bodyDiv w:val="1"/>
      <w:marLeft w:val="0"/>
      <w:marRight w:val="0"/>
      <w:marTop w:val="0"/>
      <w:marBottom w:val="0"/>
      <w:divBdr>
        <w:top w:val="none" w:sz="0" w:space="0" w:color="auto"/>
        <w:left w:val="none" w:sz="0" w:space="0" w:color="auto"/>
        <w:bottom w:val="none" w:sz="0" w:space="0" w:color="auto"/>
        <w:right w:val="none" w:sz="0" w:space="0" w:color="auto"/>
      </w:divBdr>
    </w:div>
    <w:div w:id="1228225069">
      <w:bodyDiv w:val="1"/>
      <w:marLeft w:val="0"/>
      <w:marRight w:val="0"/>
      <w:marTop w:val="0"/>
      <w:marBottom w:val="0"/>
      <w:divBdr>
        <w:top w:val="none" w:sz="0" w:space="0" w:color="auto"/>
        <w:left w:val="none" w:sz="0" w:space="0" w:color="auto"/>
        <w:bottom w:val="none" w:sz="0" w:space="0" w:color="auto"/>
        <w:right w:val="none" w:sz="0" w:space="0" w:color="auto"/>
      </w:divBdr>
    </w:div>
    <w:div w:id="1405570223">
      <w:bodyDiv w:val="1"/>
      <w:marLeft w:val="0"/>
      <w:marRight w:val="0"/>
      <w:marTop w:val="0"/>
      <w:marBottom w:val="0"/>
      <w:divBdr>
        <w:top w:val="none" w:sz="0" w:space="0" w:color="auto"/>
        <w:left w:val="none" w:sz="0" w:space="0" w:color="auto"/>
        <w:bottom w:val="none" w:sz="0" w:space="0" w:color="auto"/>
        <w:right w:val="none" w:sz="0" w:space="0" w:color="auto"/>
      </w:divBdr>
    </w:div>
    <w:div w:id="1414888734">
      <w:bodyDiv w:val="1"/>
      <w:marLeft w:val="0"/>
      <w:marRight w:val="0"/>
      <w:marTop w:val="0"/>
      <w:marBottom w:val="0"/>
      <w:divBdr>
        <w:top w:val="none" w:sz="0" w:space="0" w:color="auto"/>
        <w:left w:val="none" w:sz="0" w:space="0" w:color="auto"/>
        <w:bottom w:val="none" w:sz="0" w:space="0" w:color="auto"/>
        <w:right w:val="none" w:sz="0" w:space="0" w:color="auto"/>
      </w:divBdr>
    </w:div>
    <w:div w:id="1915436504">
      <w:bodyDiv w:val="1"/>
      <w:marLeft w:val="0"/>
      <w:marRight w:val="0"/>
      <w:marTop w:val="0"/>
      <w:marBottom w:val="0"/>
      <w:divBdr>
        <w:top w:val="none" w:sz="0" w:space="0" w:color="auto"/>
        <w:left w:val="none" w:sz="0" w:space="0" w:color="auto"/>
        <w:bottom w:val="none" w:sz="0" w:space="0" w:color="auto"/>
        <w:right w:val="none" w:sz="0" w:space="0" w:color="auto"/>
      </w:divBdr>
      <w:divsChild>
        <w:div w:id="97256206">
          <w:blockQuote w:val="1"/>
          <w:marLeft w:val="0"/>
          <w:marRight w:val="0"/>
          <w:marTop w:val="0"/>
          <w:marBottom w:val="240"/>
          <w:divBdr>
            <w:top w:val="none" w:sz="0" w:space="0" w:color="auto"/>
            <w:left w:val="none" w:sz="0" w:space="0" w:color="auto"/>
            <w:bottom w:val="none" w:sz="0" w:space="0" w:color="auto"/>
            <w:right w:val="none" w:sz="0" w:space="0" w:color="auto"/>
          </w:divBdr>
        </w:div>
        <w:div w:id="361320109">
          <w:blockQuote w:val="1"/>
          <w:marLeft w:val="0"/>
          <w:marRight w:val="0"/>
          <w:marTop w:val="0"/>
          <w:marBottom w:val="240"/>
          <w:divBdr>
            <w:top w:val="none" w:sz="0" w:space="0" w:color="auto"/>
            <w:left w:val="none" w:sz="0" w:space="0" w:color="auto"/>
            <w:bottom w:val="none" w:sz="0" w:space="0" w:color="auto"/>
            <w:right w:val="none" w:sz="0" w:space="0" w:color="auto"/>
          </w:divBdr>
        </w:div>
        <w:div w:id="1337421245">
          <w:blockQuote w:val="1"/>
          <w:marLeft w:val="0"/>
          <w:marRight w:val="0"/>
          <w:marTop w:val="0"/>
          <w:marBottom w:val="240"/>
          <w:divBdr>
            <w:top w:val="none" w:sz="0" w:space="0" w:color="auto"/>
            <w:left w:val="none" w:sz="0" w:space="0" w:color="auto"/>
            <w:bottom w:val="none" w:sz="0" w:space="0" w:color="auto"/>
            <w:right w:val="none" w:sz="0" w:space="0" w:color="auto"/>
          </w:divBdr>
        </w:div>
        <w:div w:id="613945801">
          <w:blockQuote w:val="1"/>
          <w:marLeft w:val="0"/>
          <w:marRight w:val="0"/>
          <w:marTop w:val="0"/>
          <w:marBottom w:val="240"/>
          <w:divBdr>
            <w:top w:val="none" w:sz="0" w:space="0" w:color="auto"/>
            <w:left w:val="none" w:sz="0" w:space="0" w:color="auto"/>
            <w:bottom w:val="none" w:sz="0" w:space="0" w:color="auto"/>
            <w:right w:val="none" w:sz="0" w:space="0" w:color="auto"/>
          </w:divBdr>
        </w:div>
        <w:div w:id="1057048632">
          <w:blockQuote w:val="1"/>
          <w:marLeft w:val="0"/>
          <w:marRight w:val="0"/>
          <w:marTop w:val="0"/>
          <w:marBottom w:val="240"/>
          <w:divBdr>
            <w:top w:val="none" w:sz="0" w:space="0" w:color="auto"/>
            <w:left w:val="none" w:sz="0" w:space="0" w:color="auto"/>
            <w:bottom w:val="none" w:sz="0" w:space="0" w:color="auto"/>
            <w:right w:val="none" w:sz="0" w:space="0" w:color="auto"/>
          </w:divBdr>
        </w:div>
        <w:div w:id="414786425">
          <w:blockQuote w:val="1"/>
          <w:marLeft w:val="0"/>
          <w:marRight w:val="0"/>
          <w:marTop w:val="0"/>
          <w:marBottom w:val="240"/>
          <w:divBdr>
            <w:top w:val="none" w:sz="0" w:space="0" w:color="auto"/>
            <w:left w:val="none" w:sz="0" w:space="0" w:color="auto"/>
            <w:bottom w:val="none" w:sz="0" w:space="0" w:color="auto"/>
            <w:right w:val="none" w:sz="0" w:space="0" w:color="auto"/>
          </w:divBdr>
        </w:div>
      </w:divsChild>
    </w:div>
    <w:div w:id="2021616073">
      <w:bodyDiv w:val="1"/>
      <w:marLeft w:val="0"/>
      <w:marRight w:val="0"/>
      <w:marTop w:val="0"/>
      <w:marBottom w:val="0"/>
      <w:divBdr>
        <w:top w:val="none" w:sz="0" w:space="0" w:color="auto"/>
        <w:left w:val="none" w:sz="0" w:space="0" w:color="auto"/>
        <w:bottom w:val="none" w:sz="0" w:space="0" w:color="auto"/>
        <w:right w:val="none" w:sz="0" w:space="0" w:color="auto"/>
      </w:divBdr>
    </w:div>
    <w:div w:id="2037002766">
      <w:bodyDiv w:val="1"/>
      <w:marLeft w:val="0"/>
      <w:marRight w:val="0"/>
      <w:marTop w:val="0"/>
      <w:marBottom w:val="0"/>
      <w:divBdr>
        <w:top w:val="none" w:sz="0" w:space="0" w:color="auto"/>
        <w:left w:val="none" w:sz="0" w:space="0" w:color="auto"/>
        <w:bottom w:val="none" w:sz="0" w:space="0" w:color="auto"/>
        <w:right w:val="none" w:sz="0" w:space="0" w:color="auto"/>
      </w:divBdr>
    </w:div>
    <w:div w:id="2129658527">
      <w:bodyDiv w:val="1"/>
      <w:marLeft w:val="0"/>
      <w:marRight w:val="0"/>
      <w:marTop w:val="0"/>
      <w:marBottom w:val="0"/>
      <w:divBdr>
        <w:top w:val="none" w:sz="0" w:space="0" w:color="auto"/>
        <w:left w:val="none" w:sz="0" w:space="0" w:color="auto"/>
        <w:bottom w:val="none" w:sz="0" w:space="0" w:color="auto"/>
        <w:right w:val="none" w:sz="0" w:space="0" w:color="auto"/>
      </w:divBdr>
    </w:div>
    <w:div w:id="2137988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8081/" TargetMode="External"/><Relationship Id="rId13"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microsoft.com/en-us/download/details.aspx?id=54279"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microsoft.com/en-us/download/details.aspx?id=46696"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www.microsoft.com/en-in/download/details.aspx?id=35580" TargetMode="External"/><Relationship Id="rId4" Type="http://schemas.openxmlformats.org/officeDocument/2006/relationships/settings" Target="settings.xml"/><Relationship Id="rId9" Type="http://schemas.openxmlformats.org/officeDocument/2006/relationships/hyperlink" Target="https://www.microsoft.com/en-in/download/details.aspx?id=26728"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hyperlink" Target="http://www.sig.ch/site/en/index.html"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9E9310-7897-4063-BEED-C2A69D6315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2628</Words>
  <Characters>14985</Characters>
  <Application>Microsoft Office Word</Application>
  <DocSecurity>0</DocSecurity>
  <Lines>124</Lines>
  <Paragraphs>35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17578</CharactersWithSpaces>
  <SharedDoc>false</SharedDoc>
  <HLinks>
    <vt:vector size="270" baseType="variant">
      <vt:variant>
        <vt:i4>6094852</vt:i4>
      </vt:variant>
      <vt:variant>
        <vt:i4>261</vt:i4>
      </vt:variant>
      <vt:variant>
        <vt:i4>0</vt:i4>
      </vt:variant>
      <vt:variant>
        <vt:i4>5</vt:i4>
      </vt:variant>
      <vt:variant>
        <vt:lpwstr>https://eroom.sig.biz/eRoomReq/Files/IT/Global_IT/0_1262a/IT Service Catalogue.xls</vt:lpwstr>
      </vt:variant>
      <vt:variant>
        <vt:lpwstr/>
      </vt:variant>
      <vt:variant>
        <vt:i4>1441848</vt:i4>
      </vt:variant>
      <vt:variant>
        <vt:i4>254</vt:i4>
      </vt:variant>
      <vt:variant>
        <vt:i4>0</vt:i4>
      </vt:variant>
      <vt:variant>
        <vt:i4>5</vt:i4>
      </vt:variant>
      <vt:variant>
        <vt:lpwstr/>
      </vt:variant>
      <vt:variant>
        <vt:lpwstr>_Toc259712218</vt:lpwstr>
      </vt:variant>
      <vt:variant>
        <vt:i4>1441848</vt:i4>
      </vt:variant>
      <vt:variant>
        <vt:i4>248</vt:i4>
      </vt:variant>
      <vt:variant>
        <vt:i4>0</vt:i4>
      </vt:variant>
      <vt:variant>
        <vt:i4>5</vt:i4>
      </vt:variant>
      <vt:variant>
        <vt:lpwstr/>
      </vt:variant>
      <vt:variant>
        <vt:lpwstr>_Toc259712217</vt:lpwstr>
      </vt:variant>
      <vt:variant>
        <vt:i4>1441848</vt:i4>
      </vt:variant>
      <vt:variant>
        <vt:i4>242</vt:i4>
      </vt:variant>
      <vt:variant>
        <vt:i4>0</vt:i4>
      </vt:variant>
      <vt:variant>
        <vt:i4>5</vt:i4>
      </vt:variant>
      <vt:variant>
        <vt:lpwstr/>
      </vt:variant>
      <vt:variant>
        <vt:lpwstr>_Toc259712216</vt:lpwstr>
      </vt:variant>
      <vt:variant>
        <vt:i4>1441848</vt:i4>
      </vt:variant>
      <vt:variant>
        <vt:i4>236</vt:i4>
      </vt:variant>
      <vt:variant>
        <vt:i4>0</vt:i4>
      </vt:variant>
      <vt:variant>
        <vt:i4>5</vt:i4>
      </vt:variant>
      <vt:variant>
        <vt:lpwstr/>
      </vt:variant>
      <vt:variant>
        <vt:lpwstr>_Toc259712215</vt:lpwstr>
      </vt:variant>
      <vt:variant>
        <vt:i4>1441848</vt:i4>
      </vt:variant>
      <vt:variant>
        <vt:i4>230</vt:i4>
      </vt:variant>
      <vt:variant>
        <vt:i4>0</vt:i4>
      </vt:variant>
      <vt:variant>
        <vt:i4>5</vt:i4>
      </vt:variant>
      <vt:variant>
        <vt:lpwstr/>
      </vt:variant>
      <vt:variant>
        <vt:lpwstr>_Toc259712214</vt:lpwstr>
      </vt:variant>
      <vt:variant>
        <vt:i4>1441848</vt:i4>
      </vt:variant>
      <vt:variant>
        <vt:i4>224</vt:i4>
      </vt:variant>
      <vt:variant>
        <vt:i4>0</vt:i4>
      </vt:variant>
      <vt:variant>
        <vt:i4>5</vt:i4>
      </vt:variant>
      <vt:variant>
        <vt:lpwstr/>
      </vt:variant>
      <vt:variant>
        <vt:lpwstr>_Toc259712213</vt:lpwstr>
      </vt:variant>
      <vt:variant>
        <vt:i4>1441848</vt:i4>
      </vt:variant>
      <vt:variant>
        <vt:i4>218</vt:i4>
      </vt:variant>
      <vt:variant>
        <vt:i4>0</vt:i4>
      </vt:variant>
      <vt:variant>
        <vt:i4>5</vt:i4>
      </vt:variant>
      <vt:variant>
        <vt:lpwstr/>
      </vt:variant>
      <vt:variant>
        <vt:lpwstr>_Toc259712212</vt:lpwstr>
      </vt:variant>
      <vt:variant>
        <vt:i4>1441848</vt:i4>
      </vt:variant>
      <vt:variant>
        <vt:i4>212</vt:i4>
      </vt:variant>
      <vt:variant>
        <vt:i4>0</vt:i4>
      </vt:variant>
      <vt:variant>
        <vt:i4>5</vt:i4>
      </vt:variant>
      <vt:variant>
        <vt:lpwstr/>
      </vt:variant>
      <vt:variant>
        <vt:lpwstr>_Toc259712211</vt:lpwstr>
      </vt:variant>
      <vt:variant>
        <vt:i4>1441848</vt:i4>
      </vt:variant>
      <vt:variant>
        <vt:i4>206</vt:i4>
      </vt:variant>
      <vt:variant>
        <vt:i4>0</vt:i4>
      </vt:variant>
      <vt:variant>
        <vt:i4>5</vt:i4>
      </vt:variant>
      <vt:variant>
        <vt:lpwstr/>
      </vt:variant>
      <vt:variant>
        <vt:lpwstr>_Toc259712210</vt:lpwstr>
      </vt:variant>
      <vt:variant>
        <vt:i4>1507384</vt:i4>
      </vt:variant>
      <vt:variant>
        <vt:i4>200</vt:i4>
      </vt:variant>
      <vt:variant>
        <vt:i4>0</vt:i4>
      </vt:variant>
      <vt:variant>
        <vt:i4>5</vt:i4>
      </vt:variant>
      <vt:variant>
        <vt:lpwstr/>
      </vt:variant>
      <vt:variant>
        <vt:lpwstr>_Toc259712209</vt:lpwstr>
      </vt:variant>
      <vt:variant>
        <vt:i4>1507384</vt:i4>
      </vt:variant>
      <vt:variant>
        <vt:i4>194</vt:i4>
      </vt:variant>
      <vt:variant>
        <vt:i4>0</vt:i4>
      </vt:variant>
      <vt:variant>
        <vt:i4>5</vt:i4>
      </vt:variant>
      <vt:variant>
        <vt:lpwstr/>
      </vt:variant>
      <vt:variant>
        <vt:lpwstr>_Toc259712208</vt:lpwstr>
      </vt:variant>
      <vt:variant>
        <vt:i4>1507384</vt:i4>
      </vt:variant>
      <vt:variant>
        <vt:i4>188</vt:i4>
      </vt:variant>
      <vt:variant>
        <vt:i4>0</vt:i4>
      </vt:variant>
      <vt:variant>
        <vt:i4>5</vt:i4>
      </vt:variant>
      <vt:variant>
        <vt:lpwstr/>
      </vt:variant>
      <vt:variant>
        <vt:lpwstr>_Toc259712207</vt:lpwstr>
      </vt:variant>
      <vt:variant>
        <vt:i4>1507384</vt:i4>
      </vt:variant>
      <vt:variant>
        <vt:i4>182</vt:i4>
      </vt:variant>
      <vt:variant>
        <vt:i4>0</vt:i4>
      </vt:variant>
      <vt:variant>
        <vt:i4>5</vt:i4>
      </vt:variant>
      <vt:variant>
        <vt:lpwstr/>
      </vt:variant>
      <vt:variant>
        <vt:lpwstr>_Toc259712206</vt:lpwstr>
      </vt:variant>
      <vt:variant>
        <vt:i4>1507384</vt:i4>
      </vt:variant>
      <vt:variant>
        <vt:i4>176</vt:i4>
      </vt:variant>
      <vt:variant>
        <vt:i4>0</vt:i4>
      </vt:variant>
      <vt:variant>
        <vt:i4>5</vt:i4>
      </vt:variant>
      <vt:variant>
        <vt:lpwstr/>
      </vt:variant>
      <vt:variant>
        <vt:lpwstr>_Toc259712205</vt:lpwstr>
      </vt:variant>
      <vt:variant>
        <vt:i4>1507384</vt:i4>
      </vt:variant>
      <vt:variant>
        <vt:i4>170</vt:i4>
      </vt:variant>
      <vt:variant>
        <vt:i4>0</vt:i4>
      </vt:variant>
      <vt:variant>
        <vt:i4>5</vt:i4>
      </vt:variant>
      <vt:variant>
        <vt:lpwstr/>
      </vt:variant>
      <vt:variant>
        <vt:lpwstr>_Toc259712204</vt:lpwstr>
      </vt:variant>
      <vt:variant>
        <vt:i4>1507384</vt:i4>
      </vt:variant>
      <vt:variant>
        <vt:i4>164</vt:i4>
      </vt:variant>
      <vt:variant>
        <vt:i4>0</vt:i4>
      </vt:variant>
      <vt:variant>
        <vt:i4>5</vt:i4>
      </vt:variant>
      <vt:variant>
        <vt:lpwstr/>
      </vt:variant>
      <vt:variant>
        <vt:lpwstr>_Toc259712203</vt:lpwstr>
      </vt:variant>
      <vt:variant>
        <vt:i4>1507384</vt:i4>
      </vt:variant>
      <vt:variant>
        <vt:i4>158</vt:i4>
      </vt:variant>
      <vt:variant>
        <vt:i4>0</vt:i4>
      </vt:variant>
      <vt:variant>
        <vt:i4>5</vt:i4>
      </vt:variant>
      <vt:variant>
        <vt:lpwstr/>
      </vt:variant>
      <vt:variant>
        <vt:lpwstr>_Toc259712202</vt:lpwstr>
      </vt:variant>
      <vt:variant>
        <vt:i4>1507384</vt:i4>
      </vt:variant>
      <vt:variant>
        <vt:i4>152</vt:i4>
      </vt:variant>
      <vt:variant>
        <vt:i4>0</vt:i4>
      </vt:variant>
      <vt:variant>
        <vt:i4>5</vt:i4>
      </vt:variant>
      <vt:variant>
        <vt:lpwstr/>
      </vt:variant>
      <vt:variant>
        <vt:lpwstr>_Toc259712201</vt:lpwstr>
      </vt:variant>
      <vt:variant>
        <vt:i4>1507384</vt:i4>
      </vt:variant>
      <vt:variant>
        <vt:i4>146</vt:i4>
      </vt:variant>
      <vt:variant>
        <vt:i4>0</vt:i4>
      </vt:variant>
      <vt:variant>
        <vt:i4>5</vt:i4>
      </vt:variant>
      <vt:variant>
        <vt:lpwstr/>
      </vt:variant>
      <vt:variant>
        <vt:lpwstr>_Toc259712200</vt:lpwstr>
      </vt:variant>
      <vt:variant>
        <vt:i4>1966139</vt:i4>
      </vt:variant>
      <vt:variant>
        <vt:i4>140</vt:i4>
      </vt:variant>
      <vt:variant>
        <vt:i4>0</vt:i4>
      </vt:variant>
      <vt:variant>
        <vt:i4>5</vt:i4>
      </vt:variant>
      <vt:variant>
        <vt:lpwstr/>
      </vt:variant>
      <vt:variant>
        <vt:lpwstr>_Toc259712199</vt:lpwstr>
      </vt:variant>
      <vt:variant>
        <vt:i4>1966139</vt:i4>
      </vt:variant>
      <vt:variant>
        <vt:i4>134</vt:i4>
      </vt:variant>
      <vt:variant>
        <vt:i4>0</vt:i4>
      </vt:variant>
      <vt:variant>
        <vt:i4>5</vt:i4>
      </vt:variant>
      <vt:variant>
        <vt:lpwstr/>
      </vt:variant>
      <vt:variant>
        <vt:lpwstr>_Toc259712198</vt:lpwstr>
      </vt:variant>
      <vt:variant>
        <vt:i4>1966139</vt:i4>
      </vt:variant>
      <vt:variant>
        <vt:i4>128</vt:i4>
      </vt:variant>
      <vt:variant>
        <vt:i4>0</vt:i4>
      </vt:variant>
      <vt:variant>
        <vt:i4>5</vt:i4>
      </vt:variant>
      <vt:variant>
        <vt:lpwstr/>
      </vt:variant>
      <vt:variant>
        <vt:lpwstr>_Toc259712197</vt:lpwstr>
      </vt:variant>
      <vt:variant>
        <vt:i4>1966139</vt:i4>
      </vt:variant>
      <vt:variant>
        <vt:i4>122</vt:i4>
      </vt:variant>
      <vt:variant>
        <vt:i4>0</vt:i4>
      </vt:variant>
      <vt:variant>
        <vt:i4>5</vt:i4>
      </vt:variant>
      <vt:variant>
        <vt:lpwstr/>
      </vt:variant>
      <vt:variant>
        <vt:lpwstr>_Toc259712196</vt:lpwstr>
      </vt:variant>
      <vt:variant>
        <vt:i4>1966139</vt:i4>
      </vt:variant>
      <vt:variant>
        <vt:i4>116</vt:i4>
      </vt:variant>
      <vt:variant>
        <vt:i4>0</vt:i4>
      </vt:variant>
      <vt:variant>
        <vt:i4>5</vt:i4>
      </vt:variant>
      <vt:variant>
        <vt:lpwstr/>
      </vt:variant>
      <vt:variant>
        <vt:lpwstr>_Toc259712195</vt:lpwstr>
      </vt:variant>
      <vt:variant>
        <vt:i4>1966139</vt:i4>
      </vt:variant>
      <vt:variant>
        <vt:i4>110</vt:i4>
      </vt:variant>
      <vt:variant>
        <vt:i4>0</vt:i4>
      </vt:variant>
      <vt:variant>
        <vt:i4>5</vt:i4>
      </vt:variant>
      <vt:variant>
        <vt:lpwstr/>
      </vt:variant>
      <vt:variant>
        <vt:lpwstr>_Toc259712194</vt:lpwstr>
      </vt:variant>
      <vt:variant>
        <vt:i4>1966139</vt:i4>
      </vt:variant>
      <vt:variant>
        <vt:i4>104</vt:i4>
      </vt:variant>
      <vt:variant>
        <vt:i4>0</vt:i4>
      </vt:variant>
      <vt:variant>
        <vt:i4>5</vt:i4>
      </vt:variant>
      <vt:variant>
        <vt:lpwstr/>
      </vt:variant>
      <vt:variant>
        <vt:lpwstr>_Toc259712193</vt:lpwstr>
      </vt:variant>
      <vt:variant>
        <vt:i4>1966139</vt:i4>
      </vt:variant>
      <vt:variant>
        <vt:i4>98</vt:i4>
      </vt:variant>
      <vt:variant>
        <vt:i4>0</vt:i4>
      </vt:variant>
      <vt:variant>
        <vt:i4>5</vt:i4>
      </vt:variant>
      <vt:variant>
        <vt:lpwstr/>
      </vt:variant>
      <vt:variant>
        <vt:lpwstr>_Toc259712192</vt:lpwstr>
      </vt:variant>
      <vt:variant>
        <vt:i4>1966139</vt:i4>
      </vt:variant>
      <vt:variant>
        <vt:i4>92</vt:i4>
      </vt:variant>
      <vt:variant>
        <vt:i4>0</vt:i4>
      </vt:variant>
      <vt:variant>
        <vt:i4>5</vt:i4>
      </vt:variant>
      <vt:variant>
        <vt:lpwstr/>
      </vt:variant>
      <vt:variant>
        <vt:lpwstr>_Toc259712191</vt:lpwstr>
      </vt:variant>
      <vt:variant>
        <vt:i4>1966139</vt:i4>
      </vt:variant>
      <vt:variant>
        <vt:i4>86</vt:i4>
      </vt:variant>
      <vt:variant>
        <vt:i4>0</vt:i4>
      </vt:variant>
      <vt:variant>
        <vt:i4>5</vt:i4>
      </vt:variant>
      <vt:variant>
        <vt:lpwstr/>
      </vt:variant>
      <vt:variant>
        <vt:lpwstr>_Toc259712190</vt:lpwstr>
      </vt:variant>
      <vt:variant>
        <vt:i4>2031675</vt:i4>
      </vt:variant>
      <vt:variant>
        <vt:i4>80</vt:i4>
      </vt:variant>
      <vt:variant>
        <vt:i4>0</vt:i4>
      </vt:variant>
      <vt:variant>
        <vt:i4>5</vt:i4>
      </vt:variant>
      <vt:variant>
        <vt:lpwstr/>
      </vt:variant>
      <vt:variant>
        <vt:lpwstr>_Toc259712189</vt:lpwstr>
      </vt:variant>
      <vt:variant>
        <vt:i4>2031675</vt:i4>
      </vt:variant>
      <vt:variant>
        <vt:i4>74</vt:i4>
      </vt:variant>
      <vt:variant>
        <vt:i4>0</vt:i4>
      </vt:variant>
      <vt:variant>
        <vt:i4>5</vt:i4>
      </vt:variant>
      <vt:variant>
        <vt:lpwstr/>
      </vt:variant>
      <vt:variant>
        <vt:lpwstr>_Toc259712188</vt:lpwstr>
      </vt:variant>
      <vt:variant>
        <vt:i4>2031675</vt:i4>
      </vt:variant>
      <vt:variant>
        <vt:i4>68</vt:i4>
      </vt:variant>
      <vt:variant>
        <vt:i4>0</vt:i4>
      </vt:variant>
      <vt:variant>
        <vt:i4>5</vt:i4>
      </vt:variant>
      <vt:variant>
        <vt:lpwstr/>
      </vt:variant>
      <vt:variant>
        <vt:lpwstr>_Toc259712187</vt:lpwstr>
      </vt:variant>
      <vt:variant>
        <vt:i4>2031675</vt:i4>
      </vt:variant>
      <vt:variant>
        <vt:i4>62</vt:i4>
      </vt:variant>
      <vt:variant>
        <vt:i4>0</vt:i4>
      </vt:variant>
      <vt:variant>
        <vt:i4>5</vt:i4>
      </vt:variant>
      <vt:variant>
        <vt:lpwstr/>
      </vt:variant>
      <vt:variant>
        <vt:lpwstr>_Toc259712186</vt:lpwstr>
      </vt:variant>
      <vt:variant>
        <vt:i4>2031675</vt:i4>
      </vt:variant>
      <vt:variant>
        <vt:i4>56</vt:i4>
      </vt:variant>
      <vt:variant>
        <vt:i4>0</vt:i4>
      </vt:variant>
      <vt:variant>
        <vt:i4>5</vt:i4>
      </vt:variant>
      <vt:variant>
        <vt:lpwstr/>
      </vt:variant>
      <vt:variant>
        <vt:lpwstr>_Toc259712185</vt:lpwstr>
      </vt:variant>
      <vt:variant>
        <vt:i4>2031675</vt:i4>
      </vt:variant>
      <vt:variant>
        <vt:i4>50</vt:i4>
      </vt:variant>
      <vt:variant>
        <vt:i4>0</vt:i4>
      </vt:variant>
      <vt:variant>
        <vt:i4>5</vt:i4>
      </vt:variant>
      <vt:variant>
        <vt:lpwstr/>
      </vt:variant>
      <vt:variant>
        <vt:lpwstr>_Toc259712184</vt:lpwstr>
      </vt:variant>
      <vt:variant>
        <vt:i4>2031675</vt:i4>
      </vt:variant>
      <vt:variant>
        <vt:i4>44</vt:i4>
      </vt:variant>
      <vt:variant>
        <vt:i4>0</vt:i4>
      </vt:variant>
      <vt:variant>
        <vt:i4>5</vt:i4>
      </vt:variant>
      <vt:variant>
        <vt:lpwstr/>
      </vt:variant>
      <vt:variant>
        <vt:lpwstr>_Toc259712183</vt:lpwstr>
      </vt:variant>
      <vt:variant>
        <vt:i4>2031675</vt:i4>
      </vt:variant>
      <vt:variant>
        <vt:i4>38</vt:i4>
      </vt:variant>
      <vt:variant>
        <vt:i4>0</vt:i4>
      </vt:variant>
      <vt:variant>
        <vt:i4>5</vt:i4>
      </vt:variant>
      <vt:variant>
        <vt:lpwstr/>
      </vt:variant>
      <vt:variant>
        <vt:lpwstr>_Toc259712182</vt:lpwstr>
      </vt:variant>
      <vt:variant>
        <vt:i4>2031675</vt:i4>
      </vt:variant>
      <vt:variant>
        <vt:i4>32</vt:i4>
      </vt:variant>
      <vt:variant>
        <vt:i4>0</vt:i4>
      </vt:variant>
      <vt:variant>
        <vt:i4>5</vt:i4>
      </vt:variant>
      <vt:variant>
        <vt:lpwstr/>
      </vt:variant>
      <vt:variant>
        <vt:lpwstr>_Toc259712181</vt:lpwstr>
      </vt:variant>
      <vt:variant>
        <vt:i4>2031675</vt:i4>
      </vt:variant>
      <vt:variant>
        <vt:i4>26</vt:i4>
      </vt:variant>
      <vt:variant>
        <vt:i4>0</vt:i4>
      </vt:variant>
      <vt:variant>
        <vt:i4>5</vt:i4>
      </vt:variant>
      <vt:variant>
        <vt:lpwstr/>
      </vt:variant>
      <vt:variant>
        <vt:lpwstr>_Toc259712180</vt:lpwstr>
      </vt:variant>
      <vt:variant>
        <vt:i4>1048635</vt:i4>
      </vt:variant>
      <vt:variant>
        <vt:i4>20</vt:i4>
      </vt:variant>
      <vt:variant>
        <vt:i4>0</vt:i4>
      </vt:variant>
      <vt:variant>
        <vt:i4>5</vt:i4>
      </vt:variant>
      <vt:variant>
        <vt:lpwstr/>
      </vt:variant>
      <vt:variant>
        <vt:lpwstr>_Toc259712179</vt:lpwstr>
      </vt:variant>
      <vt:variant>
        <vt:i4>1048635</vt:i4>
      </vt:variant>
      <vt:variant>
        <vt:i4>14</vt:i4>
      </vt:variant>
      <vt:variant>
        <vt:i4>0</vt:i4>
      </vt:variant>
      <vt:variant>
        <vt:i4>5</vt:i4>
      </vt:variant>
      <vt:variant>
        <vt:lpwstr/>
      </vt:variant>
      <vt:variant>
        <vt:lpwstr>_Toc259712178</vt:lpwstr>
      </vt:variant>
      <vt:variant>
        <vt:i4>1048635</vt:i4>
      </vt:variant>
      <vt:variant>
        <vt:i4>8</vt:i4>
      </vt:variant>
      <vt:variant>
        <vt:i4>0</vt:i4>
      </vt:variant>
      <vt:variant>
        <vt:i4>5</vt:i4>
      </vt:variant>
      <vt:variant>
        <vt:lpwstr/>
      </vt:variant>
      <vt:variant>
        <vt:lpwstr>_Toc259712177</vt:lpwstr>
      </vt:variant>
      <vt:variant>
        <vt:i4>1048635</vt:i4>
      </vt:variant>
      <vt:variant>
        <vt:i4>2</vt:i4>
      </vt:variant>
      <vt:variant>
        <vt:i4>0</vt:i4>
      </vt:variant>
      <vt:variant>
        <vt:i4>5</vt:i4>
      </vt:variant>
      <vt:variant>
        <vt:lpwstr/>
      </vt:variant>
      <vt:variant>
        <vt:lpwstr>_Toc259712176</vt:lpwstr>
      </vt:variant>
      <vt:variant>
        <vt:i4>524361</vt:i4>
      </vt:variant>
      <vt:variant>
        <vt:i4>0</vt:i4>
      </vt:variant>
      <vt:variant>
        <vt:i4>0</vt:i4>
      </vt:variant>
      <vt:variant>
        <vt:i4>5</vt:i4>
      </vt:variant>
      <vt:variant>
        <vt:lpwstr>http://www.sig.ch/site/en/index.html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2013-06-21T06:26:00Z</dcterms:created>
  <dcterms:modified xsi:type="dcterms:W3CDTF">2019-08-08T12:30:00Z</dcterms:modified>
</cp:coreProperties>
</file>