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443" w:rsidRDefault="000B2BBA">
      <w:hyperlink r:id="rId5" w:history="1">
        <w:r w:rsidRPr="0093632E">
          <w:rPr>
            <w:rStyle w:val="Hyperlink"/>
          </w:rPr>
          <w:t>https://f5.com/products/big-ip/access-policy-manager-apm</w:t>
        </w:r>
      </w:hyperlink>
    </w:p>
    <w:p w:rsidR="000B2BBA" w:rsidRDefault="000B2BBA">
      <w:hyperlink r:id="rId6" w:history="1">
        <w:r w:rsidRPr="0093632E">
          <w:rPr>
            <w:rStyle w:val="Hyperlink"/>
          </w:rPr>
          <w:t>https://devcentral.f5.com/articles/big-ip-and-adfs-scratch-that-big-ip-and-saml-with-office-365-ndash-part-5</w:t>
        </w:r>
      </w:hyperlink>
    </w:p>
    <w:p w:rsidR="000B2BBA" w:rsidRDefault="000B2BBA">
      <w:bookmarkStart w:id="0" w:name="_GoBack"/>
      <w:bookmarkEnd w:id="0"/>
    </w:p>
    <w:sectPr w:rsidR="000B2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BBA"/>
    <w:rsid w:val="000B2BBA"/>
    <w:rsid w:val="00A03443"/>
    <w:rsid w:val="00B6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B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B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central.f5.com/articles/big-ip-and-adfs-scratch-that-big-ip-and-saml-with-office-365-ndash-part-5" TargetMode="External"/><Relationship Id="rId5" Type="http://schemas.openxmlformats.org/officeDocument/2006/relationships/hyperlink" Target="https://f5.com/products/big-ip/access-policy-manager-a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SIG Information Technology (SIG-IT) GmbH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Andrei, Alexandru-Nicusor</dc:creator>
  <cp:lastModifiedBy>Andrei, Alexandru-Nicusor</cp:lastModifiedBy>
  <cp:revision>1</cp:revision>
  <dcterms:created xsi:type="dcterms:W3CDTF">2017-01-20T08:30:00Z</dcterms:created>
  <dcterms:modified xsi:type="dcterms:W3CDTF">2017-01-20T09:37:00Z</dcterms:modified>
</cp:coreProperties>
</file>