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2528" w14:textId="77777777" w:rsidR="0070567B" w:rsidRDefault="0070567B" w:rsidP="0070567B">
      <w:r>
        <w:t xml:space="preserve">It's fascinating how some dudes from hundreds of years ago were speaking truths that still apply today. </w:t>
      </w:r>
    </w:p>
    <w:p w14:paraId="22F24254" w14:textId="77777777" w:rsidR="0070567B" w:rsidRDefault="0070567B" w:rsidP="0070567B">
      <w:r>
        <w:t xml:space="preserve">If I am to strive for Eudaimonia in my life going forward that's going to take a lot more mindfulness on my part. I feel like the corner I'm missing the most is Living with Arete. I am very good at focusing only on what I can control, and I am quick to take responsibility in most aspects of my life (There definitely is still work to be done here), but I am often not very self aware or mindful of my actions, and I rarely think about the gap between my current self and my ideal self unless it's about a specific skill I am practicing. </w:t>
      </w:r>
    </w:p>
    <w:p w14:paraId="42E75F57" w14:textId="77777777" w:rsidR="0070567B" w:rsidRDefault="0070567B" w:rsidP="0070567B"/>
    <w:p w14:paraId="28780B8D" w14:textId="414169BE" w:rsidR="00186C0A" w:rsidRDefault="0070567B" w:rsidP="0070567B">
      <w:r>
        <w:t>I would like to work on my generosity, I feel like I often am more stingey than I would like to be. I really only share if the person I am sharing with has also shared with me, and if they start sharing less so do I. A purely reciprocal sense of giving is not a great way to make and maintain new connections with people.</w:t>
      </w:r>
    </w:p>
    <w:sectPr w:rsidR="0018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B"/>
    <w:rsid w:val="00186C0A"/>
    <w:rsid w:val="0070567B"/>
    <w:rsid w:val="00A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B4B6"/>
  <w15:chartTrackingRefBased/>
  <w15:docId w15:val="{5BF5BD20-D1AB-4113-80F4-F6BDEA0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2024-04-05T00:01:00Z</dcterms:created>
  <dcterms:modified xsi:type="dcterms:W3CDTF">2024-04-05T00:01:00Z</dcterms:modified>
</cp:coreProperties>
</file>