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Simon Silverman, David Southern, Donald Williams,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Riley Bazan, Alex Bates, Dylan Winters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Jello will be a parody-like video highlighting Utah’s disproportionate consumption of green Jello.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for video: Utahn waking up, shower scene, cereal, line of Gelatin, gram of Jello, Breaking Jello, Jello stall, JEL stock, Glass of Jello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Required: Purchasing and making Jello, Filming, Video Editing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Responsibilities: Jello Purchasing: David &amp; Alex, Jello Storage: Riley, Jello Makers: Group,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Cameraman: David, Video Editing: Group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Recording Goal Deadline: 10th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Goal Deadline: 12th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Deadline Deadline: 20th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Rough Script: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Utahn wakes up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*shot of sunrise*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the sun rises over sunny Salt Lake City, the year is 2022, and the Utahns are flourishing in their natural habitat.”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*office style shot*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“I’m just a normal person, I put my shoes on one at a time like everyone else.”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*proceed to commit an act against God*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Jello Shower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*shot of stepping into shower and turning on handle*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*green jello showers down as shower sound plays*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Jello Cereal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*pours frozen jello from cereal box”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JEL Stock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Drink Glass of Jello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Jello in Crocs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“Gotta take some for the road :)”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*shoves jello in pockets*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to work -&gt; Breaking Jello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Gelatin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of Jello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Home -&gt; Drink Glass of Jello (alcoholic beverage)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Goes to sleep (with jello)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