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Alpha Squad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Isaak Johnson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Nov 18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050"/>
        <w:gridCol w:w="5220"/>
        <w:gridCol w:w="3150"/>
        <w:tblGridChange w:id="0">
          <w:tblGrid>
            <w:gridCol w:w="1885"/>
            <w:gridCol w:w="4050"/>
            <w:gridCol w:w="5220"/>
            <w:gridCol w:w="3150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trHeight w:val="1500" w:hRule="atLeast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Alex Beeston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Wrote unit tests for the live page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Determine is I have written sufficient unit testing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I’m not sure what the MVP is for unit testing. 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Joey Carlisle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Added an admin dashboard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added styling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admins can grant adminship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finish testing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I’ve been dragging my feet writing the tests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Isaak Johnson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Nothing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Finish unit tests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Way too busy with other homework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Ben Taylor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Nothing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Finish the individual user’s bids on the different pages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Other classes and work.</w:t>
            </w:r>
          </w:p>
        </w:tc>
      </w:tr>
    </w:tbl>
    <w:p w:rsidR="00000000" w:rsidDel="00000000" w:rsidP="00000000" w:rsidRDefault="00000000" w:rsidRPr="00000000" w14:paraId="00000031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6EPsvuUh7EnNA0bHwgFVU01tWw==">AMUW2mU5Fi/hwAJYRpCrl9Eyr2dRYcYviuJ66zgbkrNroeL/3zstAWwobYkv3AY9Hjmp929zYxihDh3cwy1k7IuEGDhCc3R5w9HzL4qVQHGB7AqS4+lchOOczt1EOHie+uXnnRNv0hgu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