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998B823" w14:textId="22D4F091" w:rsidR="00D52E49" w:rsidRDefault="00D52E49">
      <w:pPr>
        <w:spacing w:after="0" w:line="240" w:lineRule="auto"/>
        <w:rPr>
          <w:bCs/>
        </w:rPr>
      </w:pPr>
      <w:r w:rsidRPr="00C37EF9">
        <w:rPr>
          <w:bCs/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35FEBD83" wp14:editId="21935FA5">
                <wp:simplePos x="0" y="0"/>
                <wp:positionH relativeFrom="column">
                  <wp:posOffset>-76200</wp:posOffset>
                </wp:positionH>
                <wp:positionV relativeFrom="paragraph">
                  <wp:posOffset>3175</wp:posOffset>
                </wp:positionV>
                <wp:extent cx="6134100" cy="1838325"/>
                <wp:effectExtent l="0" t="0" r="0" b="9525"/>
                <wp:wrapSquare wrapText="bothSides"/>
                <wp:docPr id="1524527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34100" cy="1838325"/>
                        </a:xfrm>
                        <a:prstGeom prst="rect">
                          <a:avLst/>
                        </a:prstGeom>
                        <a:solidFill>
                          <a:srgbClr val="227ACB">
                            <a:alpha val="22000"/>
                          </a:srgb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8409F6" w14:textId="2495E7C8" w:rsidR="00D52E49" w:rsidRDefault="00D52E49" w:rsidP="00D52E49">
                            <w:pPr>
                              <w:spacing w:after="0" w:line="240" w:lineRule="auto"/>
                              <w:rPr>
                                <w:bCs/>
                              </w:rPr>
                            </w:pPr>
                            <w:r>
                              <w:rPr>
                                <w:bCs/>
                                <w:noProof/>
                              </w:rPr>
                              <w:drawing>
                                <wp:inline distT="0" distB="0" distL="0" distR="0" wp14:anchorId="7E422EEA" wp14:editId="4C0EB5D4">
                                  <wp:extent cx="247650" cy="247650"/>
                                  <wp:effectExtent l="0" t="0" r="0" b="0"/>
                                  <wp:docPr id="131081299" name="Graphic 1" descr="Lightbulb and gear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17306129" name="Graphic 1517306129" descr="Lightbulb and gear"/>
                                          <pic:cNvPicPr/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1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47650" cy="24765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A31210">
                              <w:rPr>
                                <w:bCs/>
                              </w:rPr>
                              <w:t xml:space="preserve"> If</w:t>
                            </w:r>
                            <w:r>
                              <w:rPr>
                                <w:bCs/>
                              </w:rPr>
                              <w:t xml:space="preserve"> you are creating a new academic unit, review this list</w:t>
                            </w:r>
                            <w:r w:rsidR="00A31210">
                              <w:rPr>
                                <w:bCs/>
                              </w:rPr>
                              <w:t xml:space="preserve"> of required information and have each item prepared</w:t>
                            </w:r>
                            <w:r>
                              <w:rPr>
                                <w:bCs/>
                              </w:rPr>
                              <w:t xml:space="preserve">: </w:t>
                            </w:r>
                          </w:p>
                          <w:p w14:paraId="167F1563" w14:textId="77777777" w:rsidR="00D52E49" w:rsidRDefault="00D52E49" w:rsidP="00D52E49">
                            <w:pPr>
                              <w:spacing w:after="0" w:line="240" w:lineRule="auto"/>
                              <w:rPr>
                                <w:bCs/>
                              </w:rPr>
                            </w:pPr>
                          </w:p>
                          <w:p w14:paraId="24642379" w14:textId="59FA1926" w:rsidR="00D52E49" w:rsidRDefault="00D52E49" w:rsidP="00D52E49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after="0" w:line="240" w:lineRule="auto"/>
                            </w:pPr>
                            <w:r>
                              <w:t>Related program of study to connect to the new academic unit</w:t>
                            </w:r>
                          </w:p>
                          <w:p w14:paraId="26C058CA" w14:textId="6C169F8C" w:rsidR="00D52E49" w:rsidRDefault="00D52E49" w:rsidP="00D52E49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after="0" w:line="240" w:lineRule="auto"/>
                            </w:pPr>
                            <w:r>
                              <w:t>Chairperson to connect to the new academic unit</w:t>
                            </w:r>
                          </w:p>
                          <w:p w14:paraId="30CFC004" w14:textId="426B6493" w:rsidR="00D52E49" w:rsidRDefault="00D52E49" w:rsidP="00D52E49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after="0" w:line="240" w:lineRule="auto"/>
                            </w:pPr>
                            <w:r>
                              <w:t>Academic unit name, code and CIP code</w:t>
                            </w:r>
                          </w:p>
                          <w:p w14:paraId="68F72DC4" w14:textId="546BE19B" w:rsidR="00D52E49" w:rsidRDefault="00D52E49" w:rsidP="00D52E49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after="0" w:line="240" w:lineRule="auto"/>
                            </w:pPr>
                            <w:r>
                              <w:t>Standard start date of the academic period in which the new academic unit change begins</w:t>
                            </w:r>
                          </w:p>
                          <w:p w14:paraId="61B434F3" w14:textId="77777777" w:rsidR="00D52E49" w:rsidRDefault="00D52E49" w:rsidP="00D52E49">
                            <w:pPr>
                              <w:spacing w:after="0" w:line="240" w:lineRule="auto"/>
                              <w:rPr>
                                <w:bCs/>
                              </w:rPr>
                            </w:pPr>
                          </w:p>
                          <w:p w14:paraId="59602EA2" w14:textId="77777777" w:rsidR="00D52E49" w:rsidRDefault="00D52E49" w:rsidP="00D52E49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5FEBD8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6pt;margin-top:.25pt;width:483pt;height:144.7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" fillcolor="#227acb" stroked="f">
                <v:fill opacity="14392f"/>
                <v:textbox>
                  <w:txbxContent>
                    <w:p w14:paraId="5A8409F6" w14:textId="2495E7C8" w:rsidR="00D52E49" w:rsidRDefault="00D52E49" w:rsidP="00D52E49">
                      <w:pPr>
                        <w:spacing w:after="0" w:line="240" w:lineRule="auto"/>
                        <w:rPr>
                          <w:bCs/>
                        </w:rPr>
                      </w:pPr>
                      <w:r>
                        <w:rPr>
                          <w:bCs/>
                          <w:noProof/>
                        </w:rPr>
                        <w:drawing>
                          <wp:inline distT="0" distB="0" distL="0" distR="0" wp14:anchorId="7E422EEA" wp14:editId="4C0EB5D4">
                            <wp:extent cx="247650" cy="247650"/>
                            <wp:effectExtent l="0" t="0" r="0" b="0"/>
                            <wp:docPr id="131081299" name="Graphic 1" descr="Lightbulb and gear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17306129" name="Graphic 1517306129" descr="Lightbulb and gear"/>
                                    <pic:cNvPicPr/>
                                  </pic:nvPicPr>
                                  <pic:blipFill>
                                    <a:blip r:embed="rId9">
                                      <a:extLst>
                                        <a:ext uri="{96DAC541-7B7A-43D3-8B79-37D633B846F1}">
                                          <asvg:svgBlip xmlns:asvg="http://schemas.microsoft.com/office/drawing/2016/SVG/main" r:embed="rId1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47650" cy="24765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A31210">
                        <w:rPr>
                          <w:bCs/>
                        </w:rPr>
                        <w:t xml:space="preserve"> If</w:t>
                      </w:r>
                      <w:r>
                        <w:rPr>
                          <w:bCs/>
                        </w:rPr>
                        <w:t xml:space="preserve"> you are creating a new academic unit, review this list</w:t>
                      </w:r>
                      <w:r w:rsidR="00A31210">
                        <w:rPr>
                          <w:bCs/>
                        </w:rPr>
                        <w:t xml:space="preserve"> of required information and have each item prepared</w:t>
                      </w:r>
                      <w:r>
                        <w:rPr>
                          <w:bCs/>
                        </w:rPr>
                        <w:t xml:space="preserve">: </w:t>
                      </w:r>
                    </w:p>
                    <w:p w14:paraId="167F1563" w14:textId="77777777" w:rsidR="00D52E49" w:rsidRDefault="00D52E49" w:rsidP="00D52E49">
                      <w:pPr>
                        <w:spacing w:after="0" w:line="240" w:lineRule="auto"/>
                        <w:rPr>
                          <w:bCs/>
                        </w:rPr>
                      </w:pPr>
                    </w:p>
                    <w:p w14:paraId="24642379" w14:textId="59FA1926" w:rsidR="00D52E49" w:rsidRDefault="00D52E49" w:rsidP="00D52E49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after="0" w:line="240" w:lineRule="auto"/>
                      </w:pPr>
                      <w:r>
                        <w:t>Related program of study to connect to the new academic unit</w:t>
                      </w:r>
                    </w:p>
                    <w:p w14:paraId="26C058CA" w14:textId="6C169F8C" w:rsidR="00D52E49" w:rsidRDefault="00D52E49" w:rsidP="00D52E49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after="0" w:line="240" w:lineRule="auto"/>
                      </w:pPr>
                      <w:r>
                        <w:t>Chairperson to connect to the new academic unit</w:t>
                      </w:r>
                    </w:p>
                    <w:p w14:paraId="30CFC004" w14:textId="426B6493" w:rsidR="00D52E49" w:rsidRDefault="00D52E49" w:rsidP="00D52E49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after="0" w:line="240" w:lineRule="auto"/>
                      </w:pPr>
                      <w:r>
                        <w:t>Academic unit name, code and CIP code</w:t>
                      </w:r>
                    </w:p>
                    <w:p w14:paraId="68F72DC4" w14:textId="546BE19B" w:rsidR="00D52E49" w:rsidRDefault="00D52E49" w:rsidP="00D52E49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after="0" w:line="240" w:lineRule="auto"/>
                      </w:pPr>
                      <w:r>
                        <w:t>Standard start date of the academic period in which the new academic unit change begins</w:t>
                      </w:r>
                    </w:p>
                    <w:p w14:paraId="61B434F3" w14:textId="77777777" w:rsidR="00D52E49" w:rsidRDefault="00D52E49" w:rsidP="00D52E49">
                      <w:pPr>
                        <w:spacing w:after="0" w:line="240" w:lineRule="auto"/>
                        <w:rPr>
                          <w:bCs/>
                        </w:rPr>
                      </w:pPr>
                    </w:p>
                    <w:p w14:paraId="59602EA2" w14:textId="77777777" w:rsidR="00D52E49" w:rsidRDefault="00D52E49" w:rsidP="00D52E49"/>
                  </w:txbxContent>
                </v:textbox>
                <w10:wrap type="square"/>
              </v:shape>
            </w:pict>
          </mc:Fallback>
        </mc:AlternateContent>
      </w:r>
    </w:p>
    <w:p w14:paraId="212162EF" w14:textId="77840389" w:rsidR="00C37EF9" w:rsidRDefault="00C37EF9">
      <w:pPr>
        <w:spacing w:after="0" w:line="240" w:lineRule="auto"/>
        <w:rPr>
          <w:bCs/>
        </w:rPr>
      </w:pPr>
      <w:r w:rsidRPr="00C37EF9">
        <w:rPr>
          <w:bCs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FBE5303" wp14:editId="6AF414F6">
                <wp:simplePos x="0" y="0"/>
                <wp:positionH relativeFrom="column">
                  <wp:posOffset>-76200</wp:posOffset>
                </wp:positionH>
                <wp:positionV relativeFrom="paragraph">
                  <wp:posOffset>59690</wp:posOffset>
                </wp:positionV>
                <wp:extent cx="6134100" cy="1514475"/>
                <wp:effectExtent l="0" t="0" r="0" b="952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34100" cy="1514475"/>
                        </a:xfrm>
                        <a:prstGeom prst="rect">
                          <a:avLst/>
                        </a:prstGeom>
                        <a:solidFill>
                          <a:srgbClr val="227ACB">
                            <a:alpha val="22000"/>
                          </a:srgb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116436" w14:textId="5C8C1B4B" w:rsidR="00C37EF9" w:rsidRDefault="00C37EF9" w:rsidP="00C37EF9">
                            <w:pPr>
                              <w:spacing w:after="0" w:line="240" w:lineRule="auto"/>
                              <w:rPr>
                                <w:bCs/>
                              </w:rPr>
                            </w:pPr>
                            <w:r>
                              <w:rPr>
                                <w:bCs/>
                                <w:noProof/>
                              </w:rPr>
                              <w:drawing>
                                <wp:inline distT="0" distB="0" distL="0" distR="0" wp14:anchorId="05FFF932" wp14:editId="484286E6">
                                  <wp:extent cx="247650" cy="247650"/>
                                  <wp:effectExtent l="0" t="0" r="0" b="0"/>
                                  <wp:docPr id="1517306129" name="Graphic 1" descr="Lightbulb and gear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17306129" name="Graphic 1517306129" descr="Lightbulb and gear"/>
                                          <pic:cNvPicPr/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1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47650" cy="24765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bCs/>
                              </w:rPr>
                              <w:t>Editing or adding an academic unit has profound impacts throughout your Workday Student tenant. Before editing or adding an academic, conduct the following:</w:t>
                            </w:r>
                          </w:p>
                          <w:p w14:paraId="6852B6D0" w14:textId="77777777" w:rsidR="00C37EF9" w:rsidRDefault="00C37EF9" w:rsidP="00C37EF9">
                            <w:pPr>
                              <w:spacing w:after="0" w:line="240" w:lineRule="auto"/>
                              <w:rPr>
                                <w:bCs/>
                              </w:rPr>
                            </w:pPr>
                          </w:p>
                          <w:p w14:paraId="33F68E4D" w14:textId="74319300" w:rsidR="00C37EF9" w:rsidRDefault="00C37EF9" w:rsidP="00C37EF9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after="0" w:line="240" w:lineRule="auto"/>
                            </w:pPr>
                            <w:r>
                              <w:t>Discuss all changes with HR/FIN colleagues. Supervisory Orgs may need to be adjusted/created.</w:t>
                            </w:r>
                          </w:p>
                          <w:p w14:paraId="14BDEB94" w14:textId="77777777" w:rsidR="00C37EF9" w:rsidRDefault="00C37EF9" w:rsidP="00C37EF9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after="0" w:line="240" w:lineRule="auto"/>
                            </w:pPr>
                            <w:r>
                              <w:t>Discuss all changes with Information Services to evaluate integration impact.</w:t>
                            </w:r>
                          </w:p>
                          <w:p w14:paraId="55034ACE" w14:textId="77777777" w:rsidR="00C37EF9" w:rsidRDefault="00C37EF9" w:rsidP="00C37EF9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after="0" w:line="240" w:lineRule="auto"/>
                            </w:pPr>
                            <w:r>
                              <w:t>Discuss with other offices (Financial Aid, Student Finance)</w:t>
                            </w:r>
                          </w:p>
                          <w:p w14:paraId="5DC7D286" w14:textId="77777777" w:rsidR="00C37EF9" w:rsidRDefault="00C37EF9" w:rsidP="00C37EF9">
                            <w:pPr>
                              <w:spacing w:after="0" w:line="240" w:lineRule="auto"/>
                              <w:rPr>
                                <w:bCs/>
                              </w:rPr>
                            </w:pPr>
                          </w:p>
                          <w:p w14:paraId="0CFDA9F2" w14:textId="60FAAD88" w:rsidR="00C37EF9" w:rsidRDefault="00C37EF9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BE5303" id="_x0000_s1027" type="#_x0000_t202" style="position:absolute;margin-left:-6pt;margin-top:4.7pt;width:483pt;height:119.2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" fillcolor="#227acb" stroked="f">
                <v:fill opacity="14392f"/>
                <v:textbox>
                  <w:txbxContent>
                    <w:p w14:paraId="54116436" w14:textId="5C8C1B4B" w:rsidR="00C37EF9" w:rsidRDefault="00C37EF9" w:rsidP="00C37EF9">
                      <w:pPr>
                        <w:spacing w:after="0" w:line="240" w:lineRule="auto"/>
                        <w:rPr>
                          <w:bCs/>
                        </w:rPr>
                      </w:pPr>
                      <w:r>
                        <w:rPr>
                          <w:bCs/>
                          <w:noProof/>
                        </w:rPr>
                        <w:drawing>
                          <wp:inline distT="0" distB="0" distL="0" distR="0" wp14:anchorId="05FFF932" wp14:editId="484286E6">
                            <wp:extent cx="247650" cy="247650"/>
                            <wp:effectExtent l="0" t="0" r="0" b="0"/>
                            <wp:docPr id="1517306129" name="Graphic 1" descr="Lightbulb and gear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17306129" name="Graphic 1517306129" descr="Lightbulb and gear"/>
                                    <pic:cNvPicPr/>
                                  </pic:nvPicPr>
                                  <pic:blipFill>
                                    <a:blip r:embed="rId9">
                                      <a:extLst>
                                        <a:ext uri="{96DAC541-7B7A-43D3-8B79-37D633B846F1}">
                                          <asvg:svgBlip xmlns:asvg="http://schemas.microsoft.com/office/drawing/2016/SVG/main" r:embed="rId1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47650" cy="24765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bCs/>
                        </w:rPr>
                        <w:t>Editing or adding an academic unit has profound impacts throughout your Workday Student tenant. Before editing or adding an academic, conduct the following:</w:t>
                      </w:r>
                    </w:p>
                    <w:p w14:paraId="6852B6D0" w14:textId="77777777" w:rsidR="00C37EF9" w:rsidRDefault="00C37EF9" w:rsidP="00C37EF9">
                      <w:pPr>
                        <w:spacing w:after="0" w:line="240" w:lineRule="auto"/>
                        <w:rPr>
                          <w:bCs/>
                        </w:rPr>
                      </w:pPr>
                    </w:p>
                    <w:p w14:paraId="33F68E4D" w14:textId="74319300" w:rsidR="00C37EF9" w:rsidRDefault="00C37EF9" w:rsidP="00C37EF9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after="0" w:line="240" w:lineRule="auto"/>
                      </w:pPr>
                      <w:r>
                        <w:t>Discuss all changes with HR/FIN colleagues. Supervisory Orgs may need to be adjusted/created.</w:t>
                      </w:r>
                    </w:p>
                    <w:p w14:paraId="14BDEB94" w14:textId="77777777" w:rsidR="00C37EF9" w:rsidRDefault="00C37EF9" w:rsidP="00C37EF9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after="0" w:line="240" w:lineRule="auto"/>
                      </w:pPr>
                      <w:r>
                        <w:t>Discuss all changes with Information Services to evaluate integration impact.</w:t>
                      </w:r>
                    </w:p>
                    <w:p w14:paraId="55034ACE" w14:textId="77777777" w:rsidR="00C37EF9" w:rsidRDefault="00C37EF9" w:rsidP="00C37EF9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after="0" w:line="240" w:lineRule="auto"/>
                      </w:pPr>
                      <w:r>
                        <w:t>Discuss with other offices (Financial Aid, Student Finance)</w:t>
                      </w:r>
                    </w:p>
                    <w:p w14:paraId="5DC7D286" w14:textId="77777777" w:rsidR="00C37EF9" w:rsidRDefault="00C37EF9" w:rsidP="00C37EF9">
                      <w:pPr>
                        <w:spacing w:after="0" w:line="240" w:lineRule="auto"/>
                        <w:rPr>
                          <w:bCs/>
                        </w:rPr>
                      </w:pPr>
                    </w:p>
                    <w:p w14:paraId="0CFDA9F2" w14:textId="60FAAD88" w:rsidR="00C37EF9" w:rsidRDefault="00C37EF9"/>
                  </w:txbxContent>
                </v:textbox>
                <w10:wrap type="square"/>
              </v:shape>
            </w:pict>
          </mc:Fallback>
        </mc:AlternateContent>
      </w:r>
    </w:p>
    <w:p w14:paraId="5F89C45C" w14:textId="77777777" w:rsidR="008B15DB" w:rsidRPr="00C37EF9" w:rsidRDefault="008B15DB">
      <w:pPr>
        <w:spacing w:after="0" w:line="240" w:lineRule="auto"/>
        <w:rPr>
          <w:bCs/>
        </w:rPr>
      </w:pPr>
    </w:p>
    <w:p w14:paraId="28CAE0CC" w14:textId="6D25BA03" w:rsidR="002C4490" w:rsidRDefault="00000000">
      <w:pPr>
        <w:spacing w:after="0" w:line="240" w:lineRule="auto"/>
        <w:rPr>
          <w:b/>
          <w:u w:val="single"/>
        </w:rPr>
      </w:pPr>
      <w:r>
        <w:rPr>
          <w:b/>
          <w:u w:val="single"/>
        </w:rPr>
        <w:t xml:space="preserve">Use this reference </w:t>
      </w:r>
      <w:r w:rsidR="00887D0C">
        <w:rPr>
          <w:b/>
          <w:u w:val="single"/>
        </w:rPr>
        <w:t xml:space="preserve">edit or </w:t>
      </w:r>
      <w:r w:rsidR="00C37EF9">
        <w:rPr>
          <w:b/>
          <w:u w:val="single"/>
        </w:rPr>
        <w:t>add an Academic Unit</w:t>
      </w:r>
      <w:r w:rsidR="00887D0C">
        <w:rPr>
          <w:b/>
          <w:u w:val="single"/>
        </w:rPr>
        <w:t xml:space="preserve"> in Workday Student</w:t>
      </w:r>
    </w:p>
    <w:p w14:paraId="12E3C524" w14:textId="77777777" w:rsidR="00A31210" w:rsidRDefault="00A31210">
      <w:pPr>
        <w:spacing w:after="0" w:line="240" w:lineRule="auto"/>
        <w:rPr>
          <w:b/>
          <w:u w:val="single"/>
        </w:rPr>
      </w:pPr>
    </w:p>
    <w:p w14:paraId="1818836F" w14:textId="78F3D0AE" w:rsidR="00A31210" w:rsidRDefault="00A31210">
      <w:pPr>
        <w:spacing w:after="0" w:line="240" w:lineRule="auto"/>
        <w:rPr>
          <w:bCs/>
        </w:rPr>
      </w:pPr>
      <w:r>
        <w:rPr>
          <w:bCs/>
        </w:rPr>
        <w:t>Table of Contents:</w:t>
      </w:r>
    </w:p>
    <w:sdt>
      <w:sdtPr>
        <w:id w:val="-1551142048"/>
        <w:docPartObj>
          <w:docPartGallery w:val="Table of Contents"/>
          <w:docPartUnique/>
        </w:docPartObj>
      </w:sdtPr>
      <w:sdtEndPr>
        <w:rPr>
          <w:rFonts w:ascii="Arial" w:eastAsia="Arial" w:hAnsi="Arial" w:cs="Arial"/>
          <w:b/>
          <w:bCs/>
          <w:noProof/>
          <w:color w:val="auto"/>
          <w:sz w:val="22"/>
          <w:szCs w:val="22"/>
        </w:rPr>
      </w:sdtEndPr>
      <w:sdtContent>
        <w:p w14:paraId="12D0BDF0" w14:textId="34E87F29" w:rsidR="00A31210" w:rsidRDefault="00A31210">
          <w:pPr>
            <w:pStyle w:val="TOCHeading"/>
          </w:pPr>
        </w:p>
        <w:p w14:paraId="1D54325F" w14:textId="616670BC" w:rsidR="006F56A9" w:rsidRDefault="00A31210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76876450" w:history="1">
            <w:r w:rsidR="006F56A9" w:rsidRPr="000F59B1">
              <w:rPr>
                <w:rStyle w:val="Hyperlink"/>
                <w:noProof/>
              </w:rPr>
              <w:t>INSTRUCTIONS – Editing an Existing Academic Unit</w:t>
            </w:r>
            <w:r w:rsidR="006F56A9">
              <w:rPr>
                <w:noProof/>
                <w:webHidden/>
              </w:rPr>
              <w:tab/>
            </w:r>
            <w:r w:rsidR="006F56A9">
              <w:rPr>
                <w:noProof/>
                <w:webHidden/>
              </w:rPr>
              <w:fldChar w:fldCharType="begin"/>
            </w:r>
            <w:r w:rsidR="006F56A9">
              <w:rPr>
                <w:noProof/>
                <w:webHidden/>
              </w:rPr>
              <w:instrText xml:space="preserve"> PAGEREF _Toc176876450 \h </w:instrText>
            </w:r>
            <w:r w:rsidR="006F56A9">
              <w:rPr>
                <w:noProof/>
                <w:webHidden/>
              </w:rPr>
            </w:r>
            <w:r w:rsidR="006F56A9">
              <w:rPr>
                <w:noProof/>
                <w:webHidden/>
              </w:rPr>
              <w:fldChar w:fldCharType="separate"/>
            </w:r>
            <w:r w:rsidR="006F56A9">
              <w:rPr>
                <w:noProof/>
                <w:webHidden/>
              </w:rPr>
              <w:t>1</w:t>
            </w:r>
            <w:r w:rsidR="006F56A9">
              <w:rPr>
                <w:noProof/>
                <w:webHidden/>
              </w:rPr>
              <w:fldChar w:fldCharType="end"/>
            </w:r>
          </w:hyperlink>
        </w:p>
        <w:p w14:paraId="421D1B7C" w14:textId="4A8B1884" w:rsidR="006F56A9" w:rsidRDefault="006F56A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76876451" w:history="1">
            <w:r w:rsidRPr="000F59B1">
              <w:rPr>
                <w:rStyle w:val="Hyperlink"/>
                <w:noProof/>
              </w:rPr>
              <w:t>STEP ONE: Locate Academic Unit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_Toc176876451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B44DFE" w14:textId="2D278700" w:rsidR="006F56A9" w:rsidRDefault="006F56A9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76876452" w:history="1">
            <w:r w:rsidRPr="000F59B1">
              <w:rPr>
                <w:rStyle w:val="Hyperlink"/>
                <w:noProof/>
              </w:rPr>
              <w:t>INSTRUCTIONS – Creating a New Academic Unit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_Toc176876452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210355" w14:textId="5897154D" w:rsidR="006F56A9" w:rsidRDefault="006F56A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76876453" w:history="1">
            <w:r w:rsidRPr="000F59B1">
              <w:rPr>
                <w:rStyle w:val="Hyperlink"/>
                <w:noProof/>
              </w:rPr>
              <w:t>STEP ONE: Locate an existing academic unit to use as a template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_Toc176876453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89A9AB" w14:textId="2C31FA45" w:rsidR="006F56A9" w:rsidRDefault="006F56A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76876454" w:history="1">
            <w:r w:rsidRPr="000F59B1">
              <w:rPr>
                <w:rStyle w:val="Hyperlink"/>
                <w:noProof/>
              </w:rPr>
              <w:t>STEP TWO: Create new Academic Unit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_Toc176876454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3F0480" w14:textId="27F8A65F" w:rsidR="006F56A9" w:rsidRDefault="006F56A9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76876455" w:history="1">
            <w:r w:rsidRPr="000F59B1">
              <w:rPr>
                <w:rStyle w:val="Hyperlink"/>
                <w:noProof/>
              </w:rPr>
              <w:t>STEP THREE: Configure Academic Levels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_Toc176876455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136BDD" w14:textId="6E9C743F" w:rsidR="00A31210" w:rsidRDefault="00A31210">
          <w:r>
            <w:rPr>
              <w:b/>
              <w:bCs/>
              <w:noProof/>
            </w:rPr>
            <w:fldChar w:fldCharType="end"/>
          </w:r>
        </w:p>
      </w:sdtContent>
    </w:sdt>
    <w:p w14:paraId="6CF6AD10" w14:textId="77777777" w:rsidR="00A31210" w:rsidRPr="00A31210" w:rsidRDefault="00A31210">
      <w:pPr>
        <w:spacing w:after="0" w:line="240" w:lineRule="auto"/>
        <w:rPr>
          <w:bCs/>
        </w:rPr>
      </w:pPr>
    </w:p>
    <w:p w14:paraId="0A1EB9F8" w14:textId="77777777" w:rsidR="002C4490" w:rsidRDefault="002C4490">
      <w:pPr>
        <w:spacing w:after="0" w:line="240" w:lineRule="auto"/>
      </w:pPr>
    </w:p>
    <w:p w14:paraId="2EB87796" w14:textId="77777777" w:rsidR="00887D0C" w:rsidRDefault="00887D0C">
      <w:pPr>
        <w:spacing w:after="0" w:line="240" w:lineRule="auto"/>
      </w:pPr>
    </w:p>
    <w:p w14:paraId="5DE0B87F" w14:textId="77777777" w:rsidR="00887D0C" w:rsidRDefault="00887D0C">
      <w:pPr>
        <w:spacing w:after="0" w:line="240" w:lineRule="auto"/>
      </w:pPr>
    </w:p>
    <w:p w14:paraId="24FE44A4" w14:textId="77777777" w:rsidR="00566E6B" w:rsidRDefault="00566E6B">
      <w:pPr>
        <w:rPr>
          <w:b/>
          <w:bCs/>
          <w:color w:val="FF6600"/>
        </w:rPr>
      </w:pPr>
      <w:bookmarkStart w:id="0" w:name="_Toc176876450"/>
      <w:r>
        <w:br w:type="page"/>
      </w:r>
    </w:p>
    <w:p w14:paraId="19275E75" w14:textId="533B4CCD" w:rsidR="00887D0C" w:rsidRPr="00EB5443" w:rsidRDefault="00887D0C" w:rsidP="008B15DB">
      <w:pPr>
        <w:pStyle w:val="Heading1"/>
      </w:pPr>
      <w:r w:rsidRPr="008B15DB">
        <w:lastRenderedPageBreak/>
        <w:t>INSTRUCTIONS</w:t>
      </w:r>
      <w:r w:rsidR="00C37EF9">
        <w:t xml:space="preserve"> – Editing an Existing Academic Unit</w:t>
      </w:r>
      <w:bookmarkEnd w:id="0"/>
    </w:p>
    <w:p w14:paraId="656F5E25" w14:textId="77777777" w:rsidR="00887D0C" w:rsidRDefault="00887D0C">
      <w:pPr>
        <w:spacing w:after="0" w:line="240" w:lineRule="auto"/>
      </w:pPr>
    </w:p>
    <w:p w14:paraId="155CFBA6" w14:textId="3CD55B3C" w:rsidR="00C37EF9" w:rsidRDefault="00C37EF9" w:rsidP="008B15DB">
      <w:pPr>
        <w:pStyle w:val="Heading2"/>
      </w:pPr>
      <w:bookmarkStart w:id="1" w:name="_Toc176876451"/>
      <w:r>
        <w:t xml:space="preserve">STEP ONE: Locate </w:t>
      </w:r>
      <w:r w:rsidRPr="008B15DB">
        <w:t>Academic</w:t>
      </w:r>
      <w:r>
        <w:t xml:space="preserve"> Unit</w:t>
      </w:r>
      <w:bookmarkEnd w:id="1"/>
    </w:p>
    <w:p w14:paraId="0518C343" w14:textId="77777777" w:rsidR="00C37EF9" w:rsidRPr="00C37EF9" w:rsidRDefault="00C37EF9" w:rsidP="00C37EF9">
      <w:pPr>
        <w:spacing w:after="0" w:line="240" w:lineRule="auto"/>
        <w:rPr>
          <w:b/>
          <w:bCs/>
        </w:rPr>
      </w:pPr>
    </w:p>
    <w:p w14:paraId="2AB4E6ED" w14:textId="2B61B464" w:rsidR="00C37EF9" w:rsidRDefault="00887D0C" w:rsidP="00C37EF9">
      <w:pPr>
        <w:pStyle w:val="ListParagraph"/>
        <w:numPr>
          <w:ilvl w:val="0"/>
          <w:numId w:val="1"/>
        </w:numPr>
        <w:spacing w:after="0" w:line="240" w:lineRule="auto"/>
        <w:ind w:left="360"/>
      </w:pPr>
      <w:r>
        <w:t xml:space="preserve">In the search bar, type </w:t>
      </w:r>
      <w:r w:rsidRPr="00EB5443">
        <w:rPr>
          <w:i/>
          <w:iCs/>
        </w:rPr>
        <w:t>“</w:t>
      </w:r>
      <w:r w:rsidR="0095232B">
        <w:rPr>
          <w:i/>
          <w:iCs/>
        </w:rPr>
        <w:t>View</w:t>
      </w:r>
      <w:r w:rsidR="00C37EF9">
        <w:rPr>
          <w:i/>
          <w:iCs/>
        </w:rPr>
        <w:t xml:space="preserve"> Academic Unit”. </w:t>
      </w:r>
      <w:r w:rsidR="00C37EF9">
        <w:t>Select t</w:t>
      </w:r>
      <w:r w:rsidR="00EB5443">
        <w:t xml:space="preserve">he </w:t>
      </w:r>
      <w:r w:rsidR="0095232B">
        <w:rPr>
          <w:b/>
          <w:bCs/>
        </w:rPr>
        <w:t>View</w:t>
      </w:r>
      <w:r w:rsidR="00C37EF9">
        <w:rPr>
          <w:b/>
          <w:bCs/>
        </w:rPr>
        <w:t xml:space="preserve"> Academic Unit </w:t>
      </w:r>
      <w:r w:rsidR="0095232B">
        <w:t xml:space="preserve">report </w:t>
      </w:r>
      <w:r w:rsidR="00C37EF9">
        <w:t xml:space="preserve">when it auto-populates. </w:t>
      </w:r>
    </w:p>
    <w:p w14:paraId="4476C215" w14:textId="77777777" w:rsidR="00C37EF9" w:rsidRDefault="00C37EF9" w:rsidP="00C37EF9">
      <w:pPr>
        <w:pStyle w:val="ListParagraph"/>
        <w:spacing w:after="0" w:line="240" w:lineRule="auto"/>
        <w:ind w:left="360"/>
      </w:pPr>
    </w:p>
    <w:p w14:paraId="410A2779" w14:textId="32508940" w:rsidR="0095232B" w:rsidRPr="00BA6336" w:rsidRDefault="0095232B" w:rsidP="00E13351">
      <w:pPr>
        <w:pStyle w:val="ListParagraph"/>
        <w:numPr>
          <w:ilvl w:val="0"/>
          <w:numId w:val="1"/>
        </w:numPr>
        <w:spacing w:after="0" w:line="240" w:lineRule="auto"/>
        <w:ind w:left="360"/>
      </w:pPr>
      <w:r>
        <w:t xml:space="preserve">The </w:t>
      </w:r>
      <w:r>
        <w:rPr>
          <w:b/>
          <w:bCs/>
        </w:rPr>
        <w:t>View Academic Unit</w:t>
      </w:r>
      <w:r>
        <w:t xml:space="preserve"> window will appear. In the </w:t>
      </w:r>
      <w:r>
        <w:rPr>
          <w:b/>
          <w:bCs/>
        </w:rPr>
        <w:t>Academic Unit</w:t>
      </w:r>
      <w:r>
        <w:t xml:space="preserve"> field, click and select a unit in which to use as a template. Click </w:t>
      </w:r>
      <w:r>
        <w:rPr>
          <w:b/>
          <w:bCs/>
        </w:rPr>
        <w:t>“OK”</w:t>
      </w:r>
      <w:r>
        <w:t xml:space="preserve">. </w:t>
      </w:r>
    </w:p>
    <w:p w14:paraId="3D991916" w14:textId="77777777" w:rsidR="0095232B" w:rsidRDefault="0095232B" w:rsidP="0095232B">
      <w:pPr>
        <w:pStyle w:val="ListParagraph"/>
      </w:pPr>
    </w:p>
    <w:p w14:paraId="35642973" w14:textId="77777777" w:rsidR="0095232B" w:rsidRDefault="0095232B" w:rsidP="0095232B">
      <w:pPr>
        <w:pStyle w:val="ListParagraph"/>
        <w:spacing w:after="0" w:line="240" w:lineRule="auto"/>
        <w:ind w:left="360"/>
      </w:pPr>
      <w:r>
        <w:rPr>
          <w:noProof/>
        </w:rPr>
        <w:drawing>
          <wp:inline distT="0" distB="0" distL="0" distR="0" wp14:anchorId="4630DBFC" wp14:editId="5B7435E7">
            <wp:extent cx="3057525" cy="1549515"/>
            <wp:effectExtent l="0" t="0" r="0" b="0"/>
            <wp:docPr id="2125106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0622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70896" cy="1556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6D8A8" w14:textId="77777777" w:rsidR="0095232B" w:rsidRDefault="0095232B" w:rsidP="0095232B">
      <w:pPr>
        <w:pStyle w:val="ListParagraph"/>
        <w:spacing w:after="0" w:line="240" w:lineRule="auto"/>
        <w:ind w:left="360"/>
      </w:pPr>
    </w:p>
    <w:p w14:paraId="5E96ED0E" w14:textId="77777777" w:rsidR="0095232B" w:rsidRDefault="0095232B" w:rsidP="0095232B">
      <w:pPr>
        <w:pStyle w:val="ListParagraph"/>
        <w:numPr>
          <w:ilvl w:val="0"/>
          <w:numId w:val="16"/>
        </w:numPr>
        <w:spacing w:after="0" w:line="240" w:lineRule="auto"/>
        <w:ind w:left="360"/>
      </w:pPr>
      <w:r>
        <w:t xml:space="preserve">The selected academic unit page will appear. Click the related actions button </w:t>
      </w:r>
      <w:r>
        <w:rPr>
          <w:noProof/>
        </w:rPr>
        <w:drawing>
          <wp:inline distT="0" distB="0" distL="0" distR="0" wp14:anchorId="1444B337" wp14:editId="2A9C05B8">
            <wp:extent cx="209524" cy="133333"/>
            <wp:effectExtent l="0" t="0" r="635" b="635"/>
            <wp:docPr id="149401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2238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9524" cy="1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. Click </w:t>
      </w:r>
      <w:r>
        <w:rPr>
          <w:b/>
          <w:bCs/>
        </w:rPr>
        <w:t>“Academic Unit”</w:t>
      </w:r>
      <w:r>
        <w:t xml:space="preserve">. Click </w:t>
      </w:r>
      <w:r>
        <w:rPr>
          <w:b/>
          <w:bCs/>
        </w:rPr>
        <w:t>“Edit”</w:t>
      </w:r>
      <w:r>
        <w:t xml:space="preserve">. </w:t>
      </w:r>
    </w:p>
    <w:p w14:paraId="5F11087A" w14:textId="77777777" w:rsidR="0095232B" w:rsidRDefault="0095232B" w:rsidP="0095232B">
      <w:pPr>
        <w:spacing w:after="0" w:line="240" w:lineRule="auto"/>
      </w:pPr>
    </w:p>
    <w:p w14:paraId="7C7B5BDF" w14:textId="1B319159" w:rsidR="0095232B" w:rsidRDefault="0095232B" w:rsidP="0095232B">
      <w:pPr>
        <w:pStyle w:val="ListParagraph"/>
        <w:ind w:left="360"/>
      </w:pPr>
      <w:r>
        <w:rPr>
          <w:noProof/>
        </w:rPr>
        <w:drawing>
          <wp:inline distT="0" distB="0" distL="0" distR="0" wp14:anchorId="57A1CB69" wp14:editId="5D72811D">
            <wp:extent cx="3057525" cy="1411165"/>
            <wp:effectExtent l="19050" t="19050" r="9525" b="17780"/>
            <wp:docPr id="1792862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8629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67872" cy="1415941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6424C12" w14:textId="28A23BD6" w:rsidR="00C37EF9" w:rsidRDefault="00C37EF9" w:rsidP="00C37EF9">
      <w:pPr>
        <w:pStyle w:val="ListParagraph"/>
        <w:spacing w:after="0" w:line="240" w:lineRule="auto"/>
        <w:ind w:left="360"/>
      </w:pPr>
    </w:p>
    <w:p w14:paraId="42000AC0" w14:textId="1CB46CC7" w:rsidR="00C37EF9" w:rsidRDefault="0095232B" w:rsidP="00C37EF9">
      <w:pPr>
        <w:pStyle w:val="ListParagraph"/>
        <w:numPr>
          <w:ilvl w:val="0"/>
          <w:numId w:val="1"/>
        </w:numPr>
        <w:spacing w:after="0" w:line="240" w:lineRule="auto"/>
        <w:ind w:left="360"/>
      </w:pPr>
      <w:r>
        <w:t xml:space="preserve">The </w:t>
      </w:r>
      <w:r>
        <w:rPr>
          <w:b/>
          <w:bCs/>
        </w:rPr>
        <w:t xml:space="preserve">Edit Academic Unit </w:t>
      </w:r>
      <w:r>
        <w:t xml:space="preserve">window will appear. </w:t>
      </w:r>
      <w:r w:rsidR="00C37EF9">
        <w:t xml:space="preserve">Edit the </w:t>
      </w:r>
      <w:r w:rsidR="00C37EF9">
        <w:rPr>
          <w:b/>
          <w:bCs/>
        </w:rPr>
        <w:t xml:space="preserve">Effective </w:t>
      </w:r>
      <w:r w:rsidR="00C37EF9" w:rsidRPr="00C37EF9">
        <w:rPr>
          <w:b/>
          <w:bCs/>
        </w:rPr>
        <w:t>Date</w:t>
      </w:r>
      <w:r w:rsidR="00C37EF9">
        <w:t xml:space="preserve"> field to be in the past or the current day. If you choose a future </w:t>
      </w:r>
      <w:proofErr w:type="gramStart"/>
      <w:r w:rsidR="00C37EF9">
        <w:t>date</w:t>
      </w:r>
      <w:proofErr w:type="gramEnd"/>
      <w:r w:rsidR="00C37EF9">
        <w:t xml:space="preserve"> you will not be able to complete all required steps.</w:t>
      </w:r>
      <w:r>
        <w:t xml:space="preserve"> Click </w:t>
      </w:r>
      <w:r>
        <w:rPr>
          <w:b/>
          <w:bCs/>
        </w:rPr>
        <w:t>“OK”</w:t>
      </w:r>
      <w:r>
        <w:t xml:space="preserve">. </w:t>
      </w:r>
    </w:p>
    <w:p w14:paraId="4016FCD7" w14:textId="77777777" w:rsidR="00BA6336" w:rsidRDefault="00BA6336" w:rsidP="00BA6336">
      <w:pPr>
        <w:pStyle w:val="ListParagraph"/>
      </w:pPr>
    </w:p>
    <w:p w14:paraId="368577E5" w14:textId="395550FA" w:rsidR="0095232B" w:rsidRDefault="0095232B" w:rsidP="0095232B">
      <w:pPr>
        <w:pStyle w:val="ListParagraph"/>
        <w:ind w:left="360"/>
      </w:pPr>
      <w:r>
        <w:rPr>
          <w:noProof/>
        </w:rPr>
        <w:drawing>
          <wp:inline distT="0" distB="0" distL="0" distR="0" wp14:anchorId="191056EC" wp14:editId="4D574BAD">
            <wp:extent cx="2905125" cy="1492178"/>
            <wp:effectExtent l="19050" t="19050" r="9525" b="13335"/>
            <wp:docPr id="1660061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85666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18501" cy="1499049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5DEFC8E" w14:textId="77777777" w:rsidR="00E13351" w:rsidRDefault="00E13351" w:rsidP="0095232B">
      <w:pPr>
        <w:pStyle w:val="ListParagraph"/>
        <w:ind w:left="360"/>
      </w:pPr>
    </w:p>
    <w:p w14:paraId="7A12D8E0" w14:textId="5EF5343F" w:rsidR="00BA6336" w:rsidRDefault="00BA6336" w:rsidP="00BA6336">
      <w:pPr>
        <w:pStyle w:val="ListParagraph"/>
        <w:numPr>
          <w:ilvl w:val="0"/>
          <w:numId w:val="1"/>
        </w:numPr>
        <w:spacing w:after="0" w:line="240" w:lineRule="auto"/>
        <w:ind w:left="360"/>
      </w:pPr>
      <w:r>
        <w:t xml:space="preserve">Modify the name, code, </w:t>
      </w:r>
      <w:r w:rsidRPr="00BA6336">
        <w:t>or other fields as needed</w:t>
      </w:r>
      <w:r>
        <w:t>.</w:t>
      </w:r>
    </w:p>
    <w:p w14:paraId="66B729B5" w14:textId="77777777" w:rsidR="00E13351" w:rsidRDefault="00E13351" w:rsidP="00E13351">
      <w:pPr>
        <w:spacing w:after="0" w:line="240" w:lineRule="auto"/>
      </w:pPr>
    </w:p>
    <w:p w14:paraId="2DD2B8AD" w14:textId="77777777" w:rsidR="00C37EF9" w:rsidRDefault="00C37EF9" w:rsidP="00C37EF9">
      <w:pPr>
        <w:spacing w:after="0" w:line="240" w:lineRule="auto"/>
      </w:pPr>
    </w:p>
    <w:p w14:paraId="7D467934" w14:textId="3EF2D43C" w:rsidR="00C37EF9" w:rsidRPr="00EB5443" w:rsidRDefault="00C37EF9" w:rsidP="008B15DB">
      <w:pPr>
        <w:pStyle w:val="Heading1"/>
      </w:pPr>
      <w:bookmarkStart w:id="2" w:name="_Toc176876452"/>
      <w:r w:rsidRPr="00EB5443">
        <w:t>INSTRUCTIONS</w:t>
      </w:r>
      <w:r>
        <w:t xml:space="preserve"> – Creating a New Academic Unit</w:t>
      </w:r>
      <w:bookmarkEnd w:id="2"/>
    </w:p>
    <w:p w14:paraId="0A9E7DA2" w14:textId="77777777" w:rsidR="00C37EF9" w:rsidRPr="00C37EF9" w:rsidRDefault="00C37EF9" w:rsidP="00C37EF9">
      <w:pPr>
        <w:spacing w:after="0" w:line="240" w:lineRule="auto"/>
      </w:pPr>
    </w:p>
    <w:p w14:paraId="73A18267" w14:textId="51F416EF" w:rsidR="00BA6336" w:rsidRDefault="00BA6336" w:rsidP="008B15DB">
      <w:pPr>
        <w:pStyle w:val="Heading2"/>
      </w:pPr>
      <w:bookmarkStart w:id="3" w:name="_Toc176876453"/>
      <w:r>
        <w:t>STEP ONE: Locate an existing academic unit to use as a template</w:t>
      </w:r>
      <w:bookmarkEnd w:id="3"/>
    </w:p>
    <w:p w14:paraId="394D2DC7" w14:textId="77777777" w:rsidR="00BA6336" w:rsidRDefault="00BA6336" w:rsidP="008B2B16">
      <w:pPr>
        <w:spacing w:after="0" w:line="240" w:lineRule="auto"/>
        <w:rPr>
          <w:b/>
          <w:bCs/>
        </w:rPr>
      </w:pPr>
    </w:p>
    <w:p w14:paraId="5905C55E" w14:textId="2F2F80D1" w:rsidR="00BA6336" w:rsidRDefault="00BA6336" w:rsidP="008B2B16">
      <w:pPr>
        <w:spacing w:after="0" w:line="240" w:lineRule="auto"/>
        <w:rPr>
          <w:b/>
          <w:bCs/>
        </w:rPr>
      </w:pPr>
      <w:r>
        <w:rPr>
          <w:b/>
          <w:bCs/>
        </w:rPr>
        <w:t>Be sure to complete this step in Sandbox so as not to inadvertently impact data.</w:t>
      </w:r>
    </w:p>
    <w:p w14:paraId="2CF0480D" w14:textId="77777777" w:rsidR="00BA6336" w:rsidRDefault="00BA6336" w:rsidP="008B2B16">
      <w:pPr>
        <w:spacing w:after="0" w:line="240" w:lineRule="auto"/>
        <w:rPr>
          <w:b/>
          <w:bCs/>
        </w:rPr>
      </w:pPr>
    </w:p>
    <w:p w14:paraId="4E8DEBA4" w14:textId="214ADE86" w:rsidR="00BA6336" w:rsidRDefault="00BA6336" w:rsidP="00E13351">
      <w:pPr>
        <w:pStyle w:val="ListParagraph"/>
        <w:numPr>
          <w:ilvl w:val="0"/>
          <w:numId w:val="19"/>
        </w:numPr>
        <w:spacing w:after="0" w:line="240" w:lineRule="auto"/>
        <w:ind w:left="360"/>
      </w:pPr>
      <w:r>
        <w:t xml:space="preserve">In the search bar, type </w:t>
      </w:r>
      <w:r>
        <w:rPr>
          <w:i/>
          <w:iCs/>
        </w:rPr>
        <w:t xml:space="preserve">“View Academic Unit”. </w:t>
      </w:r>
      <w:r>
        <w:t xml:space="preserve">Select the </w:t>
      </w:r>
      <w:r>
        <w:rPr>
          <w:b/>
          <w:bCs/>
        </w:rPr>
        <w:t xml:space="preserve">View Academic Unit </w:t>
      </w:r>
      <w:r>
        <w:t xml:space="preserve">report when it auto-populates. </w:t>
      </w:r>
    </w:p>
    <w:p w14:paraId="11C188D6" w14:textId="77777777" w:rsidR="00BA6336" w:rsidRDefault="00BA6336" w:rsidP="00E13351">
      <w:pPr>
        <w:pStyle w:val="ListParagraph"/>
        <w:spacing w:after="0" w:line="240" w:lineRule="auto"/>
        <w:ind w:left="360"/>
      </w:pPr>
    </w:p>
    <w:p w14:paraId="4489FCB6" w14:textId="22093080" w:rsidR="00BA6336" w:rsidRPr="00BA6336" w:rsidRDefault="00BA6336" w:rsidP="00E13351">
      <w:pPr>
        <w:pStyle w:val="ListParagraph"/>
        <w:numPr>
          <w:ilvl w:val="0"/>
          <w:numId w:val="19"/>
        </w:numPr>
        <w:spacing w:after="0" w:line="240" w:lineRule="auto"/>
        <w:ind w:left="360"/>
      </w:pPr>
      <w:r>
        <w:t xml:space="preserve">The </w:t>
      </w:r>
      <w:r>
        <w:rPr>
          <w:b/>
          <w:bCs/>
        </w:rPr>
        <w:t>View Academic Unit</w:t>
      </w:r>
      <w:r>
        <w:t xml:space="preserve"> window will appear. In the </w:t>
      </w:r>
      <w:r>
        <w:rPr>
          <w:b/>
          <w:bCs/>
        </w:rPr>
        <w:t>Academic Unit</w:t>
      </w:r>
      <w:r>
        <w:t xml:space="preserve"> field, click and select a unit in which to use as a template. Click </w:t>
      </w:r>
      <w:r>
        <w:rPr>
          <w:b/>
          <w:bCs/>
        </w:rPr>
        <w:t>“OK”</w:t>
      </w:r>
      <w:r>
        <w:t xml:space="preserve">. </w:t>
      </w:r>
      <w:r>
        <w:rPr>
          <w:i/>
          <w:iCs/>
          <w:sz w:val="20"/>
          <w:szCs w:val="20"/>
        </w:rPr>
        <w:t xml:space="preserve">Note: In this example, Business, Accounting, and Economics academic unit is used as the template. </w:t>
      </w:r>
    </w:p>
    <w:p w14:paraId="6F02DDDB" w14:textId="77777777" w:rsidR="00BA6336" w:rsidRDefault="00BA6336" w:rsidP="00BA6336">
      <w:pPr>
        <w:pStyle w:val="ListParagraph"/>
      </w:pPr>
    </w:p>
    <w:p w14:paraId="051E1B1D" w14:textId="0512E54E" w:rsidR="00BA6336" w:rsidRDefault="00BA6336" w:rsidP="00BA6336">
      <w:pPr>
        <w:pStyle w:val="ListParagraph"/>
        <w:spacing w:after="0" w:line="240" w:lineRule="auto"/>
        <w:ind w:left="360"/>
      </w:pPr>
      <w:r>
        <w:rPr>
          <w:noProof/>
        </w:rPr>
        <w:drawing>
          <wp:inline distT="0" distB="0" distL="0" distR="0" wp14:anchorId="40F396D6" wp14:editId="28B18A09">
            <wp:extent cx="3057525" cy="1549515"/>
            <wp:effectExtent l="19050" t="19050" r="9525" b="12700"/>
            <wp:docPr id="1577062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0622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70896" cy="1556292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2F11471" w14:textId="77777777" w:rsidR="00E36106" w:rsidRDefault="00E36106" w:rsidP="00BA6336">
      <w:pPr>
        <w:pStyle w:val="ListParagraph"/>
        <w:spacing w:after="0" w:line="240" w:lineRule="auto"/>
        <w:ind w:left="360"/>
      </w:pPr>
    </w:p>
    <w:p w14:paraId="04EEE8C5" w14:textId="2EB22E13" w:rsidR="00BA6336" w:rsidRDefault="00BA6336" w:rsidP="00BA6336">
      <w:pPr>
        <w:pStyle w:val="ListParagraph"/>
        <w:numPr>
          <w:ilvl w:val="0"/>
          <w:numId w:val="16"/>
        </w:numPr>
        <w:spacing w:after="0" w:line="240" w:lineRule="auto"/>
        <w:ind w:left="360"/>
      </w:pPr>
      <w:r>
        <w:t xml:space="preserve">The selected academic unit page will appear. Click the related actions button </w:t>
      </w:r>
      <w:r>
        <w:rPr>
          <w:noProof/>
        </w:rPr>
        <w:drawing>
          <wp:inline distT="0" distB="0" distL="0" distR="0" wp14:anchorId="3111A02D" wp14:editId="0C3A9C04">
            <wp:extent cx="209524" cy="133333"/>
            <wp:effectExtent l="0" t="0" r="635" b="635"/>
            <wp:docPr id="823223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2238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9524" cy="1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. Click </w:t>
      </w:r>
      <w:r>
        <w:rPr>
          <w:b/>
          <w:bCs/>
        </w:rPr>
        <w:t>“Academic Unit”</w:t>
      </w:r>
      <w:r>
        <w:t xml:space="preserve">. Click </w:t>
      </w:r>
      <w:r>
        <w:rPr>
          <w:b/>
          <w:bCs/>
        </w:rPr>
        <w:t>“Edit”</w:t>
      </w:r>
      <w:r>
        <w:t xml:space="preserve">. </w:t>
      </w:r>
    </w:p>
    <w:p w14:paraId="4CA38D01" w14:textId="77777777" w:rsidR="00BA6336" w:rsidRDefault="00BA6336" w:rsidP="00BA6336">
      <w:pPr>
        <w:spacing w:after="0" w:line="240" w:lineRule="auto"/>
      </w:pPr>
    </w:p>
    <w:p w14:paraId="0ABA45BD" w14:textId="6BBABC40" w:rsidR="00BA6336" w:rsidRDefault="00BA6336" w:rsidP="00BA6336">
      <w:pPr>
        <w:spacing w:after="0" w:line="240" w:lineRule="auto"/>
        <w:ind w:left="360"/>
      </w:pPr>
      <w:r>
        <w:rPr>
          <w:noProof/>
        </w:rPr>
        <w:drawing>
          <wp:inline distT="0" distB="0" distL="0" distR="0" wp14:anchorId="75D4DFED" wp14:editId="2E2AC101">
            <wp:extent cx="3448050" cy="1231447"/>
            <wp:effectExtent l="19050" t="19050" r="19050" b="26035"/>
            <wp:docPr id="508686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68604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61722" cy="123633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B035F99" w14:textId="77777777" w:rsidR="00BA6336" w:rsidRDefault="00BA6336" w:rsidP="00BA6336">
      <w:pPr>
        <w:spacing w:after="0" w:line="240" w:lineRule="auto"/>
        <w:ind w:left="360"/>
      </w:pPr>
    </w:p>
    <w:p w14:paraId="42A3FCA9" w14:textId="6CC670F8" w:rsidR="00BA6336" w:rsidRPr="006F56A9" w:rsidRDefault="00BA6336" w:rsidP="00BA6336">
      <w:pPr>
        <w:pStyle w:val="ListParagraph"/>
        <w:numPr>
          <w:ilvl w:val="0"/>
          <w:numId w:val="16"/>
        </w:numPr>
        <w:spacing w:after="0" w:line="240" w:lineRule="auto"/>
        <w:ind w:left="360"/>
      </w:pPr>
      <w:r w:rsidRPr="006F56A9">
        <w:t xml:space="preserve">The </w:t>
      </w:r>
      <w:r w:rsidRPr="006F56A9">
        <w:rPr>
          <w:b/>
          <w:bCs/>
        </w:rPr>
        <w:t>Edit Academic Unit</w:t>
      </w:r>
      <w:r w:rsidRPr="006F56A9">
        <w:t xml:space="preserve"> window will appear. Locate the </w:t>
      </w:r>
      <w:r w:rsidRPr="006F56A9">
        <w:rPr>
          <w:b/>
          <w:bCs/>
        </w:rPr>
        <w:t>Effective Date</w:t>
      </w:r>
      <w:r w:rsidRPr="006F56A9">
        <w:t xml:space="preserve"> field and change to “01/01/1900”. Click </w:t>
      </w:r>
      <w:r w:rsidRPr="006F56A9">
        <w:rPr>
          <w:b/>
          <w:bCs/>
        </w:rPr>
        <w:t>“OK”</w:t>
      </w:r>
      <w:r w:rsidRPr="006F56A9">
        <w:t xml:space="preserve">. </w:t>
      </w:r>
    </w:p>
    <w:p w14:paraId="62068117" w14:textId="77777777" w:rsidR="00BA6336" w:rsidRDefault="00BA6336" w:rsidP="00BA6336">
      <w:pPr>
        <w:spacing w:after="0" w:line="240" w:lineRule="auto"/>
      </w:pPr>
    </w:p>
    <w:p w14:paraId="11E80348" w14:textId="7DE2C745" w:rsidR="00BA6336" w:rsidRDefault="008B15DB" w:rsidP="00E36106">
      <w:pPr>
        <w:spacing w:after="0" w:line="240" w:lineRule="auto"/>
        <w:ind w:left="360"/>
      </w:pPr>
      <w:r>
        <w:rPr>
          <w:noProof/>
        </w:rPr>
        <w:lastRenderedPageBreak/>
        <w:drawing>
          <wp:inline distT="0" distB="0" distL="0" distR="0" wp14:anchorId="0003ABB7" wp14:editId="00937A0B">
            <wp:extent cx="2905125" cy="1492178"/>
            <wp:effectExtent l="19050" t="19050" r="9525" b="13335"/>
            <wp:docPr id="1185856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85666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18501" cy="1499049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EABD9D0" w14:textId="77777777" w:rsidR="008B15DB" w:rsidRDefault="008B15DB" w:rsidP="00BA6336">
      <w:pPr>
        <w:spacing w:after="0" w:line="240" w:lineRule="auto"/>
        <w:ind w:left="450"/>
      </w:pPr>
    </w:p>
    <w:p w14:paraId="02535312" w14:textId="77777777" w:rsidR="008B15DB" w:rsidRDefault="008B15DB" w:rsidP="00E36106">
      <w:pPr>
        <w:pStyle w:val="ListParagraph"/>
        <w:numPr>
          <w:ilvl w:val="0"/>
          <w:numId w:val="16"/>
        </w:numPr>
        <w:spacing w:after="0" w:line="240" w:lineRule="auto"/>
        <w:ind w:left="360"/>
      </w:pPr>
      <w:r>
        <w:t xml:space="preserve">The </w:t>
      </w:r>
      <w:r w:rsidRPr="008B15DB">
        <w:rPr>
          <w:b/>
          <w:bCs/>
        </w:rPr>
        <w:t>Edit Academic Unit</w:t>
      </w:r>
      <w:r>
        <w:t xml:space="preserve"> page displays the same fields in the same format as the Create Academic Unit page. Ultimately, you will display both windows side-by-side and copy these details to create your new academic unit.</w:t>
      </w:r>
    </w:p>
    <w:p w14:paraId="1AF56502" w14:textId="77777777" w:rsidR="008B15DB" w:rsidRDefault="008B15DB" w:rsidP="00E36106">
      <w:pPr>
        <w:pStyle w:val="ListParagraph"/>
        <w:spacing w:after="0" w:line="240" w:lineRule="auto"/>
        <w:ind w:left="360"/>
      </w:pPr>
    </w:p>
    <w:p w14:paraId="0E3329E7" w14:textId="2EA3D08F" w:rsidR="008B15DB" w:rsidRPr="005B375C" w:rsidRDefault="008B15DB" w:rsidP="00E36106">
      <w:pPr>
        <w:pStyle w:val="ListParagraph"/>
        <w:ind w:left="360"/>
        <w:rPr>
          <w:sz w:val="24"/>
          <w:szCs w:val="24"/>
        </w:rPr>
      </w:pPr>
      <w:r>
        <w:rPr>
          <w:noProof/>
        </w:rPr>
        <w:drawing>
          <wp:inline distT="0" distB="0" distL="0" distR="0" wp14:anchorId="20C09A14" wp14:editId="17E3C4AA">
            <wp:extent cx="190500" cy="190500"/>
            <wp:effectExtent l="0" t="0" r="0" b="0"/>
            <wp:docPr id="1652117855" name="Graphic 1" descr="Warn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117855" name="Graphic 1652117855" descr="Warning"/>
                    <pic:cNvPicPr/>
                  </pic:nvPicPr>
                  <pic:blipFill>
                    <a:blip r:embed="rId16">
                      <a:extLs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bCs/>
        </w:rPr>
        <w:t xml:space="preserve">DO NOT CHANGE </w:t>
      </w:r>
      <w:r>
        <w:t>any information on th</w:t>
      </w:r>
      <w:r w:rsidR="00A31210">
        <w:t>e</w:t>
      </w:r>
      <w:r>
        <w:t xml:space="preserve"> </w:t>
      </w:r>
      <w:r w:rsidR="00A31210">
        <w:rPr>
          <w:b/>
          <w:bCs/>
        </w:rPr>
        <w:t xml:space="preserve">Edit Academic Unit </w:t>
      </w:r>
      <w:r>
        <w:t xml:space="preserve">page. </w:t>
      </w:r>
      <w:r w:rsidRPr="005B375C">
        <w:t>Simply view as a reference.</w:t>
      </w:r>
      <w:r>
        <w:t xml:space="preserve"> </w:t>
      </w:r>
    </w:p>
    <w:p w14:paraId="075D48DA" w14:textId="4693FE45" w:rsidR="008B15DB" w:rsidRDefault="008B15DB" w:rsidP="00E36106">
      <w:pPr>
        <w:pStyle w:val="ListParagraph"/>
        <w:ind w:left="360"/>
      </w:pPr>
      <w:r>
        <w:rPr>
          <w:noProof/>
        </w:rPr>
        <w:drawing>
          <wp:inline distT="0" distB="0" distL="0" distR="0" wp14:anchorId="17FC679B" wp14:editId="491F617A">
            <wp:extent cx="190500" cy="190500"/>
            <wp:effectExtent l="0" t="0" r="0" b="0"/>
            <wp:docPr id="1217124883" name="Graphic 1" descr="Warn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117855" name="Graphic 1652117855" descr="Warning"/>
                    <pic:cNvPicPr/>
                  </pic:nvPicPr>
                  <pic:blipFill>
                    <a:blip r:embed="rId16">
                      <a:extLs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5B375C">
        <w:t xml:space="preserve">Be sure you are in Sandbox. </w:t>
      </w:r>
      <w:r>
        <w:t xml:space="preserve">Here is an example of a portion of the </w:t>
      </w:r>
      <w:r w:rsidRPr="00AF4007">
        <w:rPr>
          <w:b/>
          <w:bCs/>
        </w:rPr>
        <w:t xml:space="preserve">Edit </w:t>
      </w:r>
      <w:r>
        <w:rPr>
          <w:b/>
          <w:bCs/>
        </w:rPr>
        <w:t>Academic Unit</w:t>
      </w:r>
      <w:r>
        <w:t xml:space="preserve"> page. </w:t>
      </w:r>
    </w:p>
    <w:p w14:paraId="10102F81" w14:textId="77777777" w:rsidR="008B15DB" w:rsidRDefault="008B15DB" w:rsidP="008B15DB">
      <w:pPr>
        <w:pStyle w:val="ListParagraph"/>
        <w:ind w:left="180"/>
      </w:pPr>
    </w:p>
    <w:p w14:paraId="116942C5" w14:textId="3E7A460C" w:rsidR="008B15DB" w:rsidRDefault="008B15DB" w:rsidP="00E36106">
      <w:pPr>
        <w:pStyle w:val="ListParagraph"/>
        <w:spacing w:after="0" w:line="240" w:lineRule="auto"/>
        <w:ind w:left="360"/>
      </w:pPr>
      <w:r>
        <w:rPr>
          <w:noProof/>
        </w:rPr>
        <w:drawing>
          <wp:inline distT="0" distB="0" distL="0" distR="0" wp14:anchorId="73DE1E16" wp14:editId="545DD14D">
            <wp:extent cx="2924175" cy="3558666"/>
            <wp:effectExtent l="19050" t="19050" r="9525" b="22860"/>
            <wp:docPr id="421747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74784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28430" cy="3563844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EE3F3F5" w14:textId="77777777" w:rsidR="008B15DB" w:rsidRDefault="008B15DB" w:rsidP="008B15DB">
      <w:pPr>
        <w:pStyle w:val="ListParagraph"/>
        <w:spacing w:after="0" w:line="240" w:lineRule="auto"/>
        <w:ind w:left="180"/>
      </w:pPr>
    </w:p>
    <w:p w14:paraId="4096A0DD" w14:textId="66708FDE" w:rsidR="008B15DB" w:rsidRDefault="008B15DB" w:rsidP="00E36106">
      <w:pPr>
        <w:pStyle w:val="ListParagraph"/>
        <w:spacing w:after="0" w:line="240" w:lineRule="auto"/>
        <w:ind w:left="360"/>
      </w:pPr>
      <w:r>
        <w:t xml:space="preserve">While keeping the </w:t>
      </w:r>
      <w:r>
        <w:rPr>
          <w:b/>
          <w:bCs/>
        </w:rPr>
        <w:t xml:space="preserve">Edit </w:t>
      </w:r>
      <w:r w:rsidRPr="00011E46">
        <w:rPr>
          <w:b/>
          <w:bCs/>
        </w:rPr>
        <w:t>Academic Unit</w:t>
      </w:r>
      <w:r>
        <w:t xml:space="preserve"> page open, open a new window and continue with the steps below. </w:t>
      </w:r>
    </w:p>
    <w:p w14:paraId="5F4A4DC6" w14:textId="77777777" w:rsidR="008B15DB" w:rsidRPr="00BA6336" w:rsidRDefault="008B15DB" w:rsidP="008B15DB">
      <w:pPr>
        <w:spacing w:after="0" w:line="240" w:lineRule="auto"/>
      </w:pPr>
    </w:p>
    <w:p w14:paraId="1427F228" w14:textId="77777777" w:rsidR="00BA6336" w:rsidRDefault="00BA6336" w:rsidP="008B2B16">
      <w:pPr>
        <w:spacing w:after="0" w:line="240" w:lineRule="auto"/>
        <w:rPr>
          <w:b/>
          <w:bCs/>
        </w:rPr>
      </w:pPr>
    </w:p>
    <w:p w14:paraId="190DEA96" w14:textId="77777777" w:rsidR="00BA6336" w:rsidRDefault="00BA6336" w:rsidP="008B2B16">
      <w:pPr>
        <w:spacing w:after="0" w:line="240" w:lineRule="auto"/>
        <w:rPr>
          <w:b/>
          <w:bCs/>
        </w:rPr>
      </w:pPr>
    </w:p>
    <w:p w14:paraId="6CF56BEB" w14:textId="005BABC1" w:rsidR="008B2B16" w:rsidRDefault="008B2B16" w:rsidP="008B15DB">
      <w:pPr>
        <w:pStyle w:val="Heading2"/>
      </w:pPr>
      <w:bookmarkStart w:id="4" w:name="_Toc176876454"/>
      <w:r>
        <w:t xml:space="preserve">STEP </w:t>
      </w:r>
      <w:r w:rsidR="00BA6336">
        <w:t>TWO</w:t>
      </w:r>
      <w:r>
        <w:t>: Create new Academic Unit</w:t>
      </w:r>
      <w:bookmarkEnd w:id="4"/>
    </w:p>
    <w:p w14:paraId="03E6A48A" w14:textId="77777777" w:rsidR="008B2B16" w:rsidRPr="008B2B16" w:rsidRDefault="008B2B16" w:rsidP="008B2B16">
      <w:pPr>
        <w:spacing w:after="0" w:line="240" w:lineRule="auto"/>
        <w:rPr>
          <w:b/>
          <w:bCs/>
        </w:rPr>
      </w:pPr>
    </w:p>
    <w:p w14:paraId="3F234AA8" w14:textId="1F4299AF" w:rsidR="00C37EF9" w:rsidRDefault="00C37EF9" w:rsidP="00C37EF9">
      <w:pPr>
        <w:pStyle w:val="ListParagraph"/>
        <w:numPr>
          <w:ilvl w:val="0"/>
          <w:numId w:val="8"/>
        </w:numPr>
        <w:spacing w:after="0" w:line="240" w:lineRule="auto"/>
        <w:ind w:left="360"/>
      </w:pPr>
      <w:r>
        <w:t xml:space="preserve">In the search bar, type </w:t>
      </w:r>
      <w:r w:rsidRPr="008B15DB">
        <w:rPr>
          <w:i/>
          <w:iCs/>
        </w:rPr>
        <w:t>“Create Academic Unit”</w:t>
      </w:r>
      <w:r>
        <w:t xml:space="preserve"> and select that </w:t>
      </w:r>
      <w:r w:rsidR="00BA6336">
        <w:rPr>
          <w:b/>
          <w:bCs/>
        </w:rPr>
        <w:t xml:space="preserve">Create Academic Unit </w:t>
      </w:r>
      <w:r>
        <w:t xml:space="preserve">task that auto-populates. </w:t>
      </w:r>
    </w:p>
    <w:p w14:paraId="73730218" w14:textId="77777777" w:rsidR="00C37EF9" w:rsidRDefault="00C37EF9" w:rsidP="00C37EF9">
      <w:pPr>
        <w:pStyle w:val="ListParagraph"/>
        <w:spacing w:after="0" w:line="240" w:lineRule="auto"/>
        <w:ind w:left="360"/>
      </w:pPr>
    </w:p>
    <w:p w14:paraId="71B7642C" w14:textId="797B276D" w:rsidR="008B15DB" w:rsidRPr="008B15DB" w:rsidRDefault="00C37EF9" w:rsidP="008B15DB">
      <w:pPr>
        <w:pStyle w:val="ListParagraph"/>
        <w:numPr>
          <w:ilvl w:val="0"/>
          <w:numId w:val="8"/>
        </w:numPr>
        <w:spacing w:after="0" w:line="240" w:lineRule="auto"/>
        <w:ind w:left="360"/>
        <w:rPr>
          <w:i/>
          <w:iCs/>
        </w:rPr>
      </w:pPr>
      <w:r>
        <w:t xml:space="preserve">In the </w:t>
      </w:r>
      <w:r w:rsidRPr="00C37EF9">
        <w:rPr>
          <w:b/>
          <w:bCs/>
        </w:rPr>
        <w:t xml:space="preserve">Create Academic Unit </w:t>
      </w:r>
      <w:r>
        <w:t xml:space="preserve">page, locate the </w:t>
      </w:r>
      <w:r w:rsidRPr="00C37EF9">
        <w:rPr>
          <w:b/>
          <w:bCs/>
        </w:rPr>
        <w:t xml:space="preserve">Effective </w:t>
      </w:r>
      <w:r w:rsidRPr="00C37EF9">
        <w:t>Date</w:t>
      </w:r>
      <w:r>
        <w:t xml:space="preserve"> field. Enter a date in the past or current day.</w:t>
      </w:r>
      <w:r w:rsidR="008B15DB">
        <w:t xml:space="preserve"> For example, the date could be 01/01/1900 or the current day.</w:t>
      </w:r>
      <w:r>
        <w:t xml:space="preserve"> </w:t>
      </w:r>
      <w:r w:rsidRPr="00C37EF9">
        <w:rPr>
          <w:i/>
          <w:iCs/>
        </w:rPr>
        <w:t xml:space="preserve">Note: If you choose a future </w:t>
      </w:r>
      <w:proofErr w:type="gramStart"/>
      <w:r w:rsidRPr="00C37EF9">
        <w:rPr>
          <w:i/>
          <w:iCs/>
        </w:rPr>
        <w:t>date</w:t>
      </w:r>
      <w:proofErr w:type="gramEnd"/>
      <w:r w:rsidRPr="00C37EF9">
        <w:rPr>
          <w:i/>
          <w:iCs/>
        </w:rPr>
        <w:t xml:space="preserve"> you will not be able to complete all required steps.</w:t>
      </w:r>
      <w:r w:rsidR="008B15DB">
        <w:rPr>
          <w:i/>
          <w:iCs/>
        </w:rPr>
        <w:t xml:space="preserve"> </w:t>
      </w:r>
    </w:p>
    <w:p w14:paraId="51329AA7" w14:textId="77777777" w:rsidR="008B15DB" w:rsidRPr="008B15DB" w:rsidRDefault="008B15DB" w:rsidP="008B15DB">
      <w:pPr>
        <w:pStyle w:val="ListParagraph"/>
        <w:rPr>
          <w:i/>
          <w:iCs/>
        </w:rPr>
      </w:pPr>
    </w:p>
    <w:p w14:paraId="34197F3A" w14:textId="468C189D" w:rsidR="008B15DB" w:rsidRPr="00011E46" w:rsidRDefault="008B15DB" w:rsidP="008B15DB">
      <w:pPr>
        <w:pStyle w:val="ListParagraph"/>
        <w:numPr>
          <w:ilvl w:val="0"/>
          <w:numId w:val="8"/>
        </w:numPr>
        <w:spacing w:after="0" w:line="240" w:lineRule="auto"/>
        <w:ind w:left="360"/>
        <w:rPr>
          <w:i/>
          <w:iCs/>
        </w:rPr>
      </w:pPr>
      <w:r>
        <w:t xml:space="preserve">In the </w:t>
      </w:r>
      <w:r>
        <w:rPr>
          <w:b/>
          <w:bCs/>
        </w:rPr>
        <w:t>Name</w:t>
      </w:r>
      <w:r>
        <w:t xml:space="preserve"> field, enter the name of the new Academic Unit. </w:t>
      </w:r>
    </w:p>
    <w:p w14:paraId="3C6B571D" w14:textId="77777777" w:rsidR="00011E46" w:rsidRPr="00011E46" w:rsidRDefault="00011E46" w:rsidP="00011E46">
      <w:pPr>
        <w:pStyle w:val="ListParagraph"/>
        <w:rPr>
          <w:i/>
          <w:iCs/>
        </w:rPr>
      </w:pPr>
    </w:p>
    <w:p w14:paraId="1E4F1B38" w14:textId="77777777" w:rsidR="00011E46" w:rsidRPr="0095232B" w:rsidRDefault="00011E46" w:rsidP="00011E46">
      <w:pPr>
        <w:pStyle w:val="ListParagraph"/>
        <w:numPr>
          <w:ilvl w:val="0"/>
          <w:numId w:val="8"/>
        </w:numPr>
        <w:spacing w:after="0" w:line="240" w:lineRule="auto"/>
        <w:ind w:left="360"/>
        <w:rPr>
          <w:i/>
          <w:iCs/>
        </w:rPr>
      </w:pPr>
      <w:r>
        <w:t xml:space="preserve">In the </w:t>
      </w:r>
      <w:r>
        <w:rPr>
          <w:b/>
          <w:bCs/>
        </w:rPr>
        <w:t>Code</w:t>
      </w:r>
      <w:r>
        <w:t xml:space="preserve"> field, enter the code. </w:t>
      </w:r>
    </w:p>
    <w:p w14:paraId="41E723E4" w14:textId="77777777" w:rsidR="0095232B" w:rsidRPr="0095232B" w:rsidRDefault="0095232B" w:rsidP="0095232B">
      <w:pPr>
        <w:pStyle w:val="ListParagraph"/>
        <w:rPr>
          <w:i/>
          <w:iCs/>
        </w:rPr>
      </w:pPr>
    </w:p>
    <w:p w14:paraId="1A18BBBE" w14:textId="7D2D87B8" w:rsidR="0095232B" w:rsidRPr="006F56A9" w:rsidRDefault="0095232B" w:rsidP="00011E46">
      <w:pPr>
        <w:pStyle w:val="ListParagraph"/>
        <w:numPr>
          <w:ilvl w:val="0"/>
          <w:numId w:val="8"/>
        </w:numPr>
        <w:spacing w:after="0" w:line="240" w:lineRule="auto"/>
        <w:ind w:left="360"/>
        <w:rPr>
          <w:i/>
          <w:iCs/>
        </w:rPr>
      </w:pPr>
      <w:r w:rsidRPr="006F56A9">
        <w:t xml:space="preserve">In the </w:t>
      </w:r>
      <w:r w:rsidRPr="006F56A9">
        <w:rPr>
          <w:b/>
          <w:bCs/>
        </w:rPr>
        <w:t>Company</w:t>
      </w:r>
      <w:r w:rsidRPr="006F56A9">
        <w:t xml:space="preserve"> field, you may see “Western Colorado University”. Remove this default selection and allow the field to remain blank. </w:t>
      </w:r>
    </w:p>
    <w:p w14:paraId="2AD84C51" w14:textId="77777777" w:rsidR="0095232B" w:rsidRPr="0095232B" w:rsidRDefault="0095232B" w:rsidP="0095232B">
      <w:pPr>
        <w:pStyle w:val="ListParagraph"/>
        <w:rPr>
          <w:i/>
          <w:iCs/>
        </w:rPr>
      </w:pPr>
    </w:p>
    <w:p w14:paraId="1AAAF07B" w14:textId="37FD48F6" w:rsidR="0095232B" w:rsidRPr="0095232B" w:rsidRDefault="0095232B" w:rsidP="0095232B">
      <w:pPr>
        <w:spacing w:after="0" w:line="240" w:lineRule="auto"/>
        <w:ind w:left="360"/>
      </w:pPr>
      <w:r w:rsidRPr="0095232B">
        <w:rPr>
          <w:noProof/>
        </w:rPr>
        <w:drawing>
          <wp:inline distT="0" distB="0" distL="0" distR="0" wp14:anchorId="0AE4D937" wp14:editId="5DCEC562">
            <wp:extent cx="4000500" cy="1518139"/>
            <wp:effectExtent l="19050" t="19050" r="19050" b="25400"/>
            <wp:docPr id="457707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70772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12404" cy="1522656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BD3F4E8" w14:textId="77777777" w:rsidR="00011E46" w:rsidRDefault="00011E46" w:rsidP="00011E46">
      <w:pPr>
        <w:pStyle w:val="ListParagraph"/>
      </w:pPr>
    </w:p>
    <w:p w14:paraId="43A678AE" w14:textId="62C07539" w:rsidR="00011E46" w:rsidRPr="00011E46" w:rsidRDefault="00011E46" w:rsidP="00011E46">
      <w:pPr>
        <w:pStyle w:val="ListParagraph"/>
        <w:numPr>
          <w:ilvl w:val="0"/>
          <w:numId w:val="8"/>
        </w:numPr>
        <w:spacing w:after="0" w:line="240" w:lineRule="auto"/>
        <w:ind w:left="360"/>
        <w:rPr>
          <w:i/>
          <w:iCs/>
        </w:rPr>
      </w:pPr>
      <w:r>
        <w:t>With</w:t>
      </w:r>
      <w:r w:rsidR="006F56A9">
        <w:t xml:space="preserve"> both</w:t>
      </w:r>
      <w:r>
        <w:t xml:space="preserve"> the </w:t>
      </w:r>
      <w:r w:rsidRPr="00011E46">
        <w:rPr>
          <w:b/>
          <w:bCs/>
        </w:rPr>
        <w:t>Edit Academic Unit</w:t>
      </w:r>
      <w:r>
        <w:t xml:space="preserve"> page</w:t>
      </w:r>
      <w:r w:rsidR="006F56A9">
        <w:t xml:space="preserve"> and the </w:t>
      </w:r>
      <w:r w:rsidR="006F56A9">
        <w:rPr>
          <w:b/>
          <w:bCs/>
        </w:rPr>
        <w:t>Create Academic Unit</w:t>
      </w:r>
      <w:r w:rsidR="006F56A9">
        <w:t xml:space="preserve"> page</w:t>
      </w:r>
      <w:r>
        <w:t xml:space="preserve"> in view, copy and complete the remaining required fields</w:t>
      </w:r>
      <w:r w:rsidR="006F56A9">
        <w:t xml:space="preserve"> into the </w:t>
      </w:r>
      <w:r w:rsidR="006F56A9">
        <w:rPr>
          <w:b/>
          <w:bCs/>
        </w:rPr>
        <w:t>Create Academic Unit</w:t>
      </w:r>
      <w:r w:rsidR="006F56A9">
        <w:t xml:space="preserve"> page</w:t>
      </w:r>
      <w:r>
        <w:t>. To do this, you may re-size both</w:t>
      </w:r>
      <w:r w:rsidRPr="00011E46">
        <w:rPr>
          <w:b/>
          <w:bCs/>
        </w:rPr>
        <w:t xml:space="preserve"> </w:t>
      </w:r>
      <w:r>
        <w:t xml:space="preserve">pages, so that you can see them side-by-side. </w:t>
      </w:r>
    </w:p>
    <w:p w14:paraId="30A13C6B" w14:textId="77777777" w:rsidR="00011E46" w:rsidRPr="00011E46" w:rsidRDefault="00011E46" w:rsidP="00011E46">
      <w:pPr>
        <w:pStyle w:val="ListParagraph"/>
        <w:rPr>
          <w:i/>
          <w:iCs/>
        </w:rPr>
      </w:pPr>
    </w:p>
    <w:p w14:paraId="57C80CD5" w14:textId="09B93982" w:rsidR="00011E46" w:rsidRPr="00011E46" w:rsidRDefault="00011E46" w:rsidP="00011E46">
      <w:pPr>
        <w:pStyle w:val="ListParagraph"/>
        <w:numPr>
          <w:ilvl w:val="0"/>
          <w:numId w:val="8"/>
        </w:numPr>
        <w:spacing w:after="0" w:line="240" w:lineRule="auto"/>
        <w:ind w:left="360"/>
        <w:rPr>
          <w:i/>
          <w:iCs/>
        </w:rPr>
      </w:pPr>
      <w:r>
        <w:t xml:space="preserve">Scroll down to the </w:t>
      </w:r>
      <w:r>
        <w:rPr>
          <w:b/>
          <w:bCs/>
        </w:rPr>
        <w:t>Assigned Roles</w:t>
      </w:r>
      <w:r>
        <w:t xml:space="preserve"> table. Click the empty field in the </w:t>
      </w:r>
      <w:r>
        <w:rPr>
          <w:b/>
          <w:bCs/>
        </w:rPr>
        <w:t xml:space="preserve">Role </w:t>
      </w:r>
      <w:r>
        <w:t xml:space="preserve">column. Select </w:t>
      </w:r>
      <w:r>
        <w:rPr>
          <w:b/>
          <w:bCs/>
        </w:rPr>
        <w:t>“Academic Chair/Manager”</w:t>
      </w:r>
      <w:r>
        <w:t xml:space="preserve">. </w:t>
      </w:r>
    </w:p>
    <w:p w14:paraId="2E7592C2" w14:textId="77777777" w:rsidR="00011E46" w:rsidRPr="00011E46" w:rsidRDefault="00011E46" w:rsidP="00011E46">
      <w:pPr>
        <w:pStyle w:val="ListParagraph"/>
        <w:rPr>
          <w:i/>
          <w:iCs/>
        </w:rPr>
      </w:pPr>
    </w:p>
    <w:p w14:paraId="2748C9E1" w14:textId="6F2ED520" w:rsidR="00011E46" w:rsidRPr="00011E46" w:rsidRDefault="00011E46" w:rsidP="00011E46">
      <w:pPr>
        <w:pStyle w:val="ListParagraph"/>
        <w:numPr>
          <w:ilvl w:val="0"/>
          <w:numId w:val="8"/>
        </w:numPr>
        <w:spacing w:after="0" w:line="240" w:lineRule="auto"/>
        <w:ind w:left="360"/>
        <w:rPr>
          <w:i/>
          <w:iCs/>
        </w:rPr>
      </w:pPr>
      <w:r>
        <w:t xml:space="preserve">In the </w:t>
      </w:r>
      <w:r>
        <w:rPr>
          <w:b/>
          <w:bCs/>
        </w:rPr>
        <w:t>Assigned To</w:t>
      </w:r>
      <w:r>
        <w:t xml:space="preserve"> column, click the blank field and enter the chair’s name. </w:t>
      </w:r>
    </w:p>
    <w:p w14:paraId="2578D547" w14:textId="77777777" w:rsidR="00011E46" w:rsidRPr="00011E46" w:rsidRDefault="00011E46" w:rsidP="00011E46">
      <w:pPr>
        <w:pStyle w:val="ListParagraph"/>
        <w:rPr>
          <w:i/>
          <w:iCs/>
        </w:rPr>
      </w:pPr>
    </w:p>
    <w:p w14:paraId="4F4BAEAC" w14:textId="6B0EAA35" w:rsidR="00011E46" w:rsidRPr="00011E46" w:rsidRDefault="00011E46" w:rsidP="00011E46">
      <w:pPr>
        <w:pStyle w:val="ListParagraph"/>
        <w:numPr>
          <w:ilvl w:val="0"/>
          <w:numId w:val="8"/>
        </w:numPr>
        <w:ind w:left="360"/>
        <w:rPr>
          <w:b/>
          <w:bCs/>
        </w:rPr>
      </w:pPr>
      <w:r>
        <w:t xml:space="preserve">Before proceeding, take a pause. Review all fields and compare to the template to check your work. Check for typos and all other details. Do not rush. </w:t>
      </w:r>
    </w:p>
    <w:p w14:paraId="647083D9" w14:textId="77777777" w:rsidR="00011E46" w:rsidRDefault="00011E46" w:rsidP="00011E46">
      <w:pPr>
        <w:pStyle w:val="ListParagraph"/>
      </w:pPr>
    </w:p>
    <w:p w14:paraId="50AD100D" w14:textId="72B31526" w:rsidR="00011E46" w:rsidRPr="00011E46" w:rsidRDefault="00011E46" w:rsidP="00011E46">
      <w:pPr>
        <w:pStyle w:val="ListParagraph"/>
        <w:numPr>
          <w:ilvl w:val="0"/>
          <w:numId w:val="8"/>
        </w:numPr>
        <w:spacing w:after="0" w:line="240" w:lineRule="auto"/>
        <w:ind w:left="360"/>
        <w:rPr>
          <w:i/>
          <w:iCs/>
        </w:rPr>
      </w:pPr>
      <w:r>
        <w:t xml:space="preserve">When finished, click </w:t>
      </w:r>
      <w:r w:rsidRPr="00011E46">
        <w:rPr>
          <w:b/>
          <w:bCs/>
        </w:rPr>
        <w:t>“OK”</w:t>
      </w:r>
      <w:r>
        <w:t>.</w:t>
      </w:r>
    </w:p>
    <w:p w14:paraId="4D85056D" w14:textId="77777777" w:rsidR="00011E46" w:rsidRPr="00011E46" w:rsidRDefault="00011E46" w:rsidP="00011E46">
      <w:pPr>
        <w:pStyle w:val="ListParagraph"/>
        <w:rPr>
          <w:i/>
          <w:iCs/>
        </w:rPr>
      </w:pPr>
    </w:p>
    <w:p w14:paraId="1A4DA003" w14:textId="77777777" w:rsidR="00011E46" w:rsidRDefault="00011E46" w:rsidP="00011E46">
      <w:pPr>
        <w:ind w:left="360"/>
      </w:pPr>
      <w:r>
        <w:rPr>
          <w:noProof/>
        </w:rPr>
        <w:drawing>
          <wp:inline distT="0" distB="0" distL="0" distR="0" wp14:anchorId="3971D0E8" wp14:editId="5E6833BD">
            <wp:extent cx="981075" cy="252934"/>
            <wp:effectExtent l="0" t="0" r="0" b="0"/>
            <wp:docPr id="1151285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28507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992045" cy="255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04C09" w14:textId="77777777" w:rsidR="00011E46" w:rsidRDefault="00011E46" w:rsidP="00011E46">
      <w:pPr>
        <w:ind w:left="180"/>
      </w:pPr>
    </w:p>
    <w:p w14:paraId="0C9FB057" w14:textId="079AC27C" w:rsidR="00F678B1" w:rsidRDefault="00F678B1" w:rsidP="00F678B1">
      <w:pPr>
        <w:pStyle w:val="Heading2"/>
      </w:pPr>
      <w:bookmarkStart w:id="5" w:name="_Toc176876455"/>
      <w:r>
        <w:lastRenderedPageBreak/>
        <w:t>STEP THREE: Configure Academic Levels</w:t>
      </w:r>
      <w:bookmarkEnd w:id="5"/>
    </w:p>
    <w:p w14:paraId="115F1BDE" w14:textId="77777777" w:rsidR="00E13351" w:rsidRPr="00E13351" w:rsidRDefault="00E13351" w:rsidP="00E13351"/>
    <w:p w14:paraId="566E48B9" w14:textId="45A63D69" w:rsidR="006F56A9" w:rsidRPr="006F56A9" w:rsidRDefault="00030BCB" w:rsidP="00E13351">
      <w:pPr>
        <w:pStyle w:val="ListParagraph"/>
        <w:numPr>
          <w:ilvl w:val="0"/>
          <w:numId w:val="20"/>
        </w:numPr>
        <w:spacing w:after="0" w:line="240" w:lineRule="auto"/>
        <w:ind w:left="360"/>
        <w:rPr>
          <w:i/>
          <w:iCs/>
        </w:rPr>
      </w:pPr>
      <w:r>
        <w:t xml:space="preserve">The next page will display and confirm the </w:t>
      </w:r>
      <w:r w:rsidR="00F678B1">
        <w:t>new academic unit</w:t>
      </w:r>
      <w:r>
        <w:t xml:space="preserve">. </w:t>
      </w:r>
      <w:r w:rsidR="006F56A9">
        <w:t>Congratulations!</w:t>
      </w:r>
    </w:p>
    <w:p w14:paraId="017BA915" w14:textId="77777777" w:rsidR="006F56A9" w:rsidRPr="006F56A9" w:rsidRDefault="006F56A9" w:rsidP="006F56A9">
      <w:pPr>
        <w:pStyle w:val="ListParagraph"/>
        <w:spacing w:after="0" w:line="240" w:lineRule="auto"/>
        <w:ind w:left="360"/>
        <w:rPr>
          <w:i/>
          <w:iCs/>
        </w:rPr>
      </w:pPr>
    </w:p>
    <w:p w14:paraId="41FAE5A4" w14:textId="44EC4D44" w:rsidR="00030BCB" w:rsidRPr="006F56A9" w:rsidRDefault="006F56A9" w:rsidP="006F56A9">
      <w:pPr>
        <w:spacing w:after="0" w:line="240" w:lineRule="auto"/>
        <w:ind w:firstLine="360"/>
        <w:rPr>
          <w:i/>
          <w:iCs/>
        </w:rPr>
      </w:pPr>
      <w:r>
        <w:t>I</w:t>
      </w:r>
      <w:r w:rsidR="00030BCB">
        <w:t>f the new academic unit will offer classes</w:t>
      </w:r>
      <w:r>
        <w:t xml:space="preserve"> or programs of study</w:t>
      </w:r>
      <w:r w:rsidR="00030BCB">
        <w:t>, follow these steps.</w:t>
      </w:r>
    </w:p>
    <w:p w14:paraId="17E6703E" w14:textId="77777777" w:rsidR="00030BCB" w:rsidRDefault="00030BCB" w:rsidP="00030BCB">
      <w:pPr>
        <w:pStyle w:val="ListParagraph"/>
        <w:spacing w:after="0" w:line="240" w:lineRule="auto"/>
        <w:ind w:left="360"/>
      </w:pPr>
    </w:p>
    <w:p w14:paraId="406CEDD9" w14:textId="2E6F78BA" w:rsidR="00011E46" w:rsidRPr="00030BCB" w:rsidRDefault="00030BCB" w:rsidP="00030BCB">
      <w:pPr>
        <w:pStyle w:val="ListParagraph"/>
        <w:spacing w:after="0" w:line="240" w:lineRule="auto"/>
        <w:ind w:left="360"/>
        <w:rPr>
          <w:i/>
          <w:iCs/>
        </w:rPr>
      </w:pPr>
      <w:r>
        <w:t xml:space="preserve">Click the related actions button </w:t>
      </w:r>
      <w:r>
        <w:rPr>
          <w:noProof/>
        </w:rPr>
        <w:drawing>
          <wp:inline distT="0" distB="0" distL="0" distR="0" wp14:anchorId="10B8FE05" wp14:editId="23F5B3D3">
            <wp:extent cx="209524" cy="133333"/>
            <wp:effectExtent l="0" t="0" r="635" b="635"/>
            <wp:docPr id="894970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9707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9524" cy="1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. Click </w:t>
      </w:r>
      <w:r>
        <w:rPr>
          <w:b/>
          <w:bCs/>
        </w:rPr>
        <w:t>“Academic Unit”</w:t>
      </w:r>
      <w:r>
        <w:t xml:space="preserve">. Click </w:t>
      </w:r>
      <w:r>
        <w:rPr>
          <w:b/>
          <w:bCs/>
        </w:rPr>
        <w:t>“Configure Level”</w:t>
      </w:r>
      <w:r>
        <w:t xml:space="preserve">. </w:t>
      </w:r>
    </w:p>
    <w:p w14:paraId="40B4DB26" w14:textId="77777777" w:rsidR="00030BCB" w:rsidRDefault="00030BCB" w:rsidP="00030BCB">
      <w:pPr>
        <w:spacing w:after="0" w:line="240" w:lineRule="auto"/>
        <w:rPr>
          <w:i/>
          <w:iCs/>
        </w:rPr>
      </w:pPr>
    </w:p>
    <w:p w14:paraId="260B6C84" w14:textId="7E02B065" w:rsidR="00030BCB" w:rsidRDefault="00030BCB" w:rsidP="00030BCB">
      <w:pPr>
        <w:tabs>
          <w:tab w:val="left" w:pos="450"/>
        </w:tabs>
        <w:spacing w:after="0" w:line="240" w:lineRule="auto"/>
        <w:ind w:left="360"/>
      </w:pPr>
      <w:r>
        <w:rPr>
          <w:noProof/>
        </w:rPr>
        <w:drawing>
          <wp:inline distT="0" distB="0" distL="0" distR="0" wp14:anchorId="48360661" wp14:editId="0D1E481E">
            <wp:extent cx="3514725" cy="1369587"/>
            <wp:effectExtent l="19050" t="19050" r="9525" b="21590"/>
            <wp:docPr id="898178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17874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25169" cy="1373657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113C61D" w14:textId="77777777" w:rsidR="00F678B1" w:rsidRDefault="00F678B1" w:rsidP="00030BCB">
      <w:pPr>
        <w:tabs>
          <w:tab w:val="left" w:pos="450"/>
        </w:tabs>
        <w:spacing w:after="0" w:line="240" w:lineRule="auto"/>
        <w:ind w:left="360"/>
      </w:pPr>
    </w:p>
    <w:p w14:paraId="2813851D" w14:textId="6B182D35" w:rsidR="00030BCB" w:rsidRDefault="00030BCB" w:rsidP="00E13351">
      <w:pPr>
        <w:pStyle w:val="ListParagraph"/>
        <w:numPr>
          <w:ilvl w:val="0"/>
          <w:numId w:val="20"/>
        </w:numPr>
        <w:tabs>
          <w:tab w:val="left" w:pos="450"/>
        </w:tabs>
        <w:spacing w:after="0" w:line="240" w:lineRule="auto"/>
        <w:ind w:left="360"/>
      </w:pPr>
      <w:r>
        <w:t xml:space="preserve">On the </w:t>
      </w:r>
      <w:r>
        <w:rPr>
          <w:b/>
          <w:bCs/>
        </w:rPr>
        <w:t>Configure Academic Unit for Level</w:t>
      </w:r>
      <w:r>
        <w:t xml:space="preserve"> window, click the </w:t>
      </w:r>
      <w:r>
        <w:rPr>
          <w:b/>
          <w:bCs/>
        </w:rPr>
        <w:t>Academic Levels Offered</w:t>
      </w:r>
      <w:r>
        <w:t xml:space="preserve"> field and make a selection. </w:t>
      </w:r>
    </w:p>
    <w:p w14:paraId="0ECE469A" w14:textId="77777777" w:rsidR="00030BCB" w:rsidRDefault="00030BCB" w:rsidP="00030BCB">
      <w:pPr>
        <w:tabs>
          <w:tab w:val="left" w:pos="450"/>
        </w:tabs>
        <w:spacing w:after="0" w:line="240" w:lineRule="auto"/>
      </w:pPr>
    </w:p>
    <w:p w14:paraId="5A1777D9" w14:textId="07E81815" w:rsidR="00030BCB" w:rsidRDefault="00030BCB" w:rsidP="00030BCB">
      <w:pPr>
        <w:tabs>
          <w:tab w:val="left" w:pos="450"/>
        </w:tabs>
        <w:spacing w:after="0" w:line="240" w:lineRule="auto"/>
        <w:ind w:left="360"/>
      </w:pPr>
      <w:r>
        <w:rPr>
          <w:noProof/>
        </w:rPr>
        <w:drawing>
          <wp:inline distT="0" distB="0" distL="0" distR="0" wp14:anchorId="6DF0888F" wp14:editId="4F30A4EF">
            <wp:extent cx="2428875" cy="1543207"/>
            <wp:effectExtent l="19050" t="19050" r="9525" b="19050"/>
            <wp:docPr id="834700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70098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441729" cy="1551374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40691FD" w14:textId="77777777" w:rsidR="00030BCB" w:rsidRDefault="00030BCB" w:rsidP="00030BCB">
      <w:pPr>
        <w:tabs>
          <w:tab w:val="left" w:pos="450"/>
        </w:tabs>
        <w:spacing w:after="0" w:line="240" w:lineRule="auto"/>
        <w:ind w:left="360"/>
      </w:pPr>
    </w:p>
    <w:p w14:paraId="51B6A17D" w14:textId="3038BD8C" w:rsidR="00030BCB" w:rsidRDefault="00030BCB" w:rsidP="00E13351">
      <w:pPr>
        <w:pStyle w:val="ListParagraph"/>
        <w:numPr>
          <w:ilvl w:val="0"/>
          <w:numId w:val="20"/>
        </w:numPr>
        <w:tabs>
          <w:tab w:val="left" w:pos="450"/>
        </w:tabs>
        <w:spacing w:after="0" w:line="240" w:lineRule="auto"/>
        <w:ind w:left="360"/>
      </w:pPr>
      <w:r>
        <w:t xml:space="preserve">Click </w:t>
      </w:r>
      <w:r>
        <w:rPr>
          <w:b/>
          <w:bCs/>
        </w:rPr>
        <w:t>“OK”</w:t>
      </w:r>
      <w:r>
        <w:t>.</w:t>
      </w:r>
    </w:p>
    <w:p w14:paraId="03B07FC0" w14:textId="77777777" w:rsidR="00030BCB" w:rsidRDefault="00030BCB" w:rsidP="00030BCB">
      <w:pPr>
        <w:pStyle w:val="ListParagraph"/>
        <w:tabs>
          <w:tab w:val="left" w:pos="450"/>
        </w:tabs>
        <w:spacing w:after="0" w:line="240" w:lineRule="auto"/>
        <w:ind w:left="360"/>
      </w:pPr>
    </w:p>
    <w:p w14:paraId="3C898A06" w14:textId="6C774446" w:rsidR="00030BCB" w:rsidRDefault="00030BCB" w:rsidP="00030BCB">
      <w:pPr>
        <w:tabs>
          <w:tab w:val="left" w:pos="450"/>
        </w:tabs>
        <w:spacing w:after="0" w:line="240" w:lineRule="auto"/>
        <w:ind w:left="270"/>
      </w:pPr>
      <w:r>
        <w:rPr>
          <w:noProof/>
        </w:rPr>
        <w:drawing>
          <wp:inline distT="0" distB="0" distL="0" distR="0" wp14:anchorId="368310F7" wp14:editId="5D2E9DFC">
            <wp:extent cx="1219048" cy="314286"/>
            <wp:effectExtent l="0" t="0" r="635" b="0"/>
            <wp:docPr id="1267705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00262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219048" cy="3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D6F47" w14:textId="77777777" w:rsidR="00030BCB" w:rsidRDefault="00030BCB" w:rsidP="00030BCB">
      <w:pPr>
        <w:tabs>
          <w:tab w:val="left" w:pos="450"/>
        </w:tabs>
        <w:spacing w:after="0" w:line="240" w:lineRule="auto"/>
        <w:ind w:left="270"/>
      </w:pPr>
    </w:p>
    <w:p w14:paraId="5F17E886" w14:textId="5720EA7F" w:rsidR="00F678B1" w:rsidRDefault="00030BCB" w:rsidP="00E13351">
      <w:pPr>
        <w:pStyle w:val="ListParagraph"/>
        <w:numPr>
          <w:ilvl w:val="0"/>
          <w:numId w:val="20"/>
        </w:numPr>
        <w:tabs>
          <w:tab w:val="left" w:pos="450"/>
        </w:tabs>
        <w:spacing w:after="0" w:line="240" w:lineRule="auto"/>
        <w:ind w:left="360"/>
      </w:pPr>
      <w:r>
        <w:t xml:space="preserve">An </w:t>
      </w:r>
      <w:r>
        <w:rPr>
          <w:b/>
          <w:bCs/>
        </w:rPr>
        <w:t xml:space="preserve">Academic Unit Levels </w:t>
      </w:r>
      <w:r>
        <w:t xml:space="preserve">table will appear. </w:t>
      </w:r>
      <w:r w:rsidR="00F678B1">
        <w:t xml:space="preserve">To complete this </w:t>
      </w:r>
      <w:proofErr w:type="gramStart"/>
      <w:r w:rsidR="00F678B1">
        <w:t>table</w:t>
      </w:r>
      <w:proofErr w:type="gramEnd"/>
      <w:r w:rsidR="00F678B1">
        <w:t xml:space="preserve"> y</w:t>
      </w:r>
      <w:r>
        <w:t xml:space="preserve">ou will </w:t>
      </w:r>
      <w:r w:rsidR="00F678B1">
        <w:t>need</w:t>
      </w:r>
      <w:r>
        <w:t xml:space="preserve"> to copy the</w:t>
      </w:r>
      <w:r w:rsidR="00F678B1">
        <w:t xml:space="preserve"> table from the template academic unit </w:t>
      </w:r>
      <w:r w:rsidR="006F56A9">
        <w:t>previously used</w:t>
      </w:r>
      <w:r w:rsidR="00F678B1">
        <w:t xml:space="preserve">. </w:t>
      </w:r>
      <w:r>
        <w:t xml:space="preserve"> </w:t>
      </w:r>
    </w:p>
    <w:p w14:paraId="4601A9BE" w14:textId="77777777" w:rsidR="00F678B1" w:rsidRDefault="00F678B1" w:rsidP="00F678B1">
      <w:pPr>
        <w:pStyle w:val="ListParagraph"/>
        <w:tabs>
          <w:tab w:val="left" w:pos="450"/>
        </w:tabs>
        <w:spacing w:after="0" w:line="240" w:lineRule="auto"/>
        <w:ind w:left="360"/>
      </w:pPr>
    </w:p>
    <w:p w14:paraId="72AFDD3B" w14:textId="107EB7AE" w:rsidR="00030BCB" w:rsidRDefault="00F678B1" w:rsidP="00F678B1">
      <w:pPr>
        <w:pStyle w:val="ListParagraph"/>
        <w:tabs>
          <w:tab w:val="left" w:pos="450"/>
        </w:tabs>
        <w:spacing w:after="0" w:line="240" w:lineRule="auto"/>
        <w:ind w:left="360"/>
      </w:pPr>
      <w:r>
        <w:t xml:space="preserve">Follow these steps to locate and view the table </w:t>
      </w:r>
      <w:r w:rsidR="006F56A9">
        <w:t>on</w:t>
      </w:r>
      <w:r>
        <w:t xml:space="preserve"> the template. </w:t>
      </w:r>
    </w:p>
    <w:p w14:paraId="4D6EE5D8" w14:textId="77777777" w:rsidR="00F678B1" w:rsidRDefault="00F678B1" w:rsidP="00F678B1">
      <w:pPr>
        <w:pStyle w:val="ListParagraph"/>
        <w:tabs>
          <w:tab w:val="left" w:pos="450"/>
        </w:tabs>
        <w:spacing w:after="0" w:line="240" w:lineRule="auto"/>
        <w:ind w:left="360"/>
      </w:pPr>
    </w:p>
    <w:p w14:paraId="390C9572" w14:textId="0126A7D7" w:rsidR="00F678B1" w:rsidRDefault="00F678B1" w:rsidP="00E13351">
      <w:pPr>
        <w:pStyle w:val="ListParagraph"/>
        <w:numPr>
          <w:ilvl w:val="0"/>
          <w:numId w:val="20"/>
        </w:numPr>
        <w:tabs>
          <w:tab w:val="left" w:pos="450"/>
        </w:tabs>
        <w:spacing w:after="0" w:line="240" w:lineRule="auto"/>
        <w:ind w:left="360"/>
      </w:pPr>
      <w:r>
        <w:t xml:space="preserve">Return to the </w:t>
      </w:r>
      <w:r>
        <w:rPr>
          <w:b/>
          <w:bCs/>
        </w:rPr>
        <w:t>Edit Academic Unit</w:t>
      </w:r>
      <w:r>
        <w:t xml:space="preserve"> page. Do not click </w:t>
      </w:r>
      <w:r>
        <w:rPr>
          <w:b/>
          <w:bCs/>
        </w:rPr>
        <w:t>“OK”</w:t>
      </w:r>
      <w:r>
        <w:t xml:space="preserve">. Click </w:t>
      </w:r>
      <w:r>
        <w:rPr>
          <w:b/>
          <w:bCs/>
        </w:rPr>
        <w:t>“Cancel”</w:t>
      </w:r>
      <w:r>
        <w:t xml:space="preserve"> to return to the previous and avoid saving changes. </w:t>
      </w:r>
    </w:p>
    <w:p w14:paraId="27320FA9" w14:textId="77777777" w:rsidR="00F678B1" w:rsidRDefault="00F678B1" w:rsidP="00F678B1">
      <w:pPr>
        <w:tabs>
          <w:tab w:val="left" w:pos="450"/>
        </w:tabs>
        <w:spacing w:after="0" w:line="240" w:lineRule="auto"/>
      </w:pPr>
    </w:p>
    <w:p w14:paraId="2FBF5999" w14:textId="39B5A93F" w:rsidR="00F678B1" w:rsidRDefault="00F678B1" w:rsidP="00E36106">
      <w:pPr>
        <w:tabs>
          <w:tab w:val="left" w:pos="450"/>
        </w:tabs>
        <w:spacing w:after="0" w:line="240" w:lineRule="auto"/>
        <w:ind w:left="360"/>
      </w:pPr>
      <w:r w:rsidRPr="00F678B1">
        <w:rPr>
          <w:noProof/>
        </w:rPr>
        <w:lastRenderedPageBreak/>
        <w:drawing>
          <wp:inline distT="0" distB="0" distL="0" distR="0" wp14:anchorId="092A9C66" wp14:editId="0C57B61A">
            <wp:extent cx="3248025" cy="4006408"/>
            <wp:effectExtent l="19050" t="19050" r="9525" b="13335"/>
            <wp:docPr id="1429967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96705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51668" cy="4010902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0ACF621" w14:textId="77777777" w:rsidR="00F678B1" w:rsidRDefault="00F678B1" w:rsidP="00F678B1">
      <w:pPr>
        <w:tabs>
          <w:tab w:val="left" w:pos="450"/>
        </w:tabs>
        <w:spacing w:after="0" w:line="240" w:lineRule="auto"/>
      </w:pPr>
    </w:p>
    <w:p w14:paraId="3C71EAAC" w14:textId="4C062362" w:rsidR="00F678B1" w:rsidRDefault="00F678B1" w:rsidP="00E13351">
      <w:pPr>
        <w:pStyle w:val="ListParagraph"/>
        <w:numPr>
          <w:ilvl w:val="0"/>
          <w:numId w:val="20"/>
        </w:numPr>
        <w:tabs>
          <w:tab w:val="left" w:pos="450"/>
        </w:tabs>
        <w:spacing w:after="0" w:line="240" w:lineRule="auto"/>
        <w:ind w:left="360"/>
      </w:pPr>
      <w:r>
        <w:t>You will return to the academic unit page</w:t>
      </w:r>
      <w:r w:rsidR="00E13351">
        <w:t xml:space="preserve"> of the template unit</w:t>
      </w:r>
      <w:r>
        <w:t xml:space="preserve">. Click the related actions button </w:t>
      </w:r>
      <w:r>
        <w:rPr>
          <w:noProof/>
        </w:rPr>
        <w:drawing>
          <wp:inline distT="0" distB="0" distL="0" distR="0" wp14:anchorId="1548ED54" wp14:editId="29C57653">
            <wp:extent cx="209524" cy="133333"/>
            <wp:effectExtent l="0" t="0" r="635" b="635"/>
            <wp:docPr id="509521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5219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9524" cy="1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. Click </w:t>
      </w:r>
      <w:r>
        <w:rPr>
          <w:b/>
          <w:bCs/>
        </w:rPr>
        <w:t>“Academic Unit”</w:t>
      </w:r>
      <w:r>
        <w:t xml:space="preserve">. Click </w:t>
      </w:r>
      <w:r>
        <w:rPr>
          <w:b/>
          <w:bCs/>
        </w:rPr>
        <w:t>“View Level Configuration”</w:t>
      </w:r>
      <w:r>
        <w:t xml:space="preserve">. </w:t>
      </w:r>
    </w:p>
    <w:p w14:paraId="4C9963B3" w14:textId="77777777" w:rsidR="00F678B1" w:rsidRDefault="00F678B1" w:rsidP="00F678B1">
      <w:pPr>
        <w:tabs>
          <w:tab w:val="left" w:pos="450"/>
        </w:tabs>
        <w:spacing w:after="0" w:line="240" w:lineRule="auto"/>
      </w:pPr>
    </w:p>
    <w:p w14:paraId="567EA4EC" w14:textId="5CA5CA16" w:rsidR="00F678B1" w:rsidRDefault="00F678B1" w:rsidP="00E36106">
      <w:pPr>
        <w:tabs>
          <w:tab w:val="left" w:pos="450"/>
        </w:tabs>
        <w:spacing w:after="0" w:line="240" w:lineRule="auto"/>
        <w:ind w:left="360"/>
      </w:pPr>
      <w:r w:rsidRPr="00F678B1">
        <w:rPr>
          <w:noProof/>
        </w:rPr>
        <w:drawing>
          <wp:inline distT="0" distB="0" distL="0" distR="0" wp14:anchorId="5F469DA2" wp14:editId="2892886A">
            <wp:extent cx="3095625" cy="1428750"/>
            <wp:effectExtent l="19050" t="19050" r="28575" b="19050"/>
            <wp:docPr id="879250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25056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108684" cy="1434777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613081B" w14:textId="77777777" w:rsidR="00E36106" w:rsidRDefault="00E36106" w:rsidP="00E36106">
      <w:pPr>
        <w:tabs>
          <w:tab w:val="left" w:pos="450"/>
        </w:tabs>
        <w:spacing w:after="0" w:line="240" w:lineRule="auto"/>
        <w:ind w:left="360"/>
      </w:pPr>
    </w:p>
    <w:p w14:paraId="45B40EA1" w14:textId="22883A13" w:rsidR="00F678B1" w:rsidRDefault="00F678B1" w:rsidP="00E13351">
      <w:pPr>
        <w:pStyle w:val="ListParagraph"/>
        <w:numPr>
          <w:ilvl w:val="0"/>
          <w:numId w:val="20"/>
        </w:numPr>
        <w:tabs>
          <w:tab w:val="left" w:pos="450"/>
        </w:tabs>
        <w:spacing w:after="0" w:line="240" w:lineRule="auto"/>
        <w:ind w:left="360"/>
      </w:pPr>
      <w:r>
        <w:t xml:space="preserve">The </w:t>
      </w:r>
      <w:r>
        <w:rPr>
          <w:b/>
          <w:bCs/>
        </w:rPr>
        <w:t>Academic Unit Levels</w:t>
      </w:r>
      <w:r>
        <w:t xml:space="preserve"> table will appear. Note the dates in the </w:t>
      </w:r>
      <w:r>
        <w:rPr>
          <w:b/>
          <w:bCs/>
        </w:rPr>
        <w:t>First Entry Date</w:t>
      </w:r>
      <w:r>
        <w:t xml:space="preserve"> and </w:t>
      </w:r>
      <w:r>
        <w:rPr>
          <w:b/>
          <w:bCs/>
        </w:rPr>
        <w:t>Effective Date</w:t>
      </w:r>
      <w:r>
        <w:t xml:space="preserve">. Note also the settings in the </w:t>
      </w:r>
      <w:r>
        <w:rPr>
          <w:b/>
          <w:bCs/>
        </w:rPr>
        <w:t>Configuration Options</w:t>
      </w:r>
      <w:r>
        <w:t xml:space="preserve"> and </w:t>
      </w:r>
      <w:r>
        <w:rPr>
          <w:b/>
          <w:bCs/>
        </w:rPr>
        <w:t>Period Configuration</w:t>
      </w:r>
      <w:r>
        <w:t xml:space="preserve"> column</w:t>
      </w:r>
      <w:r w:rsidR="00E13351">
        <w:t>s</w:t>
      </w:r>
      <w:r>
        <w:t xml:space="preserve">. </w:t>
      </w:r>
    </w:p>
    <w:p w14:paraId="10CC0782" w14:textId="77777777" w:rsidR="00F678B1" w:rsidRDefault="00F678B1" w:rsidP="00F678B1">
      <w:pPr>
        <w:pStyle w:val="ListParagraph"/>
        <w:tabs>
          <w:tab w:val="left" w:pos="450"/>
        </w:tabs>
        <w:spacing w:after="0" w:line="240" w:lineRule="auto"/>
        <w:ind w:left="360"/>
      </w:pPr>
    </w:p>
    <w:p w14:paraId="566BD6B4" w14:textId="77777777" w:rsidR="006F56A9" w:rsidRDefault="00F678B1" w:rsidP="00F678B1">
      <w:pPr>
        <w:pStyle w:val="ListParagraph"/>
        <w:tabs>
          <w:tab w:val="left" w:pos="450"/>
        </w:tabs>
        <w:spacing w:after="0" w:line="240" w:lineRule="auto"/>
        <w:ind w:left="360"/>
      </w:pPr>
      <w:r>
        <w:t xml:space="preserve">Copy these settings into the </w:t>
      </w:r>
      <w:r>
        <w:rPr>
          <w:b/>
          <w:bCs/>
        </w:rPr>
        <w:t>Academic Unit Level</w:t>
      </w:r>
      <w:r>
        <w:t xml:space="preserve"> table of the new academic unit.</w:t>
      </w:r>
    </w:p>
    <w:p w14:paraId="036017EC" w14:textId="77777777" w:rsidR="006F56A9" w:rsidRDefault="006F56A9" w:rsidP="00F678B1">
      <w:pPr>
        <w:pStyle w:val="ListParagraph"/>
        <w:tabs>
          <w:tab w:val="left" w:pos="450"/>
        </w:tabs>
        <w:spacing w:after="0" w:line="240" w:lineRule="auto"/>
        <w:ind w:left="360"/>
      </w:pPr>
    </w:p>
    <w:p w14:paraId="041686BB" w14:textId="368721D1" w:rsidR="00F678B1" w:rsidRPr="006F56A9" w:rsidRDefault="00E36106" w:rsidP="00F678B1">
      <w:pPr>
        <w:pStyle w:val="ListParagraph"/>
        <w:tabs>
          <w:tab w:val="left" w:pos="450"/>
        </w:tabs>
        <w:spacing w:after="0" w:line="240" w:lineRule="auto"/>
        <w:ind w:left="360"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Note: If the new academic unit will offer programs of study, be sure to click “</w:t>
      </w:r>
      <w:r>
        <w:rPr>
          <w:b/>
          <w:bCs/>
          <w:i/>
          <w:iCs/>
          <w:sz w:val="20"/>
          <w:szCs w:val="20"/>
        </w:rPr>
        <w:t>Offer Programs of Study”</w:t>
      </w:r>
      <w:r>
        <w:rPr>
          <w:i/>
          <w:iCs/>
          <w:sz w:val="20"/>
          <w:szCs w:val="20"/>
        </w:rPr>
        <w:t xml:space="preserve"> in the </w:t>
      </w:r>
      <w:r>
        <w:rPr>
          <w:b/>
          <w:bCs/>
          <w:i/>
          <w:iCs/>
          <w:sz w:val="20"/>
          <w:szCs w:val="20"/>
        </w:rPr>
        <w:t>Configuration Options</w:t>
      </w:r>
      <w:r>
        <w:rPr>
          <w:i/>
          <w:iCs/>
          <w:sz w:val="20"/>
          <w:szCs w:val="20"/>
        </w:rPr>
        <w:t xml:space="preserve"> column. </w:t>
      </w:r>
      <w:r w:rsidR="006F56A9">
        <w:rPr>
          <w:i/>
          <w:iCs/>
          <w:sz w:val="20"/>
          <w:szCs w:val="20"/>
        </w:rPr>
        <w:t xml:space="preserve">If the academic unit will offer courses, be sure to click </w:t>
      </w:r>
      <w:r w:rsidR="006F56A9">
        <w:rPr>
          <w:b/>
          <w:bCs/>
          <w:i/>
          <w:iCs/>
          <w:sz w:val="20"/>
          <w:szCs w:val="20"/>
        </w:rPr>
        <w:t>“Offer Courses”</w:t>
      </w:r>
      <w:r w:rsidR="006F56A9">
        <w:rPr>
          <w:i/>
          <w:iCs/>
          <w:sz w:val="20"/>
          <w:szCs w:val="20"/>
        </w:rPr>
        <w:t>.</w:t>
      </w:r>
    </w:p>
    <w:p w14:paraId="47C99766" w14:textId="77777777" w:rsidR="00F678B1" w:rsidRDefault="00F678B1" w:rsidP="00F678B1">
      <w:pPr>
        <w:pStyle w:val="ListParagraph"/>
        <w:tabs>
          <w:tab w:val="left" w:pos="450"/>
        </w:tabs>
        <w:spacing w:after="0" w:line="240" w:lineRule="auto"/>
        <w:ind w:left="360"/>
      </w:pPr>
    </w:p>
    <w:p w14:paraId="7B055992" w14:textId="567060BD" w:rsidR="00F678B1" w:rsidRDefault="00E36106" w:rsidP="00F678B1">
      <w:pPr>
        <w:pStyle w:val="ListParagraph"/>
        <w:tabs>
          <w:tab w:val="left" w:pos="450"/>
        </w:tabs>
        <w:spacing w:after="0" w:line="240" w:lineRule="auto"/>
        <w:ind w:left="360"/>
      </w:pPr>
      <w:r>
        <w:rPr>
          <w:noProof/>
        </w:rPr>
        <w:drawing>
          <wp:inline distT="0" distB="0" distL="0" distR="0" wp14:anchorId="303C296C" wp14:editId="1051FD82">
            <wp:extent cx="5943600" cy="1221740"/>
            <wp:effectExtent l="19050" t="19050" r="19050" b="16510"/>
            <wp:docPr id="1431752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75286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174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E2557FC" w14:textId="77777777" w:rsidR="00F678B1" w:rsidRDefault="00F678B1" w:rsidP="00F678B1">
      <w:pPr>
        <w:pStyle w:val="ListParagraph"/>
        <w:tabs>
          <w:tab w:val="left" w:pos="450"/>
        </w:tabs>
        <w:spacing w:after="0" w:line="240" w:lineRule="auto"/>
        <w:ind w:left="360"/>
      </w:pPr>
    </w:p>
    <w:p w14:paraId="33311878" w14:textId="7A7AA342" w:rsidR="00F678B1" w:rsidRPr="00030BCB" w:rsidRDefault="00F678B1" w:rsidP="00F678B1">
      <w:pPr>
        <w:pStyle w:val="ListParagraph"/>
        <w:tabs>
          <w:tab w:val="left" w:pos="450"/>
        </w:tabs>
        <w:spacing w:after="0" w:line="240" w:lineRule="auto"/>
        <w:ind w:left="360"/>
      </w:pPr>
      <w:r w:rsidRPr="00F678B1">
        <w:rPr>
          <w:noProof/>
        </w:rPr>
        <w:drawing>
          <wp:inline distT="0" distB="0" distL="0" distR="0" wp14:anchorId="4DD625D1" wp14:editId="5AB7E4D3">
            <wp:extent cx="5943600" cy="1234440"/>
            <wp:effectExtent l="19050" t="19050" r="19050" b="22860"/>
            <wp:docPr id="30850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5078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444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397494F" w14:textId="77777777" w:rsidR="00C37EF9" w:rsidRDefault="00C37EF9" w:rsidP="00C37EF9">
      <w:pPr>
        <w:pStyle w:val="ListParagraph"/>
        <w:rPr>
          <w:i/>
          <w:iCs/>
        </w:rPr>
      </w:pPr>
    </w:p>
    <w:p w14:paraId="5C7E3511" w14:textId="2678BCD6" w:rsidR="00E36106" w:rsidRPr="00E36106" w:rsidRDefault="00E36106" w:rsidP="00E13351">
      <w:pPr>
        <w:pStyle w:val="ListParagraph"/>
        <w:numPr>
          <w:ilvl w:val="0"/>
          <w:numId w:val="20"/>
        </w:numPr>
        <w:ind w:left="360"/>
        <w:rPr>
          <w:i/>
          <w:iCs/>
        </w:rPr>
      </w:pPr>
      <w:r>
        <w:t xml:space="preserve">When finished, click </w:t>
      </w:r>
      <w:r>
        <w:rPr>
          <w:b/>
          <w:bCs/>
        </w:rPr>
        <w:t>“OK”</w:t>
      </w:r>
      <w:r>
        <w:t xml:space="preserve">. </w:t>
      </w:r>
    </w:p>
    <w:p w14:paraId="28E6E6EE" w14:textId="42C4BC9E" w:rsidR="00E36106" w:rsidRPr="00E36106" w:rsidRDefault="00E36106" w:rsidP="00E36106">
      <w:pPr>
        <w:pStyle w:val="ListParagraph"/>
        <w:ind w:left="360"/>
        <w:rPr>
          <w:i/>
          <w:iCs/>
        </w:rPr>
      </w:pPr>
    </w:p>
    <w:p w14:paraId="4428B37F" w14:textId="77777777" w:rsidR="00E36106" w:rsidRPr="00E36106" w:rsidRDefault="00E36106" w:rsidP="00E13351">
      <w:pPr>
        <w:pStyle w:val="ListParagraph"/>
        <w:numPr>
          <w:ilvl w:val="0"/>
          <w:numId w:val="20"/>
        </w:numPr>
        <w:ind w:left="360"/>
        <w:rPr>
          <w:i/>
          <w:iCs/>
        </w:rPr>
      </w:pPr>
      <w:r>
        <w:t xml:space="preserve">If the new academic unit will NOT offer programs of study, you’re finished! </w:t>
      </w:r>
    </w:p>
    <w:p w14:paraId="687ADC76" w14:textId="77777777" w:rsidR="00E36106" w:rsidRDefault="00E36106" w:rsidP="00E36106">
      <w:pPr>
        <w:pStyle w:val="ListParagraph"/>
      </w:pPr>
    </w:p>
    <w:p w14:paraId="3D7E8860" w14:textId="69B0A1E7" w:rsidR="00E36106" w:rsidRDefault="00E36106" w:rsidP="00E36106">
      <w:pPr>
        <w:pStyle w:val="ListParagraph"/>
        <w:ind w:left="360"/>
      </w:pPr>
      <w:r>
        <w:t xml:space="preserve">If the new academic will offer programs of study, </w:t>
      </w:r>
    </w:p>
    <w:p w14:paraId="3C276C34" w14:textId="77777777" w:rsidR="006F56A9" w:rsidRDefault="006F56A9" w:rsidP="00E36106">
      <w:pPr>
        <w:pStyle w:val="ListParagraph"/>
        <w:ind w:left="360"/>
      </w:pPr>
    </w:p>
    <w:p w14:paraId="6896DB4C" w14:textId="4D81DB7F" w:rsidR="006F56A9" w:rsidRDefault="006F56A9" w:rsidP="00E36106">
      <w:pPr>
        <w:pStyle w:val="ListParagraph"/>
        <w:ind w:left="360"/>
      </w:pPr>
      <w:r w:rsidRPr="006F56A9">
        <w:rPr>
          <w:highlight w:val="yellow"/>
        </w:rPr>
        <w:t>You run into hierarchy problems at timestamp: 34:</w:t>
      </w:r>
      <w:commentRangeStart w:id="6"/>
      <w:r w:rsidRPr="006F56A9">
        <w:rPr>
          <w:highlight w:val="yellow"/>
        </w:rPr>
        <w:t>00</w:t>
      </w:r>
      <w:commentRangeEnd w:id="6"/>
      <w:r>
        <w:rPr>
          <w:rStyle w:val="CommentReference"/>
        </w:rPr>
        <w:commentReference w:id="6"/>
      </w:r>
    </w:p>
    <w:p w14:paraId="1C85503D" w14:textId="77777777" w:rsidR="00E36106" w:rsidRDefault="00E36106" w:rsidP="00E36106">
      <w:pPr>
        <w:pStyle w:val="ListParagraph"/>
        <w:ind w:left="360"/>
      </w:pPr>
    </w:p>
    <w:p w14:paraId="35911226" w14:textId="77777777" w:rsidR="00E36106" w:rsidRDefault="00E36106" w:rsidP="00E36106">
      <w:pPr>
        <w:pStyle w:val="ListParagraph"/>
        <w:ind w:left="360"/>
      </w:pPr>
    </w:p>
    <w:sectPr w:rsidR="00E36106">
      <w:headerReference w:type="default" r:id="rId31"/>
      <w:footerReference w:type="default" r:id="rId32"/>
      <w:headerReference w:type="first" r:id="rId33"/>
      <w:footerReference w:type="first" r:id="rId3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comment w:id="6" w:author="katrina h" w:date="2024-09-10T15:58:00Z" w:initials="kh">
    <w:p w14:paraId="40ACF71E" w14:textId="3541F7EC" w:rsidR="006F56A9" w:rsidRDefault="006F56A9">
      <w:pPr>
        <w:pStyle w:val="CommentText"/>
      </w:pPr>
      <w:r>
        <w:rPr>
          <w:rStyle w:val="CommentReference"/>
        </w:rPr>
        <w:annotationRef/>
      </w:r>
      <w:r>
        <w:t xml:space="preserve">You were unable to finish the process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639"/>
          </mc:Choice>
          <mc:Fallback>
            <w:t>☹</w:t>
          </mc:Fallback>
        </mc:AlternateConten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commentEx w15:paraId="40ACF71E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11F94AC9" w16cex:dateUtc="2024-09-10T22:5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40ACF71E" w16cid:durableId="11F94AC9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7D66DE3" w14:textId="77777777" w:rsidR="00DC21BE" w:rsidRDefault="00DC21BE">
      <w:pPr>
        <w:spacing w:after="0" w:line="240" w:lineRule="auto"/>
      </w:pPr>
      <w:r>
        <w:separator/>
      </w:r>
    </w:p>
  </w:endnote>
  <w:endnote w:type="continuationSeparator" w:id="0">
    <w:p w14:paraId="0B65E04D" w14:textId="77777777" w:rsidR="00DC21BE" w:rsidRDefault="00DC21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0F263EC" w14:textId="77777777" w:rsidR="002C4490" w:rsidRDefault="002C4490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ff"/>
      <w:tblW w:w="10440" w:type="dxa"/>
      <w:tblInd w:w="-270" w:type="dxa"/>
      <w:tblBorders>
        <w:top w:val="single" w:sz="4" w:space="0" w:color="000000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3151"/>
      <w:gridCol w:w="6389"/>
      <w:gridCol w:w="900"/>
    </w:tblGrid>
    <w:tr w:rsidR="002C4490" w14:paraId="44FEB92C" w14:textId="77777777">
      <w:tc>
        <w:tcPr>
          <w:tcW w:w="3151" w:type="dxa"/>
          <w:vAlign w:val="center"/>
        </w:tcPr>
        <w:p w14:paraId="73FFACB2" w14:textId="6A310076" w:rsidR="00887D0C" w:rsidRDefault="00887D0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sz w:val="16"/>
              <w:szCs w:val="16"/>
            </w:rPr>
          </w:pPr>
          <w:r>
            <w:rPr>
              <w:sz w:val="16"/>
              <w:szCs w:val="16"/>
            </w:rPr>
            <w:t xml:space="preserve">Edit </w:t>
          </w:r>
          <w:r w:rsidR="00C37EF9">
            <w:rPr>
              <w:sz w:val="16"/>
              <w:szCs w:val="16"/>
            </w:rPr>
            <w:t>or Add an Academic Unit</w:t>
          </w:r>
        </w:p>
        <w:p w14:paraId="0DF01B9F" w14:textId="3A1EAB50" w:rsidR="002C4490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i/>
              <w:color w:val="000000"/>
              <w:sz w:val="20"/>
              <w:szCs w:val="20"/>
            </w:rPr>
          </w:pPr>
          <w:r>
            <w:rPr>
              <w:i/>
              <w:color w:val="000000"/>
              <w:sz w:val="16"/>
              <w:szCs w:val="16"/>
            </w:rPr>
            <w:t>updated 0</w:t>
          </w:r>
          <w:r w:rsidR="00A31210">
            <w:rPr>
              <w:i/>
              <w:color w:val="000000"/>
              <w:sz w:val="16"/>
              <w:szCs w:val="16"/>
            </w:rPr>
            <w:t>9</w:t>
          </w:r>
          <w:r>
            <w:rPr>
              <w:i/>
              <w:color w:val="000000"/>
              <w:sz w:val="16"/>
              <w:szCs w:val="16"/>
            </w:rPr>
            <w:t>/2024</w:t>
          </w:r>
        </w:p>
      </w:tc>
      <w:tc>
        <w:tcPr>
          <w:tcW w:w="6389" w:type="dxa"/>
          <w:vAlign w:val="center"/>
        </w:tcPr>
        <w:p w14:paraId="4F604FCB" w14:textId="77777777" w:rsidR="002C4490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right"/>
            <w:rPr>
              <w:color w:val="000000"/>
            </w:rPr>
          </w:pPr>
          <w:r>
            <w:rPr>
              <w:color w:val="000000"/>
            </w:rPr>
            <w:fldChar w:fldCharType="begin"/>
          </w:r>
          <w:r>
            <w:rPr>
              <w:color w:val="000000"/>
            </w:rPr>
            <w:instrText>PAGE</w:instrText>
          </w:r>
          <w:r>
            <w:rPr>
              <w:color w:val="000000"/>
            </w:rPr>
            <w:fldChar w:fldCharType="separate"/>
          </w:r>
          <w:r w:rsidR="00927931">
            <w:rPr>
              <w:noProof/>
              <w:color w:val="000000"/>
            </w:rPr>
            <w:t>1</w:t>
          </w:r>
          <w:r>
            <w:rPr>
              <w:color w:val="000000"/>
            </w:rPr>
            <w:fldChar w:fldCharType="end"/>
          </w:r>
        </w:p>
      </w:tc>
      <w:tc>
        <w:tcPr>
          <w:tcW w:w="900" w:type="dxa"/>
          <w:vAlign w:val="center"/>
        </w:tcPr>
        <w:p w14:paraId="3CE1FEF4" w14:textId="77777777" w:rsidR="002C4490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color w:val="000000"/>
            </w:rPr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hidden="0" allowOverlap="1" wp14:anchorId="128C9DD3" wp14:editId="378F58A8">
                <wp:simplePos x="0" y="0"/>
                <wp:positionH relativeFrom="column">
                  <wp:posOffset>146685</wp:posOffset>
                </wp:positionH>
                <wp:positionV relativeFrom="paragraph">
                  <wp:posOffset>4445</wp:posOffset>
                </wp:positionV>
                <wp:extent cx="292100" cy="292100"/>
                <wp:effectExtent l="0" t="0" r="0" b="0"/>
                <wp:wrapNone/>
                <wp:docPr id="166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2100" cy="2921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</w:tc>
    </w:tr>
  </w:tbl>
  <w:p w14:paraId="7B12A15A" w14:textId="77777777" w:rsidR="002C4490" w:rsidRDefault="002C449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79F00A" w14:textId="77777777" w:rsidR="002C449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i/>
        <w:color w:val="000000"/>
      </w:rPr>
    </w:pPr>
    <w:r>
      <w:rPr>
        <w:i/>
        <w:color w:val="000000"/>
      </w:rPr>
      <w:t>Updated 01/2024</w:t>
    </w:r>
  </w:p>
  <w:p w14:paraId="2EFA6FEC" w14:textId="77777777" w:rsidR="002C4490" w:rsidRDefault="002C449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140BDC4" w14:textId="77777777" w:rsidR="00DC21BE" w:rsidRDefault="00DC21BE">
      <w:pPr>
        <w:spacing w:after="0" w:line="240" w:lineRule="auto"/>
      </w:pPr>
      <w:r>
        <w:separator/>
      </w:r>
    </w:p>
  </w:footnote>
  <w:footnote w:type="continuationSeparator" w:id="0">
    <w:p w14:paraId="483B718A" w14:textId="77777777" w:rsidR="00DC21BE" w:rsidRDefault="00DC21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5765D50" w14:textId="77777777" w:rsidR="002C4490" w:rsidRDefault="002C4490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fe"/>
      <w:tblpPr w:leftFromText="180" w:rightFromText="180" w:vertAnchor="page" w:horzAnchor="page" w:tblpX="1338" w:tblpY="862"/>
      <w:tblW w:w="9660" w:type="dxa"/>
      <w:tblBorders>
        <w:top w:val="nil"/>
        <w:left w:val="nil"/>
        <w:bottom w:val="single" w:sz="4" w:space="0" w:color="000000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255"/>
      <w:gridCol w:w="2895"/>
      <w:gridCol w:w="5100"/>
      <w:gridCol w:w="1410"/>
    </w:tblGrid>
    <w:tr w:rsidR="002C4490" w14:paraId="0E1BB82F" w14:textId="77777777" w:rsidTr="00887D0C">
      <w:tc>
        <w:tcPr>
          <w:tcW w:w="255" w:type="dxa"/>
          <w:tcBorders>
            <w:bottom w:val="nil"/>
          </w:tcBorders>
          <w:shd w:val="clear" w:color="auto" w:fill="073763"/>
          <w:vAlign w:val="center"/>
        </w:tcPr>
        <w:p w14:paraId="38E6BAE0" w14:textId="77777777" w:rsidR="002C4490" w:rsidRDefault="002C4490">
          <w:pPr>
            <w:jc w:val="right"/>
            <w:rPr>
              <w:b/>
              <w:sz w:val="36"/>
              <w:szCs w:val="36"/>
              <w:shd w:val="clear" w:color="auto" w:fill="A64D79"/>
            </w:rPr>
          </w:pPr>
        </w:p>
      </w:tc>
      <w:tc>
        <w:tcPr>
          <w:tcW w:w="2895" w:type="dxa"/>
          <w:tcBorders>
            <w:bottom w:val="nil"/>
          </w:tcBorders>
          <w:shd w:val="clear" w:color="auto" w:fill="073763"/>
          <w:vAlign w:val="center"/>
        </w:tcPr>
        <w:p w14:paraId="069C0409" w14:textId="77777777" w:rsidR="002C4490" w:rsidRDefault="00000000">
          <w:pPr>
            <w:rPr>
              <w:b/>
              <w:color w:val="FFFFFF"/>
              <w:sz w:val="28"/>
              <w:szCs w:val="28"/>
            </w:rPr>
          </w:pPr>
          <w:r>
            <w:rPr>
              <w:b/>
              <w:color w:val="FFFFFF"/>
            </w:rPr>
            <w:t>Guide to</w:t>
          </w:r>
        </w:p>
        <w:p w14:paraId="2A538CE3" w14:textId="7716D4C9" w:rsidR="002C4490" w:rsidRDefault="00000000">
          <w:pPr>
            <w:rPr>
              <w:sz w:val="20"/>
              <w:szCs w:val="20"/>
            </w:rPr>
          </w:pPr>
          <w:r>
            <w:rPr>
              <w:b/>
              <w:color w:val="FFFFFF"/>
              <w:sz w:val="28"/>
              <w:szCs w:val="28"/>
            </w:rPr>
            <w:t>WORKDAY</w:t>
          </w:r>
          <w:r w:rsidR="00887D0C">
            <w:rPr>
              <w:b/>
              <w:color w:val="FFFFFF"/>
              <w:sz w:val="28"/>
              <w:szCs w:val="28"/>
            </w:rPr>
            <w:t xml:space="preserve"> </w:t>
          </w:r>
        </w:p>
      </w:tc>
      <w:tc>
        <w:tcPr>
          <w:tcW w:w="5100" w:type="dxa"/>
          <w:vAlign w:val="center"/>
        </w:tcPr>
        <w:p w14:paraId="62509C1B" w14:textId="0C09A30E" w:rsidR="002C4490" w:rsidRDefault="00C37EF9">
          <w:pPr>
            <w:rPr>
              <w:b/>
              <w:sz w:val="32"/>
              <w:szCs w:val="32"/>
            </w:rPr>
          </w:pPr>
          <w:r>
            <w:rPr>
              <w:b/>
              <w:sz w:val="32"/>
              <w:szCs w:val="32"/>
            </w:rPr>
            <w:t>Edit or Add an Academic Unit</w:t>
          </w:r>
        </w:p>
      </w:tc>
      <w:tc>
        <w:tcPr>
          <w:tcW w:w="1410" w:type="dxa"/>
          <w:vAlign w:val="center"/>
        </w:tcPr>
        <w:p w14:paraId="4981A820" w14:textId="77777777" w:rsidR="002C4490" w:rsidRDefault="00000000">
          <w:pPr>
            <w:rPr>
              <w:i/>
              <w:sz w:val="34"/>
              <w:szCs w:val="34"/>
            </w:rPr>
          </w:pPr>
          <w:r>
            <w:rPr>
              <w:i/>
              <w:sz w:val="34"/>
              <w:szCs w:val="34"/>
            </w:rPr>
            <w:t>Admin</w:t>
          </w:r>
        </w:p>
      </w:tc>
    </w:tr>
  </w:tbl>
  <w:p w14:paraId="58758D68" w14:textId="77777777" w:rsidR="002C4490" w:rsidRDefault="002C449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0FC1D99" w14:textId="77777777" w:rsidR="002C4490" w:rsidRDefault="002C4490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fd"/>
      <w:tblpPr w:leftFromText="180" w:rightFromText="180" w:vertAnchor="page" w:horzAnchor="page" w:tblpX="6010" w:tblpY="862"/>
      <w:tblW w:w="891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5940"/>
      <w:gridCol w:w="2970"/>
    </w:tblGrid>
    <w:tr w:rsidR="002C4490" w14:paraId="54B09660" w14:textId="77777777">
      <w:tc>
        <w:tcPr>
          <w:tcW w:w="5940" w:type="dxa"/>
          <w:vAlign w:val="bottom"/>
        </w:tcPr>
        <w:p w14:paraId="430856CA" w14:textId="77777777" w:rsidR="002C4490" w:rsidRDefault="00000000" w:rsidP="008B15DB">
          <w:pPr>
            <w:pStyle w:val="Heading2"/>
          </w:pPr>
          <w:r>
            <w:t>Find Undergraduate Course Sections</w:t>
          </w:r>
        </w:p>
      </w:tc>
      <w:tc>
        <w:tcPr>
          <w:tcW w:w="2970" w:type="dxa"/>
          <w:vAlign w:val="bottom"/>
        </w:tcPr>
        <w:p w14:paraId="31F665EA" w14:textId="77777777" w:rsidR="002C4490" w:rsidRDefault="00000000">
          <w:pPr>
            <w:pStyle w:val="Heading3"/>
          </w:pPr>
          <w:r>
            <w:rPr>
              <w:sz w:val="32"/>
              <w:szCs w:val="32"/>
            </w:rPr>
            <w:t>Student</w:t>
          </w:r>
        </w:p>
      </w:tc>
    </w:tr>
  </w:tbl>
  <w:p w14:paraId="1585CEF3" w14:textId="77777777" w:rsidR="002C449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58240" behindDoc="1" locked="0" layoutInCell="1" hidden="0" allowOverlap="1" wp14:anchorId="1148F6EE" wp14:editId="3735D065">
          <wp:simplePos x="0" y="0"/>
          <wp:positionH relativeFrom="column">
            <wp:posOffset>-149850</wp:posOffset>
          </wp:positionH>
          <wp:positionV relativeFrom="paragraph">
            <wp:posOffset>12296</wp:posOffset>
          </wp:positionV>
          <wp:extent cx="3791286" cy="668740"/>
          <wp:effectExtent l="0" t="0" r="0" b="0"/>
          <wp:wrapNone/>
          <wp:docPr id="165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791286" cy="6687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mc:AlternateContent>
      <mc:Choice Requires="v">
        <w:pict>
          <v:shapetype w14:anchorId="16526C3A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Graphic 1" o:spid="_x0000_i1025" type="#_x0000_t75" alt="Warning" style="width:15pt;height:15pt;visibility:visible">
            <v:imagedata r:id="rId1" o:title="" croptop="-2357f" cropbottom="-2829f" cropright="-440f"/>
          </v:shape>
        </w:pict>
      </mc:Choice>
      <mc:Fallback>
        <w:drawing>
          <wp:inline distT="0" distB="0" distL="0" distR="0" wp14:anchorId="4D507BD0" wp14:editId="23AAC783">
            <wp:extent cx="190500" cy="190500"/>
            <wp:effectExtent l="0" t="0" r="0" b="0"/>
            <wp:docPr id="641357315" name="Graphic 1" descr="Warn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117855" name="Graphic 1652117855" descr="Warning"/>
                    <pic:cNvPicPr/>
                  </pic:nvPicPr>
                  <pic:blipFill>
                    <a:blip r:embed="rId2">
                      <a:extLst>
                        <a:ext uri="{96DAC541-7B7A-43D3-8B79-37D633B846F1}">
                          <asvg:svgBlip xmlns:asvg="http://schemas.microsoft.com/office/drawing/2016/SVG/main" r:embed="rId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0EAA3F4C"/>
    <w:multiLevelType w:val="hybridMultilevel"/>
    <w:tmpl w:val="B998B406"/>
    <w:lvl w:ilvl="0" w:tplc="CE8C83D8">
      <w:start w:val="1"/>
      <w:numFmt w:val="decimal"/>
      <w:lvlText w:val="%1."/>
      <w:lvlJc w:val="left"/>
      <w:pPr>
        <w:ind w:left="18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900" w:hanging="360"/>
      </w:pPr>
    </w:lvl>
    <w:lvl w:ilvl="2" w:tplc="0409001B" w:tentative="1">
      <w:start w:val="1"/>
      <w:numFmt w:val="lowerRoman"/>
      <w:lvlText w:val="%3."/>
      <w:lvlJc w:val="right"/>
      <w:pPr>
        <w:ind w:left="1620" w:hanging="180"/>
      </w:pPr>
    </w:lvl>
    <w:lvl w:ilvl="3" w:tplc="0409000F" w:tentative="1">
      <w:start w:val="1"/>
      <w:numFmt w:val="decimal"/>
      <w:lvlText w:val="%4."/>
      <w:lvlJc w:val="left"/>
      <w:pPr>
        <w:ind w:left="2340" w:hanging="360"/>
      </w:pPr>
    </w:lvl>
    <w:lvl w:ilvl="4" w:tplc="04090019" w:tentative="1">
      <w:start w:val="1"/>
      <w:numFmt w:val="lowerLetter"/>
      <w:lvlText w:val="%5."/>
      <w:lvlJc w:val="left"/>
      <w:pPr>
        <w:ind w:left="3060" w:hanging="360"/>
      </w:pPr>
    </w:lvl>
    <w:lvl w:ilvl="5" w:tplc="0409001B" w:tentative="1">
      <w:start w:val="1"/>
      <w:numFmt w:val="lowerRoman"/>
      <w:lvlText w:val="%6."/>
      <w:lvlJc w:val="right"/>
      <w:pPr>
        <w:ind w:left="3780" w:hanging="180"/>
      </w:pPr>
    </w:lvl>
    <w:lvl w:ilvl="6" w:tplc="0409000F" w:tentative="1">
      <w:start w:val="1"/>
      <w:numFmt w:val="decimal"/>
      <w:lvlText w:val="%7."/>
      <w:lvlJc w:val="left"/>
      <w:pPr>
        <w:ind w:left="4500" w:hanging="360"/>
      </w:pPr>
    </w:lvl>
    <w:lvl w:ilvl="7" w:tplc="04090019" w:tentative="1">
      <w:start w:val="1"/>
      <w:numFmt w:val="lowerLetter"/>
      <w:lvlText w:val="%8."/>
      <w:lvlJc w:val="left"/>
      <w:pPr>
        <w:ind w:left="5220" w:hanging="360"/>
      </w:pPr>
    </w:lvl>
    <w:lvl w:ilvl="8" w:tplc="040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1" w15:restartNumberingAfterBreak="0">
    <w:nsid w:val="1279515A"/>
    <w:multiLevelType w:val="hybridMultilevel"/>
    <w:tmpl w:val="2EDC06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1E1925"/>
    <w:multiLevelType w:val="hybridMultilevel"/>
    <w:tmpl w:val="7E7A8220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FC1DB2"/>
    <w:multiLevelType w:val="hybridMultilevel"/>
    <w:tmpl w:val="057E03E6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262335"/>
    <w:multiLevelType w:val="hybridMultilevel"/>
    <w:tmpl w:val="5D84F8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D26BB2"/>
    <w:multiLevelType w:val="hybridMultilevel"/>
    <w:tmpl w:val="43E6357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0A3375"/>
    <w:multiLevelType w:val="hybridMultilevel"/>
    <w:tmpl w:val="6624D2B8"/>
    <w:lvl w:ilvl="0" w:tplc="8A94E05A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</w:rPr>
    </w:lvl>
    <w:lvl w:ilvl="1" w:tplc="1D7C8950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7BB379F"/>
    <w:multiLevelType w:val="hybridMultilevel"/>
    <w:tmpl w:val="34C6F6C8"/>
    <w:lvl w:ilvl="0" w:tplc="FBF8140E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EFD2742"/>
    <w:multiLevelType w:val="hybridMultilevel"/>
    <w:tmpl w:val="8C4A9D1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1A507D9"/>
    <w:multiLevelType w:val="hybridMultilevel"/>
    <w:tmpl w:val="D160EF10"/>
    <w:lvl w:ilvl="0" w:tplc="D88E551E">
      <w:start w:val="3"/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4A37591"/>
    <w:multiLevelType w:val="hybridMultilevel"/>
    <w:tmpl w:val="057E03E6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1BD779A"/>
    <w:multiLevelType w:val="hybridMultilevel"/>
    <w:tmpl w:val="AB7E789C"/>
    <w:lvl w:ilvl="0" w:tplc="862235D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65B17AC"/>
    <w:multiLevelType w:val="hybridMultilevel"/>
    <w:tmpl w:val="8C4A9D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8980D85"/>
    <w:multiLevelType w:val="hybridMultilevel"/>
    <w:tmpl w:val="06042F06"/>
    <w:lvl w:ilvl="0" w:tplc="6F08296E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A0706EE"/>
    <w:multiLevelType w:val="hybridMultilevel"/>
    <w:tmpl w:val="181E89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C6F6809"/>
    <w:multiLevelType w:val="hybridMultilevel"/>
    <w:tmpl w:val="FD22CC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A311603"/>
    <w:multiLevelType w:val="hybridMultilevel"/>
    <w:tmpl w:val="E1667FF8"/>
    <w:lvl w:ilvl="0" w:tplc="B192E50E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52570CD"/>
    <w:multiLevelType w:val="hybridMultilevel"/>
    <w:tmpl w:val="BFE8E39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D435877"/>
    <w:multiLevelType w:val="hybridMultilevel"/>
    <w:tmpl w:val="7E7A8220"/>
    <w:lvl w:ilvl="0" w:tplc="A350D362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DDF1E78"/>
    <w:multiLevelType w:val="hybridMultilevel"/>
    <w:tmpl w:val="057E03E6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895621">
    <w:abstractNumId w:val="12"/>
  </w:num>
  <w:num w:numId="2" w16cid:durableId="1529758921">
    <w:abstractNumId w:val="14"/>
  </w:num>
  <w:num w:numId="3" w16cid:durableId="5717003">
    <w:abstractNumId w:val="16"/>
  </w:num>
  <w:num w:numId="4" w16cid:durableId="404303828">
    <w:abstractNumId w:val="13"/>
  </w:num>
  <w:num w:numId="5" w16cid:durableId="40982749">
    <w:abstractNumId w:val="15"/>
  </w:num>
  <w:num w:numId="6" w16cid:durableId="1052659624">
    <w:abstractNumId w:val="5"/>
  </w:num>
  <w:num w:numId="7" w16cid:durableId="2107143134">
    <w:abstractNumId w:val="4"/>
  </w:num>
  <w:num w:numId="8" w16cid:durableId="1947228372">
    <w:abstractNumId w:val="18"/>
  </w:num>
  <w:num w:numId="9" w16cid:durableId="1789667302">
    <w:abstractNumId w:val="9"/>
  </w:num>
  <w:num w:numId="10" w16cid:durableId="1988392315">
    <w:abstractNumId w:val="3"/>
  </w:num>
  <w:num w:numId="11" w16cid:durableId="243954303">
    <w:abstractNumId w:val="19"/>
  </w:num>
  <w:num w:numId="12" w16cid:durableId="1444959181">
    <w:abstractNumId w:val="6"/>
  </w:num>
  <w:num w:numId="13" w16cid:durableId="331030447">
    <w:abstractNumId w:val="10"/>
  </w:num>
  <w:num w:numId="14" w16cid:durableId="605623941">
    <w:abstractNumId w:val="1"/>
  </w:num>
  <w:num w:numId="15" w16cid:durableId="879826360">
    <w:abstractNumId w:val="17"/>
  </w:num>
  <w:num w:numId="16" w16cid:durableId="1640645560">
    <w:abstractNumId w:val="7"/>
  </w:num>
  <w:num w:numId="17" w16cid:durableId="388921910">
    <w:abstractNumId w:val="11"/>
  </w:num>
  <w:num w:numId="18" w16cid:durableId="928004849">
    <w:abstractNumId w:val="0"/>
  </w:num>
  <w:num w:numId="19" w16cid:durableId="1477213791">
    <w:abstractNumId w:val="8"/>
  </w:num>
  <w:num w:numId="20" w16cid:durableId="1289509569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katrina h">
    <w15:presenceInfo w15:providerId="Windows Live" w15:userId="e05ee8af77c9f7e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4490"/>
    <w:rsid w:val="00011E46"/>
    <w:rsid w:val="00030BCB"/>
    <w:rsid w:val="001B1FAD"/>
    <w:rsid w:val="002C4490"/>
    <w:rsid w:val="002D73BE"/>
    <w:rsid w:val="00390573"/>
    <w:rsid w:val="00566E6B"/>
    <w:rsid w:val="006F56A9"/>
    <w:rsid w:val="0078527F"/>
    <w:rsid w:val="00887D0C"/>
    <w:rsid w:val="008B15DB"/>
    <w:rsid w:val="008B2B16"/>
    <w:rsid w:val="00927931"/>
    <w:rsid w:val="0095232B"/>
    <w:rsid w:val="00A31210"/>
    <w:rsid w:val="00BA6336"/>
    <w:rsid w:val="00C37EF9"/>
    <w:rsid w:val="00CF611C"/>
    <w:rsid w:val="00D52E49"/>
    <w:rsid w:val="00DC21BE"/>
    <w:rsid w:val="00DC69C8"/>
    <w:rsid w:val="00E13351"/>
    <w:rsid w:val="00E36106"/>
    <w:rsid w:val="00EB5443"/>
    <w:rsid w:val="00F06C2A"/>
    <w:rsid w:val="00F678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EC3876"/>
  <w15:docId w15:val="{E255597E-3752-48D5-9E75-E46AF15E6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008B15DB"/>
    <w:pPr>
      <w:pBdr>
        <w:bottom w:val="single" w:sz="4" w:space="1" w:color="auto"/>
      </w:pBdr>
      <w:spacing w:after="0" w:line="240" w:lineRule="auto"/>
      <w:outlineLvl w:val="0"/>
    </w:pPr>
    <w:rPr>
      <w:b/>
      <w:bCs/>
      <w:color w:val="FF6600"/>
    </w:rPr>
  </w:style>
  <w:style w:type="paragraph" w:styleId="Heading2">
    <w:name w:val="heading 2"/>
    <w:basedOn w:val="Normal"/>
    <w:next w:val="Normal"/>
    <w:uiPriority w:val="9"/>
    <w:unhideWhenUsed/>
    <w:qFormat/>
    <w:rsid w:val="008B15DB"/>
    <w:pPr>
      <w:spacing w:after="0" w:line="240" w:lineRule="auto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unhideWhenUsed/>
    <w:qFormat/>
    <w:pPr>
      <w:spacing w:after="0" w:line="240" w:lineRule="auto"/>
      <w:jc w:val="right"/>
      <w:outlineLvl w:val="2"/>
    </w:pPr>
    <w:rPr>
      <w:i/>
      <w:sz w:val="36"/>
      <w:szCs w:val="3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ind w:left="-720"/>
    </w:pPr>
    <w:rPr>
      <w:b/>
    </w:rPr>
  </w:style>
  <w:style w:type="paragraph" w:styleId="Subtitle">
    <w:name w:val="Subtitle"/>
    <w:basedOn w:val="Normal"/>
    <w:next w:val="Normal"/>
    <w:uiPriority w:val="11"/>
    <w:qFormat/>
    <w:pPr>
      <w:ind w:left="-720"/>
    </w:pPr>
    <w:rPr>
      <w:b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8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9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b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c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d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e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887D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7D0C"/>
  </w:style>
  <w:style w:type="paragraph" w:styleId="Footer">
    <w:name w:val="footer"/>
    <w:basedOn w:val="Normal"/>
    <w:link w:val="FooterChar"/>
    <w:uiPriority w:val="99"/>
    <w:unhideWhenUsed/>
    <w:rsid w:val="00887D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7D0C"/>
  </w:style>
  <w:style w:type="paragraph" w:styleId="ListParagraph">
    <w:name w:val="List Paragraph"/>
    <w:basedOn w:val="Normal"/>
    <w:uiPriority w:val="34"/>
    <w:qFormat/>
    <w:rsid w:val="00887D0C"/>
    <w:pPr>
      <w:ind w:left="720"/>
      <w:contextualSpacing/>
    </w:pPr>
  </w:style>
  <w:style w:type="table" w:styleId="TableGrid">
    <w:name w:val="Table Grid"/>
    <w:basedOn w:val="TableNormal"/>
    <w:uiPriority w:val="39"/>
    <w:rsid w:val="00EB54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BA6336"/>
    <w:rPr>
      <w:rFonts w:ascii="Times New Roman" w:hAnsi="Times New Roman" w:cs="Times New Roman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A31210"/>
    <w:pPr>
      <w:keepNext/>
      <w:keepLines/>
      <w:pBdr>
        <w:bottom w:val="none" w:sz="0" w:space="0" w:color="auto"/>
      </w:pBd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A3121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31210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A31210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A3121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3121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3121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3121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3121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996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4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840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846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8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1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53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footer" Target="footer2.xml"/><Relationship Id="rId7" Type="http://schemas.openxmlformats.org/officeDocument/2006/relationships/footnotes" Target="footnotes.xml"/><Relationship Id="rId12" Type="http://schemas.openxmlformats.org/officeDocument/2006/relationships/image" Target="media/image7.png"/><Relationship Id="rId17" Type="http://schemas.openxmlformats.org/officeDocument/2006/relationships/image" Target="media/image3.svg"/><Relationship Id="rId25" Type="http://schemas.openxmlformats.org/officeDocument/2006/relationships/image" Target="media/image18.png"/><Relationship Id="rId33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image" Target="media/image2.png"/><Relationship Id="rId20" Type="http://schemas.openxmlformats.org/officeDocument/2006/relationships/image" Target="media/image13.png"/><Relationship Id="rId29" Type="http://schemas.microsoft.com/office/2016/09/relationships/commentsIds" Target="commentsIds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6.png"/><Relationship Id="rId24" Type="http://schemas.openxmlformats.org/officeDocument/2006/relationships/image" Target="media/image17.png"/><Relationship Id="rId32" Type="http://schemas.openxmlformats.org/officeDocument/2006/relationships/footer" Target="footer1.xml"/><Relationship Id="rId37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10.png"/><Relationship Id="rId23" Type="http://schemas.openxmlformats.org/officeDocument/2006/relationships/image" Target="media/image16.png"/><Relationship Id="rId28" Type="http://schemas.microsoft.com/office/2011/relationships/commentsExtended" Target="commentsExtended.xml"/><Relationship Id="rId36" Type="http://schemas.microsoft.com/office/2011/relationships/people" Target="people.xml"/><Relationship Id="rId10" Type="http://schemas.openxmlformats.org/officeDocument/2006/relationships/image" Target="media/image5.svg"/><Relationship Id="rId19" Type="http://schemas.openxmlformats.org/officeDocument/2006/relationships/image" Target="media/image12.png"/><Relationship Id="rId31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5.png"/><Relationship Id="rId27" Type="http://schemas.openxmlformats.org/officeDocument/2006/relationships/comments" Target="comments.xml"/><Relationship Id="rId30" Type="http://schemas.microsoft.com/office/2018/08/relationships/commentsExtensible" Target="commentsExtensible.xml"/><Relationship Id="rId35" Type="http://schemas.openxmlformats.org/officeDocument/2006/relationships/fontTable" Target="fontTable.xml"/><Relationship Id="rId8" Type="http://schemas.openxmlformats.org/officeDocument/2006/relationships/endnotes" Target="endnotes.xml"/><Relationship Id="rId3" Type="http://schemas.openxmlformats.org/officeDocument/2006/relationships/numbering" Target="numbering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0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1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sv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7HE8O6PksMl2FIycq2AODQrj2A==">CgMxLjA4AHIhMXNxV3FWNUpKckc2YktPY2RYbDl6cWZFZU9mQnpxcEot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470DD2F8-75AB-4F84-B094-7C53EF9C6D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238</TotalTime>
  <Pages>8</Pages>
  <Words>948</Words>
  <Characters>4772</Characters>
  <Application>Microsoft Office Word</Application>
  <DocSecurity>0</DocSecurity>
  <Lines>75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katrina h</dc:creator>
  <cp:lastModifiedBy>katrina h</cp:lastModifiedBy>
  <cp:revision>4</cp:revision>
  <dcterms:created xsi:type="dcterms:W3CDTF">2024-08-14T01:38:00Z</dcterms:created>
  <dcterms:modified xsi:type="dcterms:W3CDTF">2024-09-10T23:01:00Z</dcterms:modified>
</cp:coreProperties>
</file>