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CF85EA" w14:textId="77777777" w:rsidR="008B5EDB" w:rsidRDefault="00000000">
      <w:pPr>
        <w:tabs>
          <w:tab w:val="center" w:pos="4680"/>
          <w:tab w:val="right" w:pos="9360"/>
        </w:tabs>
        <w:spacing w:after="0" w:line="240" w:lineRule="auto"/>
        <w:ind w:left="-180"/>
        <w:rPr>
          <w:b/>
          <w:highlight w:val="white"/>
          <w:u w:val="single"/>
        </w:rPr>
      </w:pPr>
      <w:r>
        <w:rPr>
          <w:b/>
          <w:highlight w:val="white"/>
          <w:u w:val="single"/>
        </w:rPr>
        <w:t xml:space="preserve">Use this resource to view a student record. </w:t>
      </w:r>
    </w:p>
    <w:p w14:paraId="03512021" w14:textId="77777777" w:rsidR="008B5EDB" w:rsidRDefault="008B5EDB">
      <w:pPr>
        <w:tabs>
          <w:tab w:val="center" w:pos="4680"/>
          <w:tab w:val="right" w:pos="9360"/>
        </w:tabs>
        <w:spacing w:after="0" w:line="240" w:lineRule="auto"/>
        <w:ind w:left="-180"/>
        <w:rPr>
          <w:b/>
          <w:highlight w:val="white"/>
          <w:u w:val="single"/>
        </w:rPr>
      </w:pPr>
    </w:p>
    <w:p w14:paraId="5A4A355A" w14:textId="7050174B" w:rsidR="008B5EDB" w:rsidRDefault="00000000">
      <w:pPr>
        <w:tabs>
          <w:tab w:val="center" w:pos="4680"/>
          <w:tab w:val="right" w:pos="9360"/>
        </w:tabs>
        <w:spacing w:after="0" w:line="240" w:lineRule="auto"/>
        <w:ind w:left="-180"/>
        <w:rPr>
          <w:b/>
          <w:highlight w:val="white"/>
        </w:rPr>
      </w:pPr>
      <w:r>
        <w:rPr>
          <w:b/>
          <w:highlight w:val="white"/>
        </w:rPr>
        <w:t xml:space="preserve">View student records to quickly access academic history, track academic progress, and perform </w:t>
      </w:r>
      <w:r w:rsidR="00F13639">
        <w:rPr>
          <w:b/>
          <w:highlight w:val="white"/>
        </w:rPr>
        <w:t>other</w:t>
      </w:r>
      <w:r>
        <w:rPr>
          <w:b/>
          <w:highlight w:val="white"/>
        </w:rPr>
        <w:t xml:space="preserve"> actions. </w:t>
      </w:r>
    </w:p>
    <w:p w14:paraId="6BEDB3B5" w14:textId="77777777" w:rsidR="008B5EDB" w:rsidRDefault="008B5EDB">
      <w:pPr>
        <w:tabs>
          <w:tab w:val="center" w:pos="4680"/>
          <w:tab w:val="right" w:pos="9360"/>
        </w:tabs>
        <w:spacing w:after="0" w:line="240" w:lineRule="auto"/>
        <w:rPr>
          <w:b/>
          <w:highlight w:val="white"/>
          <w:u w:val="single"/>
        </w:rPr>
      </w:pPr>
    </w:p>
    <w:p w14:paraId="19141AD2" w14:textId="77777777" w:rsidR="008B5EDB" w:rsidRDefault="008B5EDB">
      <w:pPr>
        <w:tabs>
          <w:tab w:val="center" w:pos="4680"/>
          <w:tab w:val="right" w:pos="9360"/>
        </w:tabs>
        <w:spacing w:after="0" w:line="240" w:lineRule="auto"/>
        <w:rPr>
          <w:color w:val="2B2B2B"/>
          <w:sz w:val="21"/>
          <w:szCs w:val="21"/>
          <w:highlight w:val="white"/>
        </w:rPr>
      </w:pPr>
    </w:p>
    <w:p w14:paraId="3355ABB4" w14:textId="77777777" w:rsidR="008B5EDB" w:rsidRDefault="00000000">
      <w:pPr>
        <w:pStyle w:val="Title"/>
        <w:pBdr>
          <w:bottom w:val="single" w:sz="18" w:space="1" w:color="323E4F"/>
        </w:pBdr>
        <w:ind w:left="-180"/>
        <w:rPr>
          <w:color w:val="CC6600"/>
        </w:rPr>
      </w:pPr>
      <w:r>
        <w:rPr>
          <w:color w:val="CC6600"/>
        </w:rPr>
        <w:t>INSTRUCTIONS</w:t>
      </w:r>
    </w:p>
    <w:p w14:paraId="78A8E1D1" w14:textId="77777777" w:rsidR="008B5EDB" w:rsidRDefault="008B5EDB"/>
    <w:p w14:paraId="01EC0F6F" w14:textId="66D98088" w:rsidR="008B5EDB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80"/>
      </w:pPr>
      <w:r>
        <w:t xml:space="preserve">Log into Workday. In the search bar, type </w:t>
      </w:r>
      <w:r w:rsidR="00DD0F6D">
        <w:t>“</w:t>
      </w:r>
      <w:r>
        <w:rPr>
          <w:i/>
        </w:rPr>
        <w:t>Student: [Student’s first and last name]</w:t>
      </w:r>
      <w:r w:rsidR="00DD0F6D">
        <w:rPr>
          <w:i/>
        </w:rPr>
        <w:t>”</w:t>
      </w:r>
      <w:r>
        <w:t>. Click the student record once it auto-populates.</w:t>
      </w:r>
    </w:p>
    <w:p w14:paraId="5818B637" w14:textId="77777777" w:rsidR="008B5EDB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7173DD0E" wp14:editId="04F458A0">
            <wp:simplePos x="0" y="0"/>
            <wp:positionH relativeFrom="column">
              <wp:posOffset>-76198</wp:posOffset>
            </wp:positionH>
            <wp:positionV relativeFrom="paragraph">
              <wp:posOffset>270551</wp:posOffset>
            </wp:positionV>
            <wp:extent cx="5943600" cy="1155700"/>
            <wp:effectExtent l="12700" t="12700" r="12700" b="12700"/>
            <wp:wrapSquare wrapText="bothSides" distT="114300" distB="114300" distL="114300" distR="114300"/>
            <wp:docPr id="5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55700"/>
                    </a:xfrm>
                    <a:prstGeom prst="rect">
                      <a:avLst/>
                    </a:prstGeom>
                    <a:ln w="12700">
                      <a:solidFill>
                        <a:srgbClr val="999999"/>
                      </a:solidFill>
                      <a:prstDash val="solid"/>
                    </a:ln>
                  </pic:spPr>
                </pic:pic>
              </a:graphicData>
            </a:graphic>
          </wp:anchor>
        </w:drawing>
      </w:r>
    </w:p>
    <w:p w14:paraId="47135238" w14:textId="77777777" w:rsidR="008B5EDB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80"/>
      </w:pPr>
      <w:r>
        <w:t xml:space="preserve">You will immediately land in the student record. </w:t>
      </w:r>
    </w:p>
    <w:p w14:paraId="4B4610F3" w14:textId="77777777" w:rsidR="008B5EDB" w:rsidRDefault="008B5ED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</w:pPr>
    </w:p>
    <w:p w14:paraId="5A05159D" w14:textId="77777777" w:rsidR="008B5EDB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80"/>
      </w:pPr>
      <w:r>
        <w:t xml:space="preserve">To print the student record, click the PDF symbol and select the categories to be included. </w:t>
      </w:r>
    </w:p>
    <w:p w14:paraId="101B11FD" w14:textId="77777777" w:rsidR="008B5EDB" w:rsidRDefault="008B5ED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80"/>
      </w:pPr>
    </w:p>
    <w:p w14:paraId="798DC43D" w14:textId="77777777" w:rsidR="008B5EDB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80"/>
      </w:pPr>
      <w:r>
        <w:t>To email the student, click “</w:t>
      </w:r>
      <w:r>
        <w:rPr>
          <w:b/>
        </w:rPr>
        <w:t xml:space="preserve">Email” </w:t>
      </w:r>
      <w:r>
        <w:t xml:space="preserve">and click the email address. A new window will open in your email application. </w:t>
      </w:r>
    </w:p>
    <w:p w14:paraId="4EAE543E" w14:textId="77777777" w:rsidR="008B5EDB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  <w:r>
        <w:rPr>
          <w:noProof/>
        </w:rPr>
        <w:drawing>
          <wp:anchor distT="114300" distB="114300" distL="114300" distR="114300" simplePos="0" relativeHeight="251659264" behindDoc="0" locked="0" layoutInCell="1" hidden="0" allowOverlap="1" wp14:anchorId="2CF8B364" wp14:editId="5C06BED2">
            <wp:simplePos x="0" y="0"/>
            <wp:positionH relativeFrom="column">
              <wp:posOffset>-76199</wp:posOffset>
            </wp:positionH>
            <wp:positionV relativeFrom="paragraph">
              <wp:posOffset>180975</wp:posOffset>
            </wp:positionV>
            <wp:extent cx="4300538" cy="1950404"/>
            <wp:effectExtent l="12700" t="12700" r="12700" b="12700"/>
            <wp:wrapSquare wrapText="bothSides" distT="114300" distB="114300" distL="114300" distR="114300"/>
            <wp:docPr id="9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00538" cy="1950404"/>
                    </a:xfrm>
                    <a:prstGeom prst="rect">
                      <a:avLst/>
                    </a:prstGeom>
                    <a:ln w="12700">
                      <a:solidFill>
                        <a:srgbClr val="999999"/>
                      </a:solidFill>
                      <a:prstDash val="solid"/>
                    </a:ln>
                  </pic:spPr>
                </pic:pic>
              </a:graphicData>
            </a:graphic>
          </wp:anchor>
        </w:drawing>
      </w:r>
    </w:p>
    <w:p w14:paraId="10E2A093" w14:textId="77777777" w:rsidR="008B5EDB" w:rsidRDefault="008B5ED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</w:p>
    <w:p w14:paraId="6136D6E8" w14:textId="77777777" w:rsidR="008B5EDB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  <w:r>
        <w:br w:type="page"/>
      </w:r>
    </w:p>
    <w:p w14:paraId="0FDF6245" w14:textId="77777777" w:rsidR="008B5EDB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80"/>
      </w:pPr>
      <w:r>
        <w:lastRenderedPageBreak/>
        <w:t>To view the student’s academic information, click “</w:t>
      </w:r>
      <w:r>
        <w:rPr>
          <w:b/>
        </w:rPr>
        <w:t xml:space="preserve">Academics” </w:t>
      </w:r>
      <w:r>
        <w:t xml:space="preserve">in the left-hand menu. You will see six tabs: Overview, Current Classes, Plan, Academic History, Academic Progress, and External Records. </w:t>
      </w:r>
    </w:p>
    <w:p w14:paraId="07C99855" w14:textId="77777777" w:rsidR="008B5EDB" w:rsidRDefault="008B5ED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</w:pPr>
    </w:p>
    <w:p w14:paraId="5BE5AF3F" w14:textId="77777777" w:rsidR="008B5EDB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  <w:r>
        <w:rPr>
          <w:noProof/>
        </w:rPr>
        <w:drawing>
          <wp:inline distT="114300" distB="114300" distL="114300" distR="114300" wp14:anchorId="09D360AC" wp14:editId="0D306CEC">
            <wp:extent cx="5943600" cy="3022600"/>
            <wp:effectExtent l="12700" t="12700" r="12700" b="12700"/>
            <wp:docPr id="8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2600"/>
                    </a:xfrm>
                    <a:prstGeom prst="rect">
                      <a:avLst/>
                    </a:prstGeom>
                    <a:ln w="12700">
                      <a:solidFill>
                        <a:srgbClr val="999999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1580F0D6" w14:textId="77777777" w:rsidR="008B5EDB" w:rsidRDefault="008B5ED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</w:p>
    <w:p w14:paraId="0EA3F944" w14:textId="77777777" w:rsidR="008B5EDB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80"/>
      </w:pPr>
      <w:r>
        <w:t xml:space="preserve">To </w:t>
      </w:r>
      <w:r w:rsidRPr="00F13639">
        <w:t>view general</w:t>
      </w:r>
      <w:r>
        <w:rPr>
          <w:u w:val="single"/>
        </w:rPr>
        <w:t xml:space="preserve"> current course information</w:t>
      </w:r>
      <w:r>
        <w:t xml:space="preserve">, click the </w:t>
      </w:r>
      <w:r>
        <w:rPr>
          <w:b/>
        </w:rPr>
        <w:t xml:space="preserve">“Current Classes” </w:t>
      </w:r>
      <w:r>
        <w:t xml:space="preserve">tab to display current course schedule in list or calendar view. </w:t>
      </w:r>
    </w:p>
    <w:p w14:paraId="439E7008" w14:textId="77777777" w:rsidR="008B5EDB" w:rsidRDefault="008B5ED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</w:pPr>
    </w:p>
    <w:p w14:paraId="303CC3F1" w14:textId="77777777" w:rsidR="008B5EDB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80"/>
      </w:pPr>
      <w:r>
        <w:t xml:space="preserve">To </w:t>
      </w:r>
      <w:r w:rsidRPr="00F13639">
        <w:t>edit current course section hours or grading basis</w:t>
      </w:r>
      <w:r>
        <w:t xml:space="preserve">, click </w:t>
      </w:r>
      <w:r>
        <w:rPr>
          <w:b/>
        </w:rPr>
        <w:t>“Edit Registration”</w:t>
      </w:r>
      <w:r>
        <w:t>.</w:t>
      </w:r>
    </w:p>
    <w:p w14:paraId="2635B0A5" w14:textId="77777777" w:rsidR="008B5EDB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80"/>
      </w:pPr>
      <w:r>
        <w:rPr>
          <w:noProof/>
        </w:rPr>
        <w:drawing>
          <wp:anchor distT="114300" distB="114300" distL="114300" distR="114300" simplePos="0" relativeHeight="251660288" behindDoc="0" locked="0" layoutInCell="1" hidden="0" allowOverlap="1" wp14:anchorId="15CF4353" wp14:editId="4B56735C">
            <wp:simplePos x="0" y="0"/>
            <wp:positionH relativeFrom="column">
              <wp:posOffset>69851</wp:posOffset>
            </wp:positionH>
            <wp:positionV relativeFrom="paragraph">
              <wp:posOffset>155575</wp:posOffset>
            </wp:positionV>
            <wp:extent cx="5581650" cy="2620871"/>
            <wp:effectExtent l="12700" t="12700" r="12700" b="12700"/>
            <wp:wrapSquare wrapText="bothSides" distT="114300" distB="114300" distL="114300" distR="114300"/>
            <wp:docPr id="7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81650" cy="2620871"/>
                    </a:xfrm>
                    <a:prstGeom prst="rect">
                      <a:avLst/>
                    </a:prstGeom>
                    <a:ln w="12700">
                      <a:solidFill>
                        <a:srgbClr val="999999"/>
                      </a:solidFill>
                      <a:prstDash val="solid"/>
                    </a:ln>
                  </pic:spPr>
                </pic:pic>
              </a:graphicData>
            </a:graphic>
          </wp:anchor>
        </w:drawing>
      </w:r>
    </w:p>
    <w:p w14:paraId="74C67757" w14:textId="77777777" w:rsidR="008B5EDB" w:rsidRDefault="008B5ED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80"/>
      </w:pPr>
    </w:p>
    <w:p w14:paraId="7CDD36CB" w14:textId="29A5467F" w:rsidR="008B5EDB" w:rsidRDefault="008B5ED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80"/>
      </w:pPr>
    </w:p>
    <w:p w14:paraId="4D8C030E" w14:textId="32839650" w:rsidR="008B5EDB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80"/>
      </w:pPr>
      <w:r>
        <w:t>To</w:t>
      </w:r>
      <w:r w:rsidRPr="00F13639">
        <w:t xml:space="preserve"> view </w:t>
      </w:r>
      <w:r>
        <w:rPr>
          <w:u w:val="single"/>
        </w:rPr>
        <w:t>past course information</w:t>
      </w:r>
      <w:r>
        <w:t xml:space="preserve">, including credits earned, GPA, and grades, click </w:t>
      </w:r>
      <w:r>
        <w:rPr>
          <w:b/>
        </w:rPr>
        <w:t>“Academic History”</w:t>
      </w:r>
      <w:r>
        <w:t xml:space="preserve">. </w:t>
      </w:r>
    </w:p>
    <w:p w14:paraId="0F5E0CED" w14:textId="0B77B10F" w:rsidR="008B5EDB" w:rsidRDefault="008B5ED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</w:pPr>
    </w:p>
    <w:p w14:paraId="26229599" w14:textId="59C1B057" w:rsidR="008B5EDB" w:rsidRDefault="00F1363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80"/>
      </w:pPr>
      <w:r>
        <w:rPr>
          <w:noProof/>
        </w:rPr>
        <w:drawing>
          <wp:anchor distT="114300" distB="114300" distL="114300" distR="114300" simplePos="0" relativeHeight="251661312" behindDoc="0" locked="0" layoutInCell="1" hidden="0" allowOverlap="1" wp14:anchorId="4E9470B4" wp14:editId="1243C4CA">
            <wp:simplePos x="0" y="0"/>
            <wp:positionH relativeFrom="column">
              <wp:posOffset>4445</wp:posOffset>
            </wp:positionH>
            <wp:positionV relativeFrom="paragraph">
              <wp:posOffset>569414</wp:posOffset>
            </wp:positionV>
            <wp:extent cx="5267325" cy="2466975"/>
            <wp:effectExtent l="19050" t="19050" r="28575" b="28575"/>
            <wp:wrapTopAndBottom/>
            <wp:docPr id="11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12"/>
                    <a:srcRect l="-1495" t="-2157" r="1495" b="2157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466975"/>
                    </a:xfrm>
                    <a:prstGeom prst="rect">
                      <a:avLst/>
                    </a:prstGeom>
                    <a:ln w="12700">
                      <a:solidFill>
                        <a:srgbClr val="999999"/>
                      </a:solidFill>
                      <a:prstDash val="solid"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This page will outline course sections, grades, grade points, and hours for each past academic period. </w:t>
      </w:r>
    </w:p>
    <w:p w14:paraId="17D1DC96" w14:textId="5720578D" w:rsidR="008B5EDB" w:rsidRDefault="008B5ED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</w:pPr>
    </w:p>
    <w:p w14:paraId="69081D56" w14:textId="6B41E381" w:rsidR="008B5EDB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80"/>
      </w:pPr>
      <w:r>
        <w:t xml:space="preserve">Scroll down to view </w:t>
      </w:r>
      <w:r>
        <w:rPr>
          <w:b/>
        </w:rPr>
        <w:t>Academic Period Totals</w:t>
      </w:r>
      <w:r>
        <w:t>.</w:t>
      </w:r>
    </w:p>
    <w:p w14:paraId="775A6AF1" w14:textId="55979CA8" w:rsidR="008B5EDB" w:rsidRDefault="00F1363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80"/>
      </w:pPr>
      <w:r>
        <w:rPr>
          <w:noProof/>
        </w:rPr>
        <w:drawing>
          <wp:anchor distT="114300" distB="114300" distL="114300" distR="114300" simplePos="0" relativeHeight="251662336" behindDoc="0" locked="0" layoutInCell="1" hidden="0" allowOverlap="1" wp14:anchorId="3D740514" wp14:editId="1A75928C">
            <wp:simplePos x="0" y="0"/>
            <wp:positionH relativeFrom="column">
              <wp:posOffset>5715</wp:posOffset>
            </wp:positionH>
            <wp:positionV relativeFrom="paragraph">
              <wp:posOffset>330200</wp:posOffset>
            </wp:positionV>
            <wp:extent cx="4487545" cy="2762885"/>
            <wp:effectExtent l="19050" t="19050" r="27305" b="18415"/>
            <wp:wrapTopAndBottom/>
            <wp:docPr id="10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87545" cy="2762885"/>
                    </a:xfrm>
                    <a:prstGeom prst="rect">
                      <a:avLst/>
                    </a:prstGeom>
                    <a:ln w="12700">
                      <a:solidFill>
                        <a:srgbClr val="999999"/>
                      </a:solidFill>
                      <a:prstDash val="solid"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A65441C" w14:textId="77777777" w:rsidR="008B5EDB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80"/>
      </w:pPr>
      <w:r>
        <w:br w:type="page"/>
      </w:r>
    </w:p>
    <w:p w14:paraId="59F2B478" w14:textId="77777777" w:rsidR="008B5EDB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80"/>
      </w:pPr>
      <w:r>
        <w:lastRenderedPageBreak/>
        <w:t>To</w:t>
      </w:r>
      <w:r w:rsidRPr="00F13639">
        <w:t xml:space="preserve"> view </w:t>
      </w:r>
      <w:r>
        <w:rPr>
          <w:u w:val="single"/>
        </w:rPr>
        <w:t>student progress towards academic requirements</w:t>
      </w:r>
      <w:r>
        <w:t xml:space="preserve">, click </w:t>
      </w:r>
      <w:r>
        <w:rPr>
          <w:b/>
        </w:rPr>
        <w:t xml:space="preserve">“Academic Progress”. </w:t>
      </w:r>
    </w:p>
    <w:p w14:paraId="4F0258AD" w14:textId="77777777" w:rsidR="008B5EDB" w:rsidRDefault="008B5ED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b/>
        </w:rPr>
      </w:pPr>
    </w:p>
    <w:p w14:paraId="2810D312" w14:textId="77777777" w:rsidR="008B5EDB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80"/>
      </w:pPr>
      <w:r>
        <w:t xml:space="preserve">Academic progress is not automatically updated. The student’s advisor must manually update this information. The </w:t>
      </w:r>
      <w:r>
        <w:rPr>
          <w:b/>
        </w:rPr>
        <w:t xml:space="preserve">Last Evaluated </w:t>
      </w:r>
      <w:r>
        <w:t xml:space="preserve">timestamp notes the most recent update. </w:t>
      </w:r>
    </w:p>
    <w:p w14:paraId="287E146F" w14:textId="77777777" w:rsidR="008B5EDB" w:rsidRDefault="008B5ED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</w:p>
    <w:p w14:paraId="07E2B753" w14:textId="77777777" w:rsidR="008B5EDB" w:rsidRDefault="008B5ED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</w:p>
    <w:p w14:paraId="1F9FAC31" w14:textId="77777777" w:rsidR="008B5EDB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  <w:r>
        <w:rPr>
          <w:noProof/>
        </w:rPr>
        <w:drawing>
          <wp:inline distT="114300" distB="114300" distL="114300" distR="114300" wp14:anchorId="6A285E21" wp14:editId="29B002FD">
            <wp:extent cx="5943600" cy="4114800"/>
            <wp:effectExtent l="12700" t="12700" r="12700" b="12700"/>
            <wp:docPr id="6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14800"/>
                    </a:xfrm>
                    <a:prstGeom prst="rect">
                      <a:avLst/>
                    </a:prstGeom>
                    <a:ln w="12700">
                      <a:solidFill>
                        <a:srgbClr val="999999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4B9DA0C0" w14:textId="77777777" w:rsidR="008B5EDB" w:rsidRDefault="008B5ED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</w:pPr>
    </w:p>
    <w:p w14:paraId="792CD47E" w14:textId="1626A99A" w:rsidR="008B5EDB" w:rsidRDefault="008B5ED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</w:pPr>
    </w:p>
    <w:p w14:paraId="47E0D172" w14:textId="26415C5C" w:rsidR="008B5EDB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80"/>
      </w:pPr>
      <w:r>
        <w:rPr>
          <w:b/>
          <w:i/>
        </w:rPr>
        <w:t>TIP</w:t>
      </w:r>
      <w:r>
        <w:rPr>
          <w:i/>
        </w:rPr>
        <w:t>: Click the carrot next to the</w:t>
      </w:r>
      <w:r w:rsidR="007D757A">
        <w:rPr>
          <w:i/>
        </w:rPr>
        <w:t xml:space="preserve"> number in</w:t>
      </w:r>
      <w:r>
        <w:rPr>
          <w:i/>
        </w:rPr>
        <w:t xml:space="preserve"> </w:t>
      </w:r>
      <w:r w:rsidR="00F13639">
        <w:rPr>
          <w:b/>
          <w:bCs/>
          <w:i/>
        </w:rPr>
        <w:t>“Hours in Progress”</w:t>
      </w:r>
      <w:r w:rsidR="00F13639">
        <w:rPr>
          <w:i/>
        </w:rPr>
        <w:t xml:space="preserve"> or </w:t>
      </w:r>
      <w:r w:rsidR="00F13639">
        <w:rPr>
          <w:b/>
          <w:bCs/>
          <w:i/>
        </w:rPr>
        <w:t>“Hours Satisfying”</w:t>
      </w:r>
      <w:r>
        <w:rPr>
          <w:i/>
        </w:rPr>
        <w:t xml:space="preserve"> to reveal an option to download and print</w:t>
      </w:r>
      <w:r w:rsidR="00F13639">
        <w:rPr>
          <w:i/>
        </w:rPr>
        <w:t xml:space="preserve"> the list of courses</w:t>
      </w:r>
      <w:r>
        <w:rPr>
          <w:i/>
        </w:rPr>
        <w:t xml:space="preserve"> as excel or PDF.  </w:t>
      </w:r>
    </w:p>
    <w:p w14:paraId="16CFDD01" w14:textId="77777777" w:rsidR="008B5EDB" w:rsidRDefault="008B5ED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80"/>
      </w:pPr>
    </w:p>
    <w:p w14:paraId="4D86943E" w14:textId="07486FC5" w:rsidR="007D757A" w:rsidRDefault="007D757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80"/>
      </w:pPr>
      <w:r>
        <w:rPr>
          <w:noProof/>
        </w:rPr>
        <w:drawing>
          <wp:inline distT="0" distB="0" distL="0" distR="0" wp14:anchorId="00F49E2E" wp14:editId="65962B43">
            <wp:extent cx="3298915" cy="826574"/>
            <wp:effectExtent l="19050" t="19050" r="15875" b="12065"/>
            <wp:docPr id="1175937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59372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319628" cy="831764"/>
                    </a:xfrm>
                    <a:prstGeom prst="rect">
                      <a:avLst/>
                    </a:prstGeom>
                    <a:ln>
                      <a:solidFill>
                        <a:schemeClr val="bg2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3F5E39FE" w14:textId="77777777" w:rsidR="008B5EDB" w:rsidRDefault="008B5ED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80"/>
      </w:pPr>
    </w:p>
    <w:p w14:paraId="1CE39BD1" w14:textId="77777777" w:rsidR="008B5EDB" w:rsidRDefault="008B5ED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80"/>
      </w:pPr>
    </w:p>
    <w:p w14:paraId="62DD72E5" w14:textId="77777777" w:rsidR="008B5EDB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80"/>
      </w:pPr>
      <w:r>
        <w:br w:type="page"/>
      </w:r>
    </w:p>
    <w:p w14:paraId="648DB074" w14:textId="77777777" w:rsidR="008B5EDB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80"/>
      </w:pPr>
      <w:r>
        <w:lastRenderedPageBreak/>
        <w:t xml:space="preserve">To view all holds on the student record, click </w:t>
      </w:r>
      <w:r>
        <w:rPr>
          <w:b/>
        </w:rPr>
        <w:t>“Action Items and Holds</w:t>
      </w:r>
      <w:r>
        <w:t xml:space="preserve">” in the left-side menu. </w:t>
      </w:r>
    </w:p>
    <w:p w14:paraId="2AB7363F" w14:textId="77777777" w:rsidR="008B5EDB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  <w:r>
        <w:rPr>
          <w:noProof/>
        </w:rPr>
        <w:drawing>
          <wp:anchor distT="114300" distB="114300" distL="114300" distR="114300" simplePos="0" relativeHeight="251664384" behindDoc="0" locked="0" layoutInCell="1" hidden="0" allowOverlap="1" wp14:anchorId="508A532C" wp14:editId="65A5B046">
            <wp:simplePos x="0" y="0"/>
            <wp:positionH relativeFrom="column">
              <wp:posOffset>19051</wp:posOffset>
            </wp:positionH>
            <wp:positionV relativeFrom="paragraph">
              <wp:posOffset>179691</wp:posOffset>
            </wp:positionV>
            <wp:extent cx="5943600" cy="2476500"/>
            <wp:effectExtent l="12700" t="12700" r="12700" b="12700"/>
            <wp:wrapSquare wrapText="bothSides" distT="114300" distB="114300" distL="114300" distR="114300"/>
            <wp:docPr id="3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6500"/>
                    </a:xfrm>
                    <a:prstGeom prst="rect">
                      <a:avLst/>
                    </a:prstGeom>
                    <a:ln w="12700">
                      <a:solidFill>
                        <a:srgbClr val="999999"/>
                      </a:solidFill>
                      <a:prstDash val="solid"/>
                    </a:ln>
                  </pic:spPr>
                </pic:pic>
              </a:graphicData>
            </a:graphic>
          </wp:anchor>
        </w:drawing>
      </w:r>
    </w:p>
    <w:p w14:paraId="51A8DC23" w14:textId="64A80F46" w:rsidR="008B5EDB" w:rsidRDefault="007D757A">
      <w:pPr>
        <w:numPr>
          <w:ilvl w:val="0"/>
          <w:numId w:val="1"/>
        </w:numPr>
        <w:spacing w:after="0" w:line="240" w:lineRule="auto"/>
        <w:ind w:left="180"/>
      </w:pPr>
      <w:r>
        <w:t xml:space="preserve">This will reveal three tabs: Review Action Items, Active Holds, and Resolved Holds. Advisor holds are found in the </w:t>
      </w:r>
      <w:r>
        <w:rPr>
          <w:b/>
          <w:bCs/>
        </w:rPr>
        <w:t>Active Holds</w:t>
      </w:r>
      <w:r>
        <w:t xml:space="preserve"> tab.</w:t>
      </w:r>
    </w:p>
    <w:p w14:paraId="56120EF8" w14:textId="77777777" w:rsidR="008B5EDB" w:rsidRDefault="008B5EDB">
      <w:pPr>
        <w:spacing w:after="0" w:line="240" w:lineRule="auto"/>
      </w:pPr>
    </w:p>
    <w:tbl>
      <w:tblPr>
        <w:tblStyle w:val="a"/>
        <w:tblW w:w="9320" w:type="dxa"/>
        <w:tblInd w:w="4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320"/>
        <w:gridCol w:w="6000"/>
      </w:tblGrid>
      <w:tr w:rsidR="008B5EDB" w14:paraId="4B8FCE8F" w14:textId="77777777">
        <w:tc>
          <w:tcPr>
            <w:tcW w:w="3320" w:type="dxa"/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D51B49" w14:textId="77777777" w:rsidR="008B5EDB" w:rsidRPr="007D757A" w:rsidRDefault="00000000">
            <w:pPr>
              <w:widowControl w:val="0"/>
              <w:spacing w:after="0" w:line="240" w:lineRule="auto"/>
              <w:rPr>
                <w:sz w:val="18"/>
                <w:szCs w:val="18"/>
              </w:rPr>
            </w:pPr>
            <w:r w:rsidRPr="007D757A">
              <w:rPr>
                <w:sz w:val="18"/>
                <w:szCs w:val="18"/>
              </w:rPr>
              <w:t>Item</w:t>
            </w:r>
          </w:p>
        </w:tc>
        <w:tc>
          <w:tcPr>
            <w:tcW w:w="6000" w:type="dxa"/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84752B" w14:textId="77777777" w:rsidR="008B5EDB" w:rsidRPr="007D757A" w:rsidRDefault="00000000">
            <w:pPr>
              <w:widowControl w:val="0"/>
              <w:spacing w:after="0" w:line="240" w:lineRule="auto"/>
              <w:rPr>
                <w:sz w:val="18"/>
                <w:szCs w:val="18"/>
              </w:rPr>
            </w:pPr>
            <w:r w:rsidRPr="007D757A">
              <w:rPr>
                <w:sz w:val="18"/>
                <w:szCs w:val="18"/>
              </w:rPr>
              <w:t>Description</w:t>
            </w:r>
          </w:p>
        </w:tc>
      </w:tr>
      <w:tr w:rsidR="008B5EDB" w14:paraId="11532F96" w14:textId="77777777">
        <w:tc>
          <w:tcPr>
            <w:tcW w:w="33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F418EA" w14:textId="77777777" w:rsidR="008B5EDB" w:rsidRPr="007D757A" w:rsidRDefault="00000000">
            <w:pPr>
              <w:widowControl w:val="0"/>
              <w:spacing w:after="0" w:line="240" w:lineRule="auto"/>
              <w:rPr>
                <w:sz w:val="18"/>
                <w:szCs w:val="18"/>
              </w:rPr>
            </w:pPr>
            <w:r w:rsidRPr="007D757A">
              <w:rPr>
                <w:sz w:val="18"/>
                <w:szCs w:val="18"/>
              </w:rPr>
              <w:t>Action Items</w:t>
            </w:r>
          </w:p>
        </w:tc>
        <w:tc>
          <w:tcPr>
            <w:tcW w:w="60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6CC876" w14:textId="77777777" w:rsidR="008B5EDB" w:rsidRPr="007D757A" w:rsidRDefault="00000000">
            <w:pPr>
              <w:widowControl w:val="0"/>
              <w:spacing w:after="0" w:line="240" w:lineRule="auto"/>
              <w:rPr>
                <w:sz w:val="18"/>
                <w:szCs w:val="18"/>
              </w:rPr>
            </w:pPr>
            <w:r w:rsidRPr="007D757A">
              <w:rPr>
                <w:sz w:val="18"/>
                <w:szCs w:val="18"/>
              </w:rPr>
              <w:t>View active items in Financial Aid, Admissions and Onboarding.</w:t>
            </w:r>
          </w:p>
        </w:tc>
      </w:tr>
      <w:tr w:rsidR="008B5EDB" w14:paraId="1A90E419" w14:textId="77777777">
        <w:tc>
          <w:tcPr>
            <w:tcW w:w="33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55435E" w14:textId="77777777" w:rsidR="008B5EDB" w:rsidRPr="007D757A" w:rsidRDefault="00000000">
            <w:pPr>
              <w:widowControl w:val="0"/>
              <w:spacing w:after="0" w:line="240" w:lineRule="auto"/>
              <w:rPr>
                <w:sz w:val="18"/>
                <w:szCs w:val="18"/>
              </w:rPr>
            </w:pPr>
            <w:r w:rsidRPr="007D757A">
              <w:rPr>
                <w:sz w:val="18"/>
                <w:szCs w:val="18"/>
              </w:rPr>
              <w:t>Active Holds</w:t>
            </w:r>
          </w:p>
        </w:tc>
        <w:tc>
          <w:tcPr>
            <w:tcW w:w="60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0637A1" w14:textId="77777777" w:rsidR="008B5EDB" w:rsidRPr="007D757A" w:rsidRDefault="00000000">
            <w:pPr>
              <w:widowControl w:val="0"/>
              <w:spacing w:after="0" w:line="240" w:lineRule="auto"/>
              <w:rPr>
                <w:sz w:val="18"/>
                <w:szCs w:val="18"/>
              </w:rPr>
            </w:pPr>
            <w:r w:rsidRPr="007D757A">
              <w:rPr>
                <w:sz w:val="18"/>
                <w:szCs w:val="18"/>
              </w:rPr>
              <w:t>View active holds, descriptions, resolution instructions and what activities the hold prevents.</w:t>
            </w:r>
          </w:p>
        </w:tc>
      </w:tr>
      <w:tr w:rsidR="008B5EDB" w14:paraId="4857979B" w14:textId="77777777">
        <w:tc>
          <w:tcPr>
            <w:tcW w:w="33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8B46EF" w14:textId="77777777" w:rsidR="008B5EDB" w:rsidRPr="007D757A" w:rsidRDefault="00000000">
            <w:pPr>
              <w:widowControl w:val="0"/>
              <w:spacing w:after="0" w:line="240" w:lineRule="auto"/>
              <w:rPr>
                <w:sz w:val="18"/>
                <w:szCs w:val="18"/>
              </w:rPr>
            </w:pPr>
            <w:r w:rsidRPr="007D757A">
              <w:rPr>
                <w:sz w:val="18"/>
                <w:szCs w:val="18"/>
              </w:rPr>
              <w:t>Resolved Holds</w:t>
            </w:r>
          </w:p>
        </w:tc>
        <w:tc>
          <w:tcPr>
            <w:tcW w:w="60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2D0CF9" w14:textId="0F4853F9" w:rsidR="008B5EDB" w:rsidRPr="007D757A" w:rsidRDefault="00000000">
            <w:pPr>
              <w:widowControl w:val="0"/>
              <w:spacing w:after="0" w:line="240" w:lineRule="auto"/>
              <w:rPr>
                <w:sz w:val="18"/>
                <w:szCs w:val="18"/>
              </w:rPr>
            </w:pPr>
            <w:r w:rsidRPr="007D757A">
              <w:rPr>
                <w:sz w:val="18"/>
                <w:szCs w:val="18"/>
              </w:rPr>
              <w:t>Review history of holds, reasons for holds, resolution instructions, hold types, date resolved and who the hold was removed by.</w:t>
            </w:r>
          </w:p>
        </w:tc>
      </w:tr>
    </w:tbl>
    <w:p w14:paraId="635FE568" w14:textId="5024E91F" w:rsidR="008B5EDB" w:rsidRDefault="008B5EDB">
      <w:pPr>
        <w:spacing w:after="0" w:line="240" w:lineRule="auto"/>
        <w:ind w:left="720"/>
      </w:pPr>
    </w:p>
    <w:p w14:paraId="5B4E99EC" w14:textId="33103184" w:rsidR="008B5EDB" w:rsidRDefault="007D757A">
      <w:r>
        <w:rPr>
          <w:noProof/>
        </w:rPr>
        <w:drawing>
          <wp:anchor distT="114300" distB="114300" distL="114300" distR="114300" simplePos="0" relativeHeight="251665408" behindDoc="0" locked="0" layoutInCell="1" hidden="0" allowOverlap="1" wp14:anchorId="20685FD9" wp14:editId="543D055A">
            <wp:simplePos x="0" y="0"/>
            <wp:positionH relativeFrom="column">
              <wp:posOffset>-363</wp:posOffset>
            </wp:positionH>
            <wp:positionV relativeFrom="paragraph">
              <wp:posOffset>131082</wp:posOffset>
            </wp:positionV>
            <wp:extent cx="4467860" cy="2056312"/>
            <wp:effectExtent l="19050" t="19050" r="27940" b="20320"/>
            <wp:wrapNone/>
            <wp:docPr id="2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86193" cy="2064750"/>
                    </a:xfrm>
                    <a:prstGeom prst="rect">
                      <a:avLst/>
                    </a:prstGeom>
                    <a:ln w="12700">
                      <a:solidFill>
                        <a:srgbClr val="999999"/>
                      </a:solidFill>
                      <a:prstDash val="solid"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8B5EDB">
      <w:headerReference w:type="default" r:id="rId18"/>
      <w:footerReference w:type="default" r:id="rId19"/>
      <w:headerReference w:type="first" r:id="rId20"/>
      <w:footerReference w:type="first" r:id="rId21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F3E1C34" w14:textId="77777777" w:rsidR="00397CC1" w:rsidRDefault="00397CC1">
      <w:pPr>
        <w:spacing w:after="0" w:line="240" w:lineRule="auto"/>
      </w:pPr>
      <w:r>
        <w:separator/>
      </w:r>
    </w:p>
  </w:endnote>
  <w:endnote w:type="continuationSeparator" w:id="0">
    <w:p w14:paraId="3140BA60" w14:textId="77777777" w:rsidR="00397CC1" w:rsidRDefault="00397CC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8889A6" w14:textId="77777777" w:rsidR="008B5EDB" w:rsidRDefault="008B5EDB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color w:val="000000"/>
      </w:rPr>
    </w:pPr>
  </w:p>
  <w:tbl>
    <w:tblPr>
      <w:tblStyle w:val="a1"/>
      <w:tblW w:w="11087" w:type="dxa"/>
      <w:tblInd w:w="-809" w:type="dxa"/>
      <w:tblBorders>
        <w:top w:val="single" w:sz="4" w:space="0" w:color="000000"/>
        <w:left w:val="nil"/>
        <w:bottom w:val="nil"/>
        <w:right w:val="nil"/>
        <w:insideH w:val="nil"/>
        <w:insideV w:val="nil"/>
      </w:tblBorders>
      <w:tblLayout w:type="fixed"/>
      <w:tblLook w:val="0400" w:firstRow="0" w:lastRow="0" w:firstColumn="0" w:lastColumn="0" w:noHBand="0" w:noVBand="1"/>
    </w:tblPr>
    <w:tblGrid>
      <w:gridCol w:w="3330"/>
      <w:gridCol w:w="6767"/>
      <w:gridCol w:w="990"/>
    </w:tblGrid>
    <w:tr w:rsidR="008B5EDB" w14:paraId="3D3237A8" w14:textId="77777777">
      <w:tc>
        <w:tcPr>
          <w:tcW w:w="3330" w:type="dxa"/>
          <w:vAlign w:val="center"/>
        </w:tcPr>
        <w:p w14:paraId="68158822" w14:textId="22BB1106" w:rsidR="008B5EDB" w:rsidRDefault="00F869D2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rPr>
              <w:i/>
              <w:color w:val="000000"/>
              <w:sz w:val="20"/>
              <w:szCs w:val="20"/>
            </w:rPr>
          </w:pPr>
          <w:r>
            <w:rPr>
              <w:color w:val="000000"/>
              <w:sz w:val="16"/>
              <w:szCs w:val="16"/>
            </w:rPr>
            <w:t>View Student Record</w:t>
          </w:r>
          <w:r>
            <w:rPr>
              <w:i/>
              <w:color w:val="000000"/>
              <w:sz w:val="16"/>
              <w:szCs w:val="16"/>
            </w:rPr>
            <w:t xml:space="preserve"> </w:t>
          </w:r>
          <w:r>
            <w:rPr>
              <w:i/>
              <w:color w:val="000000"/>
              <w:sz w:val="16"/>
              <w:szCs w:val="16"/>
            </w:rPr>
            <w:br/>
            <w:t>01/2024</w:t>
          </w:r>
        </w:p>
      </w:tc>
      <w:tc>
        <w:tcPr>
          <w:tcW w:w="6767" w:type="dxa"/>
          <w:vAlign w:val="center"/>
        </w:tcPr>
        <w:p w14:paraId="1D147099" w14:textId="77777777" w:rsidR="008B5EDB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jc w:val="right"/>
            <w:rPr>
              <w:color w:val="000000"/>
            </w:rPr>
          </w:pPr>
          <w:r>
            <w:rPr>
              <w:color w:val="000000"/>
            </w:rPr>
            <w:fldChar w:fldCharType="begin"/>
          </w:r>
          <w:r>
            <w:rPr>
              <w:color w:val="000000"/>
            </w:rPr>
            <w:instrText>PAGE</w:instrText>
          </w:r>
          <w:r>
            <w:rPr>
              <w:color w:val="000000"/>
            </w:rPr>
            <w:fldChar w:fldCharType="separate"/>
          </w:r>
          <w:r w:rsidR="00F13639">
            <w:rPr>
              <w:noProof/>
              <w:color w:val="000000"/>
            </w:rPr>
            <w:t>1</w:t>
          </w:r>
          <w:r>
            <w:rPr>
              <w:color w:val="000000"/>
            </w:rPr>
            <w:fldChar w:fldCharType="end"/>
          </w:r>
        </w:p>
      </w:tc>
      <w:tc>
        <w:tcPr>
          <w:tcW w:w="990" w:type="dxa"/>
          <w:vAlign w:val="center"/>
        </w:tcPr>
        <w:p w14:paraId="343054CE" w14:textId="77777777" w:rsidR="008B5EDB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rPr>
              <w:color w:val="000000"/>
            </w:rPr>
          </w:pPr>
          <w:r>
            <w:rPr>
              <w:noProof/>
            </w:rPr>
            <w:drawing>
              <wp:anchor distT="0" distB="0" distL="114300" distR="114300" simplePos="0" relativeHeight="251658240" behindDoc="0" locked="0" layoutInCell="1" hidden="0" allowOverlap="1" wp14:anchorId="78A9C0C4" wp14:editId="2355294C">
                <wp:simplePos x="0" y="0"/>
                <wp:positionH relativeFrom="column">
                  <wp:posOffset>146685</wp:posOffset>
                </wp:positionH>
                <wp:positionV relativeFrom="paragraph">
                  <wp:posOffset>4445</wp:posOffset>
                </wp:positionV>
                <wp:extent cx="292100" cy="292100"/>
                <wp:effectExtent l="0" t="0" r="0" b="0"/>
                <wp:wrapNone/>
                <wp:docPr id="4" name="image3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2100" cy="29210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w:r>
        </w:p>
      </w:tc>
    </w:tr>
  </w:tbl>
  <w:p w14:paraId="4A8DF32F" w14:textId="77777777" w:rsidR="008B5EDB" w:rsidRDefault="008B5EDB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3FAA6F" w14:textId="77777777" w:rsidR="008B5EDB" w:rsidRDefault="008B5EDB">
    <w:pPr>
      <w:tabs>
        <w:tab w:val="center" w:pos="4680"/>
        <w:tab w:val="right" w:pos="9360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5E2B40A" w14:textId="77777777" w:rsidR="00397CC1" w:rsidRDefault="00397CC1">
      <w:pPr>
        <w:spacing w:after="0" w:line="240" w:lineRule="auto"/>
      </w:pPr>
      <w:r>
        <w:separator/>
      </w:r>
    </w:p>
  </w:footnote>
  <w:footnote w:type="continuationSeparator" w:id="0">
    <w:p w14:paraId="18F32DB4" w14:textId="77777777" w:rsidR="00397CC1" w:rsidRDefault="00397CC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3F1F63" w14:textId="77777777" w:rsidR="008B5EDB" w:rsidRDefault="008B5EDB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</w:pPr>
  </w:p>
  <w:tbl>
    <w:tblPr>
      <w:tblStyle w:val="a0"/>
      <w:tblpPr w:leftFromText="180" w:rightFromText="180" w:vertAnchor="page" w:horzAnchor="page" w:tblpX="978" w:tblpY="862"/>
      <w:tblW w:w="10350" w:type="dxa"/>
      <w:tblBorders>
        <w:top w:val="nil"/>
        <w:left w:val="nil"/>
        <w:bottom w:val="single" w:sz="4" w:space="0" w:color="000000"/>
        <w:right w:val="nil"/>
        <w:insideH w:val="nil"/>
        <w:insideV w:val="nil"/>
      </w:tblBorders>
      <w:tblLayout w:type="fixed"/>
      <w:tblLook w:val="0400" w:firstRow="0" w:lastRow="0" w:firstColumn="0" w:lastColumn="0" w:noHBand="0" w:noVBand="1"/>
    </w:tblPr>
    <w:tblGrid>
      <w:gridCol w:w="255"/>
      <w:gridCol w:w="3435"/>
      <w:gridCol w:w="5040"/>
      <w:gridCol w:w="1620"/>
    </w:tblGrid>
    <w:tr w:rsidR="008B5EDB" w14:paraId="1D6A4000" w14:textId="77777777">
      <w:trPr>
        <w:trHeight w:val="581"/>
      </w:trPr>
      <w:tc>
        <w:tcPr>
          <w:tcW w:w="255" w:type="dxa"/>
          <w:tcBorders>
            <w:bottom w:val="nil"/>
          </w:tcBorders>
          <w:vAlign w:val="center"/>
        </w:tcPr>
        <w:p w14:paraId="63A3F919" w14:textId="77777777" w:rsidR="008B5EDB" w:rsidRDefault="008B5EDB">
          <w:pPr>
            <w:jc w:val="right"/>
            <w:rPr>
              <w:b/>
              <w:sz w:val="34"/>
              <w:szCs w:val="34"/>
            </w:rPr>
          </w:pPr>
        </w:p>
      </w:tc>
      <w:tc>
        <w:tcPr>
          <w:tcW w:w="3435" w:type="dxa"/>
          <w:shd w:val="clear" w:color="auto" w:fill="073763"/>
          <w:vAlign w:val="center"/>
        </w:tcPr>
        <w:p w14:paraId="24981B43" w14:textId="77777777" w:rsidR="008B5EDB" w:rsidRDefault="00000000">
          <w:pPr>
            <w:rPr>
              <w:b/>
              <w:color w:val="FFFFFF"/>
              <w:sz w:val="28"/>
              <w:szCs w:val="28"/>
            </w:rPr>
          </w:pPr>
          <w:r>
            <w:rPr>
              <w:b/>
              <w:color w:val="FFFFFF"/>
              <w:sz w:val="20"/>
              <w:szCs w:val="20"/>
            </w:rPr>
            <w:t>Guide to</w:t>
          </w:r>
        </w:p>
        <w:p w14:paraId="7A5A9162" w14:textId="77777777" w:rsidR="008B5EDB" w:rsidRDefault="00000000">
          <w:pPr>
            <w:rPr>
              <w:color w:val="FFFFFF"/>
              <w:sz w:val="20"/>
              <w:szCs w:val="20"/>
            </w:rPr>
          </w:pPr>
          <w:r>
            <w:rPr>
              <w:b/>
              <w:color w:val="FFFFFF"/>
              <w:sz w:val="28"/>
              <w:szCs w:val="28"/>
            </w:rPr>
            <w:t>REGISTRATION</w:t>
          </w:r>
        </w:p>
      </w:tc>
      <w:tc>
        <w:tcPr>
          <w:tcW w:w="5040" w:type="dxa"/>
          <w:tcBorders>
            <w:top w:val="nil"/>
          </w:tcBorders>
          <w:vAlign w:val="center"/>
        </w:tcPr>
        <w:p w14:paraId="7F8857B5" w14:textId="77777777" w:rsidR="008B5EDB" w:rsidRDefault="00000000">
          <w:pPr>
            <w:pStyle w:val="Heading2"/>
            <w:rPr>
              <w:b/>
              <w:sz w:val="34"/>
              <w:szCs w:val="34"/>
            </w:rPr>
          </w:pPr>
          <w:r>
            <w:rPr>
              <w:b/>
              <w:sz w:val="34"/>
              <w:szCs w:val="34"/>
            </w:rPr>
            <w:t>View Student Record</w:t>
          </w:r>
        </w:p>
      </w:tc>
      <w:tc>
        <w:tcPr>
          <w:tcW w:w="1620" w:type="dxa"/>
          <w:vAlign w:val="center"/>
        </w:tcPr>
        <w:p w14:paraId="2C99A561" w14:textId="77777777" w:rsidR="008B5EDB" w:rsidRDefault="00000000">
          <w:pPr>
            <w:pStyle w:val="Heading3"/>
          </w:pPr>
          <w:r>
            <w:rPr>
              <w:sz w:val="32"/>
              <w:szCs w:val="32"/>
            </w:rPr>
            <w:t>Faculty</w:t>
          </w:r>
        </w:p>
      </w:tc>
    </w:tr>
  </w:tbl>
  <w:p w14:paraId="1025F79A" w14:textId="77777777" w:rsidR="008B5EDB" w:rsidRDefault="008B5EDB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2D9566" w14:textId="77777777" w:rsidR="008B5EDB" w:rsidRDefault="008B5EDB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B394955"/>
    <w:multiLevelType w:val="multilevel"/>
    <w:tmpl w:val="219E224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6C1362CC"/>
    <w:multiLevelType w:val="multilevel"/>
    <w:tmpl w:val="D88606F8"/>
    <w:lvl w:ilvl="0">
      <w:start w:val="8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783761751">
    <w:abstractNumId w:val="1"/>
  </w:num>
  <w:num w:numId="2" w16cid:durableId="20302564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B5EDB"/>
    <w:rsid w:val="00397CC1"/>
    <w:rsid w:val="007D757A"/>
    <w:rsid w:val="008B5EDB"/>
    <w:rsid w:val="00DD0F6D"/>
    <w:rsid w:val="00DF5D91"/>
    <w:rsid w:val="00F13639"/>
    <w:rsid w:val="00F869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C376F8"/>
  <w15:docId w15:val="{F65C9F53-69E0-4CDD-B669-AC6D425152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spacing w:after="0" w:line="240" w:lineRule="auto"/>
      <w:jc w:val="center"/>
      <w:outlineLvl w:val="0"/>
    </w:pPr>
    <w:rPr>
      <w:b/>
      <w:sz w:val="36"/>
      <w:szCs w:val="36"/>
    </w:rPr>
  </w:style>
  <w:style w:type="paragraph" w:styleId="Heading2">
    <w:name w:val="heading 2"/>
    <w:basedOn w:val="Normal"/>
    <w:next w:val="Normal"/>
    <w:uiPriority w:val="9"/>
    <w:unhideWhenUsed/>
    <w:qFormat/>
    <w:pPr>
      <w:spacing w:after="0" w:line="240" w:lineRule="auto"/>
      <w:jc w:val="center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spacing w:after="0" w:line="240" w:lineRule="auto"/>
      <w:jc w:val="right"/>
      <w:outlineLvl w:val="2"/>
    </w:pPr>
    <w:rPr>
      <w:i/>
      <w:sz w:val="36"/>
      <w:szCs w:val="36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ind w:left="-720"/>
    </w:pPr>
    <w:rPr>
      <w:b/>
    </w:rPr>
  </w:style>
  <w:style w:type="paragraph" w:styleId="Subtitle">
    <w:name w:val="Subtitle"/>
    <w:basedOn w:val="Normal"/>
    <w:next w:val="Normal"/>
    <w:uiPriority w:val="11"/>
    <w:qFormat/>
    <w:pPr>
      <w:ind w:left="-720"/>
    </w:pPr>
    <w:rPr>
      <w:b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Header">
    <w:name w:val="header"/>
    <w:basedOn w:val="Normal"/>
    <w:link w:val="HeaderChar"/>
    <w:uiPriority w:val="99"/>
    <w:unhideWhenUsed/>
    <w:rsid w:val="00F869D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869D2"/>
  </w:style>
  <w:style w:type="paragraph" w:styleId="Footer">
    <w:name w:val="footer"/>
    <w:basedOn w:val="Normal"/>
    <w:link w:val="FooterChar"/>
    <w:uiPriority w:val="99"/>
    <w:unhideWhenUsed/>
    <w:rsid w:val="00F869D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869D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footer" Target="footer2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Thmf2bzkp01Y6IV3t2JP9DSmmYQ==">CgMxLjA4AHIhMUVhMlJVMTNWenZkZXFhWjZHV2ppTUo1c0lmREVYc3kw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340</Words>
  <Characters>1941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katrina h</dc:creator>
  <cp:lastModifiedBy>katrina h</cp:lastModifiedBy>
  <cp:revision>3</cp:revision>
  <dcterms:created xsi:type="dcterms:W3CDTF">2024-01-22T20:50:00Z</dcterms:created>
  <dcterms:modified xsi:type="dcterms:W3CDTF">2024-01-23T03:51:00Z</dcterms:modified>
</cp:coreProperties>
</file>