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309107" w14:textId="739933BC" w:rsidR="00D50483" w:rsidRDefault="00D50483" w:rsidP="00D50483">
      <w:pPr>
        <w:ind w:left="-180"/>
        <w:rPr>
          <w:bCs/>
        </w:rPr>
      </w:pPr>
      <w:r w:rsidRPr="00D50483">
        <w:rPr>
          <w:bCs/>
        </w:rPr>
        <w:t>In Workday, you can view your grades</w:t>
      </w:r>
      <w:r>
        <w:rPr>
          <w:bCs/>
        </w:rPr>
        <w:t xml:space="preserve"> at any time during the academic period</w:t>
      </w:r>
      <w:r w:rsidRPr="00D50483">
        <w:rPr>
          <w:bCs/>
        </w:rPr>
        <w:t xml:space="preserve">. </w:t>
      </w:r>
      <w:r>
        <w:rPr>
          <w:bCs/>
        </w:rPr>
        <w:t>There are two kinds of grades - i</w:t>
      </w:r>
      <w:r w:rsidRPr="00D50483">
        <w:rPr>
          <w:bCs/>
        </w:rPr>
        <w:t>nterim grades</w:t>
      </w:r>
      <w:r>
        <w:rPr>
          <w:bCs/>
        </w:rPr>
        <w:t>, and final grades.</w:t>
      </w:r>
    </w:p>
    <w:p w14:paraId="26A6D681" w14:textId="606362F6" w:rsidR="00D50483" w:rsidRDefault="00D50483" w:rsidP="00D50483">
      <w:pPr>
        <w:ind w:left="-180"/>
        <w:rPr>
          <w:bCs/>
        </w:rPr>
      </w:pPr>
      <w:r>
        <w:rPr>
          <w:bCs/>
        </w:rPr>
        <w:t xml:space="preserve">Interim grades are updated as you move through the academic period. Interim grades are helpful for assessing your progress. </w:t>
      </w:r>
      <w:r w:rsidRPr="00D50483">
        <w:rPr>
          <w:bCs/>
        </w:rPr>
        <w:t xml:space="preserve">Final grades are assigned at the end of </w:t>
      </w:r>
      <w:r>
        <w:rPr>
          <w:bCs/>
        </w:rPr>
        <w:t>academic period</w:t>
      </w:r>
      <w:r w:rsidRPr="00D50483">
        <w:rPr>
          <w:bCs/>
        </w:rPr>
        <w:t xml:space="preserve"> and are recorded in your academic record. </w:t>
      </w:r>
    </w:p>
    <w:p w14:paraId="5B5A9E19" w14:textId="77777777" w:rsidR="00976EB4" w:rsidRPr="00D50483" w:rsidRDefault="00976EB4" w:rsidP="00D50483">
      <w:pPr>
        <w:ind w:left="-180"/>
        <w:rPr>
          <w:bCs/>
        </w:rPr>
      </w:pPr>
    </w:p>
    <w:p w14:paraId="0C2D84B2" w14:textId="1462A028" w:rsidR="00DF7DEC" w:rsidRPr="00D50483" w:rsidRDefault="004E50FC">
      <w:pPr>
        <w:ind w:left="-180"/>
        <w:rPr>
          <w:b/>
        </w:rPr>
      </w:pPr>
      <w:r w:rsidRPr="00D50483">
        <w:rPr>
          <w:b/>
          <w:u w:val="single"/>
        </w:rPr>
        <w:t xml:space="preserve">Use this reference to </w:t>
      </w:r>
      <w:r w:rsidR="00D50483" w:rsidRPr="00D50483">
        <w:rPr>
          <w:b/>
          <w:u w:val="single"/>
        </w:rPr>
        <w:t xml:space="preserve">view your interim grades. </w:t>
      </w:r>
    </w:p>
    <w:p w14:paraId="4948685F" w14:textId="77777777" w:rsidR="00DF7DEC" w:rsidRDefault="00DF7DEC">
      <w:pPr>
        <w:pStyle w:val="Subtitle"/>
        <w:ind w:left="-360"/>
        <w:rPr>
          <w:b w:val="0"/>
        </w:rPr>
      </w:pPr>
    </w:p>
    <w:p w14:paraId="79D8D7D4" w14:textId="77777777" w:rsidR="00DF7DEC" w:rsidRDefault="004E50FC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6083E835" w14:textId="7BC917C4" w:rsidR="00BA205A" w:rsidRDefault="004E50FC" w:rsidP="00976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Log into Workday and enter the </w:t>
      </w:r>
      <w:r>
        <w:rPr>
          <w:b/>
        </w:rPr>
        <w:t>Academics app</w:t>
      </w:r>
      <w:r>
        <w:t xml:space="preserve">. </w:t>
      </w:r>
    </w:p>
    <w:p w14:paraId="24932F9C" w14:textId="77777777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11681154" w14:textId="09DE93D8" w:rsidR="00976EB4" w:rsidRDefault="00976EB4" w:rsidP="00976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>Click the “</w:t>
      </w:r>
      <w:r>
        <w:rPr>
          <w:b/>
          <w:bCs/>
        </w:rPr>
        <w:t xml:space="preserve">Academic Profile” </w:t>
      </w:r>
      <w:r>
        <w:t>tab.</w:t>
      </w:r>
    </w:p>
    <w:p w14:paraId="5B8E7C82" w14:textId="77777777" w:rsidR="00976EB4" w:rsidRDefault="00976EB4" w:rsidP="00976EB4">
      <w:pPr>
        <w:pStyle w:val="ListParagraph"/>
      </w:pPr>
    </w:p>
    <w:p w14:paraId="6CCBA539" w14:textId="01E73D5C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 w:rsidRPr="00976EB4">
        <w:drawing>
          <wp:inline distT="0" distB="0" distL="0" distR="0" wp14:anchorId="1F29AF1E" wp14:editId="3BED940C">
            <wp:extent cx="3819525" cy="430836"/>
            <wp:effectExtent l="19050" t="19050" r="9525" b="26670"/>
            <wp:docPr id="180289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91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2570" cy="435691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6EAB313C" w14:textId="77777777" w:rsidR="00976EB4" w:rsidRDefault="00976EB4" w:rsidP="00976EB4">
      <w:pPr>
        <w:pStyle w:val="ListParagraph"/>
      </w:pPr>
    </w:p>
    <w:p w14:paraId="47BE6811" w14:textId="1AFAA8EA" w:rsidR="00976EB4" w:rsidRDefault="00976EB4" w:rsidP="00976E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t xml:space="preserve">In the right-hand toolbar, click </w:t>
      </w:r>
      <w:r>
        <w:rPr>
          <w:b/>
          <w:bCs/>
        </w:rPr>
        <w:t>“View My Interim Grades”</w:t>
      </w:r>
      <w:r>
        <w:t>.</w:t>
      </w:r>
    </w:p>
    <w:p w14:paraId="3C267CAF" w14:textId="77777777" w:rsidR="00976EB4" w:rsidRDefault="00976EB4" w:rsidP="00976EB4">
      <w:pPr>
        <w:pStyle w:val="ListParagraph"/>
      </w:pPr>
    </w:p>
    <w:p w14:paraId="6E75E6DC" w14:textId="110CCD5E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noProof/>
        </w:rPr>
        <w:drawing>
          <wp:inline distT="0" distB="0" distL="0" distR="0" wp14:anchorId="332F57D4" wp14:editId="3D2A6CE3">
            <wp:extent cx="2466975" cy="942248"/>
            <wp:effectExtent l="19050" t="19050" r="9525" b="10795"/>
            <wp:docPr id="153380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05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8612" cy="946693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0956E86E" w14:textId="77777777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5CCE3D83" w14:textId="30EBC433" w:rsidR="00976EB4" w:rsidRDefault="00976EB4" w:rsidP="00976EB4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CF525D" wp14:editId="11CC2991">
            <wp:simplePos x="0" y="0"/>
            <wp:positionH relativeFrom="column">
              <wp:posOffset>3133725</wp:posOffset>
            </wp:positionH>
            <wp:positionV relativeFrom="paragraph">
              <wp:posOffset>167640</wp:posOffset>
            </wp:positionV>
            <wp:extent cx="2876550" cy="1438275"/>
            <wp:effectExtent l="19050" t="19050" r="19050" b="28575"/>
            <wp:wrapTight wrapText="bothSides">
              <wp:wrapPolygon edited="0">
                <wp:start x="-143" y="-286"/>
                <wp:lineTo x="-143" y="21743"/>
                <wp:lineTo x="21600" y="21743"/>
                <wp:lineTo x="21600" y="-286"/>
                <wp:lineTo x="-143" y="-286"/>
              </wp:wrapPolygon>
            </wp:wrapTight>
            <wp:docPr id="8642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25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38275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546A1" w14:textId="60841246" w:rsidR="00976EB4" w:rsidRDefault="00976EB4" w:rsidP="00976EB4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  <w:r>
        <w:rPr>
          <w:bCs/>
          <w:color w:val="000000"/>
        </w:rPr>
        <w:t xml:space="preserve">In the </w:t>
      </w:r>
      <w:r>
        <w:rPr>
          <w:b/>
          <w:color w:val="000000"/>
        </w:rPr>
        <w:t>View My Interim Grades</w:t>
      </w:r>
      <w:r>
        <w:rPr>
          <w:bCs/>
          <w:color w:val="000000"/>
        </w:rPr>
        <w:t xml:space="preserve"> window, there will be two fields. The </w:t>
      </w:r>
      <w:r>
        <w:rPr>
          <w:b/>
          <w:color w:val="000000"/>
        </w:rPr>
        <w:t xml:space="preserve">Academic </w:t>
      </w:r>
      <w:r w:rsidRPr="00BA205A">
        <w:rPr>
          <w:b/>
          <w:color w:val="000000"/>
        </w:rPr>
        <w:t>Record</w:t>
      </w:r>
      <w:r>
        <w:rPr>
          <w:bCs/>
          <w:color w:val="000000"/>
        </w:rPr>
        <w:t xml:space="preserve"> field will auto-populate with your information. In the </w:t>
      </w:r>
      <w:r>
        <w:rPr>
          <w:b/>
          <w:color w:val="000000"/>
        </w:rPr>
        <w:t>Academic Period</w:t>
      </w:r>
      <w:r>
        <w:rPr>
          <w:bCs/>
          <w:color w:val="000000"/>
        </w:rPr>
        <w:t xml:space="preserve"> field, you must select the desired academic period. Click the field and </w:t>
      </w:r>
      <w:r>
        <w:rPr>
          <w:bCs/>
          <w:color w:val="000000"/>
        </w:rPr>
        <w:t>make a selection.</w:t>
      </w:r>
    </w:p>
    <w:p w14:paraId="16E9DE7D" w14:textId="41FD1D3F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9E31325" w14:textId="77777777" w:rsidR="00976EB4" w:rsidRP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</w:p>
    <w:p w14:paraId="254FF839" w14:textId="77777777" w:rsidR="00BA205A" w:rsidRDefault="00BA205A" w:rsidP="00BA205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</w:p>
    <w:p w14:paraId="7947E483" w14:textId="70578A16" w:rsidR="00BA205A" w:rsidRDefault="00BA205A" w:rsidP="00BA205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  <w:r>
        <w:rPr>
          <w:bCs/>
          <w:color w:val="000000"/>
        </w:rPr>
        <w:t xml:space="preserve">Click </w:t>
      </w:r>
      <w:r>
        <w:rPr>
          <w:b/>
          <w:color w:val="000000"/>
        </w:rPr>
        <w:t>“OK”</w:t>
      </w:r>
      <w:r>
        <w:rPr>
          <w:bCs/>
          <w:color w:val="000000"/>
        </w:rPr>
        <w:t xml:space="preserve">. </w:t>
      </w:r>
    </w:p>
    <w:p w14:paraId="00CE9E0D" w14:textId="77777777" w:rsid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49BDDA10" w14:textId="3C7A8B88" w:rsidR="00976EB4" w:rsidRPr="00976EB4" w:rsidRDefault="00976EB4" w:rsidP="00976EB4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  <w:rPr>
          <w:bCs/>
          <w:color w:val="000000"/>
        </w:rPr>
      </w:pPr>
      <w:r>
        <w:rPr>
          <w:noProof/>
        </w:rPr>
        <w:drawing>
          <wp:inline distT="0" distB="0" distL="0" distR="0" wp14:anchorId="4447B141" wp14:editId="46DDFDBF">
            <wp:extent cx="942975" cy="243111"/>
            <wp:effectExtent l="0" t="0" r="0" b="5080"/>
            <wp:docPr id="52013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39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8634" cy="24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44F6" w14:textId="77777777" w:rsidR="00DF7DEC" w:rsidRDefault="00DF7DEC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/>
      </w:pPr>
    </w:p>
    <w:sectPr w:rsidR="00DF7DEC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817DD1" w14:textId="77777777" w:rsidR="009839B8" w:rsidRDefault="009839B8">
      <w:pPr>
        <w:spacing w:after="0" w:line="240" w:lineRule="auto"/>
      </w:pPr>
      <w:r>
        <w:separator/>
      </w:r>
    </w:p>
  </w:endnote>
  <w:endnote w:type="continuationSeparator" w:id="0">
    <w:p w14:paraId="1EC20FE4" w14:textId="77777777" w:rsidR="009839B8" w:rsidRDefault="00983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08E18AC7" w:rsidR="00DF7DEC" w:rsidRDefault="00617D4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View Interim Grades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>
            <w:rPr>
              <w:i/>
              <w:color w:val="000000"/>
              <w:sz w:val="16"/>
              <w:szCs w:val="16"/>
            </w:rPr>
            <w:t>8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5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D68E47" w14:textId="77777777" w:rsidR="009839B8" w:rsidRDefault="009839B8">
      <w:pPr>
        <w:spacing w:after="0" w:line="240" w:lineRule="auto"/>
      </w:pPr>
      <w:r>
        <w:separator/>
      </w:r>
    </w:p>
  </w:footnote>
  <w:footnote w:type="continuationSeparator" w:id="0">
    <w:p w14:paraId="55713121" w14:textId="77777777" w:rsidR="009839B8" w:rsidRDefault="00983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230" w:tblpY="840"/>
      <w:tblW w:w="94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900"/>
      <w:gridCol w:w="3960"/>
      <w:gridCol w:w="1620"/>
    </w:tblGrid>
    <w:tr w:rsidR="00DF7DEC" w14:paraId="43390E6E" w14:textId="77777777">
      <w:tc>
        <w:tcPr>
          <w:tcW w:w="390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682C57AD" w:rsidR="00DF7DEC" w:rsidRDefault="00617D4D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>View Interim Grades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77777777" w:rsidR="00DF7DEC" w:rsidRDefault="004E50FC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9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10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  <w:num w:numId="10" w16cid:durableId="504788353">
    <w:abstractNumId w:val="7"/>
  </w:num>
  <w:num w:numId="11" w16cid:durableId="487671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35378"/>
    <w:rsid w:val="002606D5"/>
    <w:rsid w:val="004805E1"/>
    <w:rsid w:val="004B273C"/>
    <w:rsid w:val="004E50FC"/>
    <w:rsid w:val="00617D4D"/>
    <w:rsid w:val="0078527F"/>
    <w:rsid w:val="008B7EC0"/>
    <w:rsid w:val="00976EB4"/>
    <w:rsid w:val="009839B8"/>
    <w:rsid w:val="00BA205A"/>
    <w:rsid w:val="00BA347D"/>
    <w:rsid w:val="00D50483"/>
    <w:rsid w:val="00DF7DEC"/>
    <w:rsid w:val="00E87667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5</cp:revision>
  <dcterms:created xsi:type="dcterms:W3CDTF">2024-08-13T02:04:00Z</dcterms:created>
  <dcterms:modified xsi:type="dcterms:W3CDTF">2024-08-16T19:52:00Z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