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5AC82" w14:textId="7BC454E1" w:rsidR="00750EE6" w:rsidRPr="0093393E" w:rsidRDefault="001258DF" w:rsidP="0093393E">
      <w:pPr>
        <w:pStyle w:val="Subtitle"/>
        <w:pBdr>
          <w:top w:val="single" w:sz="24" w:space="1" w:color="FFC000"/>
        </w:pBdr>
        <w:ind w:left="-270"/>
      </w:pPr>
      <w:r w:rsidRPr="00E04468">
        <w:rPr>
          <w:noProof/>
        </w:rPr>
        <w:drawing>
          <wp:anchor distT="0" distB="0" distL="114300" distR="114300" simplePos="0" relativeHeight="251674624" behindDoc="0" locked="0" layoutInCell="1" allowOverlap="1" wp14:anchorId="461826E1" wp14:editId="35F932F3">
            <wp:simplePos x="0" y="0"/>
            <wp:positionH relativeFrom="column">
              <wp:posOffset>3984625</wp:posOffset>
            </wp:positionH>
            <wp:positionV relativeFrom="paragraph">
              <wp:posOffset>1209675</wp:posOffset>
            </wp:positionV>
            <wp:extent cx="2521585" cy="1909445"/>
            <wp:effectExtent l="19050" t="19050" r="12065" b="14605"/>
            <wp:wrapSquare wrapText="bothSides"/>
            <wp:docPr id="185230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98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1909445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93E" w:rsidRPr="0093393E">
        <w:rPr>
          <w:noProof/>
        </w:rPr>
        <w:drawing>
          <wp:anchor distT="0" distB="0" distL="114300" distR="114300" simplePos="0" relativeHeight="251673600" behindDoc="0" locked="0" layoutInCell="1" allowOverlap="1" wp14:anchorId="0B399731" wp14:editId="15FFB933">
            <wp:simplePos x="0" y="0"/>
            <wp:positionH relativeFrom="column">
              <wp:posOffset>6642735</wp:posOffset>
            </wp:positionH>
            <wp:positionV relativeFrom="paragraph">
              <wp:posOffset>1209584</wp:posOffset>
            </wp:positionV>
            <wp:extent cx="1690577" cy="3192145"/>
            <wp:effectExtent l="19050" t="19050" r="24130" b="27305"/>
            <wp:wrapSquare wrapText="bothSides"/>
            <wp:docPr id="139611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170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3192145"/>
                    </a:xfrm>
                    <a:prstGeom prst="rect">
                      <a:avLst/>
                    </a:prstGeom>
                    <a:ln>
                      <a:solidFill>
                        <a:srgbClr val="757070"/>
                      </a:solidFill>
                    </a:ln>
                  </pic:spPr>
                </pic:pic>
              </a:graphicData>
            </a:graphic>
          </wp:anchor>
        </w:drawing>
      </w:r>
      <w:r w:rsidR="0093393E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4AA9D73" wp14:editId="33BAE342">
                <wp:simplePos x="0" y="0"/>
                <wp:positionH relativeFrom="column">
                  <wp:posOffset>6177280</wp:posOffset>
                </wp:positionH>
                <wp:positionV relativeFrom="paragraph">
                  <wp:posOffset>318770</wp:posOffset>
                </wp:positionV>
                <wp:extent cx="1977390" cy="771525"/>
                <wp:effectExtent l="0" t="0" r="0" b="0"/>
                <wp:wrapSquare wrapText="bothSides"/>
                <wp:docPr id="2092881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739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E33CD" w14:textId="72A02845" w:rsidR="00232060" w:rsidRDefault="00232060" w:rsidP="0093393E">
                            <w:pPr>
                              <w:spacing w:after="0" w:line="276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TIP: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When navigating in Workday, right click </w:t>
                            </w:r>
                            <w:r w:rsidR="0093393E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links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to open pages in a new tab.</w:t>
                            </w:r>
                          </w:p>
                          <w:p w14:paraId="40AB9AAA" w14:textId="47C4BEB6" w:rsidR="00232060" w:rsidRDefault="002320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A9D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6.4pt;margin-top:25.1pt;width:155.7pt;height:60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" filled="f" stroked="f">
                <v:textbox>
                  <w:txbxContent>
                    <w:p w14:paraId="4CFE33CD" w14:textId="72A02845" w:rsidR="00232060" w:rsidRDefault="00232060" w:rsidP="0093393E">
                      <w:pPr>
                        <w:spacing w:after="0" w:line="276" w:lineRule="auto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20"/>
                        </w:rPr>
                        <w:t>TIP: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 When navigating in Workday, right click </w:t>
                      </w:r>
                      <w:r w:rsidR="0093393E">
                        <w:rPr>
                          <w:i/>
                          <w:color w:val="000000"/>
                          <w:sz w:val="20"/>
                        </w:rPr>
                        <w:t xml:space="preserve">links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to open pages in a new tab.</w:t>
                      </w:r>
                    </w:p>
                    <w:p w14:paraId="40AB9AAA" w14:textId="47C4BEB6" w:rsidR="00232060" w:rsidRDefault="00232060"/>
                  </w:txbxContent>
                </v:textbox>
                <w10:wrap type="square"/>
              </v:shape>
            </w:pict>
          </mc:Fallback>
        </mc:AlternateContent>
      </w:r>
      <w:r w:rsidR="0093393E" w:rsidRPr="00AF57CE">
        <w:rPr>
          <w:noProof/>
          <w:color w:val="FF9933"/>
        </w:rPr>
        <w:drawing>
          <wp:anchor distT="0" distB="0" distL="114300" distR="114300" simplePos="0" relativeHeight="251658240" behindDoc="0" locked="0" layoutInCell="1" hidden="0" allowOverlap="1" wp14:anchorId="7D134119" wp14:editId="14296C34">
            <wp:simplePos x="0" y="0"/>
            <wp:positionH relativeFrom="column">
              <wp:posOffset>3989070</wp:posOffset>
            </wp:positionH>
            <wp:positionV relativeFrom="paragraph">
              <wp:posOffset>257175</wp:posOffset>
            </wp:positionV>
            <wp:extent cx="2049780" cy="837565"/>
            <wp:effectExtent l="19050" t="19050" r="26670" b="19685"/>
            <wp:wrapSquare wrapText="bothSides" distT="0" distB="0" distL="114300" distR="11430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837565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7CE" w:rsidRPr="00AF57CE">
        <w:rPr>
          <w:b w:val="0"/>
          <w:bCs/>
          <w:noProof/>
          <w:color w:val="FF9933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22888F7" wp14:editId="4939908D">
                <wp:simplePos x="0" y="0"/>
                <wp:positionH relativeFrom="column">
                  <wp:posOffset>-47625</wp:posOffset>
                </wp:positionH>
                <wp:positionV relativeFrom="paragraph">
                  <wp:posOffset>961390</wp:posOffset>
                </wp:positionV>
                <wp:extent cx="3695065" cy="1497330"/>
                <wp:effectExtent l="0" t="0" r="635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065" cy="149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833FE" w14:textId="22B6A178" w:rsidR="00AF57CE" w:rsidRDefault="00AF57CE" w:rsidP="00AF57CE">
                            <w:r w:rsidRPr="00AF57CE">
                              <w:rPr>
                                <w:b/>
                                <w:bCs/>
                                <w:color w:val="FF9933"/>
                              </w:rPr>
                              <w:t>INSTRUCTIONS</w:t>
                            </w:r>
                          </w:p>
                          <w:p w14:paraId="7BEF7EF9" w14:textId="77777777" w:rsidR="00AF57CE" w:rsidRDefault="00AF57CE" w:rsidP="00AF57CE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left="360"/>
                            </w:pPr>
                            <w:r>
                              <w:t>T</w:t>
                            </w:r>
                            <w:r>
                              <w:rPr>
                                <w:color w:val="000000"/>
                              </w:rPr>
                              <w:t xml:space="preserve">o access your Academic App, log into Workday and click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Academics</w:t>
                            </w:r>
                            <w:r>
                              <w:rPr>
                                <w:color w:val="000000"/>
                              </w:rPr>
                              <w:t xml:space="preserve">. It will either be on </w:t>
                            </w:r>
                            <w:r>
                              <w:t>Y</w:t>
                            </w:r>
                            <w:r>
                              <w:rPr>
                                <w:color w:val="000000"/>
                              </w:rPr>
                              <w:t xml:space="preserve">our </w:t>
                            </w:r>
                            <w:r>
                              <w:t xml:space="preserve">Top Apps or you can access by going to the </w:t>
                            </w:r>
                            <w:proofErr w:type="gramStart"/>
                            <w:r>
                              <w:t>left hand</w:t>
                            </w:r>
                            <w:proofErr w:type="gramEnd"/>
                            <w:r>
                              <w:t xml:space="preserve"> corner of your screen.</w:t>
                            </w:r>
                          </w:p>
                          <w:p w14:paraId="2DE6FF48" w14:textId="77777777" w:rsidR="00AF57CE" w:rsidRDefault="00AF57CE" w:rsidP="00AF57CE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left="-180" w:hanging="360"/>
                              <w:rPr>
                                <w:color w:val="000000"/>
                              </w:rPr>
                            </w:pPr>
                          </w:p>
                          <w:p w14:paraId="11DC4B7E" w14:textId="305C0D71" w:rsidR="00AF57CE" w:rsidRDefault="00AF57CE" w:rsidP="00AF57CE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left="360"/>
                            </w:pPr>
                            <w:r>
                              <w:rPr>
                                <w:color w:val="000000"/>
                              </w:rPr>
                              <w:t xml:space="preserve">Scroll down to view the options in your Academics </w:t>
                            </w:r>
                            <w:r>
                              <w:t>App. See the highlights below.</w:t>
                            </w:r>
                          </w:p>
                          <w:p w14:paraId="2F78138A" w14:textId="77777777" w:rsidR="0093393E" w:rsidRDefault="0093393E" w:rsidP="00AF57CE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left="360"/>
                            </w:pPr>
                          </w:p>
                          <w:p w14:paraId="44F271E7" w14:textId="2ACD5806" w:rsidR="00AF57CE" w:rsidRDefault="00AF57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888F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3.75pt;margin-top:75.7pt;width:290.95pt;height:117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" stroked="f">
                <v:textbox>
                  <w:txbxContent>
                    <w:p w14:paraId="7BF833FE" w14:textId="22B6A178" w:rsidR="00AF57CE" w:rsidRDefault="00AF57CE" w:rsidP="00AF57CE">
                      <w:r w:rsidRPr="00AF57CE">
                        <w:rPr>
                          <w:b/>
                          <w:bCs/>
                          <w:color w:val="FF9933"/>
                        </w:rPr>
                        <w:t>INSTRUCTIONS</w:t>
                      </w:r>
                    </w:p>
                    <w:p w14:paraId="7BEF7EF9" w14:textId="77777777" w:rsidR="00AF57CE" w:rsidRDefault="00AF57CE" w:rsidP="00AF57CE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left="360"/>
                      </w:pPr>
                      <w:r>
                        <w:t>T</w:t>
                      </w:r>
                      <w:r>
                        <w:rPr>
                          <w:color w:val="000000"/>
                        </w:rPr>
                        <w:t xml:space="preserve">o access your Academic App, log into Workday and click </w:t>
                      </w:r>
                      <w:r>
                        <w:rPr>
                          <w:b/>
                          <w:color w:val="000000"/>
                        </w:rPr>
                        <w:t>Academics</w:t>
                      </w:r>
                      <w:r>
                        <w:rPr>
                          <w:color w:val="000000"/>
                        </w:rPr>
                        <w:t xml:space="preserve">. It will either be on </w:t>
                      </w:r>
                      <w:r>
                        <w:t>Y</w:t>
                      </w:r>
                      <w:r>
                        <w:rPr>
                          <w:color w:val="000000"/>
                        </w:rPr>
                        <w:t xml:space="preserve">our </w:t>
                      </w:r>
                      <w:r>
                        <w:t>Top Apps or you can access by going to the left hand corner of your screen.</w:t>
                      </w:r>
                    </w:p>
                    <w:p w14:paraId="2DE6FF48" w14:textId="77777777" w:rsidR="00AF57CE" w:rsidRDefault="00AF57CE" w:rsidP="00AF57CE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left="-180" w:hanging="360"/>
                        <w:rPr>
                          <w:color w:val="000000"/>
                        </w:rPr>
                      </w:pPr>
                    </w:p>
                    <w:p w14:paraId="11DC4B7E" w14:textId="305C0D71" w:rsidR="00AF57CE" w:rsidRDefault="00AF57CE" w:rsidP="00AF57CE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left="360"/>
                      </w:pPr>
                      <w:r>
                        <w:rPr>
                          <w:color w:val="000000"/>
                        </w:rPr>
                        <w:t xml:space="preserve">Scroll down to view the options in your Academics </w:t>
                      </w:r>
                      <w:r>
                        <w:t>App. See the highlights below.</w:t>
                      </w:r>
                    </w:p>
                    <w:p w14:paraId="2F78138A" w14:textId="77777777" w:rsidR="0093393E" w:rsidRDefault="0093393E" w:rsidP="00AF57CE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left="360"/>
                      </w:pPr>
                    </w:p>
                    <w:p w14:paraId="44F271E7" w14:textId="2ACD5806" w:rsidR="00AF57CE" w:rsidRDefault="00AF57CE"/>
                  </w:txbxContent>
                </v:textbox>
                <w10:wrap type="square"/>
              </v:shape>
            </w:pict>
          </mc:Fallback>
        </mc:AlternateContent>
      </w:r>
      <w:r w:rsidR="00AF57C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676F0FBF" wp14:editId="41FBB651">
                <wp:simplePos x="0" y="0"/>
                <wp:positionH relativeFrom="column">
                  <wp:posOffset>-66675</wp:posOffset>
                </wp:positionH>
                <wp:positionV relativeFrom="paragraph">
                  <wp:posOffset>247650</wp:posOffset>
                </wp:positionV>
                <wp:extent cx="3881120" cy="657225"/>
                <wp:effectExtent l="0" t="0" r="5080" b="9525"/>
                <wp:wrapSquare wrapText="bothSides" distT="0" distB="0" distL="114300" distR="11430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120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0650" h="539750" extrusionOk="0">
                              <a:moveTo>
                                <a:pt x="0" y="0"/>
                              </a:moveTo>
                              <a:lnTo>
                                <a:pt x="0" y="539750"/>
                              </a:lnTo>
                              <a:lnTo>
                                <a:pt x="3930650" y="539750"/>
                              </a:lnTo>
                              <a:lnTo>
                                <a:pt x="3930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3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C2C63D" w14:textId="6B38C33E" w:rsidR="00750EE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From your Academic App, you can register for courses, add or drop courses, view your schedule, and more. </w:t>
                            </w: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F0FBF" id="Freeform: Shape 1" o:spid="_x0000_s1028" style="position:absolute;left:0;text-align:left;margin-left:-5.25pt;margin-top:19.5pt;width:305.6pt;height:51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30650,539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" adj="-11796480,,5400" path="m,l,539750r3930650,l3930650,,,xe" fillcolor="#c5d3ff" stroked="f">
                <v:stroke joinstyle="miter"/>
                <v:formulas/>
                <v:path arrowok="t" o:extrusionok="f" o:connecttype="custom" textboxrect="0,0,3930650,539750"/>
                <v:textbox inset="9pt,1.2694mm,9pt,1.2694mm">
                  <w:txbxContent>
                    <w:p w14:paraId="3CC2C63D" w14:textId="6B38C33E" w:rsidR="00750EE6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From your Academic App, you can register for courses, add or drop courses, view your schedule, and more.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81F65C" w14:textId="27AEE643" w:rsidR="0093393E" w:rsidRPr="0093393E" w:rsidRDefault="0093393E" w:rsidP="009339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A96F48F" w14:textId="0DD61DAC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3F472D">
        <w:rPr>
          <w:u w:val="single"/>
        </w:rPr>
        <w:t>Registration Requirements</w:t>
      </w:r>
      <w:r>
        <w:t xml:space="preserve">: This window displays required </w:t>
      </w:r>
      <w:r>
        <w:rPr>
          <w:b/>
          <w:bCs/>
        </w:rPr>
        <w:t>Actions to Do</w:t>
      </w:r>
      <w:r>
        <w:t xml:space="preserve"> and </w:t>
      </w:r>
      <w:r>
        <w:rPr>
          <w:b/>
          <w:bCs/>
        </w:rPr>
        <w:t>Holds</w:t>
      </w:r>
      <w:r>
        <w:t xml:space="preserve"> on your account.</w:t>
      </w:r>
    </w:p>
    <w:p w14:paraId="10E3D645" w14:textId="6FD37650" w:rsidR="0093393E" w:rsidRPr="0093393E" w:rsidRDefault="0093393E" w:rsidP="0093393E">
      <w:pPr>
        <w:pStyle w:val="ListParagraph"/>
        <w:rPr>
          <w:color w:val="000000"/>
        </w:rPr>
      </w:pPr>
    </w:p>
    <w:p w14:paraId="6E29A5BF" w14:textId="368AAC23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3F472D">
        <w:rPr>
          <w:u w:val="single"/>
        </w:rPr>
        <w:t>Important Contacts Support Network</w:t>
      </w:r>
      <w:r>
        <w:t xml:space="preserve">: This window displays the name and contact information of your academic advisor. </w:t>
      </w:r>
    </w:p>
    <w:p w14:paraId="4EC878E9" w14:textId="317104F1" w:rsidR="0093393E" w:rsidRDefault="0093393E" w:rsidP="00933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BD36B77" w14:textId="212A8DEE" w:rsidR="0093393E" w:rsidRPr="003F472D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3F472D">
        <w:rPr>
          <w:u w:val="single"/>
        </w:rPr>
        <w:t>My Registration Appointment</w:t>
      </w:r>
      <w:r>
        <w:t xml:space="preserve">: You </w:t>
      </w:r>
      <w:r w:rsidR="00D60418">
        <w:t>can</w:t>
      </w:r>
      <w:r>
        <w:t xml:space="preserve"> register for classes during your registration appointment. Your appointment window begins at the date and time displayed in the </w:t>
      </w:r>
      <w:r>
        <w:rPr>
          <w:b/>
          <w:bCs/>
        </w:rPr>
        <w:t>Start Time</w:t>
      </w:r>
      <w:r>
        <w:t xml:space="preserve"> column. </w:t>
      </w:r>
    </w:p>
    <w:p w14:paraId="4F955591" w14:textId="5ED0541E" w:rsidR="00750EE6" w:rsidRDefault="00750E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70" w:hanging="360"/>
        <w:rPr>
          <w:color w:val="000000"/>
        </w:rPr>
      </w:pPr>
    </w:p>
    <w:p w14:paraId="127B8C87" w14:textId="357A34D8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View My Courses</w:t>
      </w:r>
      <w:r>
        <w:t>: Follow this link to see your current registration information.</w:t>
      </w:r>
    </w:p>
    <w:p w14:paraId="28CADD2D" w14:textId="77777777" w:rsidR="0093393E" w:rsidRDefault="0093393E" w:rsidP="009339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</w:pPr>
    </w:p>
    <w:p w14:paraId="0993E1CA" w14:textId="77777777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Find Undergraduate/Graduate Course Sections</w:t>
      </w:r>
      <w:r>
        <w:t>: Follow this link to search for up-to-date course information.</w:t>
      </w:r>
    </w:p>
    <w:p w14:paraId="0949BF14" w14:textId="77777777" w:rsidR="0093393E" w:rsidRDefault="0093393E" w:rsidP="00933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D341AAF" w14:textId="77777777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View My Saved Schedules</w:t>
      </w:r>
      <w:r>
        <w:t>: Follow this link to review and edit your saved schedules.</w:t>
      </w:r>
    </w:p>
    <w:p w14:paraId="02F0A32A" w14:textId="77777777" w:rsidR="0093393E" w:rsidRDefault="0093393E" w:rsidP="00933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4B031D6" w14:textId="77777777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Request Registration Exception</w:t>
      </w:r>
      <w:r>
        <w:t xml:space="preserve">: Follow the links under this heading to request a prerequisite override or to petition for credit hour overload. </w:t>
      </w:r>
    </w:p>
    <w:p w14:paraId="07AC676F" w14:textId="52A802AD" w:rsidR="00750EE6" w:rsidRDefault="00000000" w:rsidP="00933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  <w:sectPr w:rsidR="00750EE6" w:rsidSect="005D2233">
          <w:headerReference w:type="default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170" w:bottom="1440" w:left="1440" w:header="720" w:footer="720" w:gutter="0"/>
          <w:pgNumType w:start="1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318CA6AE" wp14:editId="6D6F01EF">
                <wp:simplePos x="0" y="0"/>
                <wp:positionH relativeFrom="column">
                  <wp:posOffset>4724400</wp:posOffset>
                </wp:positionH>
                <wp:positionV relativeFrom="paragraph">
                  <wp:posOffset>25400</wp:posOffset>
                </wp:positionV>
                <wp:extent cx="4076700" cy="1414145"/>
                <wp:effectExtent l="0" t="0" r="0" b="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2413" y="3077690"/>
                          <a:ext cx="4067175" cy="140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717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4067175" y="1404620"/>
                              </a:lnTo>
                              <a:lnTo>
                                <a:pt x="4067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4D2CBE" w14:textId="77777777" w:rsidR="00750EE6" w:rsidRDefault="00750EE6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A6AE" id="Freeform: Shape 5" o:spid="_x0000_s1031" style="position:absolute;left:0;text-align:left;margin-left:372pt;margin-top:2pt;width:321pt;height:111.3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6717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" adj="-11796480,,5400" path="m,l,1404620r4067175,l4067175,,,xe" stroked="f">
                <v:stroke joinstyle="miter"/>
                <v:formulas/>
                <v:path arrowok="t" o:extrusionok="f" o:connecttype="custom" textboxrect="0,0,4067175,1404620"/>
                <v:textbox inset="9pt,1.2694mm,9pt,1.2694mm">
                  <w:txbxContent>
                    <w:p w14:paraId="5C4D2CBE" w14:textId="77777777" w:rsidR="00750EE6" w:rsidRDefault="00750EE6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C08CAB0" w14:textId="0649B56F" w:rsidR="00750EE6" w:rsidRDefault="00AF57CE">
      <w:pPr>
        <w:ind w:left="-180"/>
        <w:rPr>
          <w:b/>
        </w:rPr>
      </w:pPr>
      <w:r w:rsidRPr="00AF57CE">
        <w:rPr>
          <w:b/>
          <w:u w:val="single"/>
        </w:rPr>
        <w:lastRenderedPageBreak/>
        <w:t>Use this guide for a quick overview of the most common features in the Academics app in Workday</w:t>
      </w:r>
      <w:r>
        <w:rPr>
          <w:b/>
        </w:rPr>
        <w:t>.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53720087" wp14:editId="56AA2170">
            <wp:simplePos x="0" y="0"/>
            <wp:positionH relativeFrom="column">
              <wp:posOffset>-107949</wp:posOffset>
            </wp:positionH>
            <wp:positionV relativeFrom="paragraph">
              <wp:posOffset>2463800</wp:posOffset>
            </wp:positionV>
            <wp:extent cx="5943600" cy="2872105"/>
            <wp:effectExtent l="12700" t="12700" r="12700" b="12700"/>
            <wp:wrapSquare wrapText="bothSides" distT="0" distB="0" distL="114300" distR="11430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854B912" w14:textId="77777777" w:rsidR="00750EE6" w:rsidRPr="003F472D" w:rsidRDefault="00000000">
      <w:pPr>
        <w:ind w:left="-180"/>
        <w:rPr>
          <w:bCs/>
        </w:rPr>
      </w:pPr>
      <w:r w:rsidRPr="003F472D">
        <w:rPr>
          <w:bCs/>
        </w:rPr>
        <w:t xml:space="preserve">The Academic App is the hub for your academic information. From this location, you can create a saved schedule, register for courses, add, drop, or swap courses, review your academic progress (including GPA and credit hours), find your academic advisor contact information, and much more. </w:t>
      </w:r>
    </w:p>
    <w:p w14:paraId="654CE08C" w14:textId="77777777" w:rsidR="00750EE6" w:rsidRDefault="00750EE6">
      <w:pPr>
        <w:ind w:left="-720"/>
        <w:rPr>
          <w:b/>
        </w:rPr>
      </w:pPr>
    </w:p>
    <w:p w14:paraId="514F422F" w14:textId="77777777" w:rsidR="00750EE6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68AAF16B" w14:textId="77777777" w:rsidR="00750E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To access your Academic App, log into Workday and click </w:t>
      </w:r>
      <w:r>
        <w:rPr>
          <w:b/>
          <w:color w:val="000000"/>
        </w:rPr>
        <w:t>Academics</w:t>
      </w:r>
      <w:r>
        <w:rPr>
          <w:color w:val="000000"/>
        </w:rPr>
        <w:t xml:space="preserve"> from the right-hand menu or the upper left menu. </w:t>
      </w:r>
    </w:p>
    <w:p w14:paraId="00FC88BE" w14:textId="77777777" w:rsidR="00750EE6" w:rsidRDefault="00750E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73167F97" w14:textId="77777777" w:rsidR="00750EE6" w:rsidRDefault="00750E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6B583D81" w14:textId="199D8510" w:rsidR="00AF57CE" w:rsidRPr="00AF57CE" w:rsidRDefault="00AF57CE" w:rsidP="00232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hidden="0" allowOverlap="1" wp14:anchorId="2DD045E5" wp14:editId="57D1AA04">
            <wp:simplePos x="0" y="0"/>
            <wp:positionH relativeFrom="column">
              <wp:posOffset>-82287</wp:posOffset>
            </wp:positionH>
            <wp:positionV relativeFrom="paragraph">
              <wp:posOffset>85090</wp:posOffset>
            </wp:positionV>
            <wp:extent cx="3449211" cy="1452347"/>
            <wp:effectExtent l="19050" t="19050" r="18415" b="14605"/>
            <wp:wrapTight wrapText="bothSides">
              <wp:wrapPolygon edited="0">
                <wp:start x="-119" y="-283"/>
                <wp:lineTo x="-119" y="21534"/>
                <wp:lineTo x="21596" y="21534"/>
                <wp:lineTo x="21596" y="-283"/>
                <wp:lineTo x="-119" y="-283"/>
              </wp:wrapPolygon>
            </wp:wrapTight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9211" cy="1452347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57CE">
        <w:rPr>
          <w:color w:val="000000"/>
          <w:sz w:val="24"/>
          <w:szCs w:val="24"/>
        </w:rPr>
        <w:t xml:space="preserve"> </w:t>
      </w:r>
    </w:p>
    <w:p w14:paraId="29EA3397" w14:textId="02631AF3" w:rsidR="00F04C0A" w:rsidRDefault="00F04C0A" w:rsidP="00F04C0A">
      <w:pPr>
        <w:spacing w:before="240" w:after="240" w:line="275" w:lineRule="auto"/>
        <w:textDirection w:val="btLr"/>
      </w:pPr>
      <w:bookmarkStart w:id="0" w:name="_Hlk161311509"/>
      <w:r>
        <w:rPr>
          <w:b/>
          <w:i/>
          <w:noProof/>
          <w:color w:val="000000"/>
          <w:sz w:val="20"/>
        </w:rPr>
        <w:drawing>
          <wp:inline distT="0" distB="0" distL="0" distR="0" wp14:anchorId="18C9E586" wp14:editId="14770BF7">
            <wp:extent cx="245660" cy="245660"/>
            <wp:effectExtent l="0" t="0" r="2540" b="2540"/>
            <wp:docPr id="1017710142" name="Graphic 2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9975" name="Graphic 2072349975" descr="Lightbulb and gear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16" cy="25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  <w:sz w:val="20"/>
        </w:rPr>
        <w:t>TIP:</w:t>
      </w:r>
      <w:r>
        <w:rPr>
          <w:i/>
          <w:color w:val="000000"/>
          <w:sz w:val="20"/>
        </w:rPr>
        <w:t xml:space="preserve"> To move around Workday more easily, right click links and open in new tab. When finished with the tab, simply close and return to the previous window.  </w:t>
      </w:r>
    </w:p>
    <w:bookmarkEnd w:id="0"/>
    <w:p w14:paraId="333C633E" w14:textId="77777777" w:rsidR="00AF57CE" w:rsidRDefault="00AF57CE" w:rsidP="00AF57CE">
      <w:pPr>
        <w:spacing w:after="0" w:line="240" w:lineRule="auto"/>
        <w:textDirection w:val="btLr"/>
      </w:pPr>
    </w:p>
    <w:p w14:paraId="27DA54D3" w14:textId="77777777" w:rsidR="00750EE6" w:rsidRDefault="00750E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7DF4F7EB" w14:textId="77777777" w:rsidR="00750EE6" w:rsidRDefault="00750E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</w:pPr>
    </w:p>
    <w:p w14:paraId="2AD2968D" w14:textId="7F2D48EE" w:rsidR="00AF57CE" w:rsidRDefault="00AF57CE">
      <w:r>
        <w:br w:type="page"/>
      </w:r>
    </w:p>
    <w:p w14:paraId="0753CE65" w14:textId="77777777" w:rsidR="00750EE6" w:rsidRDefault="00750EE6" w:rsidP="00AF5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DA4CFF6" w14:textId="601F8ABC" w:rsidR="003F472D" w:rsidRPr="003F472D" w:rsidRDefault="003F47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>On the Academics homepage, you will find three windows and a right-side menu. See descriptions below.</w:t>
      </w:r>
    </w:p>
    <w:p w14:paraId="72FAC24B" w14:textId="77777777" w:rsidR="003F472D" w:rsidRDefault="003F472D" w:rsidP="003F4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406DCE4" w14:textId="33220267" w:rsidR="003F472D" w:rsidRDefault="003F472D" w:rsidP="003F472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3F472D">
        <w:rPr>
          <w:u w:val="single"/>
        </w:rPr>
        <w:t>Registration Requirements</w:t>
      </w:r>
      <w:r>
        <w:t xml:space="preserve">: This window displays required </w:t>
      </w:r>
      <w:r>
        <w:rPr>
          <w:b/>
          <w:bCs/>
        </w:rPr>
        <w:t>Actions to Do</w:t>
      </w:r>
      <w:r>
        <w:t xml:space="preserve"> and </w:t>
      </w:r>
      <w:r>
        <w:rPr>
          <w:b/>
          <w:bCs/>
        </w:rPr>
        <w:t>Holds</w:t>
      </w:r>
      <w:r>
        <w:t xml:space="preserve"> on your account. It is important to review and resolve these items to prevent interruptions in registration.</w:t>
      </w:r>
    </w:p>
    <w:p w14:paraId="208EE122" w14:textId="77777777" w:rsidR="003F472D" w:rsidRDefault="003F472D" w:rsidP="003F47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</w:pPr>
    </w:p>
    <w:p w14:paraId="622DBD04" w14:textId="74FD92F9" w:rsidR="003F472D" w:rsidRDefault="003F472D" w:rsidP="003F472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3F472D">
        <w:rPr>
          <w:u w:val="single"/>
        </w:rPr>
        <w:t>Important Contacts Support Network</w:t>
      </w:r>
      <w:r>
        <w:t xml:space="preserve">: This window displays the name and contact information of your academic advisor. </w:t>
      </w:r>
    </w:p>
    <w:p w14:paraId="01C5EB09" w14:textId="77777777" w:rsidR="003F472D" w:rsidRDefault="003F472D" w:rsidP="003F4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1967E11" w14:textId="1EF6FF03" w:rsidR="003F472D" w:rsidRPr="003F472D" w:rsidRDefault="003F472D" w:rsidP="003F472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3F472D">
        <w:rPr>
          <w:u w:val="single"/>
        </w:rPr>
        <w:t>My Registration Appointment</w:t>
      </w:r>
      <w:r>
        <w:t xml:space="preserve">: You </w:t>
      </w:r>
      <w:r w:rsidR="00D60418">
        <w:t>can</w:t>
      </w:r>
      <w:r>
        <w:t xml:space="preserve"> register for classes during your registration appointment. Your appointment window begins at the date and time displayed in the </w:t>
      </w:r>
      <w:r>
        <w:rPr>
          <w:b/>
          <w:bCs/>
        </w:rPr>
        <w:t>Start Time</w:t>
      </w:r>
      <w:r>
        <w:t xml:space="preserve"> column. </w:t>
      </w:r>
    </w:p>
    <w:p w14:paraId="5843E1D0" w14:textId="77777777" w:rsidR="003F472D" w:rsidRDefault="003F472D" w:rsidP="003F4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7223B8E" w14:textId="77777777" w:rsidR="003F472D" w:rsidRPr="003F472D" w:rsidRDefault="003F472D" w:rsidP="003F4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</w:pPr>
    </w:p>
    <w:p w14:paraId="1B00ACF6" w14:textId="6F7DC337" w:rsidR="003F472D" w:rsidRDefault="00E04468" w:rsidP="003F4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 w:rsidRPr="00E04468">
        <w:rPr>
          <w:noProof/>
        </w:rPr>
        <w:drawing>
          <wp:inline distT="0" distB="0" distL="0" distR="0" wp14:anchorId="46B70C1E" wp14:editId="674F48EA">
            <wp:extent cx="4497572" cy="3405854"/>
            <wp:effectExtent l="19050" t="19050" r="17780" b="23495"/>
            <wp:docPr id="145205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9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8544" cy="3414163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49122669" w14:textId="77777777" w:rsidR="003F472D" w:rsidRDefault="003F472D" w:rsidP="003F4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5253E878" w14:textId="77777777" w:rsidR="003F472D" w:rsidRDefault="003F472D" w:rsidP="003F4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41BE4871" w14:textId="77777777" w:rsidR="00B103C8" w:rsidRDefault="00B103C8">
      <w:r>
        <w:br w:type="page"/>
      </w:r>
    </w:p>
    <w:p w14:paraId="365D2567" w14:textId="3B58338C" w:rsidR="003F472D" w:rsidRDefault="00B103C8" w:rsidP="003F472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 xml:space="preserve">From the right-hand menu, you can see your current classes and complete all steps related to registration, including requesting overrides and reviewing saved schedules. See below for more information. </w:t>
      </w:r>
    </w:p>
    <w:p w14:paraId="0CE3B070" w14:textId="77777777" w:rsidR="00B103C8" w:rsidRDefault="00B103C8" w:rsidP="00B103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DDB5101" w14:textId="348A0E13" w:rsidR="00B103C8" w:rsidRDefault="00B103C8" w:rsidP="00B103C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View My Courses</w:t>
      </w:r>
      <w:r>
        <w:t>: Follow this link to see your current registration information, including your enrolled courses in the current and upcoming academic periods.</w:t>
      </w:r>
    </w:p>
    <w:p w14:paraId="44FE19C6" w14:textId="77777777" w:rsidR="00B103C8" w:rsidRDefault="00B103C8" w:rsidP="00B103C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</w:pPr>
    </w:p>
    <w:p w14:paraId="5F71DBD2" w14:textId="2763D111" w:rsidR="00B103C8" w:rsidRDefault="00B103C8" w:rsidP="00B103C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Find Undergraduate/Graduate Course Sections</w:t>
      </w:r>
      <w:r>
        <w:t>: Follow this link to search for up-to-date course information.</w:t>
      </w:r>
    </w:p>
    <w:p w14:paraId="318B492F" w14:textId="77777777" w:rsidR="00B103C8" w:rsidRDefault="00B103C8" w:rsidP="00B103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FFA7BB8" w14:textId="5491362F" w:rsidR="00B103C8" w:rsidRDefault="00B103C8" w:rsidP="00B103C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View My Saved Schedules</w:t>
      </w:r>
      <w:r>
        <w:t>: Follow this link to review and edit your saved schedules.</w:t>
      </w:r>
    </w:p>
    <w:p w14:paraId="2BF7E78E" w14:textId="77777777" w:rsidR="00B103C8" w:rsidRDefault="00B103C8" w:rsidP="00B103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9A7823E" w14:textId="2E1CCA38" w:rsidR="00B103C8" w:rsidRDefault="00B103C8" w:rsidP="00B103C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Request Registration Exception</w:t>
      </w:r>
      <w:r>
        <w:t xml:space="preserve">: Follow the links under this heading to request a prerequisite override or to petition for credit hour overload. </w:t>
      </w:r>
    </w:p>
    <w:p w14:paraId="2747E1C3" w14:textId="77777777" w:rsidR="00B103C8" w:rsidRDefault="00B103C8" w:rsidP="00B103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1AFD00C" w14:textId="77777777" w:rsidR="00B103C8" w:rsidRDefault="00B103C8" w:rsidP="00B103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69A6E44" w14:textId="6F3BD182" w:rsidR="00B103C8" w:rsidRDefault="00B103C8" w:rsidP="00B103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B103C8">
        <w:rPr>
          <w:noProof/>
        </w:rPr>
        <w:drawing>
          <wp:inline distT="0" distB="0" distL="0" distR="0" wp14:anchorId="64E166EE" wp14:editId="4078E2D8">
            <wp:extent cx="2468969" cy="4661902"/>
            <wp:effectExtent l="19050" t="19050" r="26670" b="24765"/>
            <wp:docPr id="80609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92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0931" cy="4684489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B6DEB14" w14:textId="77777777" w:rsidR="00B103C8" w:rsidRDefault="00B103C8" w:rsidP="00B103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sectPr w:rsidR="00B103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CB78B" w14:textId="77777777" w:rsidR="005D2233" w:rsidRDefault="005D2233">
      <w:pPr>
        <w:spacing w:after="0" w:line="240" w:lineRule="auto"/>
      </w:pPr>
      <w:r>
        <w:separator/>
      </w:r>
    </w:p>
  </w:endnote>
  <w:endnote w:type="continuationSeparator" w:id="0">
    <w:p w14:paraId="3D06FB78" w14:textId="77777777" w:rsidR="005D2233" w:rsidRDefault="005D2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F5876" w14:textId="77777777" w:rsidR="00750EE6" w:rsidRDefault="00750EE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i/>
        <w:color w:val="000000"/>
        <w:sz w:val="18"/>
        <w:szCs w:val="18"/>
      </w:rPr>
    </w:pPr>
  </w:p>
  <w:tbl>
    <w:tblPr>
      <w:tblStyle w:val="a1"/>
      <w:tblW w:w="10620" w:type="dxa"/>
      <w:tblInd w:w="-45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863"/>
      <w:gridCol w:w="6227"/>
      <w:gridCol w:w="1530"/>
    </w:tblGrid>
    <w:tr w:rsidR="00750EE6" w14:paraId="29818C51" w14:textId="77777777">
      <w:tc>
        <w:tcPr>
          <w:tcW w:w="2863" w:type="dxa"/>
          <w:vAlign w:val="center"/>
        </w:tcPr>
        <w:p w14:paraId="11516510" w14:textId="7C173535" w:rsidR="00750E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View My Academic App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 w:rsidR="0048272F">
            <w:rPr>
              <w:i/>
              <w:color w:val="000000"/>
              <w:sz w:val="16"/>
              <w:szCs w:val="16"/>
            </w:rPr>
            <w:t>3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227" w:type="dxa"/>
          <w:vAlign w:val="center"/>
        </w:tcPr>
        <w:p w14:paraId="7A9EC125" w14:textId="77777777" w:rsidR="00750E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AF57CE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1530" w:type="dxa"/>
          <w:vAlign w:val="center"/>
        </w:tcPr>
        <w:p w14:paraId="37649A55" w14:textId="77777777" w:rsidR="00750E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42848C9" wp14:editId="187CF3E8">
                <wp:simplePos x="0" y="0"/>
                <wp:positionH relativeFrom="column">
                  <wp:posOffset>143510</wp:posOffset>
                </wp:positionH>
                <wp:positionV relativeFrom="paragraph">
                  <wp:posOffset>-9524</wp:posOffset>
                </wp:positionV>
                <wp:extent cx="288290" cy="288290"/>
                <wp:effectExtent l="0" t="0" r="0" b="0"/>
                <wp:wrapNone/>
                <wp:docPr id="96941344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" cy="288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69F0C64E" w14:textId="77777777" w:rsidR="00750EE6" w:rsidRDefault="00750E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9AD56" w14:textId="1D0B07A2" w:rsidR="00750E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18"/>
        <w:szCs w:val="18"/>
      </w:rPr>
    </w:pPr>
    <w:r>
      <w:rPr>
        <w:i/>
        <w:color w:val="000000"/>
        <w:sz w:val="18"/>
        <w:szCs w:val="18"/>
      </w:rPr>
      <w:t>Updated 0</w:t>
    </w:r>
    <w:r w:rsidR="00912443">
      <w:rPr>
        <w:i/>
        <w:color w:val="000000"/>
        <w:sz w:val="18"/>
        <w:szCs w:val="18"/>
      </w:rPr>
      <w:t>3</w:t>
    </w:r>
    <w:r>
      <w:rPr>
        <w:i/>
        <w:color w:val="000000"/>
        <w:sz w:val="18"/>
        <w:szCs w:val="18"/>
      </w:rPr>
      <w:t>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5A39B" w14:textId="77777777" w:rsidR="005D2233" w:rsidRDefault="005D2233">
      <w:pPr>
        <w:spacing w:after="0" w:line="240" w:lineRule="auto"/>
      </w:pPr>
      <w:r>
        <w:separator/>
      </w:r>
    </w:p>
  </w:footnote>
  <w:footnote w:type="continuationSeparator" w:id="0">
    <w:p w14:paraId="526CDE69" w14:textId="77777777" w:rsidR="005D2233" w:rsidRDefault="005D2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8F0D1" w14:textId="77777777" w:rsidR="00750EE6" w:rsidRDefault="00750EE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pPr w:leftFromText="180" w:rightFromText="180" w:vertAnchor="page" w:horzAnchor="page" w:tblpX="1113" w:tblpY="862"/>
      <w:tblW w:w="969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225"/>
      <w:gridCol w:w="4410"/>
      <w:gridCol w:w="2055"/>
    </w:tblGrid>
    <w:tr w:rsidR="00750EE6" w14:paraId="07384C1A" w14:textId="77777777">
      <w:tc>
        <w:tcPr>
          <w:tcW w:w="3225" w:type="dxa"/>
          <w:tcBorders>
            <w:bottom w:val="nil"/>
          </w:tcBorders>
          <w:shd w:val="clear" w:color="auto" w:fill="073763"/>
          <w:vAlign w:val="center"/>
        </w:tcPr>
        <w:p w14:paraId="146B6B21" w14:textId="77777777" w:rsidR="00750EE6" w:rsidRDefault="00000000">
          <w:pPr>
            <w:rPr>
              <w:b/>
              <w:color w:val="FFFFFF"/>
              <w:sz w:val="20"/>
              <w:szCs w:val="20"/>
            </w:rPr>
          </w:pPr>
          <w:r>
            <w:rPr>
              <w:b/>
              <w:color w:val="FFFFFF"/>
              <w:sz w:val="20"/>
              <w:szCs w:val="20"/>
            </w:rPr>
            <w:t xml:space="preserve">Guide to </w:t>
          </w:r>
        </w:p>
        <w:p w14:paraId="77F9855C" w14:textId="77777777" w:rsidR="00750EE6" w:rsidRDefault="00000000">
          <w:pPr>
            <w:rPr>
              <w:b/>
              <w:color w:val="FFFFFF"/>
              <w:sz w:val="36"/>
              <w:szCs w:val="36"/>
            </w:rPr>
          </w:pPr>
          <w:r>
            <w:rPr>
              <w:b/>
              <w:color w:val="FFFFFF"/>
              <w:sz w:val="36"/>
              <w:szCs w:val="36"/>
            </w:rPr>
            <w:t>WORKDAY</w:t>
          </w:r>
        </w:p>
      </w:tc>
      <w:tc>
        <w:tcPr>
          <w:tcW w:w="4410" w:type="dxa"/>
          <w:vAlign w:val="center"/>
        </w:tcPr>
        <w:p w14:paraId="3A7E195A" w14:textId="77777777" w:rsidR="00750EE6" w:rsidRDefault="00000000">
          <w:pPr>
            <w:pStyle w:val="Heading2"/>
            <w:jc w:val="left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View My Academics App</w:t>
          </w:r>
        </w:p>
      </w:tc>
      <w:tc>
        <w:tcPr>
          <w:tcW w:w="2055" w:type="dxa"/>
          <w:vAlign w:val="center"/>
        </w:tcPr>
        <w:p w14:paraId="129F6026" w14:textId="77777777" w:rsidR="00750EE6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15CC4110" w14:textId="77777777" w:rsidR="00750EE6" w:rsidRDefault="00750E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BB0ED" w14:textId="77777777" w:rsidR="00750E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368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0CA5B731" wp14:editId="4C719736">
          <wp:simplePos x="0" y="0"/>
          <wp:positionH relativeFrom="column">
            <wp:posOffset>-142874</wp:posOffset>
          </wp:positionH>
          <wp:positionV relativeFrom="paragraph">
            <wp:posOffset>-247571</wp:posOffset>
          </wp:positionV>
          <wp:extent cx="3693598" cy="651510"/>
          <wp:effectExtent l="0" t="0" r="0" b="0"/>
          <wp:wrapNone/>
          <wp:docPr id="135760915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93598" cy="651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pPr w:leftFromText="180" w:rightFromText="180" w:vertAnchor="page" w:horzAnchor="page" w:tblpX="6370" w:tblpY="862"/>
      <w:tblW w:w="819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00"/>
      <w:gridCol w:w="3690"/>
    </w:tblGrid>
    <w:tr w:rsidR="00750EE6" w14:paraId="340AE9A1" w14:textId="77777777" w:rsidTr="00AF57CE">
      <w:tc>
        <w:tcPr>
          <w:tcW w:w="4500" w:type="dxa"/>
          <w:vAlign w:val="bottom"/>
        </w:tcPr>
        <w:p w14:paraId="123F56A2" w14:textId="77777777" w:rsidR="00750EE6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View My Academics App</w:t>
          </w:r>
        </w:p>
      </w:tc>
      <w:tc>
        <w:tcPr>
          <w:tcW w:w="3690" w:type="dxa"/>
          <w:vAlign w:val="bottom"/>
        </w:tcPr>
        <w:p w14:paraId="22EB32DC" w14:textId="77777777" w:rsidR="00750EE6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21B198D0" w14:textId="77777777" w:rsidR="00750E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76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BE9"/>
    <w:multiLevelType w:val="multilevel"/>
    <w:tmpl w:val="3A9A8AD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16D76"/>
    <w:multiLevelType w:val="multilevel"/>
    <w:tmpl w:val="1CA419D0"/>
    <w:lvl w:ilvl="0">
      <w:start w:val="1"/>
      <w:numFmt w:val="decimal"/>
      <w:lvlText w:val="%1."/>
      <w:lvlJc w:val="left"/>
      <w:pPr>
        <w:ind w:left="-180" w:hanging="360"/>
      </w:pPr>
    </w:lvl>
    <w:lvl w:ilvl="1">
      <w:start w:val="1"/>
      <w:numFmt w:val="lowerLetter"/>
      <w:lvlText w:val="%2."/>
      <w:lvlJc w:val="left"/>
      <w:pPr>
        <w:ind w:left="540" w:hanging="360"/>
      </w:pPr>
    </w:lvl>
    <w:lvl w:ilvl="2">
      <w:start w:val="1"/>
      <w:numFmt w:val="lowerRoman"/>
      <w:lvlText w:val="%3."/>
      <w:lvlJc w:val="right"/>
      <w:pPr>
        <w:ind w:left="1260" w:hanging="180"/>
      </w:pPr>
    </w:lvl>
    <w:lvl w:ilvl="3">
      <w:start w:val="1"/>
      <w:numFmt w:val="decimal"/>
      <w:lvlText w:val="%4."/>
      <w:lvlJc w:val="left"/>
      <w:pPr>
        <w:ind w:left="1980" w:hanging="360"/>
      </w:pPr>
    </w:lvl>
    <w:lvl w:ilvl="4">
      <w:start w:val="1"/>
      <w:numFmt w:val="lowerLetter"/>
      <w:lvlText w:val="%5."/>
      <w:lvlJc w:val="left"/>
      <w:pPr>
        <w:ind w:left="2700" w:hanging="360"/>
      </w:pPr>
    </w:lvl>
    <w:lvl w:ilvl="5">
      <w:start w:val="1"/>
      <w:numFmt w:val="lowerRoman"/>
      <w:lvlText w:val="%6."/>
      <w:lvlJc w:val="right"/>
      <w:pPr>
        <w:ind w:left="3420" w:hanging="180"/>
      </w:pPr>
    </w:lvl>
    <w:lvl w:ilvl="6">
      <w:start w:val="1"/>
      <w:numFmt w:val="decimal"/>
      <w:lvlText w:val="%7."/>
      <w:lvlJc w:val="left"/>
      <w:pPr>
        <w:ind w:left="4140" w:hanging="360"/>
      </w:pPr>
    </w:lvl>
    <w:lvl w:ilvl="7">
      <w:start w:val="1"/>
      <w:numFmt w:val="lowerLetter"/>
      <w:lvlText w:val="%8."/>
      <w:lvlJc w:val="left"/>
      <w:pPr>
        <w:ind w:left="4860" w:hanging="360"/>
      </w:pPr>
    </w:lvl>
    <w:lvl w:ilvl="8">
      <w:start w:val="1"/>
      <w:numFmt w:val="lowerRoman"/>
      <w:lvlText w:val="%9."/>
      <w:lvlJc w:val="right"/>
      <w:pPr>
        <w:ind w:left="5580" w:hanging="180"/>
      </w:pPr>
    </w:lvl>
  </w:abstractNum>
  <w:abstractNum w:abstractNumId="2" w15:restartNumberingAfterBreak="0">
    <w:nsid w:val="238F6561"/>
    <w:multiLevelType w:val="multilevel"/>
    <w:tmpl w:val="ECC000BC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A0C1908"/>
    <w:multiLevelType w:val="multilevel"/>
    <w:tmpl w:val="E87C7138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77A5CAD"/>
    <w:multiLevelType w:val="hybridMultilevel"/>
    <w:tmpl w:val="0D8C0436"/>
    <w:lvl w:ilvl="0" w:tplc="AF96B898">
      <w:start w:val="1"/>
      <w:numFmt w:val="upperLetter"/>
      <w:lvlText w:val="%1)"/>
      <w:lvlJc w:val="left"/>
      <w:pPr>
        <w:ind w:left="54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251619771">
    <w:abstractNumId w:val="1"/>
  </w:num>
  <w:num w:numId="2" w16cid:durableId="1296837763">
    <w:abstractNumId w:val="3"/>
  </w:num>
  <w:num w:numId="3" w16cid:durableId="1826899158">
    <w:abstractNumId w:val="0"/>
  </w:num>
  <w:num w:numId="4" w16cid:durableId="1205095638">
    <w:abstractNumId w:val="2"/>
  </w:num>
  <w:num w:numId="5" w16cid:durableId="659191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E6"/>
    <w:rsid w:val="001258DF"/>
    <w:rsid w:val="001D3A37"/>
    <w:rsid w:val="00232060"/>
    <w:rsid w:val="003F472D"/>
    <w:rsid w:val="0048272F"/>
    <w:rsid w:val="0055217E"/>
    <w:rsid w:val="005D2233"/>
    <w:rsid w:val="00750EE6"/>
    <w:rsid w:val="00912443"/>
    <w:rsid w:val="0093393E"/>
    <w:rsid w:val="00A1444C"/>
    <w:rsid w:val="00AF57CE"/>
    <w:rsid w:val="00B103C8"/>
    <w:rsid w:val="00B5162E"/>
    <w:rsid w:val="00D53E44"/>
    <w:rsid w:val="00D60418"/>
    <w:rsid w:val="00E04468"/>
    <w:rsid w:val="00F04C0A"/>
    <w:rsid w:val="00F50B7C"/>
    <w:rsid w:val="00F8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50731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F5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7CE"/>
  </w:style>
  <w:style w:type="paragraph" w:styleId="Footer">
    <w:name w:val="footer"/>
    <w:basedOn w:val="Normal"/>
    <w:link w:val="FooterChar"/>
    <w:uiPriority w:val="99"/>
    <w:unhideWhenUsed/>
    <w:rsid w:val="00AF5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7CE"/>
  </w:style>
  <w:style w:type="paragraph" w:styleId="ListParagraph">
    <w:name w:val="List Paragraph"/>
    <w:basedOn w:val="Normal"/>
    <w:uiPriority w:val="34"/>
    <w:qFormat/>
    <w:rsid w:val="003F4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sv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/ln8OvKNGZyr37iFJAGrhWdTA==">CgMxLjA4AHIhMWRqRG9JYnhVSHlSLUU1OGJ3dkJHdzdqNVBFcWR1LUhQ</go:docsCustomData>
</go:gDocsCustomXmlDataStorage>
</file>

<file path=customXml/itemProps1.xml><?xml version="1.0" encoding="utf-8"?>
<ds:datastoreItem xmlns:ds="http://schemas.openxmlformats.org/officeDocument/2006/customXml" ds:itemID="{B923292F-37DE-4872-A9D2-F2FB37EB6E72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2.xml><?xml version="1.0" encoding="utf-8"?>
<ds:datastoreItem xmlns:ds="http://schemas.openxmlformats.org/officeDocument/2006/customXml" ds:itemID="{FB20FE18-D9F5-4389-8696-0F15917401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E4B474-3B30-4237-8880-191C1C1587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 </cp:lastModifiedBy>
  <cp:revision>8</cp:revision>
  <dcterms:created xsi:type="dcterms:W3CDTF">2024-03-14T20:03:00Z</dcterms:created>
  <dcterms:modified xsi:type="dcterms:W3CDTF">2024-03-23T15:50:00Z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