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7EB20" w14:textId="365DCA3E" w:rsidR="00710601" w:rsidRDefault="00B60533" w:rsidP="0070530D">
      <w:pPr>
        <w:ind w:left="-180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4724731B" wp14:editId="2DAE2F4D">
            <wp:extent cx="5943600" cy="1783080"/>
            <wp:effectExtent l="0" t="0" r="0" b="7620"/>
            <wp:docPr id="114827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2039" name="Picture 11482720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1819" w14:textId="1414EA15" w:rsidR="0070530D" w:rsidRDefault="0070530D" w:rsidP="0070530D">
      <w:pPr>
        <w:ind w:left="-180"/>
      </w:pPr>
      <w:r>
        <w:rPr>
          <w:b/>
          <w:u w:val="single"/>
        </w:rPr>
        <w:t xml:space="preserve">Use this reference to </w:t>
      </w:r>
      <w:r w:rsidR="00B60533">
        <w:rPr>
          <w:b/>
          <w:u w:val="single"/>
        </w:rPr>
        <w:t>research available</w:t>
      </w:r>
      <w:r>
        <w:rPr>
          <w:b/>
          <w:u w:val="single"/>
        </w:rPr>
        <w:t xml:space="preserve"> course sections</w:t>
      </w:r>
      <w:r>
        <w:rPr>
          <w:bCs/>
        </w:rPr>
        <w:t xml:space="preserve"> in preparation for registration</w:t>
      </w:r>
      <w:r>
        <w:t xml:space="preserve">. </w:t>
      </w:r>
    </w:p>
    <w:p w14:paraId="052F01B2" w14:textId="6238277B" w:rsidR="00C64BA9" w:rsidRDefault="00B60533" w:rsidP="0070530D">
      <w:pPr>
        <w:ind w:left="-180"/>
      </w:pPr>
      <w:r>
        <w:t>Before</w:t>
      </w:r>
      <w:r w:rsidR="0070530D">
        <w:t xml:space="preserve"> you </w:t>
      </w:r>
      <w:r>
        <w:t xml:space="preserve">meet with your advisor to select courses and </w:t>
      </w:r>
      <w:r w:rsidR="0070530D">
        <w:t xml:space="preserve">create a saved schedule in Workday, </w:t>
      </w:r>
      <w:r>
        <w:t>research available courses. There</w:t>
      </w:r>
      <w:r w:rsidR="0070530D">
        <w:t xml:space="preserve"> </w:t>
      </w:r>
      <w:r w:rsidR="00C64BA9">
        <w:t xml:space="preserve">are two ways to </w:t>
      </w:r>
      <w:r>
        <w:t>research</w:t>
      </w:r>
      <w:r w:rsidR="00C64BA9">
        <w:t xml:space="preserve"> course sections:</w:t>
      </w:r>
    </w:p>
    <w:p w14:paraId="6F5E4D6F" w14:textId="5F854C0D" w:rsidR="00C64BA9" w:rsidRPr="0070530D" w:rsidRDefault="00C64BA9" w:rsidP="0070530D">
      <w:pPr>
        <w:ind w:left="180"/>
        <w:rPr>
          <w:b/>
          <w:bCs/>
          <w:u w:val="single"/>
        </w:rPr>
      </w:pPr>
      <w:r w:rsidRPr="0070530D">
        <w:rPr>
          <w:b/>
          <w:bCs/>
        </w:rPr>
        <w:t>Option 1: WCU Course Look-up Tool</w:t>
      </w:r>
    </w:p>
    <w:p w14:paraId="4063B8E8" w14:textId="04D937BF" w:rsidR="00C64BA9" w:rsidRPr="0070530D" w:rsidRDefault="00C64BA9" w:rsidP="0070530D">
      <w:pPr>
        <w:ind w:left="180"/>
        <w:rPr>
          <w:b/>
          <w:bCs/>
          <w:u w:val="single"/>
        </w:rPr>
      </w:pPr>
      <w:r w:rsidRPr="0070530D">
        <w:rPr>
          <w:b/>
          <w:bCs/>
        </w:rPr>
        <w:t>Option 2: Workday</w:t>
      </w:r>
    </w:p>
    <w:p w14:paraId="43702B54" w14:textId="77777777" w:rsidR="00C64BA9" w:rsidRDefault="00C64BA9" w:rsidP="0070530D"/>
    <w:p w14:paraId="7E7776D9" w14:textId="5879C675" w:rsidR="00C64BA9" w:rsidRDefault="00C64BA9" w:rsidP="00C64BA9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Option 1: WCU Course Look-up Tool</w:t>
      </w:r>
    </w:p>
    <w:p w14:paraId="2F2027BE" w14:textId="1CCFE262" w:rsidR="00E2416C" w:rsidRDefault="00E2416C" w:rsidP="00E2416C">
      <w:pPr>
        <w:pStyle w:val="Subtitle"/>
        <w:ind w:left="-180"/>
        <w:rPr>
          <w:b w:val="0"/>
        </w:rPr>
      </w:pPr>
      <w:r>
        <w:rPr>
          <w:b w:val="0"/>
        </w:rPr>
        <w:t>The Course Look-up Tool is a</w:t>
      </w:r>
      <w:r w:rsidR="00C82A64">
        <w:rPr>
          <w:b w:val="0"/>
        </w:rPr>
        <w:t xml:space="preserve">n </w:t>
      </w:r>
      <w:r>
        <w:rPr>
          <w:b w:val="0"/>
        </w:rPr>
        <w:t>easy-to-access method for researching course options. When you are ready to create a saved schedule</w:t>
      </w:r>
      <w:r w:rsidR="00C82A64">
        <w:rPr>
          <w:b w:val="0"/>
        </w:rPr>
        <w:t>, check your eligibility,</w:t>
      </w:r>
      <w:r>
        <w:rPr>
          <w:b w:val="0"/>
        </w:rPr>
        <w:t xml:space="preserve"> and</w:t>
      </w:r>
      <w:r w:rsidR="00C82A64">
        <w:rPr>
          <w:b w:val="0"/>
        </w:rPr>
        <w:t>/or</w:t>
      </w:r>
      <w:r>
        <w:rPr>
          <w:b w:val="0"/>
        </w:rPr>
        <w:t xml:space="preserve"> register, go to Workday. </w:t>
      </w:r>
    </w:p>
    <w:p w14:paraId="4948685F" w14:textId="24B45AB3" w:rsidR="00DF7DEC" w:rsidRPr="00E2416C" w:rsidRDefault="0002263D" w:rsidP="00E2416C">
      <w:pPr>
        <w:pStyle w:val="Subtitle"/>
        <w:numPr>
          <w:ilvl w:val="0"/>
          <w:numId w:val="10"/>
        </w:numPr>
        <w:ind w:left="180"/>
        <w:rPr>
          <w:b w:val="0"/>
        </w:rPr>
      </w:pPr>
      <w:r>
        <w:rPr>
          <w:b w:val="0"/>
        </w:rPr>
        <w:t>To</w:t>
      </w:r>
      <w:r w:rsidR="00C64BA9" w:rsidRPr="00E2416C">
        <w:rPr>
          <w:b w:val="0"/>
        </w:rPr>
        <w:t xml:space="preserve"> </w:t>
      </w:r>
      <w:r>
        <w:rPr>
          <w:b w:val="0"/>
        </w:rPr>
        <w:t xml:space="preserve">use the course look-up tool, go </w:t>
      </w:r>
      <w:r w:rsidR="00C64BA9" w:rsidRPr="00E2416C">
        <w:rPr>
          <w:b w:val="0"/>
        </w:rPr>
        <w:t>to western.edu/course-search</w:t>
      </w:r>
    </w:p>
    <w:p w14:paraId="55F13064" w14:textId="3263F691" w:rsidR="00C64BA9" w:rsidRDefault="00710601" w:rsidP="00C64BA9">
      <w:pPr>
        <w:pStyle w:val="ListParagraph"/>
        <w:numPr>
          <w:ilvl w:val="0"/>
          <w:numId w:val="10"/>
        </w:numPr>
        <w:ind w:left="180"/>
      </w:pPr>
      <w:r>
        <w:t>In the top toolbar select undergraduate or graduate course search.</w:t>
      </w:r>
    </w:p>
    <w:p w14:paraId="6B2952CD" w14:textId="77777777" w:rsidR="000B50FB" w:rsidRDefault="000B50FB" w:rsidP="000B50FB">
      <w:pPr>
        <w:pStyle w:val="ListParagraph"/>
        <w:ind w:left="180"/>
      </w:pPr>
    </w:p>
    <w:p w14:paraId="4D2F7F89" w14:textId="6A6D27AD" w:rsidR="00710601" w:rsidRDefault="00E2416C" w:rsidP="00710601">
      <w:pPr>
        <w:pStyle w:val="ListParagraph"/>
      </w:pPr>
      <w:r>
        <w:rPr>
          <w:noProof/>
        </w:rPr>
        <w:drawing>
          <wp:inline distT="0" distB="0" distL="0" distR="0" wp14:anchorId="78980E75" wp14:editId="7C6F8CF2">
            <wp:extent cx="5114925" cy="394549"/>
            <wp:effectExtent l="0" t="0" r="0" b="5715"/>
            <wp:docPr id="1761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762" cy="40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EAA1" w14:textId="77777777" w:rsidR="000B50FB" w:rsidRDefault="000B50FB" w:rsidP="00710601">
      <w:pPr>
        <w:pStyle w:val="ListParagraph"/>
      </w:pPr>
    </w:p>
    <w:p w14:paraId="2D7413B5" w14:textId="6B652D5E" w:rsidR="00710601" w:rsidRDefault="000B50FB" w:rsidP="000B50FB">
      <w:pPr>
        <w:pStyle w:val="ListParagraph"/>
        <w:numPr>
          <w:ilvl w:val="0"/>
          <w:numId w:val="10"/>
        </w:numPr>
        <w:ind w:left="18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0FDE22F" wp14:editId="04A0CC9A">
            <wp:simplePos x="0" y="0"/>
            <wp:positionH relativeFrom="column">
              <wp:posOffset>4105275</wp:posOffset>
            </wp:positionH>
            <wp:positionV relativeFrom="paragraph">
              <wp:posOffset>227965</wp:posOffset>
            </wp:positionV>
            <wp:extent cx="1466850" cy="2026920"/>
            <wp:effectExtent l="19050" t="19050" r="19050" b="11430"/>
            <wp:wrapSquare wrapText="bothSides"/>
            <wp:docPr id="90621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197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0269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2CF">
        <w:t xml:space="preserve">Locate the </w:t>
      </w:r>
      <w:r w:rsidR="00CE02CF" w:rsidRPr="000B50FB">
        <w:rPr>
          <w:b/>
          <w:bCs/>
        </w:rPr>
        <w:t>Term</w:t>
      </w:r>
      <w:r w:rsidR="00CE02CF">
        <w:t xml:space="preserve"> field and select one option. </w:t>
      </w:r>
    </w:p>
    <w:p w14:paraId="3761BDFD" w14:textId="77777777" w:rsidR="00CE02CF" w:rsidRDefault="00CE02CF" w:rsidP="000B50FB">
      <w:pPr>
        <w:pStyle w:val="ListParagraph"/>
        <w:ind w:left="180"/>
      </w:pPr>
    </w:p>
    <w:p w14:paraId="7589B0CC" w14:textId="021A43E5" w:rsidR="00CE02CF" w:rsidRDefault="00CE02CF" w:rsidP="000B50FB">
      <w:pPr>
        <w:pStyle w:val="ListParagraph"/>
        <w:numPr>
          <w:ilvl w:val="0"/>
          <w:numId w:val="10"/>
        </w:numPr>
        <w:ind w:left="180"/>
      </w:pPr>
      <w:r>
        <w:t>Use the other filters</w:t>
      </w:r>
      <w:r w:rsidR="00D47081">
        <w:t xml:space="preserve">. The search bar is </w:t>
      </w:r>
      <w:r w:rsidR="00D47081" w:rsidRPr="00C82A64">
        <w:t>not recommended.</w:t>
      </w:r>
    </w:p>
    <w:p w14:paraId="764E0389" w14:textId="77777777" w:rsidR="00CE02CF" w:rsidRDefault="00CE02CF" w:rsidP="000B50FB">
      <w:pPr>
        <w:pStyle w:val="ListParagraph"/>
        <w:ind w:left="180"/>
      </w:pPr>
    </w:p>
    <w:p w14:paraId="70189BE5" w14:textId="241556FC" w:rsidR="00CE02CF" w:rsidRDefault="00CE02CF" w:rsidP="000B50FB">
      <w:pPr>
        <w:pStyle w:val="ListParagraph"/>
        <w:ind w:left="180"/>
        <w:rPr>
          <w:i/>
          <w:iCs/>
        </w:rPr>
      </w:pPr>
      <w:r>
        <w:rPr>
          <w:b/>
          <w:bCs/>
          <w:i/>
          <w:iCs/>
        </w:rPr>
        <w:t>NOTE:</w:t>
      </w:r>
      <w:r>
        <w:rPr>
          <w:i/>
          <w:iCs/>
        </w:rPr>
        <w:t xml:space="preserve"> Only one item in each filter can be selected at a time.</w:t>
      </w:r>
    </w:p>
    <w:p w14:paraId="35D03B71" w14:textId="6FA11531" w:rsidR="00993D71" w:rsidRPr="00993D71" w:rsidRDefault="00993D71" w:rsidP="000B50FB">
      <w:pPr>
        <w:pStyle w:val="ListParagraph"/>
        <w:ind w:left="180"/>
        <w:rPr>
          <w:i/>
          <w:iCs/>
        </w:rPr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Start your search wide and then slowly </w:t>
      </w:r>
      <w:r w:rsidR="0002263D">
        <w:rPr>
          <w:i/>
          <w:iCs/>
        </w:rPr>
        <w:t>narrow</w:t>
      </w:r>
      <w:r>
        <w:rPr>
          <w:i/>
          <w:iCs/>
        </w:rPr>
        <w:t xml:space="preserve"> your results</w:t>
      </w:r>
      <w:r w:rsidR="0002263D">
        <w:rPr>
          <w:i/>
          <w:iCs/>
        </w:rPr>
        <w:t xml:space="preserve"> with additional filters</w:t>
      </w:r>
      <w:r>
        <w:rPr>
          <w:i/>
          <w:iCs/>
        </w:rPr>
        <w:t>.</w:t>
      </w:r>
    </w:p>
    <w:p w14:paraId="2D656CD4" w14:textId="77777777" w:rsidR="00CE02CF" w:rsidRDefault="00CE02CF" w:rsidP="000B50FB">
      <w:pPr>
        <w:pStyle w:val="ListParagraph"/>
        <w:ind w:left="180"/>
      </w:pPr>
    </w:p>
    <w:p w14:paraId="17514236" w14:textId="6D10C7D9" w:rsidR="00CE02CF" w:rsidRDefault="00CE02CF" w:rsidP="000B50FB">
      <w:pPr>
        <w:pStyle w:val="ListParagraph"/>
        <w:numPr>
          <w:ilvl w:val="0"/>
          <w:numId w:val="10"/>
        </w:numPr>
        <w:ind w:left="180"/>
      </w:pPr>
      <w:r>
        <w:t xml:space="preserve">Click </w:t>
      </w:r>
      <w:r>
        <w:rPr>
          <w:b/>
          <w:bCs/>
        </w:rPr>
        <w:t>“Search”</w:t>
      </w:r>
      <w:r>
        <w:t>.</w:t>
      </w:r>
    </w:p>
    <w:p w14:paraId="30EE8099" w14:textId="77777777" w:rsidR="00CE02CF" w:rsidRDefault="00CE02CF" w:rsidP="00CE02CF">
      <w:pPr>
        <w:pStyle w:val="ListParagraph"/>
        <w:ind w:left="0"/>
      </w:pPr>
    </w:p>
    <w:p w14:paraId="076F501A" w14:textId="11B6F004" w:rsidR="00CE02CF" w:rsidRDefault="00CE02CF" w:rsidP="0002263D">
      <w:pPr>
        <w:pStyle w:val="ListParagraph"/>
        <w:ind w:left="0"/>
        <w:rPr>
          <w:color w:val="CC6600"/>
        </w:rPr>
      </w:pPr>
      <w:r>
        <w:rPr>
          <w:noProof/>
        </w:rPr>
        <w:drawing>
          <wp:inline distT="0" distB="0" distL="0" distR="0" wp14:anchorId="6A5AB4C0" wp14:editId="3B2E77E1">
            <wp:extent cx="3581400" cy="362515"/>
            <wp:effectExtent l="19050" t="19050" r="19050" b="19050"/>
            <wp:docPr id="146891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1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9071" cy="3724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64BA9">
        <w:rPr>
          <w:color w:val="CC6600"/>
        </w:rPr>
        <w:br w:type="page"/>
      </w:r>
    </w:p>
    <w:tbl>
      <w:tblPr>
        <w:tblStyle w:val="TableGrid"/>
        <w:tblpPr w:leftFromText="180" w:rightFromText="180" w:horzAnchor="margin" w:tblpY="99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B50FB" w:rsidRPr="00362935" w14:paraId="67FBBC6E" w14:textId="77777777" w:rsidTr="000B50FB">
        <w:tc>
          <w:tcPr>
            <w:tcW w:w="4675" w:type="dxa"/>
            <w:tcBorders>
              <w:bottom w:val="single" w:sz="4" w:space="0" w:color="auto"/>
            </w:tcBorders>
          </w:tcPr>
          <w:p w14:paraId="4418034D" w14:textId="77777777" w:rsidR="00120430" w:rsidRPr="00362935" w:rsidRDefault="00120430" w:rsidP="00E2416C">
            <w:pPr>
              <w:rPr>
                <w:i/>
                <w:iCs/>
                <w:sz w:val="20"/>
                <w:szCs w:val="20"/>
              </w:rPr>
            </w:pPr>
            <w:r w:rsidRPr="00362935">
              <w:rPr>
                <w:i/>
                <w:iCs/>
                <w:sz w:val="20"/>
                <w:szCs w:val="20"/>
              </w:rPr>
              <w:lastRenderedPageBreak/>
              <w:t>If you want this…</w:t>
            </w:r>
          </w:p>
          <w:p w14:paraId="3264D0DC" w14:textId="626EB812" w:rsidR="00CD6BB0" w:rsidRPr="00362935" w:rsidRDefault="00CD6BB0" w:rsidP="00E2416C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2E149DF0" w14:textId="22359D02" w:rsidR="00120430" w:rsidRPr="00362935" w:rsidRDefault="00120430" w:rsidP="00E2416C">
            <w:pPr>
              <w:rPr>
                <w:i/>
                <w:iCs/>
                <w:sz w:val="20"/>
                <w:szCs w:val="20"/>
              </w:rPr>
            </w:pPr>
            <w:r w:rsidRPr="00362935">
              <w:rPr>
                <w:i/>
                <w:iCs/>
                <w:sz w:val="20"/>
                <w:szCs w:val="20"/>
              </w:rPr>
              <w:t>Then, do this….</w:t>
            </w:r>
          </w:p>
        </w:tc>
      </w:tr>
      <w:tr w:rsidR="00E2416C" w:rsidRPr="00362935" w14:paraId="5A488A62" w14:textId="77777777" w:rsidTr="000B50FB">
        <w:tc>
          <w:tcPr>
            <w:tcW w:w="4675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14:paraId="6D8F2C9A" w14:textId="4DA4C924" w:rsidR="00E2416C" w:rsidRPr="00362935" w:rsidRDefault="00CE02CF" w:rsidP="00362935">
            <w:pPr>
              <w:rPr>
                <w:sz w:val="20"/>
                <w:szCs w:val="20"/>
              </w:rPr>
            </w:pPr>
            <w:r w:rsidRPr="00362935">
              <w:rPr>
                <w:sz w:val="20"/>
                <w:szCs w:val="20"/>
              </w:rPr>
              <w:t>If you want to search only lower division or upper division courses</w:t>
            </w:r>
            <w:r w:rsidR="00CD6BB0" w:rsidRPr="00362935">
              <w:rPr>
                <w:sz w:val="20"/>
                <w:szCs w:val="20"/>
              </w:rPr>
              <w:t>…</w:t>
            </w:r>
          </w:p>
        </w:tc>
        <w:tc>
          <w:tcPr>
            <w:tcW w:w="4675" w:type="dxa"/>
            <w:tcBorders>
              <w:left w:val="nil"/>
              <w:bottom w:val="nil"/>
            </w:tcBorders>
            <w:shd w:val="clear" w:color="auto" w:fill="D9D9D9" w:themeFill="background1" w:themeFillShade="D9"/>
          </w:tcPr>
          <w:p w14:paraId="28AEF061" w14:textId="68525C3D" w:rsidR="00CE02CF" w:rsidRPr="00362935" w:rsidRDefault="00CE02CF" w:rsidP="00E2416C">
            <w:pPr>
              <w:rPr>
                <w:sz w:val="20"/>
                <w:szCs w:val="20"/>
              </w:rPr>
            </w:pPr>
            <w:r w:rsidRPr="00362935">
              <w:rPr>
                <w:sz w:val="20"/>
                <w:szCs w:val="20"/>
              </w:rPr>
              <w:t xml:space="preserve">Then, set the </w:t>
            </w:r>
            <w:r w:rsidRPr="00362935">
              <w:rPr>
                <w:b/>
                <w:bCs/>
                <w:sz w:val="20"/>
                <w:szCs w:val="20"/>
              </w:rPr>
              <w:t>Search by Tags</w:t>
            </w:r>
            <w:r w:rsidRPr="00362935">
              <w:rPr>
                <w:sz w:val="20"/>
                <w:szCs w:val="20"/>
              </w:rPr>
              <w:t xml:space="preserve"> filter to </w:t>
            </w:r>
            <w:r w:rsidRPr="00362935">
              <w:rPr>
                <w:b/>
                <w:bCs/>
                <w:sz w:val="20"/>
                <w:szCs w:val="20"/>
              </w:rPr>
              <w:t xml:space="preserve">“Lower Division” </w:t>
            </w:r>
            <w:r w:rsidRPr="00362935">
              <w:rPr>
                <w:sz w:val="20"/>
                <w:szCs w:val="20"/>
              </w:rPr>
              <w:t xml:space="preserve">or </w:t>
            </w:r>
            <w:r w:rsidRPr="00362935">
              <w:rPr>
                <w:b/>
                <w:bCs/>
                <w:sz w:val="20"/>
                <w:szCs w:val="20"/>
              </w:rPr>
              <w:t>“Upper Division”</w:t>
            </w:r>
            <w:r w:rsidRPr="00362935">
              <w:rPr>
                <w:sz w:val="20"/>
                <w:szCs w:val="20"/>
              </w:rPr>
              <w:t>.</w:t>
            </w:r>
          </w:p>
        </w:tc>
      </w:tr>
      <w:tr w:rsidR="00CE02CF" w:rsidRPr="00362935" w14:paraId="6DB02BEE" w14:textId="77777777" w:rsidTr="00E2416C">
        <w:tc>
          <w:tcPr>
            <w:tcW w:w="9350" w:type="dxa"/>
            <w:gridSpan w:val="2"/>
            <w:tcBorders>
              <w:top w:val="nil"/>
              <w:bottom w:val="single" w:sz="4" w:space="0" w:color="auto"/>
            </w:tcBorders>
          </w:tcPr>
          <w:p w14:paraId="3393D4CC" w14:textId="77777777" w:rsidR="000B50FB" w:rsidRPr="00362935" w:rsidRDefault="000B50FB" w:rsidP="00E2416C">
            <w:pPr>
              <w:rPr>
                <w:noProof/>
                <w:sz w:val="20"/>
                <w:szCs w:val="20"/>
              </w:rPr>
            </w:pPr>
          </w:p>
          <w:p w14:paraId="517AE587" w14:textId="3E83B616" w:rsidR="00CD6BB0" w:rsidRPr="00362935" w:rsidRDefault="00E2416C" w:rsidP="00E2416C">
            <w:pPr>
              <w:rPr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drawing>
                <wp:inline distT="0" distB="0" distL="0" distR="0" wp14:anchorId="23F06E1C" wp14:editId="59BCF01A">
                  <wp:extent cx="2486025" cy="1212092"/>
                  <wp:effectExtent l="0" t="0" r="0" b="7620"/>
                  <wp:docPr id="2146619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6198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038" cy="122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62935">
              <w:rPr>
                <w:noProof/>
                <w:sz w:val="20"/>
                <w:szCs w:val="20"/>
              </w:rPr>
              <w:drawing>
                <wp:inline distT="0" distB="0" distL="0" distR="0" wp14:anchorId="5DED4554" wp14:editId="72899176">
                  <wp:extent cx="2219325" cy="1210541"/>
                  <wp:effectExtent l="0" t="0" r="0" b="8890"/>
                  <wp:docPr id="1407712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7123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341" cy="122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2BE99" w14:textId="77777777" w:rsidR="000B50FB" w:rsidRPr="00362935" w:rsidRDefault="000B50FB" w:rsidP="00E2416C">
            <w:pPr>
              <w:rPr>
                <w:noProof/>
                <w:sz w:val="20"/>
                <w:szCs w:val="20"/>
              </w:rPr>
            </w:pPr>
          </w:p>
          <w:p w14:paraId="2BF19364" w14:textId="7717CE35" w:rsidR="00CD6BB0" w:rsidRPr="00362935" w:rsidRDefault="00CD6BB0" w:rsidP="00E2416C">
            <w:pPr>
              <w:rPr>
                <w:i/>
                <w:iCs/>
                <w:sz w:val="20"/>
                <w:szCs w:val="20"/>
              </w:rPr>
            </w:pPr>
            <w:r w:rsidRPr="00362935">
              <w:rPr>
                <w:i/>
                <w:iCs/>
                <w:sz w:val="20"/>
                <w:szCs w:val="20"/>
              </w:rPr>
              <w:t xml:space="preserve">Selecting “Lower Division” will result in 000-200 courses. Selecting “Upper Division” will result in 300+ courses. </w:t>
            </w:r>
          </w:p>
        </w:tc>
      </w:tr>
    </w:tbl>
    <w:p w14:paraId="3A093051" w14:textId="04A97AC7" w:rsidR="00C64BA9" w:rsidRDefault="00E2416C" w:rsidP="00E2416C">
      <w:pPr>
        <w:tabs>
          <w:tab w:val="left" w:pos="0"/>
        </w:tabs>
        <w:rPr>
          <w:b/>
          <w:bCs/>
        </w:rPr>
      </w:pPr>
      <w:r>
        <w:rPr>
          <w:b/>
          <w:bCs/>
        </w:rPr>
        <w:t>HELPFUL TIPS</w:t>
      </w:r>
    </w:p>
    <w:p w14:paraId="17947135" w14:textId="77777777" w:rsidR="00E2416C" w:rsidRDefault="00E2416C" w:rsidP="00E2416C">
      <w:pPr>
        <w:tabs>
          <w:tab w:val="left" w:pos="0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416C" w:rsidRPr="00362935" w14:paraId="7B152400" w14:textId="77777777" w:rsidTr="00E2416C">
        <w:tc>
          <w:tcPr>
            <w:tcW w:w="4675" w:type="dxa"/>
            <w:shd w:val="clear" w:color="auto" w:fill="D9D9D9" w:themeFill="background1" w:themeFillShade="D9"/>
          </w:tcPr>
          <w:p w14:paraId="0B4120EF" w14:textId="52854AA8" w:rsidR="00E2416C" w:rsidRPr="00362935" w:rsidRDefault="00E2416C" w:rsidP="00E2416C">
            <w:pPr>
              <w:tabs>
                <w:tab w:val="left" w:pos="0"/>
              </w:tabs>
              <w:rPr>
                <w:b/>
                <w:bCs/>
                <w:sz w:val="20"/>
                <w:szCs w:val="20"/>
              </w:rPr>
            </w:pPr>
            <w:r w:rsidRPr="00362935">
              <w:rPr>
                <w:sz w:val="20"/>
                <w:szCs w:val="20"/>
              </w:rPr>
              <w:t>If you want to see only online classes…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C992B0B" w14:textId="5A536DB6" w:rsidR="002C3AF7" w:rsidRPr="00362935" w:rsidRDefault="00E2416C" w:rsidP="00362935">
            <w:pPr>
              <w:tabs>
                <w:tab w:val="left" w:pos="0"/>
              </w:tabs>
              <w:rPr>
                <w:b/>
                <w:bCs/>
                <w:sz w:val="20"/>
                <w:szCs w:val="20"/>
              </w:rPr>
            </w:pPr>
            <w:r w:rsidRPr="00362935">
              <w:rPr>
                <w:sz w:val="20"/>
                <w:szCs w:val="20"/>
              </w:rPr>
              <w:t>Then, set the</w:t>
            </w:r>
            <w:r w:rsidRPr="00362935">
              <w:rPr>
                <w:b/>
                <w:bCs/>
                <w:sz w:val="20"/>
                <w:szCs w:val="20"/>
              </w:rPr>
              <w:t xml:space="preserve"> “Online Only</w:t>
            </w:r>
            <w:r w:rsidRPr="00362935">
              <w:rPr>
                <w:sz w:val="20"/>
                <w:szCs w:val="20"/>
              </w:rPr>
              <w:t xml:space="preserve">” toggle button to </w:t>
            </w:r>
            <w:r w:rsidRPr="00362935">
              <w:rPr>
                <w:b/>
                <w:bCs/>
                <w:sz w:val="20"/>
                <w:szCs w:val="20"/>
              </w:rPr>
              <w:t>“On”</w:t>
            </w:r>
            <w:r w:rsidRPr="00362935">
              <w:rPr>
                <w:sz w:val="20"/>
                <w:szCs w:val="20"/>
              </w:rPr>
              <w:t xml:space="preserve"> and click </w:t>
            </w:r>
            <w:r w:rsidRPr="00362935">
              <w:rPr>
                <w:b/>
                <w:bCs/>
                <w:sz w:val="20"/>
                <w:szCs w:val="20"/>
              </w:rPr>
              <w:t>“Search”.</w:t>
            </w:r>
          </w:p>
        </w:tc>
      </w:tr>
      <w:tr w:rsidR="00E2416C" w:rsidRPr="00362935" w14:paraId="13A483B8" w14:textId="77777777" w:rsidTr="00484C5C">
        <w:tc>
          <w:tcPr>
            <w:tcW w:w="9350" w:type="dxa"/>
            <w:gridSpan w:val="2"/>
          </w:tcPr>
          <w:p w14:paraId="2E8F5AD0" w14:textId="77777777" w:rsidR="000B50FB" w:rsidRPr="00362935" w:rsidRDefault="000B50FB" w:rsidP="00E2416C">
            <w:pPr>
              <w:rPr>
                <w:noProof/>
                <w:sz w:val="20"/>
                <w:szCs w:val="20"/>
              </w:rPr>
            </w:pPr>
          </w:p>
          <w:p w14:paraId="3AB12147" w14:textId="77777777" w:rsidR="00E2416C" w:rsidRPr="00362935" w:rsidRDefault="00E2416C" w:rsidP="00E2416C">
            <w:pPr>
              <w:rPr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drawing>
                <wp:inline distT="0" distB="0" distL="0" distR="0" wp14:anchorId="3587DE0C" wp14:editId="3B853085">
                  <wp:extent cx="1257300" cy="419100"/>
                  <wp:effectExtent l="0" t="0" r="0" b="0"/>
                  <wp:docPr id="1133451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3524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950" cy="41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24B6D" w14:textId="3AF5286A" w:rsidR="00E2416C" w:rsidRPr="00362935" w:rsidRDefault="00E2416C" w:rsidP="00E2416C">
            <w:pPr>
              <w:tabs>
                <w:tab w:val="left" w:pos="0"/>
              </w:tabs>
              <w:rPr>
                <w:b/>
                <w:bCs/>
                <w:sz w:val="20"/>
                <w:szCs w:val="20"/>
              </w:rPr>
            </w:pPr>
            <w:r w:rsidRPr="00362935">
              <w:rPr>
                <w:i/>
                <w:iCs/>
                <w:noProof/>
                <w:sz w:val="20"/>
                <w:szCs w:val="20"/>
              </w:rPr>
              <w:t xml:space="preserve">This results in courses with </w:t>
            </w:r>
            <w:r w:rsidRPr="00362935">
              <w:rPr>
                <w:b/>
                <w:bCs/>
                <w:i/>
                <w:iCs/>
                <w:noProof/>
                <w:sz w:val="20"/>
                <w:szCs w:val="20"/>
              </w:rPr>
              <w:t>Delivery Mode: Online</w:t>
            </w:r>
            <w:r w:rsidRPr="00362935">
              <w:rPr>
                <w:i/>
                <w:iCs/>
                <w:noProof/>
                <w:sz w:val="20"/>
                <w:szCs w:val="20"/>
              </w:rPr>
              <w:t>.</w:t>
            </w:r>
          </w:p>
        </w:tc>
      </w:tr>
    </w:tbl>
    <w:p w14:paraId="756757C3" w14:textId="77777777" w:rsidR="00E2416C" w:rsidRDefault="00E2416C" w:rsidP="00E2416C">
      <w:pPr>
        <w:tabs>
          <w:tab w:val="left" w:pos="0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0A81" w:rsidRPr="00362935" w14:paraId="1FA63AD2" w14:textId="77777777" w:rsidTr="00F4665D">
        <w:tc>
          <w:tcPr>
            <w:tcW w:w="4675" w:type="dxa"/>
            <w:shd w:val="clear" w:color="auto" w:fill="D9D9D9" w:themeFill="background1" w:themeFillShade="D9"/>
          </w:tcPr>
          <w:p w14:paraId="05FBCE43" w14:textId="10909CCF" w:rsidR="001A0A81" w:rsidRPr="00362935" w:rsidRDefault="001A0A81" w:rsidP="00F4665D">
            <w:pPr>
              <w:tabs>
                <w:tab w:val="left" w:pos="0"/>
              </w:tabs>
              <w:rPr>
                <w:b/>
                <w:bCs/>
                <w:sz w:val="20"/>
                <w:szCs w:val="20"/>
              </w:rPr>
            </w:pPr>
            <w:r w:rsidRPr="00362935">
              <w:rPr>
                <w:sz w:val="20"/>
                <w:szCs w:val="20"/>
              </w:rPr>
              <w:t>If you want to know if a course is waitlisted…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8249CF5" w14:textId="45C544BE" w:rsidR="002C3AF7" w:rsidRPr="00362935" w:rsidRDefault="001A0A81" w:rsidP="0036293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362935">
              <w:rPr>
                <w:sz w:val="20"/>
                <w:szCs w:val="20"/>
              </w:rPr>
              <w:t xml:space="preserve">Then, review the </w:t>
            </w:r>
            <w:r w:rsidRPr="00362935">
              <w:rPr>
                <w:b/>
                <w:bCs/>
                <w:sz w:val="20"/>
                <w:szCs w:val="20"/>
              </w:rPr>
              <w:t xml:space="preserve">Availability </w:t>
            </w:r>
            <w:r w:rsidRPr="00362935">
              <w:rPr>
                <w:sz w:val="20"/>
                <w:szCs w:val="20"/>
              </w:rPr>
              <w:t>field. If it’s green, the course is accepting registrations.</w:t>
            </w:r>
          </w:p>
        </w:tc>
      </w:tr>
      <w:tr w:rsidR="001A0A81" w:rsidRPr="00362935" w14:paraId="447F759E" w14:textId="77777777" w:rsidTr="00F4665D">
        <w:tc>
          <w:tcPr>
            <w:tcW w:w="9350" w:type="dxa"/>
            <w:gridSpan w:val="2"/>
          </w:tcPr>
          <w:p w14:paraId="66009F6B" w14:textId="07D79F49" w:rsidR="001A0A81" w:rsidRPr="00362935" w:rsidRDefault="001A0A81" w:rsidP="00F4665D">
            <w:pPr>
              <w:rPr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drawing>
                <wp:inline distT="0" distB="0" distL="0" distR="0" wp14:anchorId="760679B9" wp14:editId="500DFEB8">
                  <wp:extent cx="2065320" cy="942975"/>
                  <wp:effectExtent l="0" t="0" r="0" b="0"/>
                  <wp:docPr id="893933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9339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410" cy="94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F2F8F" w14:textId="77777777" w:rsidR="001A0A81" w:rsidRPr="00362935" w:rsidRDefault="001A0A81" w:rsidP="00F4665D">
            <w:pPr>
              <w:rPr>
                <w:noProof/>
                <w:sz w:val="20"/>
                <w:szCs w:val="20"/>
              </w:rPr>
            </w:pPr>
          </w:p>
          <w:p w14:paraId="58B57612" w14:textId="2B36EDC3" w:rsidR="001A0A81" w:rsidRPr="00362935" w:rsidRDefault="001A0A81" w:rsidP="00F4665D">
            <w:pPr>
              <w:tabs>
                <w:tab w:val="left" w:pos="0"/>
              </w:tabs>
              <w:rPr>
                <w:b/>
                <w:bCs/>
                <w:sz w:val="20"/>
                <w:szCs w:val="20"/>
              </w:rPr>
            </w:pPr>
            <w:r w:rsidRPr="00362935">
              <w:rPr>
                <w:i/>
                <w:iCs/>
                <w:noProof/>
                <w:sz w:val="20"/>
                <w:szCs w:val="20"/>
              </w:rPr>
              <w:t xml:space="preserve">If the course is full, availability will be red. </w:t>
            </w:r>
          </w:p>
        </w:tc>
      </w:tr>
    </w:tbl>
    <w:p w14:paraId="5D93B10B" w14:textId="77777777" w:rsidR="001A0A81" w:rsidRDefault="001A0A81" w:rsidP="00E2416C">
      <w:pPr>
        <w:tabs>
          <w:tab w:val="left" w:pos="0"/>
        </w:tabs>
        <w:rPr>
          <w:b/>
          <w:bCs/>
        </w:rPr>
      </w:pPr>
    </w:p>
    <w:tbl>
      <w:tblPr>
        <w:tblStyle w:val="TableGrid"/>
        <w:tblpPr w:leftFromText="180" w:rightFromText="180" w:horzAnchor="margin" w:tblpY="990"/>
        <w:tblW w:w="0" w:type="auto"/>
        <w:tblLook w:val="04A0" w:firstRow="1" w:lastRow="0" w:firstColumn="1" w:lastColumn="0" w:noHBand="0" w:noVBand="1"/>
      </w:tblPr>
      <w:tblGrid>
        <w:gridCol w:w="5289"/>
        <w:gridCol w:w="4061"/>
      </w:tblGrid>
      <w:tr w:rsidR="002C3AF7" w:rsidRPr="00362935" w14:paraId="4E2448F2" w14:textId="77777777" w:rsidTr="002C3AF7">
        <w:tc>
          <w:tcPr>
            <w:tcW w:w="5395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14:paraId="467296FB" w14:textId="77777777" w:rsidR="00E2416C" w:rsidRPr="00362935" w:rsidRDefault="00E2416C" w:rsidP="00F4665D">
            <w:pPr>
              <w:rPr>
                <w:sz w:val="20"/>
                <w:szCs w:val="20"/>
              </w:rPr>
            </w:pPr>
            <w:r w:rsidRPr="00362935">
              <w:rPr>
                <w:sz w:val="20"/>
                <w:szCs w:val="20"/>
              </w:rPr>
              <w:lastRenderedPageBreak/>
              <w:t>If you want to know whether you meet prerequisites…</w:t>
            </w:r>
          </w:p>
        </w:tc>
        <w:tc>
          <w:tcPr>
            <w:tcW w:w="3955" w:type="dxa"/>
            <w:tcBorders>
              <w:left w:val="nil"/>
              <w:bottom w:val="nil"/>
            </w:tcBorders>
            <w:shd w:val="clear" w:color="auto" w:fill="D9D9D9" w:themeFill="background1" w:themeFillShade="D9"/>
          </w:tcPr>
          <w:p w14:paraId="3516FE3D" w14:textId="3544AD3E" w:rsidR="002C3AF7" w:rsidRPr="00362935" w:rsidRDefault="00E2416C" w:rsidP="00362935">
            <w:pPr>
              <w:rPr>
                <w:b/>
                <w:bCs/>
                <w:sz w:val="20"/>
                <w:szCs w:val="20"/>
              </w:rPr>
            </w:pPr>
            <w:r w:rsidRPr="00362935">
              <w:rPr>
                <w:sz w:val="20"/>
                <w:szCs w:val="20"/>
              </w:rPr>
              <w:t xml:space="preserve">Then, review the course description. Prerequisites are outlined in bold. </w:t>
            </w:r>
          </w:p>
        </w:tc>
      </w:tr>
      <w:tr w:rsidR="00E2416C" w:rsidRPr="00362935" w14:paraId="393C28D5" w14:textId="77777777" w:rsidTr="00F4665D">
        <w:tc>
          <w:tcPr>
            <w:tcW w:w="9350" w:type="dxa"/>
            <w:gridSpan w:val="2"/>
            <w:tcBorders>
              <w:top w:val="nil"/>
            </w:tcBorders>
          </w:tcPr>
          <w:p w14:paraId="610F3D22" w14:textId="77777777" w:rsidR="00E2416C" w:rsidRPr="00362935" w:rsidRDefault="00E2416C" w:rsidP="00F4665D">
            <w:pPr>
              <w:rPr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drawing>
                <wp:inline distT="0" distB="0" distL="0" distR="0" wp14:anchorId="53F73670" wp14:editId="4DF05655">
                  <wp:extent cx="5943600" cy="1345565"/>
                  <wp:effectExtent l="0" t="0" r="0" b="6985"/>
                  <wp:docPr id="1072129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1295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4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93DA9" w14:textId="77777777" w:rsidR="00E2416C" w:rsidRPr="00362935" w:rsidRDefault="00E2416C" w:rsidP="00F4665D">
            <w:pPr>
              <w:rPr>
                <w:noProof/>
                <w:sz w:val="20"/>
                <w:szCs w:val="20"/>
              </w:rPr>
            </w:pPr>
          </w:p>
          <w:p w14:paraId="3D4AEF90" w14:textId="77777777" w:rsidR="000B50FB" w:rsidRPr="00362935" w:rsidRDefault="00E2416C" w:rsidP="00F4665D">
            <w:pPr>
              <w:rPr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t xml:space="preserve">If you are still not sure if you meet the prerequisite, </w:t>
            </w:r>
            <w:r w:rsidR="000B50FB" w:rsidRPr="00362935">
              <w:rPr>
                <w:noProof/>
                <w:sz w:val="20"/>
                <w:szCs w:val="20"/>
              </w:rPr>
              <w:t xml:space="preserve">follow these steps: </w:t>
            </w:r>
          </w:p>
          <w:p w14:paraId="17AF3CFC" w14:textId="4A53DEC3" w:rsidR="00E2416C" w:rsidRPr="00362935" w:rsidRDefault="000B50FB" w:rsidP="000B50FB">
            <w:pPr>
              <w:pStyle w:val="ListParagraph"/>
              <w:numPr>
                <w:ilvl w:val="0"/>
                <w:numId w:val="11"/>
              </w:numPr>
              <w:rPr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t>L</w:t>
            </w:r>
            <w:r w:rsidR="00E2416C" w:rsidRPr="00362935">
              <w:rPr>
                <w:noProof/>
                <w:sz w:val="20"/>
                <w:szCs w:val="20"/>
              </w:rPr>
              <w:t xml:space="preserve">og into your Workday account and </w:t>
            </w:r>
            <w:r w:rsidRPr="00362935">
              <w:rPr>
                <w:noProof/>
                <w:sz w:val="20"/>
                <w:szCs w:val="20"/>
              </w:rPr>
              <w:t xml:space="preserve">click </w:t>
            </w:r>
            <w:r w:rsidRPr="00362935">
              <w:rPr>
                <w:b/>
                <w:bCs/>
                <w:noProof/>
                <w:sz w:val="20"/>
                <w:szCs w:val="20"/>
              </w:rPr>
              <w:t>“Academics”</w:t>
            </w:r>
            <w:r w:rsidRPr="00362935">
              <w:rPr>
                <w:noProof/>
                <w:sz w:val="20"/>
                <w:szCs w:val="20"/>
              </w:rPr>
              <w:t>.</w:t>
            </w:r>
          </w:p>
          <w:p w14:paraId="5F791E41" w14:textId="77777777" w:rsidR="000B50FB" w:rsidRPr="00362935" w:rsidRDefault="000B50FB" w:rsidP="00F4665D">
            <w:pPr>
              <w:rPr>
                <w:noProof/>
                <w:sz w:val="20"/>
                <w:szCs w:val="20"/>
              </w:rPr>
            </w:pPr>
          </w:p>
          <w:p w14:paraId="13DB5033" w14:textId="7007EDED" w:rsidR="000B50FB" w:rsidRPr="00362935" w:rsidRDefault="000B50FB" w:rsidP="000B50FB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t xml:space="preserve">Click </w:t>
            </w:r>
            <w:r w:rsidRPr="00362935">
              <w:rPr>
                <w:b/>
                <w:bCs/>
                <w:noProof/>
                <w:sz w:val="20"/>
                <w:szCs w:val="20"/>
              </w:rPr>
              <w:t>“Find Undergraduate/Graduate Fall Course Sections”</w:t>
            </w:r>
          </w:p>
          <w:p w14:paraId="73BB3A8D" w14:textId="1B4DB16C" w:rsidR="000B50FB" w:rsidRPr="00362935" w:rsidRDefault="000B50FB" w:rsidP="000B50FB">
            <w:pPr>
              <w:ind w:left="780"/>
              <w:rPr>
                <w:b/>
                <w:bCs/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drawing>
                <wp:inline distT="0" distB="0" distL="0" distR="0" wp14:anchorId="0E9C2AC5" wp14:editId="08BDE180">
                  <wp:extent cx="2333625" cy="526733"/>
                  <wp:effectExtent l="19050" t="19050" r="9525" b="26035"/>
                  <wp:docPr id="1361725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257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853" cy="5344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378FD" w14:textId="77777777" w:rsidR="0002263D" w:rsidRPr="00362935" w:rsidRDefault="0002263D" w:rsidP="000B50FB">
            <w:pPr>
              <w:ind w:left="780"/>
              <w:rPr>
                <w:b/>
                <w:bCs/>
                <w:noProof/>
                <w:sz w:val="20"/>
                <w:szCs w:val="20"/>
              </w:rPr>
            </w:pPr>
          </w:p>
          <w:p w14:paraId="4D11F656" w14:textId="46CFA2A8" w:rsidR="000B50FB" w:rsidRPr="00362935" w:rsidRDefault="000B50FB" w:rsidP="000B50FB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t>Type the course name in the search bar. In this example, the search is for ENG 301.</w:t>
            </w:r>
          </w:p>
          <w:p w14:paraId="5C5D9562" w14:textId="3E406C50" w:rsidR="000B50FB" w:rsidRPr="00362935" w:rsidRDefault="000B50FB" w:rsidP="000B50FB">
            <w:pPr>
              <w:pStyle w:val="ListParagraph"/>
              <w:rPr>
                <w:b/>
                <w:bCs/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drawing>
                <wp:inline distT="0" distB="0" distL="0" distR="0" wp14:anchorId="488817D9" wp14:editId="1C822CF1">
                  <wp:extent cx="1609725" cy="335359"/>
                  <wp:effectExtent l="19050" t="19050" r="9525" b="26670"/>
                  <wp:docPr id="740440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405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808" cy="3395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F6BC9" w14:textId="77777777" w:rsidR="0002263D" w:rsidRPr="00362935" w:rsidRDefault="0002263D" w:rsidP="000B50FB">
            <w:pPr>
              <w:pStyle w:val="ListParagraph"/>
              <w:rPr>
                <w:b/>
                <w:bCs/>
                <w:noProof/>
                <w:sz w:val="20"/>
                <w:szCs w:val="20"/>
              </w:rPr>
            </w:pPr>
          </w:p>
          <w:p w14:paraId="35534CBA" w14:textId="33D5468F" w:rsidR="000B50FB" w:rsidRPr="00362935" w:rsidRDefault="000B50FB" w:rsidP="000B50FB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t>Right-click the course name to open in a new tab.</w:t>
            </w:r>
          </w:p>
          <w:p w14:paraId="6A798406" w14:textId="53A976AB" w:rsidR="000B50FB" w:rsidRPr="00362935" w:rsidRDefault="000B50FB" w:rsidP="000B50FB">
            <w:pPr>
              <w:pStyle w:val="ListParagraph"/>
              <w:rPr>
                <w:b/>
                <w:bCs/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drawing>
                <wp:inline distT="0" distB="0" distL="0" distR="0" wp14:anchorId="273A62C0" wp14:editId="0F8B28A9">
                  <wp:extent cx="2657475" cy="475480"/>
                  <wp:effectExtent l="19050" t="19050" r="9525" b="20320"/>
                  <wp:docPr id="199978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78560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217" cy="4820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2DB48" w14:textId="77777777" w:rsidR="0002263D" w:rsidRPr="00362935" w:rsidRDefault="0002263D" w:rsidP="000B50FB">
            <w:pPr>
              <w:pStyle w:val="ListParagraph"/>
              <w:rPr>
                <w:b/>
                <w:bCs/>
                <w:noProof/>
                <w:sz w:val="20"/>
                <w:szCs w:val="20"/>
              </w:rPr>
            </w:pPr>
          </w:p>
          <w:p w14:paraId="17B34DE3" w14:textId="7143F299" w:rsidR="000B50FB" w:rsidRPr="00362935" w:rsidRDefault="000B50FB" w:rsidP="000B50FB">
            <w:pPr>
              <w:pStyle w:val="ListParagraph"/>
              <w:numPr>
                <w:ilvl w:val="0"/>
                <w:numId w:val="11"/>
              </w:numPr>
              <w:rPr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t xml:space="preserve">On the </w:t>
            </w:r>
            <w:r w:rsidRPr="00362935">
              <w:rPr>
                <w:b/>
                <w:bCs/>
                <w:noProof/>
                <w:sz w:val="20"/>
                <w:szCs w:val="20"/>
              </w:rPr>
              <w:t xml:space="preserve">View Course Section </w:t>
            </w:r>
            <w:r w:rsidRPr="00362935">
              <w:rPr>
                <w:noProof/>
                <w:sz w:val="20"/>
                <w:szCs w:val="20"/>
              </w:rPr>
              <w:t xml:space="preserve">page, review details to confirm this is the correct course you are looking for. Click </w:t>
            </w:r>
            <w:r w:rsidRPr="00362935">
              <w:rPr>
                <w:b/>
                <w:bCs/>
                <w:noProof/>
                <w:sz w:val="20"/>
                <w:szCs w:val="20"/>
              </w:rPr>
              <w:t>“Troubleshoot”</w:t>
            </w:r>
            <w:r w:rsidRPr="00362935">
              <w:rPr>
                <w:noProof/>
                <w:sz w:val="20"/>
                <w:szCs w:val="20"/>
              </w:rPr>
              <w:t xml:space="preserve">. This will display any obstacles that would inhibit you from registering for this course. </w:t>
            </w:r>
            <w:r w:rsidR="00362935" w:rsidRPr="00362935">
              <w:rPr>
                <w:noProof/>
                <w:sz w:val="20"/>
                <w:szCs w:val="20"/>
              </w:rPr>
              <w:t xml:space="preserve">If you see the </w:t>
            </w:r>
            <w:r w:rsidR="00362935" w:rsidRPr="00362935">
              <w:rPr>
                <w:b/>
                <w:bCs/>
                <w:noProof/>
                <w:sz w:val="20"/>
                <w:szCs w:val="20"/>
              </w:rPr>
              <w:t>“Register”</w:t>
            </w:r>
            <w:r w:rsidR="00362935" w:rsidRPr="00362935">
              <w:rPr>
                <w:noProof/>
                <w:sz w:val="20"/>
                <w:szCs w:val="20"/>
              </w:rPr>
              <w:t xml:space="preserve"> button only, then you are eligible to register.</w:t>
            </w:r>
          </w:p>
          <w:p w14:paraId="231D892D" w14:textId="389BF73D" w:rsidR="000B50FB" w:rsidRPr="00362935" w:rsidRDefault="000B50FB" w:rsidP="000B50FB">
            <w:pPr>
              <w:pStyle w:val="ListParagraph"/>
              <w:rPr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drawing>
                <wp:inline distT="0" distB="0" distL="0" distR="0" wp14:anchorId="5268C2BD" wp14:editId="677E7DBB">
                  <wp:extent cx="2657475" cy="359541"/>
                  <wp:effectExtent l="19050" t="19050" r="9525" b="21590"/>
                  <wp:docPr id="1021562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5628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835" cy="3636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BB3A5" w14:textId="77777777" w:rsidR="001A0A81" w:rsidRPr="00362935" w:rsidRDefault="001A0A81" w:rsidP="000B50FB">
            <w:pPr>
              <w:pStyle w:val="ListParagraph"/>
              <w:rPr>
                <w:noProof/>
                <w:sz w:val="20"/>
                <w:szCs w:val="20"/>
              </w:rPr>
            </w:pPr>
          </w:p>
          <w:p w14:paraId="5AE20339" w14:textId="7BA879D0" w:rsidR="000B50FB" w:rsidRPr="00362935" w:rsidRDefault="0002263D" w:rsidP="00F4665D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noProof/>
                <w:sz w:val="20"/>
                <w:szCs w:val="20"/>
              </w:rPr>
            </w:pPr>
            <w:r w:rsidRPr="00362935">
              <w:rPr>
                <w:noProof/>
                <w:sz w:val="20"/>
                <w:szCs w:val="20"/>
              </w:rPr>
              <w:t xml:space="preserve">If you have additional questions or concerns, speak to your advsior. </w:t>
            </w:r>
          </w:p>
          <w:p w14:paraId="38C3590D" w14:textId="77777777" w:rsidR="00E2416C" w:rsidRPr="00362935" w:rsidRDefault="00E2416C" w:rsidP="00F4665D">
            <w:pPr>
              <w:rPr>
                <w:noProof/>
                <w:sz w:val="20"/>
                <w:szCs w:val="20"/>
              </w:rPr>
            </w:pPr>
          </w:p>
        </w:tc>
      </w:tr>
    </w:tbl>
    <w:p w14:paraId="0AB4029C" w14:textId="77777777" w:rsidR="0002263D" w:rsidRDefault="0002263D">
      <w:pPr>
        <w:rPr>
          <w:b/>
          <w:color w:val="CC6600"/>
        </w:rPr>
      </w:pPr>
      <w:r>
        <w:rPr>
          <w:color w:val="CC6600"/>
        </w:rPr>
        <w:br w:type="page"/>
      </w:r>
    </w:p>
    <w:p w14:paraId="79D8D7D4" w14:textId="3D51EB13" w:rsidR="00DF7DEC" w:rsidRDefault="00C64BA9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lastRenderedPageBreak/>
        <w:t>Option 2: Workday</w:t>
      </w:r>
    </w:p>
    <w:p w14:paraId="0EDCDF9F" w14:textId="77777777" w:rsidR="00DF7D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Log into Workday and enter the </w:t>
      </w:r>
      <w:r>
        <w:rPr>
          <w:b/>
        </w:rPr>
        <w:t>Academics app</w:t>
      </w:r>
      <w:r>
        <w:t xml:space="preserve">. </w:t>
      </w:r>
    </w:p>
    <w:p w14:paraId="4A7B9720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02618198" w14:textId="77777777" w:rsidR="00DF7DE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color w:val="000000"/>
        </w:rPr>
      </w:pPr>
      <w:r>
        <w:rPr>
          <w:color w:val="000000"/>
        </w:rPr>
        <w:t>Click “</w:t>
      </w:r>
      <w:r>
        <w:rPr>
          <w:b/>
          <w:color w:val="000000"/>
        </w:rPr>
        <w:t>Find Undergraduate Course Sections”</w:t>
      </w:r>
      <w:r>
        <w:rPr>
          <w:color w:val="000000"/>
        </w:rPr>
        <w:t xml:space="preserve"> or </w:t>
      </w:r>
      <w:r>
        <w:rPr>
          <w:b/>
        </w:rPr>
        <w:t xml:space="preserve">“Find Graduate Course Sections” </w:t>
      </w:r>
      <w:r>
        <w:rPr>
          <w:color w:val="000000"/>
        </w:rPr>
        <w:t xml:space="preserve">to view all available courses. </w:t>
      </w:r>
    </w:p>
    <w:p w14:paraId="71B544F6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522379AB" w14:textId="03450127" w:rsidR="00DF7DEC" w:rsidRDefault="00000000">
      <w:pPr>
        <w:tabs>
          <w:tab w:val="left" w:pos="937"/>
        </w:tabs>
      </w:pPr>
      <w:r>
        <w:rPr>
          <w:noProof/>
        </w:rPr>
        <w:drawing>
          <wp:inline distT="114300" distB="114300" distL="114300" distR="114300" wp14:anchorId="262629EF" wp14:editId="2123749E">
            <wp:extent cx="5033963" cy="2137821"/>
            <wp:effectExtent l="12700" t="12700" r="12700" b="1270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13782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450138" w14:textId="2F5A2801" w:rsidR="004B273C" w:rsidRDefault="004B273C" w:rsidP="004B273C">
      <w:pPr>
        <w:spacing w:after="120" w:line="240" w:lineRule="auto"/>
        <w:textDirection w:val="btLr"/>
      </w:pPr>
      <w:r>
        <w:rPr>
          <w:b/>
          <w:i/>
          <w:noProof/>
          <w:color w:val="000000"/>
          <w:sz w:val="20"/>
        </w:rPr>
        <w:drawing>
          <wp:inline distT="0" distB="0" distL="0" distR="0" wp14:anchorId="51984536" wp14:editId="4B58F278">
            <wp:extent cx="296866" cy="296866"/>
            <wp:effectExtent l="0" t="0" r="8255" b="8255"/>
            <wp:docPr id="401404394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04394" name="Graphic 401404394" descr="Lightbulb and gear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0" cy="30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  <w:sz w:val="20"/>
        </w:rPr>
        <w:t>TIP:</w:t>
      </w:r>
      <w:r>
        <w:rPr>
          <w:i/>
          <w:color w:val="000000"/>
          <w:sz w:val="20"/>
        </w:rPr>
        <w:t xml:space="preserve"> When navigating in Workday, right click on links whenever possible to open pages in a new tab.</w:t>
      </w:r>
      <w:r>
        <w:t xml:space="preserve"> </w:t>
      </w:r>
      <w:r>
        <w:rPr>
          <w:i/>
          <w:color w:val="000000"/>
          <w:sz w:val="20"/>
        </w:rPr>
        <w:t>It will allow you to return to the Academic app or search results more quickly</w:t>
      </w:r>
      <w:r>
        <w:rPr>
          <w:color w:val="000000"/>
        </w:rPr>
        <w:t xml:space="preserve">. </w:t>
      </w:r>
    </w:p>
    <w:p w14:paraId="25E0078E" w14:textId="40D84D7F" w:rsidR="00DF7DEC" w:rsidRDefault="00000000">
      <w:pPr>
        <w:tabs>
          <w:tab w:val="left" w:pos="937"/>
        </w:tabs>
      </w:pPr>
      <w:r>
        <w:br w:type="page"/>
      </w:r>
    </w:p>
    <w:p w14:paraId="5E38F234" w14:textId="246FD705" w:rsidR="002C3AF7" w:rsidRDefault="002C3AF7" w:rsidP="002C3A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 xml:space="preserve">The </w:t>
      </w:r>
      <w:r>
        <w:rPr>
          <w:b/>
        </w:rPr>
        <w:t xml:space="preserve">Find Undergraduate/Graduate Course Sections </w:t>
      </w:r>
      <w:r>
        <w:t xml:space="preserve">page features two ways to search for courses: </w:t>
      </w:r>
      <w:r>
        <w:rPr>
          <w:rFonts w:eastAsia="Times New Roman"/>
          <w:color w:val="000000"/>
        </w:rPr>
        <w:t>Search Bar and Left-hand Menu.</w:t>
      </w:r>
    </w:p>
    <w:p w14:paraId="49B0AD3A" w14:textId="77777777" w:rsidR="002C3AF7" w:rsidRDefault="002C3AF7" w:rsidP="002C3A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/>
      </w:pPr>
    </w:p>
    <w:p w14:paraId="19F258F9" w14:textId="6BDBB018" w:rsidR="002C3AF7" w:rsidRDefault="002C3AF7" w:rsidP="002C3AF7">
      <w:pPr>
        <w:pStyle w:val="ListParagraph"/>
        <w:numPr>
          <w:ilvl w:val="0"/>
          <w:numId w:val="7"/>
        </w:numPr>
        <w:spacing w:after="0" w:line="276" w:lineRule="auto"/>
      </w:pPr>
      <w:r w:rsidRPr="7AC3DD57">
        <w:rPr>
          <w:b/>
          <w:bCs/>
        </w:rPr>
        <w:t>Search Bar:</w:t>
      </w:r>
      <w:r>
        <w:t xml:space="preserve"> To use the search bar, type keywords, subject (e.g. CHEM or ENG) or the exact course section (ENG 102 or ENG 102-03) and press </w:t>
      </w:r>
      <w:r w:rsidRPr="002606D5">
        <w:t>Enter or click “Search”.</w:t>
      </w:r>
      <w:r>
        <w:t xml:space="preserve"> </w:t>
      </w:r>
    </w:p>
    <w:p w14:paraId="014C0634" w14:textId="77777777" w:rsidR="002C3AF7" w:rsidRDefault="002C3AF7" w:rsidP="002C3AF7">
      <w:pPr>
        <w:pStyle w:val="ListParagraph"/>
        <w:spacing w:after="0" w:line="276" w:lineRule="auto"/>
        <w:ind w:left="540"/>
      </w:pPr>
    </w:p>
    <w:p w14:paraId="5C969FC7" w14:textId="77777777" w:rsidR="002C3AF7" w:rsidRDefault="002C3AF7" w:rsidP="002C3AF7">
      <w:pPr>
        <w:pStyle w:val="ListParagraph"/>
        <w:numPr>
          <w:ilvl w:val="0"/>
          <w:numId w:val="7"/>
        </w:numPr>
        <w:spacing w:before="240" w:after="0" w:line="276" w:lineRule="auto"/>
      </w:pPr>
      <w:r w:rsidRPr="004B273C">
        <w:rPr>
          <w:b/>
        </w:rPr>
        <w:t>Left-Hand Menu:</w:t>
      </w:r>
      <w:r>
        <w:t xml:space="preserve"> Use this menu to filter results by criteria. Below are some of the most commonly used search filters. </w:t>
      </w:r>
    </w:p>
    <w:p w14:paraId="197C798D" w14:textId="46BF5F62" w:rsidR="002C3AF7" w:rsidRDefault="002C3AF7" w:rsidP="002C3AF7">
      <w:pPr>
        <w:pStyle w:val="ListParagraph"/>
      </w:pP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69989029" wp14:editId="7F151887">
            <wp:simplePos x="0" y="0"/>
            <wp:positionH relativeFrom="column">
              <wp:posOffset>0</wp:posOffset>
            </wp:positionH>
            <wp:positionV relativeFrom="paragraph">
              <wp:posOffset>2319020</wp:posOffset>
            </wp:positionV>
            <wp:extent cx="2868295" cy="4023360"/>
            <wp:effectExtent l="19050" t="19050" r="27305" b="15240"/>
            <wp:wrapSquare wrapText="bothSides" distT="114300" distB="114300" distL="114300" distR="11430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402336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4"/>
        <w:gridCol w:w="3871"/>
        <w:gridCol w:w="3415"/>
      </w:tblGrid>
      <w:tr w:rsidR="002C3AF7" w14:paraId="36D296C5" w14:textId="77777777" w:rsidTr="00F4665D">
        <w:trPr>
          <w:trHeight w:val="20"/>
        </w:trPr>
        <w:tc>
          <w:tcPr>
            <w:tcW w:w="1104" w:type="pct"/>
            <w:shd w:val="clear" w:color="auto" w:fill="F2F2F2" w:themeFill="background1" w:themeFillShade="F2"/>
          </w:tcPr>
          <w:p w14:paraId="574FD683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Filter</w:t>
            </w:r>
          </w:p>
        </w:tc>
        <w:tc>
          <w:tcPr>
            <w:tcW w:w="2070" w:type="pct"/>
            <w:shd w:val="clear" w:color="auto" w:fill="F2F2F2" w:themeFill="background1" w:themeFillShade="F2"/>
          </w:tcPr>
          <w:p w14:paraId="2CE53396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Description</w:t>
            </w:r>
          </w:p>
        </w:tc>
        <w:tc>
          <w:tcPr>
            <w:tcW w:w="1826" w:type="pct"/>
            <w:shd w:val="clear" w:color="auto" w:fill="F2F2F2" w:themeFill="background1" w:themeFillShade="F2"/>
          </w:tcPr>
          <w:p w14:paraId="6FF8CCB8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Examples</w:t>
            </w:r>
          </w:p>
        </w:tc>
      </w:tr>
      <w:tr w:rsidR="002C3AF7" w14:paraId="4DFEC824" w14:textId="77777777" w:rsidTr="00F4665D">
        <w:trPr>
          <w:trHeight w:val="20"/>
        </w:trPr>
        <w:tc>
          <w:tcPr>
            <w:tcW w:w="1104" w:type="pct"/>
          </w:tcPr>
          <w:p w14:paraId="47EEDB02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Meeting Days</w:t>
            </w:r>
          </w:p>
        </w:tc>
        <w:tc>
          <w:tcPr>
            <w:tcW w:w="2070" w:type="pct"/>
          </w:tcPr>
          <w:p w14:paraId="3154B498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 xml:space="preserve">Narrows results by the day(s) of the week. </w:t>
            </w:r>
          </w:p>
        </w:tc>
        <w:tc>
          <w:tcPr>
            <w:tcW w:w="1826" w:type="pct"/>
          </w:tcPr>
          <w:p w14:paraId="19A0EF08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E.g. Mon/Wed or Tues/Thurs</w:t>
            </w:r>
          </w:p>
        </w:tc>
      </w:tr>
      <w:tr w:rsidR="002C3AF7" w14:paraId="70E5D165" w14:textId="77777777" w:rsidTr="00F4665D">
        <w:trPr>
          <w:trHeight w:val="20"/>
        </w:trPr>
        <w:tc>
          <w:tcPr>
            <w:tcW w:w="1104" w:type="pct"/>
          </w:tcPr>
          <w:p w14:paraId="4250FCCC" w14:textId="293FE521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Section Status</w:t>
            </w:r>
          </w:p>
        </w:tc>
        <w:tc>
          <w:tcPr>
            <w:tcW w:w="2070" w:type="pct"/>
          </w:tcPr>
          <w:p w14:paraId="37FEF148" w14:textId="18C1BF54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Displays courses based on capacity levels and availability</w:t>
            </w:r>
          </w:p>
        </w:tc>
        <w:tc>
          <w:tcPr>
            <w:tcW w:w="1826" w:type="pct"/>
          </w:tcPr>
          <w:p w14:paraId="4A7B2275" w14:textId="284E917A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Open, Waitlist, Closed</w:t>
            </w:r>
          </w:p>
        </w:tc>
      </w:tr>
      <w:tr w:rsidR="002C3AF7" w14:paraId="667D4B1E" w14:textId="77777777" w:rsidTr="00F4665D">
        <w:trPr>
          <w:trHeight w:val="20"/>
        </w:trPr>
        <w:tc>
          <w:tcPr>
            <w:tcW w:w="1104" w:type="pct"/>
          </w:tcPr>
          <w:p w14:paraId="3B9F094D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 Period</w:t>
            </w:r>
          </w:p>
        </w:tc>
        <w:tc>
          <w:tcPr>
            <w:tcW w:w="2070" w:type="pct"/>
          </w:tcPr>
          <w:p w14:paraId="5F34A151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Narrows courses by semester and parts of term</w:t>
            </w:r>
          </w:p>
        </w:tc>
        <w:tc>
          <w:tcPr>
            <w:tcW w:w="1826" w:type="pct"/>
          </w:tcPr>
          <w:p w14:paraId="011D922C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 semester, Fall Early 12 Week, Fall 1</w:t>
            </w:r>
            <w:r w:rsidRPr="00135378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8 week</w:t>
            </w:r>
          </w:p>
        </w:tc>
      </w:tr>
      <w:tr w:rsidR="002C3AF7" w14:paraId="092ABE76" w14:textId="77777777" w:rsidTr="00F4665D">
        <w:trPr>
          <w:trHeight w:val="20"/>
        </w:trPr>
        <w:tc>
          <w:tcPr>
            <w:tcW w:w="1104" w:type="pct"/>
          </w:tcPr>
          <w:p w14:paraId="6FB7B362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Delivery Mode</w:t>
            </w:r>
          </w:p>
        </w:tc>
        <w:tc>
          <w:tcPr>
            <w:tcW w:w="2070" w:type="pct"/>
          </w:tcPr>
          <w:p w14:paraId="7569BB12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Narrows courses by method of delivery</w:t>
            </w:r>
          </w:p>
        </w:tc>
        <w:tc>
          <w:tcPr>
            <w:tcW w:w="1826" w:type="pct"/>
          </w:tcPr>
          <w:p w14:paraId="743AA722" w14:textId="77777777" w:rsidR="002C3AF7" w:rsidRPr="00135378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Online, In-person, hybrid</w:t>
            </w:r>
          </w:p>
        </w:tc>
      </w:tr>
      <w:tr w:rsidR="002C3AF7" w14:paraId="1A3F32D1" w14:textId="77777777" w:rsidTr="00F4665D">
        <w:trPr>
          <w:trHeight w:val="20"/>
        </w:trPr>
        <w:tc>
          <w:tcPr>
            <w:tcW w:w="1104" w:type="pct"/>
          </w:tcPr>
          <w:p w14:paraId="47D97920" w14:textId="77777777" w:rsidR="002C3AF7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Instructional Format</w:t>
            </w:r>
          </w:p>
        </w:tc>
        <w:tc>
          <w:tcPr>
            <w:tcW w:w="2070" w:type="pct"/>
          </w:tcPr>
          <w:p w14:paraId="7D08ACAB" w14:textId="77777777" w:rsidR="002C3AF7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Narrows courses based on the format</w:t>
            </w:r>
          </w:p>
        </w:tc>
        <w:tc>
          <w:tcPr>
            <w:tcW w:w="1826" w:type="pct"/>
          </w:tcPr>
          <w:p w14:paraId="50D5197A" w14:textId="77777777" w:rsidR="002C3AF7" w:rsidRDefault="002C3AF7" w:rsidP="00F4665D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Lab, lecture, internship</w:t>
            </w:r>
          </w:p>
        </w:tc>
      </w:tr>
    </w:tbl>
    <w:p w14:paraId="1E86954A" w14:textId="685BFCA8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</w:rPr>
      </w:pPr>
    </w:p>
    <w:p w14:paraId="2C19EAFC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</w:pPr>
    </w:p>
    <w:p w14:paraId="79589ABD" w14:textId="72BC8ECE" w:rsidR="00DF7DE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</w:pPr>
      <w:r>
        <w:br w:type="page"/>
      </w:r>
    </w:p>
    <w:p w14:paraId="5E9A7D38" w14:textId="77777777" w:rsidR="004B273C" w:rsidRDefault="004B273C" w:rsidP="004B273C">
      <w:pPr>
        <w:numPr>
          <w:ilvl w:val="0"/>
          <w:numId w:val="8"/>
        </w:numPr>
        <w:spacing w:after="0" w:line="240" w:lineRule="auto"/>
        <w:ind w:left="180"/>
      </w:pPr>
      <w:r>
        <w:lastRenderedPageBreak/>
        <w:t>Click the carrot symbol to the right of a course to view more course information.</w:t>
      </w:r>
    </w:p>
    <w:p w14:paraId="38FA0375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/>
      </w:pPr>
    </w:p>
    <w:p w14:paraId="6A637F56" w14:textId="77777777" w:rsidR="00DF7DEC" w:rsidRDefault="00000000" w:rsidP="004B27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ind w:left="180"/>
      </w:pPr>
      <w:r>
        <w:t>To view course details, r</w:t>
      </w:r>
      <w:r>
        <w:rPr>
          <w:color w:val="000000"/>
        </w:rPr>
        <w:t xml:space="preserve">ight-click the course title and select </w:t>
      </w:r>
      <w:r>
        <w:rPr>
          <w:b/>
          <w:color w:val="000000"/>
        </w:rPr>
        <w:t>“See in New Tab”.</w:t>
      </w:r>
    </w:p>
    <w:p w14:paraId="0618EC4C" w14:textId="77777777" w:rsidR="00DF7DE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ind w:left="-360"/>
        <w:rPr>
          <w:b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60207450" wp14:editId="64F8D84B">
            <wp:simplePos x="0" y="0"/>
            <wp:positionH relativeFrom="column">
              <wp:posOffset>19051</wp:posOffset>
            </wp:positionH>
            <wp:positionV relativeFrom="paragraph">
              <wp:posOffset>180975</wp:posOffset>
            </wp:positionV>
            <wp:extent cx="5663223" cy="2831612"/>
            <wp:effectExtent l="12700" t="12700" r="12700" b="12700"/>
            <wp:wrapSquare wrapText="bothSides" distT="114300" distB="114300" distL="114300" distR="11430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3223" cy="283161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D90C56D" w14:textId="35ECC039" w:rsidR="004B273C" w:rsidRDefault="004B273C" w:rsidP="004B273C">
      <w:pPr>
        <w:spacing w:before="240" w:after="240" w:line="275" w:lineRule="auto"/>
        <w:textDirection w:val="btLr"/>
      </w:pPr>
      <w:r>
        <w:rPr>
          <w:b/>
          <w:i/>
          <w:noProof/>
          <w:color w:val="000000"/>
        </w:rPr>
        <w:drawing>
          <wp:inline distT="0" distB="0" distL="0" distR="0" wp14:anchorId="1D320CD7" wp14:editId="24234749">
            <wp:extent cx="339634" cy="339634"/>
            <wp:effectExtent l="0" t="0" r="3810" b="3810"/>
            <wp:docPr id="813913571" name="Graphic 3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3571" name="Graphic 813913571" descr="Lightbulb and gear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" cy="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By opening the course in a new tab, you can easily close the window when finished and return to your search results. </w:t>
      </w:r>
      <w:r>
        <w:rPr>
          <w:b/>
          <w:i/>
          <w:color w:val="000000"/>
          <w:sz w:val="20"/>
        </w:rPr>
        <w:t xml:space="preserve"> </w:t>
      </w:r>
    </w:p>
    <w:p w14:paraId="1F4DB466" w14:textId="15F2C310" w:rsidR="004B273C" w:rsidRDefault="004B273C" w:rsidP="004B273C">
      <w:pPr>
        <w:pBdr>
          <w:top w:val="nil"/>
          <w:left w:val="nil"/>
          <w:bottom w:val="nil"/>
          <w:right w:val="nil"/>
          <w:between w:val="nil"/>
        </w:pBdr>
        <w:tabs>
          <w:tab w:val="left" w:pos="867"/>
        </w:tabs>
        <w:spacing w:after="0" w:line="240" w:lineRule="auto"/>
        <w:ind w:left="-360"/>
      </w:pPr>
    </w:p>
    <w:p w14:paraId="052DE239" w14:textId="00D1CFFB" w:rsidR="00DF7DE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ind w:left="-360"/>
        <w:rPr>
          <w:color w:val="000000"/>
        </w:rPr>
      </w:pPr>
      <w:r w:rsidRPr="004B273C">
        <w:br w:type="column"/>
      </w:r>
    </w:p>
    <w:p w14:paraId="4C4C6A8A" w14:textId="78929C54" w:rsidR="00DF7DEC" w:rsidRDefault="00000000" w:rsidP="004B27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5"/>
        </w:tabs>
        <w:spacing w:after="0" w:line="240" w:lineRule="auto"/>
        <w:ind w:left="360"/>
      </w:pPr>
      <w:r>
        <w:t xml:space="preserve">The </w:t>
      </w:r>
      <w:r>
        <w:rPr>
          <w:b/>
        </w:rPr>
        <w:t>V</w:t>
      </w:r>
      <w:r>
        <w:rPr>
          <w:b/>
          <w:color w:val="000000"/>
        </w:rPr>
        <w:t>iew Course Section</w:t>
      </w:r>
      <w:r>
        <w:t xml:space="preserve"> page will display </w:t>
      </w:r>
      <w:r>
        <w:rPr>
          <w:color w:val="000000"/>
        </w:rPr>
        <w:t xml:space="preserve">all course information. </w:t>
      </w:r>
      <w:r w:rsidR="004B273C">
        <w:rPr>
          <w:color w:val="000000"/>
        </w:rPr>
        <w:t>Important highlights are below:</w:t>
      </w:r>
    </w:p>
    <w:p w14:paraId="2AA01510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5A54D3FD" w14:textId="4116FF9E" w:rsidR="00DF7DEC" w:rsidRDefault="00000000">
      <w:pPr>
        <w:tabs>
          <w:tab w:val="left" w:pos="1355"/>
        </w:tabs>
      </w:pPr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3BE4C1CD" wp14:editId="2A59381A">
            <wp:simplePos x="0" y="0"/>
            <wp:positionH relativeFrom="column">
              <wp:posOffset>66676</wp:posOffset>
            </wp:positionH>
            <wp:positionV relativeFrom="paragraph">
              <wp:posOffset>161925</wp:posOffset>
            </wp:positionV>
            <wp:extent cx="5617210" cy="2692400"/>
            <wp:effectExtent l="12700" t="12700" r="12700" b="12700"/>
            <wp:wrapSquare wrapText="bothSides" distT="0" distB="0" distL="114300" distR="11430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6924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A7E3BCC" w14:textId="77777777" w:rsidR="00DF7D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5"/>
        </w:tabs>
        <w:spacing w:after="0" w:line="240" w:lineRule="auto"/>
        <w:ind w:left="720"/>
      </w:pPr>
      <w:r>
        <w:rPr>
          <w:color w:val="000000"/>
        </w:rPr>
        <w:t xml:space="preserve">Instructional format indicates whether the section is a lecture or lab. </w:t>
      </w:r>
    </w:p>
    <w:p w14:paraId="57C90941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1355"/>
        </w:tabs>
        <w:spacing w:after="0" w:line="240" w:lineRule="auto"/>
        <w:ind w:left="720" w:hanging="360"/>
        <w:rPr>
          <w:color w:val="000000"/>
        </w:rPr>
      </w:pPr>
    </w:p>
    <w:p w14:paraId="5674DE1A" w14:textId="77777777" w:rsidR="00DF7D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rPr>
          <w:color w:val="000000"/>
        </w:rPr>
        <w:t xml:space="preserve">Status indicates whether the course has reached capacity. It will display either Open or Waitlist. </w:t>
      </w:r>
    </w:p>
    <w:p w14:paraId="5C795CF7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36F0618C" w14:textId="77777777" w:rsidR="00DF7D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rPr>
          <w:color w:val="000000"/>
        </w:rPr>
        <w:t>Grading basis distinguishes a course as graded or pass/fail.</w:t>
      </w:r>
    </w:p>
    <w:p w14:paraId="3EDB0E54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</w:pPr>
    </w:p>
    <w:p w14:paraId="74C17784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 w:hanging="360"/>
        <w:rPr>
          <w:color w:val="000000"/>
        </w:rPr>
      </w:pPr>
    </w:p>
    <w:p w14:paraId="744BFA17" w14:textId="06FEDEA9" w:rsidR="00FA678A" w:rsidRDefault="00FA678A" w:rsidP="00FA678A">
      <w:pPr>
        <w:spacing w:after="0" w:line="240" w:lineRule="auto"/>
      </w:pPr>
      <w:r>
        <w:t xml:space="preserve">When the registration window is open, the blue </w:t>
      </w:r>
      <w:r>
        <w:rPr>
          <w:b/>
        </w:rPr>
        <w:t xml:space="preserve">“Register” </w:t>
      </w:r>
      <w:r>
        <w:t>button is visible for</w:t>
      </w:r>
      <w:r w:rsidR="00362935">
        <w:t xml:space="preserve"> eligible</w:t>
      </w:r>
      <w:r>
        <w:t xml:space="preserve"> students. </w:t>
      </w:r>
    </w:p>
    <w:p w14:paraId="21C63A38" w14:textId="77777777" w:rsidR="00FA678A" w:rsidRDefault="00FA678A" w:rsidP="00FA678A">
      <w:pPr>
        <w:spacing w:after="0" w:line="240" w:lineRule="auto"/>
        <w:ind w:left="180"/>
      </w:pPr>
    </w:p>
    <w:p w14:paraId="4CB4458B" w14:textId="26D38E15" w:rsidR="00FA678A" w:rsidRDefault="00FA678A" w:rsidP="00FA678A">
      <w:pPr>
        <w:spacing w:after="0" w:line="240" w:lineRule="auto"/>
      </w:pPr>
      <w:r>
        <w:t>When registration is closed</w:t>
      </w:r>
      <w:r w:rsidR="00362935">
        <w:t xml:space="preserve"> or if you are ineligible</w:t>
      </w:r>
      <w:r>
        <w:t xml:space="preserve">, the page will display the </w:t>
      </w:r>
      <w:r>
        <w:rPr>
          <w:b/>
        </w:rPr>
        <w:t xml:space="preserve">“Add to Saved Schedule” </w:t>
      </w:r>
      <w:r>
        <w:t xml:space="preserve">button and </w:t>
      </w:r>
      <w:r>
        <w:rPr>
          <w:b/>
        </w:rPr>
        <w:t xml:space="preserve">“Troubleshoot” </w:t>
      </w:r>
      <w:r>
        <w:t xml:space="preserve">button. </w:t>
      </w:r>
    </w:p>
    <w:p w14:paraId="1C6752F9" w14:textId="78740A87" w:rsidR="00DF7DEC" w:rsidRDefault="00DF7DEC">
      <w:pPr>
        <w:tabs>
          <w:tab w:val="left" w:pos="937"/>
        </w:tabs>
      </w:pPr>
    </w:p>
    <w:p w14:paraId="44C5D213" w14:textId="776B6C4A" w:rsidR="00FA678A" w:rsidRDefault="00FA678A" w:rsidP="00FA678A">
      <w:pPr>
        <w:spacing w:after="0" w:line="240" w:lineRule="auto"/>
        <w:rPr>
          <w:i/>
          <w:color w:val="000000"/>
        </w:rPr>
      </w:pPr>
      <w:r>
        <w:rPr>
          <w:b/>
          <w:i/>
          <w:noProof/>
          <w:color w:val="000000"/>
        </w:rPr>
        <w:drawing>
          <wp:inline distT="0" distB="0" distL="0" distR="0" wp14:anchorId="741902F5" wp14:editId="7E936BF5">
            <wp:extent cx="339634" cy="339634"/>
            <wp:effectExtent l="0" t="0" r="3810" b="3810"/>
            <wp:docPr id="563825586" name="Graphic 3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3571" name="Graphic 813913571" descr="Lightbulb and gear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" cy="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Right-click </w:t>
      </w:r>
      <w:r>
        <w:rPr>
          <w:b/>
          <w:i/>
          <w:color w:val="000000"/>
        </w:rPr>
        <w:t>“Troubleshoot”</w:t>
      </w:r>
      <w:r>
        <w:rPr>
          <w:i/>
          <w:color w:val="000000"/>
        </w:rPr>
        <w:t xml:space="preserve"> to confirm you meet course prerequisites</w:t>
      </w:r>
      <w:r>
        <w:rPr>
          <w:b/>
          <w:i/>
          <w:color w:val="000000"/>
        </w:rPr>
        <w:t xml:space="preserve">. </w:t>
      </w:r>
      <w:r>
        <w:rPr>
          <w:i/>
          <w:color w:val="000000"/>
        </w:rPr>
        <w:t>If you don’t meet the prerequisites, submit a course section prerequisite override from the Academics app homepage.</w:t>
      </w:r>
    </w:p>
    <w:p w14:paraId="1C8210A9" w14:textId="77777777" w:rsidR="00FA678A" w:rsidRDefault="00FA678A">
      <w:pPr>
        <w:tabs>
          <w:tab w:val="left" w:pos="937"/>
        </w:tabs>
      </w:pPr>
    </w:p>
    <w:p w14:paraId="42E6EB3B" w14:textId="77777777" w:rsidR="00DF7DEC" w:rsidRDefault="00DF7DEC">
      <w:pPr>
        <w:tabs>
          <w:tab w:val="left" w:pos="937"/>
        </w:tabs>
      </w:pPr>
    </w:p>
    <w:p w14:paraId="2FDB08EE" w14:textId="77777777" w:rsidR="00DF7DEC" w:rsidRDefault="00DF7DEC">
      <w:pPr>
        <w:tabs>
          <w:tab w:val="left" w:pos="937"/>
        </w:tabs>
      </w:pPr>
    </w:p>
    <w:sectPr w:rsidR="00DF7DEC">
      <w:headerReference w:type="default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2C967" w14:textId="77777777" w:rsidR="00643629" w:rsidRDefault="00643629">
      <w:pPr>
        <w:spacing w:after="0" w:line="240" w:lineRule="auto"/>
      </w:pPr>
      <w:r>
        <w:separator/>
      </w:r>
    </w:p>
  </w:endnote>
  <w:endnote w:type="continuationSeparator" w:id="0">
    <w:p w14:paraId="59E8A4E2" w14:textId="77777777" w:rsidR="00643629" w:rsidRDefault="00643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6B47BBA8" w:rsidR="00DF7DE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Find Course Sections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 w:rsidR="00362935">
            <w:rPr>
              <w:i/>
              <w:color w:val="000000"/>
              <w:sz w:val="16"/>
              <w:szCs w:val="16"/>
            </w:rPr>
            <w:t>3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84C4E" w14:textId="77777777" w:rsidR="00DF7D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E0449" w14:textId="77777777" w:rsidR="00643629" w:rsidRDefault="00643629">
      <w:pPr>
        <w:spacing w:after="0" w:line="240" w:lineRule="auto"/>
      </w:pPr>
      <w:r>
        <w:separator/>
      </w:r>
    </w:p>
  </w:footnote>
  <w:footnote w:type="continuationSeparator" w:id="0">
    <w:p w14:paraId="4B306DB6" w14:textId="77777777" w:rsidR="00643629" w:rsidRDefault="00643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230" w:tblpY="840"/>
      <w:tblW w:w="94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900"/>
      <w:gridCol w:w="3960"/>
      <w:gridCol w:w="1620"/>
    </w:tblGrid>
    <w:tr w:rsidR="00DF7DEC" w14:paraId="43390E6E" w14:textId="77777777">
      <w:tc>
        <w:tcPr>
          <w:tcW w:w="390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000000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77777777" w:rsidR="00DF7DEC" w:rsidRDefault="00000000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77777777" w:rsidR="00DF7DEC" w:rsidRDefault="00000000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>Find Course Sections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77777777" w:rsidR="00DF7DEC" w:rsidRDefault="00000000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0CD"/>
    <w:multiLevelType w:val="hybridMultilevel"/>
    <w:tmpl w:val="C1706308"/>
    <w:lvl w:ilvl="0" w:tplc="24FA099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6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8" w15:restartNumberingAfterBreak="0">
    <w:nsid w:val="3B6D02DE"/>
    <w:multiLevelType w:val="hybridMultilevel"/>
    <w:tmpl w:val="4288C55A"/>
    <w:lvl w:ilvl="0" w:tplc="971E05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3"/>
  </w:num>
  <w:num w:numId="2" w16cid:durableId="2129159041">
    <w:abstractNumId w:val="2"/>
  </w:num>
  <w:num w:numId="3" w16cid:durableId="1727727492">
    <w:abstractNumId w:val="9"/>
  </w:num>
  <w:num w:numId="4" w16cid:durableId="1976136886">
    <w:abstractNumId w:val="1"/>
  </w:num>
  <w:num w:numId="5" w16cid:durableId="2038504120">
    <w:abstractNumId w:val="6"/>
  </w:num>
  <w:num w:numId="6" w16cid:durableId="367726732">
    <w:abstractNumId w:val="10"/>
  </w:num>
  <w:num w:numId="7" w16cid:durableId="1494835215">
    <w:abstractNumId w:val="4"/>
  </w:num>
  <w:num w:numId="8" w16cid:durableId="1461336860">
    <w:abstractNumId w:val="7"/>
  </w:num>
  <w:num w:numId="9" w16cid:durableId="465202827">
    <w:abstractNumId w:val="5"/>
  </w:num>
  <w:num w:numId="10" w16cid:durableId="1927306456">
    <w:abstractNumId w:val="0"/>
  </w:num>
  <w:num w:numId="11" w16cid:durableId="16101619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02263D"/>
    <w:rsid w:val="00041460"/>
    <w:rsid w:val="00082B86"/>
    <w:rsid w:val="000B50FB"/>
    <w:rsid w:val="00120430"/>
    <w:rsid w:val="001A0A81"/>
    <w:rsid w:val="00231E67"/>
    <w:rsid w:val="002C3AF7"/>
    <w:rsid w:val="00362935"/>
    <w:rsid w:val="004805E1"/>
    <w:rsid w:val="004B273C"/>
    <w:rsid w:val="005F7139"/>
    <w:rsid w:val="00643629"/>
    <w:rsid w:val="0070530D"/>
    <w:rsid w:val="00710601"/>
    <w:rsid w:val="00993D71"/>
    <w:rsid w:val="00B60533"/>
    <w:rsid w:val="00C64BA9"/>
    <w:rsid w:val="00C82A64"/>
    <w:rsid w:val="00CD6BB0"/>
    <w:rsid w:val="00CE02CF"/>
    <w:rsid w:val="00D47081"/>
    <w:rsid w:val="00DF7DEC"/>
    <w:rsid w:val="00E2416C"/>
    <w:rsid w:val="00E87667"/>
    <w:rsid w:val="00FA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CE0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 </cp:lastModifiedBy>
  <cp:revision>6</cp:revision>
  <dcterms:created xsi:type="dcterms:W3CDTF">2024-02-05T15:22:00Z</dcterms:created>
  <dcterms:modified xsi:type="dcterms:W3CDTF">2024-03-15T14:24:00Z</dcterms:modified>
</cp:coreProperties>
</file>