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47BE5" w14:textId="77777777" w:rsidR="0017528F" w:rsidRDefault="0017528F" w:rsidP="0017528F">
      <w:pPr>
        <w:ind w:left="-180"/>
      </w:pPr>
      <w:r>
        <w:rPr>
          <w:b/>
          <w:u w:val="single"/>
        </w:rPr>
        <w:t>Use this guide to troubleshoot registration.</w:t>
      </w:r>
      <w:r>
        <w:t xml:space="preserve"> </w:t>
      </w:r>
    </w:p>
    <w:p w14:paraId="24AB3146" w14:textId="15B1F121" w:rsidR="0017528F" w:rsidRDefault="0017528F">
      <w:pPr>
        <w:ind w:left="-180"/>
      </w:pPr>
      <w:r>
        <w:t>Sometimes course registration doesn’t go as smoothly as you’d like. If you’ve already tried to register for courses and are experiencing problems, here are some tips on troubleshooting the process.</w:t>
      </w:r>
    </w:p>
    <w:p w14:paraId="3BBF6F5F" w14:textId="53C74DD9" w:rsidR="00A2428D" w:rsidRDefault="0017528F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2BA2929E" w14:textId="550DE8C5" w:rsidR="008D56A0" w:rsidRDefault="0017528F" w:rsidP="0017528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color w:val="000000"/>
        </w:rPr>
        <w:t xml:space="preserve">Select a course to open the </w:t>
      </w:r>
      <w:r>
        <w:rPr>
          <w:b/>
          <w:bCs/>
          <w:color w:val="000000"/>
        </w:rPr>
        <w:t xml:space="preserve">View Course Section Registration </w:t>
      </w:r>
      <w:r>
        <w:rPr>
          <w:color w:val="000000"/>
        </w:rPr>
        <w:t xml:space="preserve">screen. Click the </w:t>
      </w:r>
      <w:r>
        <w:rPr>
          <w:b/>
          <w:bCs/>
          <w:color w:val="000000"/>
        </w:rPr>
        <w:t>Troubleshoot</w:t>
      </w:r>
      <w:r>
        <w:rPr>
          <w:color w:val="000000"/>
        </w:rPr>
        <w:t xml:space="preserve"> button. </w:t>
      </w:r>
    </w:p>
    <w:p w14:paraId="698A4EF8" w14:textId="77777777" w:rsidR="007E6EA5" w:rsidRDefault="007E6EA5" w:rsidP="007E6EA5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4E08AB53" w14:textId="07BFE757" w:rsidR="0017528F" w:rsidRDefault="0017528F" w:rsidP="007E6EA5">
      <w:p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noProof/>
        </w:rPr>
        <w:drawing>
          <wp:inline distT="0" distB="0" distL="0" distR="0" wp14:anchorId="681AA8AE" wp14:editId="091B90B9">
            <wp:extent cx="1105786" cy="309311"/>
            <wp:effectExtent l="0" t="0" r="0" b="0"/>
            <wp:docPr id="33221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6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9063" cy="3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04F5" w14:textId="77777777" w:rsidR="00B65DEE" w:rsidRDefault="00B65DEE" w:rsidP="007E6EA5">
      <w:p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0B0A1375" w14:textId="0C2735D2" w:rsidR="003C2C1C" w:rsidRDefault="0017528F" w:rsidP="003C2C1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Troubleshoot Registration</w:t>
      </w:r>
      <w:r>
        <w:rPr>
          <w:color w:val="000000"/>
        </w:rPr>
        <w:t xml:space="preserve"> screen will appear.</w:t>
      </w:r>
      <w:r w:rsidR="003C2C1C">
        <w:rPr>
          <w:color w:val="000000"/>
        </w:rPr>
        <w:t xml:space="preserve"> Review the following items.</w:t>
      </w:r>
      <w:r w:rsidR="007E6EA5">
        <w:rPr>
          <w:color w:val="000000"/>
        </w:rPr>
        <w:t xml:space="preserve"> If you have further questions, contact your advisor. </w:t>
      </w:r>
    </w:p>
    <w:p w14:paraId="436733CD" w14:textId="77777777" w:rsidR="00B65DEE" w:rsidRDefault="00B65DEE" w:rsidP="00B65DEE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78C4FE8A" w14:textId="77777777" w:rsidR="00B65DEE" w:rsidRDefault="00B65DEE" w:rsidP="00B65DEE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3A051CDF" w14:textId="542CE51C" w:rsidR="00B65DEE" w:rsidRDefault="00B65DEE" w:rsidP="00B65DEE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noProof/>
        </w:rPr>
        <w:drawing>
          <wp:inline distT="0" distB="0" distL="0" distR="0" wp14:anchorId="595E428E" wp14:editId="42BF518E">
            <wp:extent cx="5943600" cy="400050"/>
            <wp:effectExtent l="0" t="0" r="0" b="0"/>
            <wp:docPr id="36865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24AB" w14:textId="77777777" w:rsidR="003C2C1C" w:rsidRDefault="003C2C1C" w:rsidP="003C2C1C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3DFDCA6C" w14:textId="77777777" w:rsidR="00B65DEE" w:rsidRDefault="00B65DEE" w:rsidP="003C2C1C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485E9E27" w14:textId="0622D59B" w:rsidR="003C2C1C" w:rsidRDefault="007D03DC" w:rsidP="007E6EA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</w:t>
      </w:r>
      <w:r w:rsidR="003C2C1C" w:rsidRPr="007E6EA5">
        <w:rPr>
          <w:b/>
          <w:bCs/>
          <w:color w:val="000000"/>
          <w:u w:val="single"/>
        </w:rPr>
        <w:t>Enrollment Window</w:t>
      </w:r>
      <w:r w:rsidR="003C2C1C" w:rsidRPr="007D03DC">
        <w:rPr>
          <w:b/>
          <w:bCs/>
          <w:color w:val="000000"/>
        </w:rPr>
        <w:t xml:space="preserve"> </w:t>
      </w:r>
      <w:r w:rsidRPr="007D03DC">
        <w:rPr>
          <w:b/>
          <w:bCs/>
          <w:color w:val="000000"/>
        </w:rPr>
        <w:t>=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No</w:t>
      </w:r>
      <w:r>
        <w:rPr>
          <w:color w:val="000000"/>
        </w:rPr>
        <w:t xml:space="preserve">, then your registration appointment has not yet opened or is closed. </w:t>
      </w:r>
      <w:r w:rsidR="003C2C1C" w:rsidRPr="007E6EA5">
        <w:rPr>
          <w:color w:val="000000"/>
        </w:rPr>
        <w:t xml:space="preserve"> </w:t>
      </w:r>
      <w:r>
        <w:rPr>
          <w:color w:val="000000"/>
        </w:rPr>
        <w:t>Review your registration start time displayed on your Academics homepage.</w:t>
      </w:r>
    </w:p>
    <w:p w14:paraId="76C60BB5" w14:textId="77777777" w:rsidR="003C2C1C" w:rsidRDefault="003C2C1C" w:rsidP="003C2C1C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</w:p>
    <w:p w14:paraId="1AFC33D3" w14:textId="3EE701AB" w:rsidR="003C2C1C" w:rsidRDefault="007D03DC" w:rsidP="007E6EA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</w:t>
      </w:r>
      <w:r w:rsidR="003C2C1C">
        <w:rPr>
          <w:color w:val="000000"/>
        </w:rPr>
        <w:t xml:space="preserve"> </w:t>
      </w:r>
      <w:r w:rsidR="003C2C1C">
        <w:rPr>
          <w:b/>
          <w:bCs/>
          <w:color w:val="000000"/>
          <w:u w:val="single"/>
        </w:rPr>
        <w:t>Holds</w:t>
      </w:r>
      <w:r w:rsidR="003C2C1C" w:rsidRPr="007D03DC">
        <w:rPr>
          <w:b/>
          <w:bCs/>
          <w:color w:val="000000"/>
        </w:rPr>
        <w:t xml:space="preserve"> </w:t>
      </w:r>
      <w:r w:rsidRPr="007D03DC">
        <w:rPr>
          <w:b/>
          <w:bCs/>
          <w:color w:val="000000"/>
        </w:rPr>
        <w:t>=</w:t>
      </w:r>
      <w:r>
        <w:rPr>
          <w:color w:val="000000"/>
        </w:rPr>
        <w:t xml:space="preserve"> </w:t>
      </w:r>
      <w:r w:rsidR="003C2C1C">
        <w:rPr>
          <w:b/>
          <w:bCs/>
          <w:color w:val="000000"/>
        </w:rPr>
        <w:t>0</w:t>
      </w:r>
      <w:r>
        <w:rPr>
          <w:color w:val="000000"/>
        </w:rPr>
        <w:t xml:space="preserve">, then you </w:t>
      </w:r>
      <w:r w:rsidR="003C2C1C">
        <w:rPr>
          <w:color w:val="000000"/>
        </w:rPr>
        <w:t>have no holds on your account</w:t>
      </w:r>
      <w:r>
        <w:rPr>
          <w:color w:val="000000"/>
        </w:rPr>
        <w:t xml:space="preserve"> and can register</w:t>
      </w:r>
      <w:r w:rsidR="003C2C1C">
        <w:rPr>
          <w:color w:val="000000"/>
        </w:rPr>
        <w:t xml:space="preserve">. </w:t>
      </w:r>
      <w:r w:rsidR="003C2C1C" w:rsidRPr="007E6EA5">
        <w:rPr>
          <w:color w:val="000000"/>
        </w:rPr>
        <w:t xml:space="preserve">Some holds will prevent you from registering. </w:t>
      </w:r>
      <w:r>
        <w:rPr>
          <w:color w:val="000000"/>
        </w:rPr>
        <w:t>If you have holds, v</w:t>
      </w:r>
      <w:r w:rsidR="007E6EA5">
        <w:rPr>
          <w:color w:val="000000"/>
        </w:rPr>
        <w:t xml:space="preserve">iew and resolve </w:t>
      </w:r>
      <w:r>
        <w:rPr>
          <w:color w:val="000000"/>
        </w:rPr>
        <w:t xml:space="preserve">them </w:t>
      </w:r>
      <w:r w:rsidR="007E6EA5">
        <w:rPr>
          <w:color w:val="000000"/>
        </w:rPr>
        <w:t xml:space="preserve">from the Academics app homepage. </w:t>
      </w:r>
    </w:p>
    <w:p w14:paraId="12617748" w14:textId="77777777" w:rsidR="007E6EA5" w:rsidRDefault="007E6EA5" w:rsidP="007E6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38AB09" w14:textId="1A2405D3" w:rsidR="007E6EA5" w:rsidRDefault="007D03DC" w:rsidP="007E6EA5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 w:rsidRPr="007D03DC">
        <w:rPr>
          <w:noProof/>
          <w:color w:val="000000"/>
        </w:rPr>
        <w:drawing>
          <wp:inline distT="0" distB="0" distL="0" distR="0" wp14:anchorId="73002885" wp14:editId="3F1A10D5">
            <wp:extent cx="4178595" cy="1380365"/>
            <wp:effectExtent l="19050" t="19050" r="12700" b="10795"/>
            <wp:docPr id="11145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9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305" cy="13872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04029A" w14:textId="77777777" w:rsidR="007E6EA5" w:rsidRDefault="007E6EA5" w:rsidP="007E6EA5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</w:p>
    <w:p w14:paraId="1C198C88" w14:textId="77777777" w:rsidR="00B65DEE" w:rsidRDefault="00B65DEE">
      <w:pPr>
        <w:rPr>
          <w:color w:val="000000"/>
        </w:rPr>
      </w:pPr>
      <w:r>
        <w:rPr>
          <w:color w:val="000000"/>
        </w:rPr>
        <w:br w:type="page"/>
      </w:r>
    </w:p>
    <w:p w14:paraId="7D64208D" w14:textId="40A88595" w:rsidR="007E6EA5" w:rsidRDefault="007E6EA5" w:rsidP="007D03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color w:val="000000"/>
        </w:rPr>
        <w:lastRenderedPageBreak/>
        <w:t xml:space="preserve">In the </w:t>
      </w:r>
      <w:r>
        <w:rPr>
          <w:b/>
          <w:bCs/>
          <w:color w:val="000000"/>
        </w:rPr>
        <w:t xml:space="preserve">Course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Course Sections </w:t>
      </w:r>
      <w:r>
        <w:rPr>
          <w:color w:val="000000"/>
        </w:rPr>
        <w:t xml:space="preserve">tables, review the </w:t>
      </w:r>
      <w:r>
        <w:rPr>
          <w:b/>
          <w:bCs/>
          <w:color w:val="000000"/>
        </w:rPr>
        <w:t>Can Register</w:t>
      </w:r>
      <w:r>
        <w:rPr>
          <w:color w:val="000000"/>
        </w:rPr>
        <w:t xml:space="preserve"> column. If all rows = </w:t>
      </w:r>
      <w:r>
        <w:rPr>
          <w:b/>
          <w:bCs/>
          <w:color w:val="000000"/>
        </w:rPr>
        <w:t>Yes</w:t>
      </w:r>
      <w:r>
        <w:rPr>
          <w:color w:val="000000"/>
        </w:rPr>
        <w:t xml:space="preserve">, there are no registration issues. If any rows display </w:t>
      </w:r>
      <w:r>
        <w:rPr>
          <w:b/>
          <w:bCs/>
          <w:color w:val="000000"/>
        </w:rPr>
        <w:t>No</w:t>
      </w:r>
      <w:r>
        <w:rPr>
          <w:color w:val="000000"/>
        </w:rPr>
        <w:t xml:space="preserve">, read below for a brief description of the most common issues. </w:t>
      </w:r>
    </w:p>
    <w:p w14:paraId="031C66FD" w14:textId="77777777" w:rsidR="007D03DC" w:rsidRDefault="007D03DC" w:rsidP="007D03DC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1EE0C13" w14:textId="4C2D7A99" w:rsidR="007D03DC" w:rsidRDefault="007D03DC" w:rsidP="007D03D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</w:t>
      </w:r>
      <w:r>
        <w:rPr>
          <w:b/>
          <w:bCs/>
          <w:color w:val="000000"/>
          <w:u w:val="single"/>
        </w:rPr>
        <w:t>Eligible</w:t>
      </w:r>
      <w:r>
        <w:rPr>
          <w:b/>
          <w:bCs/>
          <w:color w:val="000000"/>
        </w:rPr>
        <w:t xml:space="preserve"> = No</w:t>
      </w:r>
      <w:r>
        <w:rPr>
          <w:color w:val="000000"/>
        </w:rPr>
        <w:t xml:space="preserve">, then you do not meet the prerequisites for the course. Review the </w:t>
      </w:r>
      <w:r>
        <w:rPr>
          <w:b/>
          <w:bCs/>
          <w:color w:val="000000"/>
        </w:rPr>
        <w:t>Details</w:t>
      </w:r>
      <w:r>
        <w:rPr>
          <w:color w:val="000000"/>
        </w:rPr>
        <w:t xml:space="preserve"> column for more information. To enroll, request a prerequisite override from the instructor through the Academics homepage. </w:t>
      </w:r>
    </w:p>
    <w:p w14:paraId="2BFFF9EB" w14:textId="77777777" w:rsidR="007D03DC" w:rsidRDefault="007D03DC" w:rsidP="007D03DC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</w:p>
    <w:p w14:paraId="2E284485" w14:textId="1446FE86" w:rsidR="007D03DC" w:rsidRDefault="007D03DC" w:rsidP="007D03D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</w:t>
      </w:r>
      <w:r>
        <w:rPr>
          <w:b/>
          <w:bCs/>
          <w:color w:val="000000"/>
          <w:u w:val="single"/>
        </w:rPr>
        <w:t>Access to Enrollment</w:t>
      </w:r>
      <w:r>
        <w:rPr>
          <w:b/>
          <w:bCs/>
          <w:color w:val="000000"/>
        </w:rPr>
        <w:t xml:space="preserve"> = No</w:t>
      </w:r>
      <w:r>
        <w:rPr>
          <w:color w:val="000000"/>
        </w:rPr>
        <w:t xml:space="preserve">, then you do not have access to registration. Contact your advisor or the registrar. </w:t>
      </w:r>
    </w:p>
    <w:p w14:paraId="233ABB61" w14:textId="77777777" w:rsidR="007D03DC" w:rsidRPr="007D03DC" w:rsidRDefault="007D03DC" w:rsidP="007D03DC">
      <w:pPr>
        <w:pStyle w:val="ListParagraph"/>
        <w:numPr>
          <w:ilvl w:val="0"/>
          <w:numId w:val="0"/>
        </w:numPr>
        <w:ind w:left="720"/>
        <w:rPr>
          <w:color w:val="000000"/>
        </w:rPr>
      </w:pPr>
    </w:p>
    <w:p w14:paraId="5A41A3EE" w14:textId="0C8A767F" w:rsidR="007D03DC" w:rsidRPr="00BF4CF0" w:rsidRDefault="007D03DC" w:rsidP="007D03D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If </w:t>
      </w:r>
      <w:r>
        <w:rPr>
          <w:b/>
          <w:bCs/>
          <w:color w:val="000000"/>
          <w:u w:val="single"/>
        </w:rPr>
        <w:t>No Time Conflict Exists</w:t>
      </w:r>
      <w:r>
        <w:rPr>
          <w:b/>
          <w:bCs/>
          <w:color w:val="000000"/>
        </w:rPr>
        <w:t xml:space="preserve"> = No</w:t>
      </w:r>
      <w:r>
        <w:rPr>
          <w:color w:val="000000"/>
        </w:rPr>
        <w:t xml:space="preserve">, then </w:t>
      </w:r>
      <w:r w:rsidR="00BF4CF0">
        <w:rPr>
          <w:color w:val="000000"/>
        </w:rPr>
        <w:t xml:space="preserve">you are currently enrolled in a course section with an overlapping meeting time.  To resolve, you must drop the course section with the time conflict. </w:t>
      </w:r>
    </w:p>
    <w:p w14:paraId="7FE64546" w14:textId="77777777" w:rsidR="00BF4CF0" w:rsidRPr="00BF4CF0" w:rsidRDefault="00BF4CF0" w:rsidP="00BF4CF0">
      <w:pPr>
        <w:pStyle w:val="ListParagraph"/>
        <w:numPr>
          <w:ilvl w:val="0"/>
          <w:numId w:val="0"/>
        </w:numPr>
        <w:ind w:left="720"/>
        <w:rPr>
          <w:b/>
          <w:bCs/>
          <w:color w:val="000000"/>
        </w:rPr>
      </w:pPr>
    </w:p>
    <w:p w14:paraId="4A38CB91" w14:textId="0A91F511" w:rsidR="00BF4CF0" w:rsidRPr="00BF4CF0" w:rsidRDefault="00BF4CF0" w:rsidP="007D03D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If </w:t>
      </w:r>
      <w:r>
        <w:rPr>
          <w:b/>
          <w:bCs/>
          <w:color w:val="000000"/>
          <w:u w:val="single"/>
        </w:rPr>
        <w:t xml:space="preserve">No Duplicate Registrations </w:t>
      </w:r>
      <w:r>
        <w:rPr>
          <w:b/>
          <w:bCs/>
          <w:color w:val="000000"/>
        </w:rPr>
        <w:t>= No</w:t>
      </w:r>
      <w:r>
        <w:rPr>
          <w:color w:val="000000"/>
        </w:rPr>
        <w:t xml:space="preserve">, then you have already taken the course or are currently enrolled in the course. </w:t>
      </w:r>
    </w:p>
    <w:p w14:paraId="0BB211B7" w14:textId="77777777" w:rsidR="00BF4CF0" w:rsidRPr="00BF4CF0" w:rsidRDefault="00BF4CF0" w:rsidP="00BF4CF0">
      <w:pPr>
        <w:pStyle w:val="ListParagraph"/>
        <w:numPr>
          <w:ilvl w:val="0"/>
          <w:numId w:val="0"/>
        </w:numPr>
        <w:ind w:left="720"/>
        <w:rPr>
          <w:b/>
          <w:bCs/>
          <w:color w:val="000000"/>
        </w:rPr>
      </w:pPr>
    </w:p>
    <w:p w14:paraId="0B6A6504" w14:textId="2C302E73" w:rsidR="00BF4CF0" w:rsidRPr="007D03DC" w:rsidRDefault="00BF4CF0" w:rsidP="007D03D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If </w:t>
      </w:r>
      <w:r>
        <w:rPr>
          <w:b/>
          <w:bCs/>
          <w:color w:val="000000"/>
          <w:u w:val="single"/>
        </w:rPr>
        <w:t>Has Capacity</w:t>
      </w:r>
      <w:r>
        <w:rPr>
          <w:b/>
          <w:bCs/>
          <w:color w:val="000000"/>
        </w:rPr>
        <w:t xml:space="preserve"> = No</w:t>
      </w:r>
      <w:r>
        <w:rPr>
          <w:color w:val="000000"/>
        </w:rPr>
        <w:t xml:space="preserve">, then the course if full. If a waitlist is available, add yourself to the waitlist. </w:t>
      </w:r>
    </w:p>
    <w:p w14:paraId="794B55BB" w14:textId="77777777" w:rsidR="007E6EA5" w:rsidRDefault="007E6EA5" w:rsidP="007E6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9B0F83" w14:textId="55AE2980" w:rsidR="007D03DC" w:rsidRDefault="007D03DC" w:rsidP="00BF4CF0">
      <w:p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 w:rsidRPr="007D03DC">
        <w:rPr>
          <w:noProof/>
          <w:color w:val="000000"/>
        </w:rPr>
        <w:drawing>
          <wp:inline distT="0" distB="0" distL="0" distR="0" wp14:anchorId="157AE9BF" wp14:editId="4457D505">
            <wp:extent cx="4557058" cy="3614487"/>
            <wp:effectExtent l="19050" t="19050" r="15240" b="24130"/>
            <wp:docPr id="3566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7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331" cy="36329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F61F80" w14:textId="7893E765" w:rsidR="007E6EA5" w:rsidRPr="007E6EA5" w:rsidRDefault="00BF4CF0" w:rsidP="007E6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you need help resolving registration issues, contact your advisor or the registrar for help. </w:t>
      </w:r>
    </w:p>
    <w:sectPr w:rsidR="007E6EA5" w:rsidRPr="007E6EA5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01D48" w14:textId="77777777" w:rsidR="0008528F" w:rsidRDefault="0008528F">
      <w:pPr>
        <w:spacing w:after="0" w:line="240" w:lineRule="auto"/>
      </w:pPr>
      <w:r>
        <w:separator/>
      </w:r>
    </w:p>
  </w:endnote>
  <w:endnote w:type="continuationSeparator" w:id="0">
    <w:p w14:paraId="41E45636" w14:textId="77777777" w:rsidR="0008528F" w:rsidRDefault="00085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4D97E" w14:textId="77777777" w:rsidR="00A2428D" w:rsidRDefault="00A2428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color w:val="000000"/>
        <w:sz w:val="18"/>
        <w:szCs w:val="18"/>
      </w:rPr>
    </w:pPr>
  </w:p>
  <w:tbl>
    <w:tblPr>
      <w:tblStyle w:val="a1"/>
      <w:tblW w:w="10620" w:type="dxa"/>
      <w:tblInd w:w="-3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63"/>
      <w:gridCol w:w="6227"/>
      <w:gridCol w:w="1530"/>
    </w:tblGrid>
    <w:tr w:rsidR="00A2428D" w14:paraId="25A1C930" w14:textId="77777777">
      <w:tc>
        <w:tcPr>
          <w:tcW w:w="2863" w:type="dxa"/>
          <w:vAlign w:val="center"/>
        </w:tcPr>
        <w:p w14:paraId="3298B747" w14:textId="241BEDE5" w:rsidR="00A2428D" w:rsidRDefault="00D016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Troubleshooting Registration</w:t>
          </w:r>
          <w:r w:rsidR="00BB238D">
            <w:rPr>
              <w:color w:val="000000"/>
              <w:sz w:val="16"/>
              <w:szCs w:val="16"/>
            </w:rPr>
            <w:br/>
          </w:r>
          <w:r w:rsidR="00BB238D">
            <w:rPr>
              <w:i/>
              <w:color w:val="000000"/>
              <w:sz w:val="16"/>
              <w:szCs w:val="16"/>
            </w:rPr>
            <w:t>updated 0</w:t>
          </w:r>
          <w:r w:rsidR="00BB238D">
            <w:rPr>
              <w:i/>
              <w:sz w:val="16"/>
              <w:szCs w:val="16"/>
            </w:rPr>
            <w:t>3</w:t>
          </w:r>
          <w:r w:rsidR="00BB238D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227" w:type="dxa"/>
          <w:vAlign w:val="center"/>
        </w:tcPr>
        <w:p w14:paraId="27BBE60D" w14:textId="77777777" w:rsidR="00A242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657D50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1530" w:type="dxa"/>
          <w:vAlign w:val="center"/>
        </w:tcPr>
        <w:p w14:paraId="6E755098" w14:textId="77777777" w:rsidR="00A242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3E3FFB39" wp14:editId="379597E5">
                <wp:simplePos x="0" y="0"/>
                <wp:positionH relativeFrom="column">
                  <wp:posOffset>143510</wp:posOffset>
                </wp:positionH>
                <wp:positionV relativeFrom="paragraph">
                  <wp:posOffset>-9524</wp:posOffset>
                </wp:positionV>
                <wp:extent cx="288290" cy="288290"/>
                <wp:effectExtent l="0" t="0" r="0" b="0"/>
                <wp:wrapNone/>
                <wp:docPr id="19771068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AAFF48D" w14:textId="77777777" w:rsidR="00A2428D" w:rsidRDefault="00A242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BC7E0" w14:textId="73977F0B" w:rsidR="00A242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  <w:r>
      <w:rPr>
        <w:i/>
        <w:color w:val="000000"/>
        <w:sz w:val="18"/>
        <w:szCs w:val="18"/>
      </w:rPr>
      <w:t>Updated 0</w:t>
    </w:r>
    <w:r w:rsidR="00657D50">
      <w:rPr>
        <w:i/>
        <w:color w:val="000000"/>
        <w:sz w:val="18"/>
        <w:szCs w:val="18"/>
      </w:rPr>
      <w:t>3</w:t>
    </w:r>
    <w:r>
      <w:rPr>
        <w:i/>
        <w:color w:val="000000"/>
        <w:sz w:val="18"/>
        <w:szCs w:val="18"/>
      </w:rPr>
      <w:t>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9A634" w14:textId="77777777" w:rsidR="0008528F" w:rsidRDefault="0008528F">
      <w:pPr>
        <w:spacing w:after="0" w:line="240" w:lineRule="auto"/>
      </w:pPr>
      <w:r>
        <w:separator/>
      </w:r>
    </w:p>
  </w:footnote>
  <w:footnote w:type="continuationSeparator" w:id="0">
    <w:p w14:paraId="1D210317" w14:textId="77777777" w:rsidR="0008528F" w:rsidRDefault="00085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51D7C" w14:textId="77777777" w:rsidR="00A2428D" w:rsidRDefault="00A2428D">
    <w:pPr>
      <w:widowControl w:val="0"/>
      <w:spacing w:after="0" w:line="276" w:lineRule="auto"/>
    </w:pPr>
  </w:p>
  <w:tbl>
    <w:tblPr>
      <w:tblStyle w:val="a0"/>
      <w:tblpPr w:leftFromText="180" w:rightFromText="180" w:vertAnchor="page" w:horzAnchor="page" w:tblpX="975" w:tblpY="900"/>
      <w:tblW w:w="10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615"/>
      <w:gridCol w:w="4950"/>
      <w:gridCol w:w="1725"/>
    </w:tblGrid>
    <w:tr w:rsidR="00A2428D" w14:paraId="51CA6E2D" w14:textId="77777777">
      <w:trPr>
        <w:trHeight w:val="454"/>
      </w:trPr>
      <w:tc>
        <w:tcPr>
          <w:tcW w:w="25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A91149" w14:textId="77777777" w:rsidR="00A2428D" w:rsidRDefault="00A2428D">
          <w:pPr>
            <w:jc w:val="right"/>
            <w:rPr>
              <w:b/>
              <w:color w:val="FFFFFF"/>
              <w:sz w:val="36"/>
              <w:szCs w:val="36"/>
            </w:rPr>
          </w:pPr>
        </w:p>
      </w:tc>
      <w:tc>
        <w:tcPr>
          <w:tcW w:w="3615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090572" w14:textId="77777777" w:rsidR="00A2428D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4022BDC8" w14:textId="77777777" w:rsidR="00A2428D" w:rsidRDefault="00000000">
          <w:pPr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495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FD7738E" w14:textId="4F394C6D" w:rsidR="00A2428D" w:rsidRDefault="00D016D7">
          <w:pPr>
            <w:pStyle w:val="Heading2"/>
            <w:framePr w:hSpace="0" w:wrap="auto" w:vAnchor="margin" w:hAnchor="text" w:xAlign="left" w:yAlign="inline"/>
            <w:rPr>
              <w:b/>
              <w:sz w:val="36"/>
              <w:szCs w:val="36"/>
            </w:rPr>
          </w:pPr>
          <w:bookmarkStart w:id="0" w:name="_heading=h.4sdt1wb1rc4c" w:colFirst="0" w:colLast="0"/>
          <w:bookmarkEnd w:id="0"/>
          <w:r>
            <w:rPr>
              <w:b/>
              <w:sz w:val="36"/>
              <w:szCs w:val="36"/>
            </w:rPr>
            <w:t>Troubleshooting Registration</w:t>
          </w:r>
        </w:p>
      </w:tc>
      <w:tc>
        <w:tcPr>
          <w:tcW w:w="1725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78D684" w14:textId="77777777" w:rsidR="00A2428D" w:rsidRDefault="00000000">
          <w:pPr>
            <w:pStyle w:val="Heading3"/>
            <w:framePr w:hSpace="0" w:wrap="auto" w:vAnchor="margin" w:hAnchor="text" w:xAlign="left" w:yAlign="inline"/>
          </w:pPr>
          <w:bookmarkStart w:id="1" w:name="_heading=h.7ewc7h971gqo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5DF1A796" w14:textId="77777777" w:rsidR="00A2428D" w:rsidRDefault="00A2428D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B414" w14:textId="77777777" w:rsidR="00A242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36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00F0EC09" wp14:editId="359BBF75">
          <wp:simplePos x="0" y="0"/>
          <wp:positionH relativeFrom="column">
            <wp:posOffset>-70657</wp:posOffset>
          </wp:positionH>
          <wp:positionV relativeFrom="paragraph">
            <wp:posOffset>-7677</wp:posOffset>
          </wp:positionV>
          <wp:extent cx="3696359" cy="651997"/>
          <wp:effectExtent l="0" t="0" r="0" b="0"/>
          <wp:wrapNone/>
          <wp:docPr id="1977106892" name="image2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96359" cy="6519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370" w:tblpY="862"/>
      <w:tblW w:w="785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0"/>
      <w:gridCol w:w="3350"/>
    </w:tblGrid>
    <w:tr w:rsidR="00A2428D" w14:paraId="41C4775A" w14:textId="77777777">
      <w:tc>
        <w:tcPr>
          <w:tcW w:w="4500" w:type="dxa"/>
          <w:vAlign w:val="bottom"/>
        </w:tcPr>
        <w:p w14:paraId="528E19F6" w14:textId="77777777" w:rsidR="00A2428D" w:rsidRDefault="00000000">
          <w:pPr>
            <w:pStyle w:val="Heading2"/>
            <w:framePr w:hSpace="0" w:wrap="auto" w:vAnchor="margin" w:hAnchor="text" w:xAlign="left" w:yAlign="inline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Request Permission to Register</w:t>
          </w:r>
        </w:p>
      </w:tc>
      <w:tc>
        <w:tcPr>
          <w:tcW w:w="3350" w:type="dxa"/>
          <w:vAlign w:val="bottom"/>
        </w:tcPr>
        <w:p w14:paraId="3086E323" w14:textId="77777777" w:rsidR="00A2428D" w:rsidRDefault="00000000">
          <w:pPr>
            <w:pStyle w:val="Heading3"/>
            <w:framePr w:hSpace="0" w:wrap="auto" w:vAnchor="margin" w:hAnchor="text" w:xAlign="left" w:yAlign="inline"/>
          </w:pPr>
          <w:r>
            <w:rPr>
              <w:sz w:val="32"/>
              <w:szCs w:val="32"/>
            </w:rPr>
            <w:t>Student</w:t>
          </w:r>
        </w:p>
      </w:tc>
    </w:tr>
  </w:tbl>
  <w:p w14:paraId="29239608" w14:textId="77777777" w:rsidR="00A242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76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A1C"/>
    <w:multiLevelType w:val="hybridMultilevel"/>
    <w:tmpl w:val="2ECCB96E"/>
    <w:lvl w:ilvl="0" w:tplc="EC2600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E3E72"/>
    <w:multiLevelType w:val="hybridMultilevel"/>
    <w:tmpl w:val="BC42ABBA"/>
    <w:lvl w:ilvl="0" w:tplc="00ACF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B1E74"/>
    <w:multiLevelType w:val="multilevel"/>
    <w:tmpl w:val="108632E8"/>
    <w:lvl w:ilvl="0">
      <w:start w:val="1"/>
      <w:numFmt w:val="decimal"/>
      <w:pStyle w:val="ListParagraph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E1400"/>
    <w:multiLevelType w:val="hybridMultilevel"/>
    <w:tmpl w:val="ED72BBE4"/>
    <w:lvl w:ilvl="0" w:tplc="C0D41F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F7830"/>
    <w:multiLevelType w:val="hybridMultilevel"/>
    <w:tmpl w:val="A38A567E"/>
    <w:lvl w:ilvl="0" w:tplc="9920F0E6">
      <w:start w:val="1"/>
      <w:numFmt w:val="upperLetter"/>
      <w:lvlText w:val="%1)"/>
      <w:lvlJc w:val="left"/>
      <w:pPr>
        <w:ind w:left="5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5B7D0B7D"/>
    <w:multiLevelType w:val="multilevel"/>
    <w:tmpl w:val="B5AC3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A6F71"/>
    <w:multiLevelType w:val="multilevel"/>
    <w:tmpl w:val="0B7A90B6"/>
    <w:lvl w:ilvl="0">
      <w:start w:val="1"/>
      <w:numFmt w:val="upperLetter"/>
      <w:lvlText w:val="%1)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num w:numId="1" w16cid:durableId="2039425027">
    <w:abstractNumId w:val="5"/>
  </w:num>
  <w:num w:numId="2" w16cid:durableId="487794364">
    <w:abstractNumId w:val="6"/>
  </w:num>
  <w:num w:numId="3" w16cid:durableId="605621757">
    <w:abstractNumId w:val="2"/>
  </w:num>
  <w:num w:numId="4" w16cid:durableId="323750951">
    <w:abstractNumId w:val="0"/>
  </w:num>
  <w:num w:numId="5" w16cid:durableId="805973997">
    <w:abstractNumId w:val="3"/>
  </w:num>
  <w:num w:numId="6" w16cid:durableId="1859008150">
    <w:abstractNumId w:val="1"/>
  </w:num>
  <w:num w:numId="7" w16cid:durableId="1351645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28D"/>
    <w:rsid w:val="00082C92"/>
    <w:rsid w:val="0008528F"/>
    <w:rsid w:val="0017528F"/>
    <w:rsid w:val="003C2C1C"/>
    <w:rsid w:val="003D3FC9"/>
    <w:rsid w:val="00657D50"/>
    <w:rsid w:val="006B0A3B"/>
    <w:rsid w:val="007D03DC"/>
    <w:rsid w:val="007E6EA5"/>
    <w:rsid w:val="00836CC2"/>
    <w:rsid w:val="008D56A0"/>
    <w:rsid w:val="009B0FBD"/>
    <w:rsid w:val="00A2428D"/>
    <w:rsid w:val="00B20B57"/>
    <w:rsid w:val="00B65DEE"/>
    <w:rsid w:val="00BB238D"/>
    <w:rsid w:val="00BF4CF0"/>
    <w:rsid w:val="00D016D7"/>
    <w:rsid w:val="00EA76F4"/>
    <w:rsid w:val="00F2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3967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D5"/>
  </w:style>
  <w:style w:type="paragraph" w:styleId="Heading1">
    <w:name w:val="heading 1"/>
    <w:basedOn w:val="Normal"/>
    <w:next w:val="BAStyle"/>
    <w:link w:val="Heading1Char"/>
    <w:uiPriority w:val="9"/>
    <w:qFormat/>
    <w:rsid w:val="00711DD5"/>
    <w:pPr>
      <w:framePr w:hSpace="180" w:wrap="around" w:vAnchor="page" w:hAnchor="margin" w:xAlign="center" w:y="862"/>
      <w:spacing w:after="0" w:line="24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AStyle"/>
    <w:link w:val="Heading2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BAStyle"/>
    <w:link w:val="Heading3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jc w:val="right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1DD5"/>
    <w:pPr>
      <w:ind w:left="-72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11DD5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DD5"/>
    <w:rPr>
      <w:rFonts w:ascii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DD5"/>
    <w:rPr>
      <w:rFonts w:ascii="Arial" w:hAnsi="Arial" w:cs="Arial"/>
      <w:i/>
      <w:iCs/>
      <w:sz w:val="36"/>
      <w:szCs w:val="36"/>
    </w:rPr>
  </w:style>
  <w:style w:type="paragraph" w:customStyle="1" w:styleId="BAStyle">
    <w:name w:val="BA Style"/>
    <w:basedOn w:val="Normal"/>
    <w:qFormat/>
    <w:rsid w:val="008F488B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C3D"/>
  </w:style>
  <w:style w:type="paragraph" w:styleId="Footer">
    <w:name w:val="footer"/>
    <w:basedOn w:val="Normal"/>
    <w:link w:val="Foot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C3D"/>
  </w:style>
  <w:style w:type="table" w:styleId="TableGrid">
    <w:name w:val="Table Grid"/>
    <w:basedOn w:val="TableNormal"/>
    <w:uiPriority w:val="39"/>
    <w:rsid w:val="0057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DD5"/>
    <w:pPr>
      <w:numPr>
        <w:numId w:val="3"/>
      </w:numPr>
      <w:spacing w:after="0" w:line="240" w:lineRule="auto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ind w:left="-72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711DD5"/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711DD5"/>
    <w:rPr>
      <w:rFonts w:ascii="Arial" w:hAnsi="Arial" w:cs="Arial"/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v5sR0LBCGESO9yqTaGFh0WkfA==">CgMxLjAyDmguNHNkdDF3YjFyYzRjMg5oLjdld2M3aDk3MWdxbzgAciExNHlPb3N0QUNyRi1aajNiNzJFVDhocUJrRjhzcEUzYWQ=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4</cp:revision>
  <dcterms:created xsi:type="dcterms:W3CDTF">2024-03-23T14:56:00Z</dcterms:created>
  <dcterms:modified xsi:type="dcterms:W3CDTF">2024-03-23T15:54:00Z</dcterms:modified>
</cp:coreProperties>
</file>