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sz w:val="24"/>
          <w:szCs w:val="24"/>
          <w:shd w:val="clear" w:color="auto" w:fill="ffffff"/>
          <w:rtl w:val="0"/>
        </w:rPr>
      </w:pPr>
      <w:r>
        <w:rPr>
          <w:rFonts w:ascii="Times Roman" w:hAnsi="Times Roman"/>
          <w:b w:val="1"/>
          <w:bCs w:val="1"/>
          <w:sz w:val="32"/>
          <w:szCs w:val="32"/>
          <w:shd w:val="clear" w:color="auto" w:fill="ffffff"/>
          <w:rtl w:val="0"/>
        </w:rPr>
        <w:t xml:space="preserve">Mini-Manual: </w:t>
      </w: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r>
        <w:rPr>
          <w:rFonts w:ascii="Times Roman" w:hAnsi="Times Roman"/>
          <w:sz w:val="32"/>
          <w:szCs w:val="32"/>
          <w:shd w:val="clear" w:color="auto" w:fill="ffffff"/>
          <w:rtl w:val="0"/>
          <w:lang w:val="en-US"/>
        </w:rPr>
        <w:t xml:space="preserve">In my project, I created a machine learning program that predicts whether someone has breast cancer or not. The program trains itself off a part of the dataset I found on the UCI Machine Learning Repository. This dataset of 699 instances, contains 10 attributes, whereas 9 of them affect the label. It then tests itself by predicting whether a patient has cancer or not, and compares its prediction with the actual result, ameliorating itself as it trains and tests more. I have implemented two different classifiers in my project, one being </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extra_trees</w:t>
      </w:r>
      <w:r>
        <w:rPr>
          <w:rFonts w:ascii="Times Roman" w:hAnsi="Times Roman" w:hint="default"/>
          <w:sz w:val="32"/>
          <w:szCs w:val="32"/>
          <w:shd w:val="clear" w:color="auto" w:fill="ffffff"/>
          <w:rtl w:val="1"/>
        </w:rPr>
        <w:t xml:space="preserve">’ </w:t>
      </w:r>
      <w:r>
        <w:rPr>
          <w:rFonts w:ascii="Times Roman" w:hAnsi="Times Roman"/>
          <w:sz w:val="32"/>
          <w:szCs w:val="32"/>
          <w:shd w:val="clear" w:color="auto" w:fill="ffffff"/>
          <w:rtl w:val="0"/>
          <w:lang w:val="en-US"/>
        </w:rPr>
        <w:t xml:space="preserve">and the other being </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fr-FR"/>
        </w:rPr>
        <w:t>knnclassifier</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 This was done in order to analyze the classifiers</w:t>
      </w:r>
      <w:r>
        <w:rPr>
          <w:rFonts w:ascii="Times Roman" w:hAnsi="Times Roman" w:hint="default"/>
          <w:sz w:val="32"/>
          <w:szCs w:val="32"/>
          <w:shd w:val="clear" w:color="auto" w:fill="ffffff"/>
          <w:rtl w:val="1"/>
        </w:rPr>
        <w:t xml:space="preserve">’ </w:t>
      </w:r>
      <w:r>
        <w:rPr>
          <w:rFonts w:ascii="Times Roman" w:hAnsi="Times Roman"/>
          <w:sz w:val="32"/>
          <w:szCs w:val="32"/>
          <w:shd w:val="clear" w:color="auto" w:fill="ffffff"/>
          <w:rtl w:val="0"/>
          <w:lang w:val="en-US"/>
        </w:rPr>
        <w:t>efficiency and provide some more insight into machine learning.</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cs="Times Roman" w:hAnsi="Times Roman" w:eastAsia="Times Roman"/>
          <w:sz w:val="32"/>
          <w:szCs w:val="32"/>
          <w:shd w:val="clear" w:color="auto" w:fill="ffffff"/>
          <w:rtl w:val="0"/>
        </w:rPr>
        <w:br w:type="textWrapping"/>
      </w:r>
      <w:r>
        <w:rPr>
          <w:rFonts w:ascii="Times Roman" w:hAnsi="Times Roman"/>
          <w:b w:val="1"/>
          <w:bCs w:val="1"/>
          <w:sz w:val="32"/>
          <w:szCs w:val="32"/>
          <w:shd w:val="clear" w:color="auto" w:fill="ffffff"/>
          <w:rtl w:val="0"/>
          <w:lang w:val="en-US"/>
        </w:rPr>
        <w:t xml:space="preserve">Design Guide: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In my program, I imported a few modules such as the random module, the KNN classifier, the extra trees classifier and the more general classifier module. Firstly, I arranged the data in an organized way, splitting up the data and its respective label. Here, I converted the 2</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s and 4</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s to 0</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s and 1</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 xml:space="preserve">s, respectively, as I found it easier to work with and it basically did not have an effect on the runtime or cleanliness of the code.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My first function, split_training_test(dataset, number_fold) starts by shuffling the dataset, so to reduce likeliness of having lots of data with the same labels in the same training set. This is</w:t>
      </w:r>
      <w:r>
        <w:rPr>
          <w:rFonts w:ascii="Times Roman" w:hAnsi="Times Roman"/>
          <w:sz w:val="32"/>
          <w:szCs w:val="32"/>
          <w:shd w:val="clear" w:color="auto" w:fill="ffffff"/>
          <w:rtl w:val="0"/>
          <w:lang w:val="en-US"/>
        </w:rPr>
        <w:t xml:space="preserve"> </w:t>
      </w:r>
      <w:r>
        <w:rPr>
          <w:rFonts w:ascii="Times Roman" w:hAnsi="Times Roman"/>
          <w:sz w:val="32"/>
          <w:szCs w:val="32"/>
          <w:shd w:val="clear" w:color="auto" w:fill="ffffff"/>
          <w:rtl w:val="0"/>
          <w:lang w:val="en-US"/>
        </w:rPr>
        <w:t xml:space="preserve">done in order to allow the computer to learn from a varied set of data. It then assigns a length to the training set by subtracting the number of folds minus one and dividing it by the number of folds. This leads to the shuffled dataset being sliced into two lists: the training_set (which contains the majority of the folds of data), and the testing_set (which contains the leftover fold of data). Return: a tuple with the training and testing set.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 xml:space="preserve">The second function I created, calculate_confusion_matrix(predict_label, true_label) starts by initializing a 2x2 zero-matrix. It then increments the corresponding space of the matrix by 1 for each true positive, false negative, false positive and true negative. Return: the confusion matrix.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 xml:space="preserve">The third def statement, evaluate_fitting(confusion_matrix), assigns the corresponding value of a confusion matrix space, to its variable. For example, the first space in the confusion matrix represents the amount of true negatives, therefore </w:t>
      </w:r>
      <w:r>
        <w:rPr>
          <w:rFonts w:ascii="Times Roman" w:hAnsi="Times Roman"/>
          <w:b w:val="1"/>
          <w:bCs w:val="1"/>
          <w:sz w:val="32"/>
          <w:szCs w:val="32"/>
          <w:shd w:val="clear" w:color="auto" w:fill="ffffff"/>
          <w:rtl w:val="0"/>
        </w:rPr>
        <w:t>t</w:t>
      </w:r>
      <w:r>
        <w:rPr>
          <w:rFonts w:ascii="Times Roman" w:hAnsi="Times Roman"/>
          <w:sz w:val="32"/>
          <w:szCs w:val="32"/>
          <w:shd w:val="clear" w:color="auto" w:fill="ffffff"/>
          <w:rtl w:val="0"/>
          <w:lang w:val="es-ES_tradnl"/>
        </w:rPr>
        <w:t>(rue)</w:t>
      </w:r>
      <w:r>
        <w:rPr>
          <w:rFonts w:ascii="Times Roman" w:hAnsi="Times Roman"/>
          <w:b w:val="1"/>
          <w:bCs w:val="1"/>
          <w:sz w:val="32"/>
          <w:szCs w:val="32"/>
          <w:shd w:val="clear" w:color="auto" w:fill="ffffff"/>
          <w:rtl w:val="0"/>
        </w:rPr>
        <w:t>n</w:t>
      </w:r>
      <w:r>
        <w:rPr>
          <w:rFonts w:ascii="Times Roman" w:hAnsi="Times Roman"/>
          <w:sz w:val="32"/>
          <w:szCs w:val="32"/>
          <w:shd w:val="clear" w:color="auto" w:fill="ffffff"/>
          <w:rtl w:val="0"/>
          <w:lang w:val="en-US"/>
        </w:rPr>
        <w:t xml:space="preserve">(egative)= confusion_matrix[0] [0]. Finally, with these values, we plug them into the true positive rate and false positive rate formulas. Return: a tuple with the true positive rate and false positive rate.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The fourth and final function I created, k_fold(dataset, number_fold,M,K,Nmin,P) does all the work. First, assigns the total tpr and fpr the value of 0, to allow us to increment as we go along. Then, if P=0, we notify the user that we are using the extra_trees algorithm and if P=1 we notify the user that we are using the K-Nearest Neighbour algorithm. For each fold in the specified number of folds, we notify the user of the fold we are on and split the dataset using the split_training_test function. Then comes the training section:</w:t>
      </w:r>
      <w:r>
        <w:rPr>
          <w:rFonts w:ascii="Times Roman" w:cs="Times Roman" w:hAnsi="Times Roman" w:eastAsia="Times Roman"/>
          <w:sz w:val="32"/>
          <w:szCs w:val="32"/>
          <w:shd w:val="clear" w:color="auto" w:fill="ffffff"/>
          <w:rtl w:val="0"/>
        </w:rPr>
        <w:br w:type="textWrapping"/>
      </w:r>
      <w:r>
        <w:rPr>
          <w:rFonts w:ascii="Times Roman" w:hAnsi="Times Roman"/>
          <w:sz w:val="32"/>
          <w:szCs w:val="32"/>
          <w:shd w:val="clear" w:color="auto" w:fill="ffffff"/>
          <w:rtl w:val="0"/>
          <w:lang w:val="en-US"/>
        </w:rPr>
        <w:t xml:space="preserve">P=0: assign the variable </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fr-FR"/>
        </w:rPr>
        <w:t>clas</w:t>
      </w:r>
      <w:r>
        <w:rPr>
          <w:rFonts w:ascii="Times Roman" w:hAnsi="Times Roman" w:hint="default"/>
          <w:sz w:val="32"/>
          <w:szCs w:val="32"/>
          <w:shd w:val="clear" w:color="auto" w:fill="ffffff"/>
          <w:rtl w:val="1"/>
        </w:rPr>
        <w:t xml:space="preserve">’ </w:t>
      </w:r>
      <w:r>
        <w:rPr>
          <w:rFonts w:ascii="Times Roman" w:hAnsi="Times Roman"/>
          <w:sz w:val="32"/>
          <w:szCs w:val="32"/>
          <w:shd w:val="clear" w:color="auto" w:fill="ffffff"/>
          <w:rtl w:val="0"/>
          <w:lang w:val="en-US"/>
        </w:rPr>
        <w:t>to the extra_trees object</w:t>
      </w:r>
      <w:r>
        <w:rPr>
          <w:rFonts w:ascii="Times Roman" w:cs="Times Roman" w:hAnsi="Times Roman" w:eastAsia="Times Roman"/>
          <w:sz w:val="32"/>
          <w:szCs w:val="32"/>
          <w:shd w:val="clear" w:color="auto" w:fill="ffffff"/>
          <w:rtl w:val="0"/>
        </w:rPr>
        <w:br w:type="textWrapping"/>
      </w:r>
      <w:r>
        <w:rPr>
          <w:rFonts w:ascii="Times Roman" w:hAnsi="Times Roman"/>
          <w:sz w:val="32"/>
          <w:szCs w:val="32"/>
          <w:shd w:val="clear" w:color="auto" w:fill="ffffff"/>
          <w:rtl w:val="0"/>
          <w:lang w:val="en-US"/>
        </w:rPr>
        <w:t xml:space="preserve">P=1: assign the variable </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fr-FR"/>
        </w:rPr>
        <w:t>clas</w:t>
      </w:r>
      <w:r>
        <w:rPr>
          <w:rFonts w:ascii="Times Roman" w:hAnsi="Times Roman" w:hint="default"/>
          <w:sz w:val="32"/>
          <w:szCs w:val="32"/>
          <w:shd w:val="clear" w:color="auto" w:fill="ffffff"/>
          <w:rtl w:val="1"/>
        </w:rPr>
        <w:t xml:space="preserve">’ </w:t>
      </w:r>
      <w:r>
        <w:rPr>
          <w:rFonts w:ascii="Times Roman" w:hAnsi="Times Roman"/>
          <w:sz w:val="32"/>
          <w:szCs w:val="32"/>
          <w:shd w:val="clear" w:color="auto" w:fill="ffffff"/>
          <w:rtl w:val="0"/>
          <w:lang w:val="en-US"/>
        </w:rPr>
        <w:t xml:space="preserve">to the knnclassifier object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We then use the .train method on the training set to train the machine.</w:t>
      </w:r>
      <w:r>
        <w:rPr>
          <w:rFonts w:ascii="Times Roman" w:cs="Times Roman" w:hAnsi="Times Roman" w:eastAsia="Times Roman"/>
          <w:sz w:val="32"/>
          <w:szCs w:val="32"/>
          <w:shd w:val="clear" w:color="auto" w:fill="ffffff"/>
          <w:rtl w:val="0"/>
        </w:rPr>
        <w:br w:type="textWrapping"/>
      </w:r>
      <w:r>
        <w:rPr>
          <w:rFonts w:ascii="Times Roman" w:hAnsi="Times Roman"/>
          <w:sz w:val="32"/>
          <w:szCs w:val="32"/>
          <w:shd w:val="clear" w:color="auto" w:fill="ffffff"/>
          <w:rtl w:val="0"/>
          <w:lang w:val="en-US"/>
        </w:rPr>
        <w:t>Next is the testing section. We generate a list of the data from the test_set, called test_data, and a list of the labels from the test_set, called true_label. We then generate another list, which consists of the machine</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s label prediction based on the data from test_data, called predict_label. Next, we create the confusion matrix with the cacluate_confusion_matrix function, by using the real (true_label) and predicted (predict_label) label lists, and calculate the tpr and fpr using the evaluate_fitting function. We then increment the total_tpr and total_fpr by the tpr and fpr of that fold.</w:t>
      </w:r>
      <w:r>
        <w:rPr>
          <w:rFonts w:ascii="Times Roman" w:cs="Times Roman" w:hAnsi="Times Roman" w:eastAsia="Times Roman"/>
          <w:sz w:val="32"/>
          <w:szCs w:val="32"/>
          <w:shd w:val="clear" w:color="auto" w:fill="ffffff"/>
          <w:rtl w:val="0"/>
        </w:rPr>
        <w:br w:type="textWrapping"/>
      </w:r>
      <w:r>
        <w:rPr>
          <w:rFonts w:ascii="Times Roman" w:hAnsi="Times Roman"/>
          <w:sz w:val="32"/>
          <w:szCs w:val="32"/>
          <w:shd w:val="clear" w:color="auto" w:fill="ffffff"/>
          <w:rtl w:val="0"/>
          <w:lang w:val="en-US"/>
        </w:rPr>
        <w:t xml:space="preserve">We calculate the average tpr and fpr by dividing the totals by the number of folds. Return: a tuple with the average tpr and average fpr. </w:t>
      </w: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r>
        <w:rPr>
          <w:rFonts w:ascii="Times Roman" w:hAnsi="Times Roman"/>
          <w:sz w:val="32"/>
          <w:szCs w:val="32"/>
          <w:shd w:val="clear" w:color="auto" w:fill="ffffff"/>
          <w:rtl w:val="0"/>
          <w:lang w:val="en-US"/>
        </w:rPr>
        <w:t>Finally, we end by assigning variables certain values. Due to the number of instances in the dataset, we use a 5-fold. The M, K and Nmin are values given for the extra_trees class, which was given by the professor. We start by assigning P the value of 0 in order to begin with extra_trees. The average tpr and fpr are calculated using the k_fold function and presented to the user. P is then incremented by 1 in order to recalculate the average fpr and tpr using the KNN class. The k_fold function is called once more for this reason; the average tpr and fpr are presented and the program ends.</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cs="Times Roman" w:hAnsi="Times Roman" w:eastAsia="Times Roman"/>
          <w:sz w:val="32"/>
          <w:szCs w:val="32"/>
          <w:shd w:val="clear" w:color="auto" w:fill="ffffff"/>
          <w:rtl w:val="0"/>
        </w:rPr>
        <w:br w:type="textWrapping"/>
      </w:r>
      <w:r>
        <w:rPr>
          <w:rFonts w:ascii="Times Roman" w:hAnsi="Times Roman"/>
          <w:b w:val="1"/>
          <w:bCs w:val="1"/>
          <w:sz w:val="32"/>
          <w:szCs w:val="32"/>
          <w:shd w:val="clear" w:color="auto" w:fill="ffffff"/>
          <w:rtl w:val="0"/>
          <w:lang w:val="en-US"/>
        </w:rPr>
        <w:t xml:space="preserve">Results: </w:t>
      </w: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r>
        <w:rPr>
          <w:rFonts w:ascii="Times Roman" w:hAnsi="Times Roman"/>
          <w:sz w:val="32"/>
          <w:szCs w:val="32"/>
          <w:shd w:val="clear" w:color="auto" w:fill="ffffff"/>
          <w:rtl w:val="0"/>
          <w:lang w:val="en-US"/>
        </w:rPr>
        <w:t xml:space="preserve">In the end, the average tpr and average fpr on the dataset is given for both the trees algorithm and the KNN algorithm. However, since they consistently vary, the code was run ten times in order to get a more clear average tpr and fpr. The results are in the table below. </w:t>
      </w:r>
    </w:p>
    <w:tbl>
      <w:tblPr>
        <w:tblW w:w="85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50"/>
        <w:gridCol w:w="2850"/>
        <w:gridCol w:w="2850"/>
      </w:tblGrid>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RUN</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b w:val="1"/>
                <w:bCs w:val="1"/>
                <w:sz w:val="32"/>
                <w:szCs w:val="32"/>
                <w:shd w:val="clear" w:color="auto" w:fill="ffffff"/>
                <w:rtl w:val="0"/>
              </w:rPr>
              <w:t>Trees (%)</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b w:val="1"/>
                <w:bCs w:val="1"/>
                <w:sz w:val="32"/>
                <w:szCs w:val="32"/>
                <w:shd w:val="clear" w:color="auto" w:fill="ffffff"/>
                <w:rtl w:val="0"/>
              </w:rPr>
              <w:t>KNN (%)</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1</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0.953515336121719</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0.914898799313894</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2</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0.932288284884407</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0.940820319323621</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3</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0.96971961632721</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0.925503662691168</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4</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0.963636363636364</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0.94761874821924</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5</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0.93882893888493</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0.924168853480338</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6</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0.952836484690588</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0.897001585654154</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7</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0.940922069425371</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0.897127882599581</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8</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0.933438289720388</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0.939880680954552</w:t>
            </w:r>
          </w:p>
        </w:tc>
      </w:tr>
      <w:tr>
        <w:tblPrEx>
          <w:shd w:val="clear" w:color="auto" w:fill="auto"/>
        </w:tblPrEx>
        <w:trPr>
          <w:trHeight w:val="387" w:hRule="atLeast"/>
        </w:trPr>
        <w:tc>
          <w:tcPr>
            <w:tcW w:type="dxa" w:w="28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9</w:t>
            </w:r>
          </w:p>
        </w:tc>
        <w:tc>
          <w:tcPr>
            <w:tcW w:type="dxa" w:w="285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0.933993905954697</w:t>
            </w:r>
          </w:p>
        </w:tc>
        <w:tc>
          <w:tcPr>
            <w:tcW w:type="dxa" w:w="28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0.922280506949497</w:t>
            </w:r>
          </w:p>
        </w:tc>
      </w:tr>
      <w:tr>
        <w:tblPrEx>
          <w:shd w:val="clear" w:color="auto" w:fill="auto"/>
        </w:tblPrEx>
        <w:trPr>
          <w:trHeight w:val="391" w:hRule="atLeast"/>
        </w:trPr>
        <w:tc>
          <w:tcPr>
            <w:tcW w:type="dxa" w:w="2850"/>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10</w:t>
            </w:r>
          </w:p>
        </w:tc>
        <w:tc>
          <w:tcPr>
            <w:tcW w:type="dxa" w:w="2850"/>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0.917378699006821</w:t>
            </w:r>
          </w:p>
        </w:tc>
        <w:tc>
          <w:tcPr>
            <w:tcW w:type="dxa" w:w="28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sz w:val="32"/>
                <w:szCs w:val="32"/>
                <w:shd w:val="clear" w:color="auto" w:fill="ffffff"/>
                <w:rtl w:val="0"/>
              </w:rPr>
              <w:t>0.906700853629331</w:t>
            </w:r>
          </w:p>
        </w:tc>
      </w:tr>
      <w:tr>
        <w:tblPrEx>
          <w:shd w:val="clear" w:color="auto" w:fill="auto"/>
        </w:tblPrEx>
        <w:trPr>
          <w:trHeight w:val="391" w:hRule="atLeast"/>
        </w:trPr>
        <w:tc>
          <w:tcPr>
            <w:tcW w:type="dxa" w:w="28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Roman" w:hAnsi="Times Roman"/>
                <w:sz w:val="32"/>
                <w:szCs w:val="32"/>
                <w:shd w:val="clear" w:color="auto" w:fill="ffffff"/>
                <w:rtl w:val="0"/>
              </w:rPr>
              <w:t>AVERAGE</w:t>
            </w:r>
          </w:p>
        </w:tc>
        <w:tc>
          <w:tcPr>
            <w:tcW w:type="dxa" w:w="28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sz w:val="32"/>
                <w:szCs w:val="32"/>
                <w:shd w:val="clear" w:color="auto" w:fill="ffffff"/>
                <w:rtl w:val="0"/>
              </w:rPr>
              <w:t>0.94365579886525</w:t>
            </w:r>
          </w:p>
        </w:tc>
        <w:tc>
          <w:tcPr>
            <w:tcW w:type="dxa" w:w="28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sz w:val="32"/>
                <w:szCs w:val="32"/>
                <w:shd w:val="clear" w:color="auto" w:fill="ffffff"/>
                <w:rtl w:val="0"/>
              </w:rPr>
              <w:t>0.921600189281538</w:t>
            </w:r>
          </w:p>
        </w:tc>
      </w:tr>
    </w:tbl>
    <w:p>
      <w:pPr>
        <w:pStyle w:val="Default"/>
        <w:bidi w:val="0"/>
        <w:spacing w:before="0" w:after="240"/>
        <w:ind w:left="0" w:right="0" w:firstLine="0"/>
        <w:jc w:val="left"/>
        <w:rPr>
          <w:rFonts w:ascii="Times Roman" w:cs="Times Roman" w:hAnsi="Times Roman" w:eastAsia="Times Roman"/>
          <w:b w:val="0"/>
          <w:bCs w:val="0"/>
          <w:sz w:val="24"/>
          <w:szCs w:val="24"/>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r>
        <w:rPr>
          <w:rFonts w:ascii="Times Roman" w:hAnsi="Times Roman"/>
          <w:sz w:val="32"/>
          <w:szCs w:val="32"/>
          <w:shd w:val="clear" w:color="auto" w:fill="ffffff"/>
          <w:rtl w:val="0"/>
          <w:lang w:val="en-US"/>
        </w:rPr>
        <w:t>In summary, the machine had a high accuracy in terms of predicting the label. While both algorithms returned relatively high TPR</w:t>
      </w:r>
      <w:r>
        <w:rPr>
          <w:rFonts w:ascii="Times Roman" w:hAnsi="Times Roman" w:hint="default"/>
          <w:sz w:val="32"/>
          <w:szCs w:val="32"/>
          <w:shd w:val="clear" w:color="auto" w:fill="ffffff"/>
          <w:rtl w:val="1"/>
        </w:rPr>
        <w:t>’</w:t>
      </w:r>
      <w:r>
        <w:rPr>
          <w:rFonts w:ascii="Times Roman" w:hAnsi="Times Roman"/>
          <w:sz w:val="32"/>
          <w:szCs w:val="32"/>
          <w:shd w:val="clear" w:color="auto" w:fill="ffffff"/>
          <w:rtl w:val="0"/>
          <w:lang w:val="en-US"/>
        </w:rPr>
        <w:t xml:space="preserve">s, the Tree algorithm averaged out a higher rate. However, due to the small size of the dataset (699 instances), this project mostly helps us better understand supervised learning in general, as opposed to the advantages of one algorithm over another. </w:t>
      </w: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p>
    <w:p>
      <w:pPr>
        <w:pStyle w:val="Default"/>
        <w:bidi w:val="0"/>
        <w:spacing w:before="0" w:after="240"/>
        <w:ind w:left="0" w:right="0" w:firstLine="0"/>
        <w:jc w:val="left"/>
        <w:rPr>
          <w:rFonts w:ascii="Times Roman" w:cs="Times Roman" w:hAnsi="Times Roman" w:eastAsia="Times Roman"/>
          <w:b w:val="0"/>
          <w:bCs w:val="0"/>
          <w:sz w:val="24"/>
          <w:szCs w:val="24"/>
          <w:shd w:val="clear" w:color="auto" w:fill="ffffff"/>
          <w:rtl w:val="0"/>
        </w:rPr>
      </w:pPr>
      <w:r>
        <w:rPr>
          <w:rFonts w:ascii="Times Roman" w:hAnsi="Times Roman"/>
          <w:b w:val="1"/>
          <w:bCs w:val="1"/>
          <w:sz w:val="32"/>
          <w:szCs w:val="32"/>
          <w:shd w:val="clear" w:color="auto" w:fill="ffffff"/>
          <w:rtl w:val="0"/>
          <w:lang w:val="en-US"/>
        </w:rPr>
        <w:t xml:space="preserve">Sources: </w:t>
      </w:r>
    </w:p>
    <w:p>
      <w:pPr>
        <w:pStyle w:val="Default"/>
        <w:bidi w:val="0"/>
        <w:spacing w:before="0" w:after="240"/>
        <w:ind w:left="0" w:right="0" w:firstLine="0"/>
        <w:jc w:val="left"/>
        <w:rPr>
          <w:rtl w:val="0"/>
        </w:rPr>
      </w:pPr>
      <w:r>
        <w:rPr>
          <w:rFonts w:ascii="Times Roman" w:hAnsi="Times Roman"/>
          <w:sz w:val="32"/>
          <w:szCs w:val="32"/>
          <w:shd w:val="clear" w:color="auto" w:fill="ffffff"/>
          <w:rtl w:val="0"/>
          <w:lang w:val="en-US"/>
        </w:rPr>
        <w:t>Dataset: Asuncion, A. &amp; Newman, D.J. (2007). UCI Machine Learning Repository [http:// www.ics.uci.edu/~mlearn/MLRepository.html]. Irvine, CA: University of California, School of Information and Computer Science.</w:t>
      </w:r>
      <w:r>
        <w:rPr>
          <w:rFonts w:ascii="Times Roman" w:cs="Times Roman" w:hAnsi="Times Roman" w:eastAsia="Times Roman"/>
          <w:sz w:val="32"/>
          <w:szCs w:val="32"/>
          <w:shd w:val="clear" w:color="auto" w:fill="ffffff"/>
          <w:rtl w:val="0"/>
        </w:rPr>
        <w:br w:type="textWrapping"/>
      </w:r>
      <w:r>
        <w:rPr>
          <w:rFonts w:ascii="Times Roman" w:hAnsi="Times Roman"/>
          <w:sz w:val="32"/>
          <w:szCs w:val="32"/>
          <w:shd w:val="clear" w:color="auto" w:fill="ffffff"/>
          <w:rtl w:val="0"/>
          <w:lang w:val="en-US"/>
        </w:rPr>
        <w:t xml:space="preserve">bagging.py, classifier.py, decision_tree.py, extra_trees.py, knnclassifier.py: Vincent, Robert. (2019). Assignment 4, Programming Techniques and Applications. [https://www-mpo- ovx.omnivox.ca/cvir/dtrv/ListeTravauxEtu.aspx] Montreal, QC: College Marianopolis. </w:t>
      </w:r>
      <w:r>
        <w:rPr>
          <w:rFonts w:ascii="Times Roman" w:cs="Times Roman" w:hAnsi="Times Roman" w:eastAsia="Times Roman"/>
          <w:sz w:val="24"/>
          <w:szCs w:val="24"/>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