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0"/>
    <w:bookmarkStart w:id="21" w:name="appendix-e"/>
    <w:p>
      <w:pPr>
        <w:pStyle w:val="Heading2"/>
      </w:pPr>
      <w:r>
        <w:t xml:space="preserve">B Ethics Approvals</w:t>
      </w:r>
    </w:p>
    <w:bookmarkEnd w:id="21"/>
    <w:bookmarkEnd w:id="22"/>
    <w:bookmarkStart w:id="30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that this thesis contributes.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pStyle w:val="FirstParagraph"/>
      </w:pPr>
      <w:r>
        <w:t xml:space="preserve">Direct Data Relations:</w:t>
      </w:r>
    </w:p>
    <w:p>
      <w:pPr>
        <w:numPr>
          <w:ilvl w:val="0"/>
          <w:numId w:val="1001"/>
        </w:numPr>
        <w:pStyle w:val="Compact"/>
      </w:pPr>
      <w:r>
        <w:t xml:space="preserve">Data Visibility -</w:t>
      </w:r>
      <w:r>
        <w:t xml:space="preserve"> </w:t>
      </w:r>
      <w:hyperlink w:anchor="Xecaf8be5654f259a19f021dd696c8aed0425326">
        <w:r>
          <w:rPr>
            <w:rStyle w:val="Hyperlink"/>
          </w:rPr>
          <w:t xml:space="preserve">6.1.1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Understanding -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</w:p>
    <w:p>
      <w:pPr>
        <w:pStyle w:val="FirstParagraph"/>
      </w:pPr>
      <w:r>
        <w:t xml:space="preserve">Indirect Data Relations:</w:t>
      </w:r>
    </w:p>
    <w:p>
      <w:pPr>
        <w:numPr>
          <w:ilvl w:val="0"/>
          <w:numId w:val="1002"/>
        </w:numPr>
        <w:pStyle w:val="Compact"/>
      </w:pPr>
      <w:r>
        <w:t xml:space="preserve">Process Transparency -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</w:p>
    <w:p>
      <w:pPr>
        <w:numPr>
          <w:ilvl w:val="0"/>
          <w:numId w:val="1002"/>
        </w:numPr>
        <w:pStyle w:val="Compact"/>
      </w:pPr>
      <w:r>
        <w:t xml:space="preserve">Individual Oversight -</w:t>
      </w:r>
      <w:r>
        <w:t xml:space="preserve"> </w:t>
      </w:r>
      <w:hyperlink w:anchor="want-i2">
        <w:r>
          <w:rPr>
            <w:rStyle w:val="Hyperlink"/>
          </w:rPr>
          <w:t xml:space="preserve">6.2.2</w:t>
        </w:r>
      </w:hyperlink>
    </w:p>
    <w:p>
      <w:pPr>
        <w:numPr>
          <w:ilvl w:val="0"/>
          <w:numId w:val="1002"/>
        </w:numPr>
        <w:pStyle w:val="Compact"/>
      </w:pPr>
      <w:r>
        <w:t xml:space="preserve">Involvement in Decision Making -</w:t>
      </w:r>
      <w:r>
        <w:t xml:space="preserve"> </w:t>
      </w:r>
      <w:hyperlink w:anchor="want-i3">
        <w:r>
          <w:rPr>
            <w:rStyle w:val="Hyperlink"/>
          </w:rPr>
          <w:t xml:space="preserve">6.2.3</w:t>
        </w:r>
      </w:hyperlink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pStyle w:val="FirstParagraph"/>
      </w:pPr>
      <w:r>
        <w:t xml:space="preserve">The objectives are introduced in</w:t>
      </w:r>
      <w:r>
        <w:t xml:space="preserve"> </w:t>
      </w:r>
      <w:hyperlink w:anchor="X3985f3ebbcec0cf2e6c7ba8fe728e40700e225f">
        <w:r>
          <w:rPr>
            <w:rStyle w:val="Hyperlink"/>
          </w:rPr>
          <w:t xml:space="preserve">7.2.4</w:t>
        </w:r>
      </w:hyperlink>
      <w:r>
        <w:t xml:space="preserve">. They are explored in 7.3:</w:t>
      </w:r>
    </w:p>
    <w:p>
      <w:pPr>
        <w:pStyle w:val="BodyText"/>
      </w:pPr>
      <w:r>
        <w:t xml:space="preserve">Objective 1. Data Awareness &amp; Understanding -</w:t>
      </w:r>
      <w:r>
        <w:t xml:space="preserve"> </w:t>
      </w:r>
      <w:hyperlink w:anchor="X993934f31a10ddda5a7fb5e979600aa8bc7d69d">
        <w:r>
          <w:rPr>
            <w:rStyle w:val="Hyperlink"/>
          </w:rPr>
          <w:t xml:space="preserve">7.3.1</w:t>
        </w:r>
      </w:hyperlink>
      <w:r>
        <w:t xml:space="preserve"> </w:t>
      </w:r>
      <w:r>
        <w:t xml:space="preserve">Objective 2.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449b014b7ebab4885168edd640cc6aa39b7762a">
        <w:r>
          <w:rPr>
            <w:rStyle w:val="Hyperlink"/>
          </w:rPr>
          <w:t xml:space="preserve">7.3.2</w:t>
        </w:r>
      </w:hyperlink>
      <w:r>
        <w:t xml:space="preserve"> </w:t>
      </w:r>
      <w:r>
        <w:t xml:space="preserve">Objective 3. Data Ecosystem Awareness &amp; Understanding -</w:t>
      </w:r>
      <w:r>
        <w:t xml:space="preserve"> </w:t>
      </w:r>
      <w:hyperlink w:anchor="Xead27062f705c3ed0f2b1ac2ad2a7f47418176c">
        <w:r>
          <w:rPr>
            <w:rStyle w:val="Hyperlink"/>
          </w:rPr>
          <w:t xml:space="preserve">7.3.3</w:t>
        </w:r>
      </w:hyperlink>
      <w:r>
        <w:t xml:space="preserve"> </w:t>
      </w:r>
      <w:r>
        <w:t xml:space="preserve">Objective 4. Data Ecosystem Negotiability -</w:t>
      </w:r>
      <w:r>
        <w:t xml:space="preserve"> </w:t>
      </w:r>
      <w:hyperlink w:anchor="X140dbb5fccd129ea40bd0f3125865b5adce3acb">
        <w:r>
          <w:rPr>
            <w:rStyle w:val="Hyperlink"/>
          </w:rPr>
          <w:t xml:space="preserve">7.3.4</w:t>
        </w:r>
      </w:hyperlink>
      <w:r>
        <w:t xml:space="preserve"> </w:t>
      </w:r>
      <w:r>
        <w:t xml:space="preserve">Objective 5. Effective, Commercially Viable and Desirable HDR Systems -</w:t>
      </w:r>
      <w:r>
        <w:t xml:space="preserve"> </w:t>
      </w:r>
      <w:hyperlink w:anchor="Xf3a1125e1b784cbe6cb78356d9b9ca5b7741fcf">
        <w:r>
          <w:rPr>
            <w:rStyle w:val="Hyperlink"/>
          </w:rPr>
          <w:t xml:space="preserve">7.3.5</w:t>
        </w:r>
      </w:hyperlink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pStyle w:val="FirstParagraph"/>
      </w:pPr>
      <w:r>
        <w:t xml:space="preserve">The obstacles are collectively shown in</w:t>
      </w:r>
      <w:r>
        <w:t xml:space="preserve"> </w:t>
      </w:r>
      <w:hyperlink w:anchor="figure-7.3">
        <w:r>
          <w:rPr>
            <w:rStyle w:val="Hyperlink"/>
          </w:rPr>
          <w:t xml:space="preserve">Figure 7.3</w:t>
        </w:r>
      </w:hyperlink>
      <w:r>
        <w:t xml:space="preserve"> </w:t>
      </w:r>
      <w:r>
        <w:t xml:space="preserve">and are explained in the following subsections of 7.3:</w:t>
      </w:r>
    </w:p>
    <w:p>
      <w:pPr>
        <w:numPr>
          <w:ilvl w:val="0"/>
          <w:numId w:val="1003"/>
        </w:numPr>
        <w:pStyle w:val="Compact"/>
      </w:pPr>
      <w:r>
        <w:t xml:space="preserve">Closed, Insular and Introspective Practices -</w:t>
      </w:r>
      <w:r>
        <w:t xml:space="preserve"> </w:t>
      </w:r>
      <w:hyperlink w:anchor="obstacle-self-interest-interop">
        <w:r>
          <w:rPr>
            <w:rStyle w:val="Hyperlink"/>
          </w:rPr>
          <w:t xml:space="preserve">7.3.5</w:t>
        </w:r>
      </w:hyperlink>
    </w:p>
    <w:p>
      <w:pPr>
        <w:numPr>
          <w:ilvl w:val="0"/>
          <w:numId w:val="1003"/>
        </w:numPr>
        <w:pStyle w:val="Compact"/>
      </w:pPr>
      <w:r>
        <w:t xml:space="preserve">Complex and Invisible Personal Data Ecosystems -</w:t>
      </w:r>
      <w:r>
        <w:t xml:space="preserve"> </w:t>
      </w:r>
      <w:hyperlink w:anchor="obstacle-complex-invisible-eco">
        <w:r>
          <w:rPr>
            <w:rStyle w:val="Hyperlink"/>
          </w:rPr>
          <w:t xml:space="preserve">7.3.3</w:t>
        </w:r>
      </w:hyperlink>
    </w:p>
    <w:p>
      <w:pPr>
        <w:numPr>
          <w:ilvl w:val="0"/>
          <w:numId w:val="1003"/>
        </w:numPr>
        <w:pStyle w:val="Compact"/>
      </w:pPr>
      <w:r>
        <w:t xml:space="preserve">Diminishing Individual Agency -</w:t>
      </w:r>
      <w:r>
        <w:t xml:space="preserve"> </w:t>
      </w:r>
      <w:hyperlink w:anchor="X61c02b3f97760ee3c8583db1659a97df9e7b532">
        <w:r>
          <w:rPr>
            <w:rStyle w:val="Hyperlink"/>
          </w:rPr>
          <w:t xml:space="preserve">7.3.4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Holder Hegemony -</w:t>
      </w:r>
      <w:r>
        <w:t xml:space="preserve"> </w:t>
      </w:r>
      <w:hyperlink w:anchor="Xeb34d101d5161623ed77334cea0f47e8a0c0af7">
        <w:r>
          <w:rPr>
            <w:rStyle w:val="Hyperlink"/>
          </w:rPr>
          <w:t xml:space="preserve">7.3.4</w:t>
        </w:r>
      </w:hyperlink>
    </w:p>
    <w:p>
      <w:pPr>
        <w:numPr>
          <w:ilvl w:val="0"/>
          <w:numId w:val="1003"/>
        </w:numPr>
        <w:pStyle w:val="Compact"/>
      </w:pPr>
      <w:r>
        <w:t xml:space="preserve">Immobile Data -</w:t>
      </w:r>
      <w:r>
        <w:t xml:space="preserve"> </w:t>
      </w:r>
      <w:hyperlink w:anchor="X253ca7a0ae189192d482fce5658d985559bcf22">
        <w:r>
          <w:rPr>
            <w:rStyle w:val="Hyperlink"/>
          </w:rPr>
          <w:t xml:space="preserve">7.3.2</w:t>
        </w:r>
      </w:hyperlink>
    </w:p>
    <w:p>
      <w:pPr>
        <w:numPr>
          <w:ilvl w:val="0"/>
          <w:numId w:val="1003"/>
        </w:numPr>
        <w:pStyle w:val="Compact"/>
      </w:pPr>
      <w:r>
        <w:t xml:space="preserve">Inaccessible Data -</w:t>
      </w:r>
      <w:r>
        <w:t xml:space="preserve"> </w:t>
      </w:r>
      <w:hyperlink w:anchor="X76859212715c5665bfc5f937ffe5f4ec7d39143">
        <w:r>
          <w:rPr>
            <w:rStyle w:val="Hyperlink"/>
          </w:rPr>
          <w:t xml:space="preserve">7.3.1</w:t>
        </w:r>
      </w:hyperlink>
      <w:r>
        <w:t xml:space="preserve">,</w:t>
      </w:r>
      <w:r>
        <w:t xml:space="preserve"> </w:t>
      </w:r>
      <w:hyperlink w:anchor="X253ca7a0ae189192d482fce5658d985559bcf22">
        <w:r>
          <w:rPr>
            <w:rStyle w:val="Hyperlink"/>
          </w:rPr>
          <w:t xml:space="preserve">7.3.2</w:t>
        </w:r>
      </w:hyperlink>
    </w:p>
    <w:p>
      <w:pPr>
        <w:numPr>
          <w:ilvl w:val="0"/>
          <w:numId w:val="1003"/>
        </w:numPr>
        <w:pStyle w:val="Compact"/>
      </w:pPr>
      <w:r>
        <w:t xml:space="preserve">Insufficient Machine Understanding of Human Data -</w:t>
      </w:r>
      <w:r>
        <w:t xml:space="preserve"> </w:t>
      </w:r>
      <w:hyperlink w:anchor="obstacle-lack-machine-understanding">
        <w:r>
          <w:rPr>
            <w:rStyle w:val="Hyperlink"/>
          </w:rPr>
          <w:t xml:space="preserve">7.3.5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Intractable Data Self, the -</w:t>
      </w:r>
      <w:r>
        <w:t xml:space="preserve"> </w:t>
      </w:r>
      <w:hyperlink w:anchor="X84a3a078bae4004a69bca503806ceb7ed0684b4">
        <w:r>
          <w:rPr>
            <w:rStyle w:val="Hyperlink"/>
          </w:rPr>
          <w:t xml:space="preserve">7.3.4</w:t>
        </w:r>
      </w:hyperlink>
    </w:p>
    <w:p>
      <w:pPr>
        <w:numPr>
          <w:ilvl w:val="0"/>
          <w:numId w:val="1003"/>
        </w:numPr>
        <w:pStyle w:val="Compact"/>
      </w:pPr>
      <w:r>
        <w:t xml:space="preserve">Invisible Data -</w:t>
      </w:r>
      <w:r>
        <w:t xml:space="preserve"> </w:t>
      </w:r>
      <w:hyperlink w:anchor="X76859212715c5665bfc5f937ffe5f4ec7d39143">
        <w:r>
          <w:rPr>
            <w:rStyle w:val="Hyperlink"/>
          </w:rPr>
          <w:t xml:space="preserve">7.3.1</w:t>
        </w:r>
      </w:hyperlink>
    </w:p>
    <w:p>
      <w:pPr>
        <w:numPr>
          <w:ilvl w:val="0"/>
          <w:numId w:val="1003"/>
        </w:numPr>
        <w:pStyle w:val="Compact"/>
      </w:pPr>
      <w:r>
        <w:t xml:space="preserve">Lack of Metadata -</w:t>
      </w:r>
      <w:r>
        <w:t xml:space="preserve"> </w:t>
      </w:r>
      <w:hyperlink w:anchor="obstacle-lack-metadata">
        <w:r>
          <w:rPr>
            <w:rStyle w:val="Hyperlink"/>
          </w:rPr>
          <w:t xml:space="preserve">7.3.3</w:t>
        </w:r>
      </w:hyperlink>
    </w:p>
    <w:p>
      <w:pPr>
        <w:numPr>
          <w:ilvl w:val="0"/>
          <w:numId w:val="1003"/>
        </w:numPr>
        <w:pStyle w:val="Compact"/>
      </w:pPr>
      <w:r>
        <w:t xml:space="preserve">Lack of Individual Demand -</w:t>
      </w:r>
      <w:r>
        <w:t xml:space="preserve"> </w:t>
      </w:r>
      <w:hyperlink w:anchor="obstacle-demand">
        <w:r>
          <w:rPr>
            <w:rStyle w:val="Hyperlink"/>
          </w:rPr>
          <w:t xml:space="preserve">7.3.5</w:t>
        </w:r>
      </w:hyperlink>
    </w:p>
    <w:p>
      <w:pPr>
        <w:numPr>
          <w:ilvl w:val="0"/>
          <w:numId w:val="1003"/>
        </w:numPr>
        <w:pStyle w:val="Compact"/>
      </w:pPr>
      <w:r>
        <w:t xml:space="preserve">Lack of Interoperability -</w:t>
      </w:r>
      <w:r>
        <w:t xml:space="preserve"> </w:t>
      </w:r>
      <w:hyperlink w:anchor="obstacle-self-interest-interop">
        <w:r>
          <w:rPr>
            <w:rStyle w:val="Hyperlink"/>
          </w:rPr>
          <w:t xml:space="preserve">7.3.5</w:t>
        </w:r>
      </w:hyperlink>
    </w:p>
    <w:p>
      <w:pPr>
        <w:numPr>
          <w:ilvl w:val="0"/>
          <w:numId w:val="1003"/>
        </w:numPr>
        <w:pStyle w:val="Compact"/>
      </w:pPr>
      <w:r>
        <w:t xml:space="preserve">Lack of Provider Investment -</w:t>
      </w:r>
      <w:r>
        <w:t xml:space="preserve"> </w:t>
      </w:r>
      <w:hyperlink w:anchor="obstacle-self-interest-interop">
        <w:r>
          <w:rPr>
            <w:rStyle w:val="Hyperlink"/>
          </w:rPr>
          <w:t xml:space="preserve">7.3.5</w:t>
        </w:r>
      </w:hyperlink>
    </w:p>
    <w:p>
      <w:pPr>
        <w:numPr>
          <w:ilvl w:val="0"/>
          <w:numId w:val="1003"/>
        </w:numPr>
        <w:pStyle w:val="Compact"/>
      </w:pPr>
      <w:r>
        <w:t xml:space="preserve">Non-Interrogable Data -</w:t>
      </w:r>
      <w:r>
        <w:t xml:space="preserve"> </w:t>
      </w:r>
      <w:hyperlink w:anchor="X253ca7a0ae189192d482fce5658d985559bcf22">
        <w:r>
          <w:rPr>
            <w:rStyle w:val="Hyperlink"/>
          </w:rPr>
          <w:t xml:space="preserve">7.3.2</w:t>
        </w:r>
      </w:hyperlink>
    </w:p>
    <w:p>
      <w:pPr>
        <w:numPr>
          <w:ilvl w:val="0"/>
          <w:numId w:val="1003"/>
        </w:numPr>
        <w:pStyle w:val="Compact"/>
      </w:pPr>
      <w:r>
        <w:t xml:space="preserve">Personal Data Diaspora, the -</w:t>
      </w:r>
      <w:r>
        <w:t xml:space="preserve"> </w:t>
      </w:r>
      <w:hyperlink w:anchor="obstacle-diaspora">
        <w:r>
          <w:rPr>
            <w:rStyle w:val="Hyperlink"/>
          </w:rPr>
          <w:t xml:space="preserve">7.3.1</w:t>
        </w:r>
      </w:hyperlink>
    </w:p>
    <w:p>
      <w:pPr>
        <w:numPr>
          <w:ilvl w:val="0"/>
          <w:numId w:val="1003"/>
        </w:numPr>
        <w:pStyle w:val="Compact"/>
      </w:pPr>
      <w:r>
        <w:t xml:space="preserve">Unmalleable Data -</w:t>
      </w:r>
      <w:r>
        <w:t xml:space="preserve"> </w:t>
      </w:r>
      <w:hyperlink w:anchor="X253ca7a0ae189192d482fce5658d985559bcf22">
        <w:r>
          <w:rPr>
            <w:rStyle w:val="Hyperlink"/>
          </w:rPr>
          <w:t xml:space="preserve">7.3.2</w:t>
        </w:r>
      </w:hyperlink>
    </w:p>
    <w:p>
      <w:pPr>
        <w:numPr>
          <w:ilvl w:val="0"/>
          <w:numId w:val="1003"/>
        </w:numPr>
        <w:pStyle w:val="Compact"/>
      </w:pPr>
      <w:r>
        <w:t xml:space="preserve">Unrelatable Data -</w:t>
      </w:r>
      <w:r>
        <w:t xml:space="preserve"> </w:t>
      </w:r>
      <w:hyperlink w:anchor="X76859212715c5665bfc5f937ffe5f4ec7d39143">
        <w:r>
          <w:rPr>
            <w:rStyle w:val="Hyperlink"/>
          </w:rPr>
          <w:t xml:space="preserve">7.3.1</w:t>
        </w:r>
      </w:hyperlink>
    </w:p>
    <w:bookmarkEnd w:id="25"/>
    <w:bookmarkStart w:id="26" w:name="hdr-insights"/>
    <w:p>
      <w:pPr>
        <w:pStyle w:val="Heading3"/>
      </w:pPr>
      <w:r>
        <w:t xml:space="preserve">HDR Insights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X96c51c3d98f021d42ee8c458ed421add6b4adde">
        <w:r>
          <w:rPr>
            <w:rStyle w:val="Hyperlink"/>
          </w:rPr>
          <w:t xml:space="preserve">7.3</w:t>
        </w:r>
      </w:hyperlink>
      <w:r>
        <w:t xml:space="preserve">:</w:t>
      </w:r>
    </w:p>
    <w:p>
      <w:pPr>
        <w:pStyle w:val="BodyText"/>
      </w:pP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t xml:space="preserve">- Life Information Makes Data Relatable.</w:t>
      </w:r>
      <w:r>
        <w:t xml:space="preserve"> </w:t>
      </w:r>
      <w:hyperlink w:anchor="insight-2">
        <w:r>
          <w:rPr>
            <w:rStyle w:val="Hyperlink"/>
          </w:rPr>
          <w:t xml:space="preserve">Insight 2</w:t>
        </w:r>
      </w:hyperlink>
      <w:r>
        <w:t xml:space="preserve"> </w:t>
      </w:r>
      <w:r>
        <w:t xml:space="preserve">- Data Needs to be United and Unified.</w:t>
      </w:r>
      <w:r>
        <w:t xml:space="preserve"> </w:t>
      </w:r>
      <w:hyperlink w:anchor="insight-3">
        <w:r>
          <w:rPr>
            <w:rStyle w:val="Hyperlink"/>
          </w:rPr>
          <w:t xml:space="preserve">Insight 3</w:t>
        </w:r>
      </w:hyperlink>
      <w:r>
        <w:t xml:space="preserve"> </w:t>
      </w:r>
      <w:r>
        <w:t xml:space="preserve">- Data Must be Transformed into a Versatile Material.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- Ecosystem Information is an Antidote to Digital Life Complexity.</w:t>
      </w:r>
      <w:r>
        <w:t xml:space="preserve"> </w:t>
      </w:r>
      <w:hyperlink w:anchor="insight-5">
        <w:r>
          <w:rPr>
            <w:rStyle w:val="Hyperlink"/>
          </w:rPr>
          <w:t xml:space="preserve">Insight 5</w:t>
        </w:r>
      </w:hyperlink>
      <w:r>
        <w:t xml:space="preserve"> </w:t>
      </w:r>
      <w:r>
        <w:t xml:space="preserve">- We Must Know Data’s Provenance.</w:t>
      </w:r>
      <w:r>
        <w:t xml:space="preserve"> </w:t>
      </w:r>
      <w:hyperlink w:anchor="insight-6">
        <w:r>
          <w:rPr>
            <w:rStyle w:val="Hyperlink"/>
          </w:rPr>
          <w:t xml:space="preserve">Insight 6</w:t>
        </w:r>
      </w:hyperlink>
      <w:r>
        <w:t xml:space="preserve"> </w:t>
      </w:r>
      <w:r>
        <w:t xml:space="preserve">- Data Holders use Four Levers of Infrastructural Power.</w:t>
      </w:r>
      <w:r>
        <w:t xml:space="preserve"> </w:t>
      </w:r>
      <w:hyperlink w:anchor="insight-7">
        <w:r>
          <w:rPr>
            <w:rStyle w:val="Hyperlink"/>
          </w:rPr>
          <w:t xml:space="preserve">Insight 7</w:t>
        </w:r>
      </w:hyperlink>
      <w:r>
        <w:t xml:space="preserve"> </w:t>
      </w:r>
      <w:r>
        <w:t xml:space="preserve">- Human-centred Information Systems Must Serve Human Values, Relieve Pain and Deliver New Life Capabilities.</w:t>
      </w:r>
      <w:r>
        <w:t xml:space="preserve"> </w:t>
      </w:r>
      <w:hyperlink w:anchor="insight-8">
        <w:r>
          <w:rPr>
            <w:rStyle w:val="Hyperlink"/>
          </w:rPr>
          <w:t xml:space="preserve">Insight 8</w:t>
        </w:r>
      </w:hyperlink>
      <w:r>
        <w:t xml:space="preserve"> </w:t>
      </w:r>
      <w:r>
        <w:t xml:space="preserve">- We Need to Teach Computers to Understand Human Information.</w:t>
      </w:r>
    </w:p>
    <w:p>
      <w:pPr>
        <w:pStyle w:val="BodyText"/>
      </w:pPr>
      <w:r>
        <w:t xml:space="preserve">Insights in</w:t>
      </w:r>
      <w:r>
        <w:t xml:space="preserve"> </w:t>
      </w:r>
      <w:hyperlink w:anchor="X40141584308035bb03b454584dbe23925c8bab3">
        <w:r>
          <w:rPr>
            <w:rStyle w:val="Hyperlink"/>
          </w:rPr>
          <w:t xml:space="preserve">7.4</w:t>
        </w:r>
      </w:hyperlink>
      <w:r>
        <w:t xml:space="preserve">:</w:t>
      </w:r>
    </w:p>
    <w:p>
      <w:pPr>
        <w:pStyle w:val="BodyText"/>
      </w:pPr>
      <w:hyperlink w:anchor="insight-9">
        <w:r>
          <w:rPr>
            <w:rStyle w:val="Hyperlink"/>
          </w:rPr>
          <w:t xml:space="preserve">Insight 9</w:t>
        </w:r>
      </w:hyperlink>
      <w:r>
        <w:t xml:space="preserve"> </w:t>
      </w:r>
      <w:r>
        <w:t xml:space="preserve">- Individual GDPR Requests can Compel Companies to Change Data Practices.</w:t>
      </w:r>
      <w:r>
        <w:t xml:space="preserve"> </w:t>
      </w:r>
      <w:hyperlink w:anchor="insight-10">
        <w:r>
          <w:rPr>
            <w:rStyle w:val="Hyperlink"/>
          </w:rPr>
          <w:t xml:space="preserve">Insight 10</w:t>
        </w:r>
      </w:hyperlink>
      <w:r>
        <w:t xml:space="preserve"> </w:t>
      </w:r>
      <w:r>
        <w:t xml:space="preserve">- Collectives can Compare and Unify their Data and Use it to Demand Change.</w:t>
      </w:r>
      <w:r>
        <w:t xml:space="preserve"> </w:t>
      </w:r>
      <w:hyperlink w:anchor="insight-11">
        <w:r>
          <w:rPr>
            <w:rStyle w:val="Hyperlink"/>
          </w:rPr>
          <w:t xml:space="preserve">Insight 11</w:t>
        </w:r>
      </w:hyperlink>
      <w:r>
        <w:t xml:space="preserve"> </w:t>
      </w:r>
      <w:r>
        <w:t xml:space="preserve">- Automating the Identification of Entities can enhance Machine Understanding and Unburden Life Interface Users.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Seams</w:t>
      </w:r>
      <w:r>
        <w:t xml:space="preserve">’</w:t>
      </w:r>
      <w:r>
        <w:t xml:space="preserve"> </w:t>
      </w:r>
      <w:r>
        <w:t xml:space="preserve">of Digital Services need to be identified, exploited and protected.</w:t>
      </w:r>
      <w:r>
        <w:t xml:space="preserve"> </w:t>
      </w:r>
      <w:hyperlink w:anchor="insight-13">
        <w:r>
          <w:rPr>
            <w:rStyle w:val="Hyperlink"/>
          </w:rPr>
          <w:t xml:space="preserve">Insight 13</w:t>
        </w:r>
      </w:hyperlink>
      <w:r>
        <w:t xml:space="preserve"> </w:t>
      </w:r>
      <w:r>
        <w:t xml:space="preserve">- It is Possible (and Necessary) to Demonstrate Business Benefits of Transparency and Human-centricity.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pStyle w:val="FirstParagraph"/>
      </w:pPr>
      <w:r>
        <w:t xml:space="preserve">The four approaches are collectively summarised in</w:t>
      </w:r>
      <w:r>
        <w:t xml:space="preserve"> </w:t>
      </w:r>
      <w:hyperlink w:anchor="Xd8b45c5920a4ae6b8956c42dcd24c7e655d0317">
        <w:r>
          <w:rPr>
            <w:rStyle w:val="Hyperlink"/>
          </w:rPr>
          <w:t xml:space="preserve">7.5</w:t>
        </w:r>
      </w:hyperlink>
      <w:r>
        <w:t xml:space="preserve">, and illustrated and explained individually in subsections of</w:t>
      </w:r>
      <w:r>
        <w:t xml:space="preserve"> </w:t>
      </w:r>
      <w:hyperlink w:anchor="X40141584308035bb03b454584dbe23925c8bab3">
        <w:r>
          <w:rPr>
            <w:rStyle w:val="Hyperlink"/>
          </w:rPr>
          <w:t xml:space="preserve">7.4</w:t>
        </w:r>
      </w:hyperlink>
      <w:r>
        <w:t xml:space="preserve">:</w:t>
      </w:r>
    </w:p>
    <w:p>
      <w:pPr>
        <w:pStyle w:val="BodyText"/>
      </w:pPr>
      <w:hyperlink w:anchor="X4e136873d85cb62901bb699285d9280e05828df">
        <w:r>
          <w:rPr>
            <w:rStyle w:val="Hyperlink"/>
          </w:rPr>
          <w:t xml:space="preserve">Approach 1</w:t>
        </w:r>
      </w:hyperlink>
      <w:r>
        <w:t xml:space="preserve">. Discovery-Driven Activism -</w:t>
      </w:r>
      <w:r>
        <w:t xml:space="preserve"> </w:t>
      </w:r>
      <w:hyperlink w:anchor="X4e136873d85cb62901bb699285d9280e05828df">
        <w:r>
          <w:rPr>
            <w:rStyle w:val="Hyperlink"/>
          </w:rPr>
          <w:t xml:space="preserve">7.4.2</w:t>
        </w:r>
      </w:hyperlink>
      <w:r>
        <w:t xml:space="preserve"> </w:t>
      </w:r>
      <w:hyperlink w:anchor="X414dd37628fe75b8fd90976be90a8508ebd49ff">
        <w:r>
          <w:rPr>
            <w:rStyle w:val="Hyperlink"/>
          </w:rPr>
          <w:t xml:space="preserve">Approach 2</w:t>
        </w:r>
      </w:hyperlink>
      <w:r>
        <w:t xml:space="preserve">. Building the Human-centric Future -</w:t>
      </w:r>
      <w:r>
        <w:t xml:space="preserve"> </w:t>
      </w:r>
      <w:hyperlink w:anchor="X414dd37628fe75b8fd90976be90a8508ebd49ff">
        <w:r>
          <w:rPr>
            <w:rStyle w:val="Hyperlink"/>
          </w:rPr>
          <w:t xml:space="preserve">7.4.3</w:t>
        </w:r>
      </w:hyperlink>
      <w:r>
        <w:t xml:space="preserve"> </w:t>
      </w:r>
      <w:hyperlink w:anchor="Xfcbca708d249a5264bfb58f121b983b931f9729">
        <w:r>
          <w:rPr>
            <w:rStyle w:val="Hyperlink"/>
          </w:rPr>
          <w:t xml:space="preserve">Approach 3</w:t>
        </w:r>
      </w:hyperlink>
      <w:r>
        <w:t xml:space="preserve">. Defending User Autonomy and Hacking the Information Landscape -</w:t>
      </w:r>
      <w:r>
        <w:t xml:space="preserve"> </w:t>
      </w:r>
      <w:hyperlink w:anchor="Xfcbca708d249a5264bfb58f121b983b931f9729">
        <w:r>
          <w:rPr>
            <w:rStyle w:val="Hyperlink"/>
          </w:rPr>
          <w:t xml:space="preserve">7.4.4</w:t>
        </w:r>
      </w:hyperlink>
      <w:r>
        <w:t xml:space="preserve"> </w:t>
      </w:r>
      <w:hyperlink w:anchor="X56be413628d0da2da37a214dd577f73f291b0fe">
        <w:r>
          <w:rPr>
            <w:rStyle w:val="Hyperlink"/>
          </w:rPr>
          <w:t xml:space="preserve">Approach 4</w:t>
        </w:r>
      </w:hyperlink>
      <w:r>
        <w:t xml:space="preserve">. Teaching, Championing and Selling the HDR Vision -</w:t>
      </w:r>
      <w:r>
        <w:t xml:space="preserve"> </w:t>
      </w:r>
      <w:hyperlink w:anchor="X56be413628d0da2da37a214dd577f73f291b0fe">
        <w:r>
          <w:rPr>
            <w:rStyle w:val="Hyperlink"/>
          </w:rPr>
          <w:t xml:space="preserve">7.4.5</w:t>
        </w:r>
      </w:hyperlink>
    </w:p>
    <w:bookmarkEnd w:id="27"/>
    <w:bookmarkStart w:id="29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pStyle w:val="FirstParagraph"/>
      </w:pPr>
      <w:r>
        <w:t xml:space="preserve">Auditing Data Holders -</w:t>
      </w:r>
      <w:r>
        <w:t xml:space="preserve"> </w:t>
      </w:r>
      <w:hyperlink w:anchor="flow-audit">
        <w:r>
          <w:rPr>
            <w:rStyle w:val="Hyperlink"/>
          </w:rPr>
          <w:t xml:space="preserve">7.4.2</w:t>
        </w:r>
      </w:hyperlink>
      <w:r>
        <w:t xml:space="preserve"> </w:t>
      </w:r>
      <w:r>
        <w:t xml:space="preserve">Categories of Family Civic Data -</w:t>
      </w:r>
      <w:r>
        <w:t xml:space="preserve"> </w:t>
      </w:r>
      <w:hyperlink w:anchor="ari-fcd-types">
        <w:r>
          <w:rPr>
            <w:rStyle w:val="Hyperlink"/>
          </w:rPr>
          <w:t xml:space="preserve">ARI4.1</w:t>
        </w:r>
      </w:hyperlink>
      <w:r>
        <w:t xml:space="preserve"> </w:t>
      </w:r>
      <w:r>
        <w:t xml:space="preserve">Categories of Personal Data -</w:t>
      </w:r>
      <w:r>
        <w:t xml:space="preserve"> </w:t>
      </w:r>
      <w:hyperlink w:anchor="figure-3.6">
        <w:r>
          <w:rPr>
            <w:rStyle w:val="Hyperlink"/>
          </w:rPr>
          <w:t xml:space="preserve">Figure 3.6</w:t>
        </w:r>
      </w:hyperlink>
      <w:r>
        <w:t xml:space="preserve"> </w:t>
      </w:r>
      <w:r>
        <w:t xml:space="preserve">Data Access &amp; Understanding Services -</w:t>
      </w:r>
      <w:r>
        <w:t xml:space="preserve"> </w:t>
      </w:r>
      <w:hyperlink w:anchor="daus">
        <w:r>
          <w:rPr>
            <w:rStyle w:val="Hyperlink"/>
          </w:rPr>
          <w:t xml:space="preserve">7.4.2</w:t>
        </w:r>
      </w:hyperlink>
      <w:r>
        <w:t xml:space="preserve">,</w:t>
      </w:r>
      <w:r>
        <w:t xml:space="preserve"> </w:t>
      </w:r>
      <w:hyperlink w:anchor="Xfcbca708d249a5264bfb58f121b983b931f9729">
        <w:r>
          <w:rPr>
            <w:rStyle w:val="Hyperlink"/>
          </w:rPr>
          <w:t xml:space="preserve">7.4.4</w:t>
        </w:r>
      </w:hyperlink>
      <w:r>
        <w:t xml:space="preserve"> </w:t>
      </w:r>
      <w:r>
        <w:t xml:space="preserve">Data Literacy in an HDR Context - see HDR Literacy</w:t>
      </w:r>
      <w:r>
        <w:t xml:space="preserve"> </w:t>
      </w:r>
      <w:r>
        <w:t xml:space="preserve">Data Cards -</w:t>
      </w:r>
      <w:r>
        <w:t xml:space="preserve"> </w:t>
      </w:r>
      <w:hyperlink w:anchor="figure-3.5">
        <w:r>
          <w:rPr>
            <w:rStyle w:val="Hyperlink"/>
          </w:rPr>
          <w:t xml:space="preserve">Figure 3.5</w:t>
        </w:r>
      </w:hyperlink>
      <w:r>
        <w:t xml:space="preserve">,</w:t>
      </w:r>
      <w:r>
        <w:t xml:space="preserve"> </w:t>
      </w:r>
      <w:hyperlink w:anchor="X464e9f2e5e0cf52e9c26d3864e71249d73ea33a">
        <w:r>
          <w:rPr>
            <w:rStyle w:val="Hyperlink"/>
          </w:rPr>
          <w:t xml:space="preserve">3.5.2</w:t>
        </w:r>
      </w:hyperlink>
      <w:r>
        <w:t xml:space="preserve">,</w:t>
      </w:r>
      <w:r>
        <w:t xml:space="preserve"> </w:t>
      </w:r>
      <w:hyperlink w:anchor="Xc2fcfc265ab40ba82ed064a42903a2f576bb84b">
        <w:r>
          <w:rPr>
            <w:rStyle w:val="Hyperlink"/>
          </w:rPr>
          <w:t xml:space="preserve">4.2.1</w:t>
        </w:r>
      </w:hyperlink>
      <w:r>
        <w:t xml:space="preserve">;</w:t>
      </w:r>
      <w:r>
        <w:t xml:space="preserve"> </w:t>
      </w:r>
      <w:hyperlink w:anchor="X2ad50ca4cbd63a3f83ddbd28315b55b52f600fb">
        <w:r>
          <w:rPr>
            <w:rStyle w:val="Hyperlink"/>
          </w:rPr>
          <w:t xml:space="preserve">4.4.2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t xml:space="preserve">Data Wants -</w:t>
      </w:r>
      <w:r>
        <w:t xml:space="preserve"> </w:t>
      </w:r>
      <w:hyperlink w:anchor="chapter-6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Data Relations, Direct -</w:t>
      </w:r>
      <w:r>
        <w:t xml:space="preserve"> </w:t>
      </w:r>
      <w:hyperlink w:anchor="X8258c05de79d267cff0777b650c09dd0e24396f">
        <w:r>
          <w:rPr>
            <w:rStyle w:val="Hyperlink"/>
          </w:rPr>
          <w:t xml:space="preserve">6.1</w:t>
        </w:r>
      </w:hyperlink>
      <w:r>
        <w:t xml:space="preserve"> </w:t>
      </w:r>
      <w:r>
        <w:t xml:space="preserve">Data Relations, Indirect -</w:t>
      </w:r>
      <w:r>
        <w:t xml:space="preserve"> </w:t>
      </w:r>
      <w:hyperlink w:anchor="X86a6a7bbe6a4ae5c1502558f013f6ed6b9ae6f2">
        <w:r>
          <w:rPr>
            <w:rStyle w:val="Hyperlink"/>
          </w:rPr>
          <w:t xml:space="preserve">6.2</w:t>
        </w:r>
      </w:hyperlink>
      <w:r>
        <w:t xml:space="preserve"> </w:t>
      </w:r>
      <w:r>
        <w:t xml:space="preserve">Digital Self Curation 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,</w:t>
      </w:r>
      <w:r>
        <w:t xml:space="preserve"> </w:t>
      </w:r>
      <w:hyperlink w:anchor="X279d3e70c4a8279cdfb499a60bef2c4f405d995">
        <w:r>
          <w:rPr>
            <w:rStyle w:val="Hyperlink"/>
          </w:rPr>
          <w:t xml:space="preserve">5.5.2</w:t>
        </w:r>
      </w:hyperlink>
      <w:r>
        <w:t xml:space="preserve">,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  <w:r>
        <w:t xml:space="preserve"> </w:t>
      </w:r>
      <w:r>
        <w:t xml:space="preserve">Ecosystem Detection 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Ecosystem Information -</w:t>
      </w:r>
      <w:r>
        <w:t xml:space="preserve"> </w:t>
      </w:r>
      <w:hyperlink w:anchor="X3985f3ebbcec0cf2e6c7ba8fe728e40700e225f">
        <w:r>
          <w:rPr>
            <w:rStyle w:val="Hyperlink"/>
          </w:rPr>
          <w:t xml:space="preserve">7.2.4</w:t>
        </w:r>
      </w:hyperlink>
      <w:r>
        <w:t xml:space="preserve">,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Ecosystem Information Display 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Ecosystem Negotiability -</w:t>
      </w:r>
      <w:r>
        <w:t xml:space="preserve"> </w:t>
      </w:r>
      <w:hyperlink w:anchor="X3985f3ebbcec0cf2e6c7ba8fe728e40700e225f">
        <w:r>
          <w:rPr>
            <w:rStyle w:val="Hyperlink"/>
          </w:rPr>
          <w:t xml:space="preserve">7.2.4</w:t>
        </w:r>
      </w:hyperlink>
      <w:r>
        <w:t xml:space="preserve">,</w:t>
      </w:r>
      <w:r>
        <w:t xml:space="preserve"> </w:t>
      </w:r>
      <w:hyperlink w:anchor="X140dbb5fccd129ea40bd0f3125865b5adce3acb">
        <w:r>
          <w:rPr>
            <w:rStyle w:val="Hyperlink"/>
          </w:rPr>
          <w:t xml:space="preserve">7.3.4</w:t>
        </w:r>
      </w:hyperlink>
      <w:r>
        <w:t xml:space="preserve"> </w:t>
      </w:r>
      <w:r>
        <w:t xml:space="preserve">Empowerment (in the context of data wants)** 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  <w:r>
        <w:t xml:space="preserve"> </w:t>
      </w:r>
      <w:r>
        <w:t xml:space="preserve">Family Design Games - see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t xml:space="preserve">Family Facts - see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t xml:space="preserve">Free Data Interfaces -</w:t>
      </w:r>
      <w:r>
        <w:t xml:space="preserve"> </w:t>
      </w:r>
      <w:r>
        <w:t xml:space="preserve">Bowyer (</w:t>
      </w:r>
      <w:hyperlink w:anchor="ref-bowyer2018freedata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t xml:space="preserve">Human Data Relations (HDR) -</w:t>
      </w:r>
      <w:r>
        <w:t xml:space="preserve"> </w:t>
      </w:r>
      <w:hyperlink w:anchor="Xd90f00e19f5543904caf9ab2abd5b800e0613c0">
        <w:r>
          <w:rPr>
            <w:rStyle w:val="Hyperlink"/>
          </w:rPr>
          <w:t xml:space="preserve">7.2</w:t>
        </w:r>
      </w:hyperlink>
      <w:r>
        <w:t xml:space="preserve"> </w:t>
      </w:r>
      <w:r>
        <w:t xml:space="preserve">HDR Literacy -</w:t>
      </w:r>
      <w:r>
        <w:t xml:space="preserve"> </w:t>
      </w:r>
      <w:hyperlink w:anchor="X33b4cf25384363ac565ef3c7838bb451c8a241b">
        <w:r>
          <w:rPr>
            <w:rStyle w:val="Hyperlink"/>
          </w:rPr>
          <w:t xml:space="preserve">7.4.5</w:t>
        </w:r>
      </w:hyperlink>
      <w:r>
        <w:t xml:space="preserve"> </w:t>
      </w:r>
      <w:r>
        <w:t xml:space="preserve">HDR Wants - see Data Wants</w:t>
      </w:r>
      <w:r>
        <w:t xml:space="preserve"> </w:t>
      </w:r>
      <w:r>
        <w:t xml:space="preserve">Human Information Operating System -</w:t>
      </w:r>
      <w:r>
        <w:t xml:space="preserve"> </w:t>
      </w:r>
      <w:hyperlink w:anchor="info-os">
        <w:r>
          <w:rPr>
            <w:rStyle w:val="Hyperlink"/>
          </w:rPr>
          <w:t xml:space="preserve">7.3.2</w:t>
        </w:r>
      </w:hyperlink>
      <w:r>
        <w:t xml:space="preserve"> </w:t>
      </w:r>
      <w:r>
        <w:t xml:space="preserve">Human Information - see Life Information and Ecosystem Information</w:t>
      </w:r>
      <w:r>
        <w:t xml:space="preserve"> </w:t>
      </w:r>
      <w:r>
        <w:t xml:space="preserve">Inclusive Data Flows -</w:t>
      </w:r>
      <w:r>
        <w:t xml:space="preserve"> </w:t>
      </w:r>
      <w:hyperlink w:anchor="X8406c5db4ee9e20d3a43eab68ad54939a4d0647">
        <w:r>
          <w:rPr>
            <w:rStyle w:val="Hyperlink"/>
          </w:rPr>
          <w:t xml:space="preserve">7.4.3</w:t>
        </w:r>
      </w:hyperlink>
      <w:r>
        <w:t xml:space="preserve"> </w:t>
      </w:r>
      <w:r>
        <w:t xml:space="preserve">Information Standards -</w:t>
      </w:r>
      <w:r>
        <w:t xml:space="preserve"> </w:t>
      </w:r>
      <w:hyperlink w:anchor="X18b35402f3fbcb74b8e5bbc8aa2c0e3e784e473">
        <w:r>
          <w:rPr>
            <w:rStyle w:val="Hyperlink"/>
          </w:rPr>
          <w:t xml:space="preserve">5.5.1</w:t>
        </w:r>
      </w:hyperlink>
      <w:r>
        <w:t xml:space="preserve">,</w:t>
      </w:r>
      <w:r>
        <w:t xml:space="preserve"> </w:t>
      </w:r>
      <w:hyperlink w:anchor="Xf3a1125e1b784cbe6cb78356d9b9ca5b7741fcf">
        <w:r>
          <w:rPr>
            <w:rStyle w:val="Hyperlink"/>
          </w:rPr>
          <w:t xml:space="preserve">7.3.5</w:t>
        </w:r>
      </w:hyperlink>
      <w:r>
        <w:t xml:space="preserve"> </w:t>
      </w:r>
      <w:r>
        <w:t xml:space="preserve">Landscape of HDR Opportunity -</w:t>
      </w:r>
      <w:r>
        <w:t xml:space="preserve"> </w:t>
      </w:r>
      <w:hyperlink w:anchor="figure-7.3">
        <w:r>
          <w:rPr>
            <w:rStyle w:val="Hyperlink"/>
          </w:rPr>
          <w:t xml:space="preserve">Figure 7.3</w:t>
        </w:r>
      </w:hyperlink>
      <w:r>
        <w:t xml:space="preserve">,</w:t>
      </w:r>
      <w:r>
        <w:t xml:space="preserve"> </w:t>
      </w:r>
      <w:hyperlink w:anchor="X40141584308035bb03b454584dbe23925c8bab3">
        <w:r>
          <w:rPr>
            <w:rStyle w:val="Hyperlink"/>
          </w:rPr>
          <w:t xml:space="preserve">7.4</w:t>
        </w:r>
      </w:hyperlink>
      <w:r>
        <w:t xml:space="preserve">,</w:t>
      </w:r>
      <w:r>
        <w:t xml:space="preserve"> </w:t>
      </w:r>
      <w:hyperlink w:anchor="figure-7.36">
        <w:r>
          <w:rPr>
            <w:rStyle w:val="Hyperlink"/>
          </w:rPr>
          <w:t xml:space="preserve">Figure 7.36</w:t>
        </w:r>
      </w:hyperlink>
      <w:r>
        <w:t xml:space="preserve"> </w:t>
      </w:r>
      <w:r>
        <w:t xml:space="preserve">Life Concepts -</w:t>
      </w:r>
      <w:r>
        <w:t xml:space="preserve"> </w:t>
      </w:r>
      <w:hyperlink w:anchor="X993934f31a10ddda5a7fb5e979600aa8bc7d69d">
        <w:r>
          <w:rPr>
            <w:rStyle w:val="Hyperlink"/>
          </w:rPr>
          <w:t xml:space="preserve">7.3.1</w:t>
        </w:r>
      </w:hyperlink>
      <w:r>
        <w:t xml:space="preserve"> </w:t>
      </w:r>
      <w:r>
        <w:t xml:space="preserve">Life Information Utilisation -</w:t>
      </w:r>
      <w:r>
        <w:t xml:space="preserve"> </w:t>
      </w:r>
      <w:hyperlink w:anchor="X7027e4bdfd232de99e156aba3e4d77d931c643b">
        <w:r>
          <w:rPr>
            <w:rStyle w:val="Hyperlink"/>
          </w:rPr>
          <w:t xml:space="preserve">7.2.3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  <w:r>
        <w:t xml:space="preserve"> </w:t>
      </w:r>
      <w:r>
        <w:t xml:space="preserve">Life Information -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t xml:space="preserve">Life Interface Design -</w:t>
      </w:r>
      <w:r>
        <w:t xml:space="preserve"> </w:t>
      </w:r>
      <w:hyperlink w:anchor="Xc997691e73c532cdcc9a952ed6fc5ed481fa2ee">
        <w:r>
          <w:rPr>
            <w:rStyle w:val="Hyperlink"/>
          </w:rPr>
          <w:t xml:space="preserve">7.4.3</w:t>
        </w:r>
      </w:hyperlink>
      <w:r>
        <w:t xml:space="preserve"> </w:t>
      </w:r>
      <w:r>
        <w:t xml:space="preserve">Life Partitioning -</w:t>
      </w:r>
      <w:r>
        <w:t xml:space="preserve"> </w:t>
      </w:r>
      <w:hyperlink w:anchor="Xc381dfe67e88860a35f9a3a53f1be150e366992">
        <w:r>
          <w:rPr>
            <w:rStyle w:val="Hyperlink"/>
          </w:rPr>
          <w:t xml:space="preserve">7.4.3</w:t>
        </w:r>
      </w:hyperlink>
      <w:r>
        <w:t xml:space="preserve"> </w:t>
      </w:r>
      <w:r>
        <w:t xml:space="preserve">Locus of Decision Making (LDM) 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 </w:t>
      </w:r>
      <w:r>
        <w:t xml:space="preserve">Meaning in Data -</w:t>
      </w:r>
      <w:r>
        <w:t xml:space="preserve"> </w:t>
      </w:r>
      <w:hyperlink w:anchor="figure-2.1">
        <w:r>
          <w:rPr>
            <w:rStyle w:val="Hyperlink"/>
          </w:rPr>
          <w:t xml:space="preserve">Figure 2.1</w:t>
        </w:r>
      </w:hyperlink>
      <w:r>
        <w:t xml:space="preserve">,</w:t>
      </w:r>
      <w:r>
        <w:t xml:space="preserve"> </w:t>
      </w:r>
      <w:hyperlink w:anchor="X4bf33bfd9c3793655f2a19fca0ee1ca41e62e6e">
        <w:r>
          <w:rPr>
            <w:rStyle w:val="Hyperlink"/>
          </w:rPr>
          <w:t xml:space="preserve">4.3.2</w:t>
        </w:r>
      </w:hyperlink>
      <w:r>
        <w:t xml:space="preserve">,</w:t>
      </w:r>
      <w:r>
        <w:t xml:space="preserve"> </w:t>
      </w:r>
      <w:hyperlink w:anchor="Xd9a9eb3723d36c07bbcef114c168744dedfa05e">
        <w:r>
          <w:rPr>
            <w:rStyle w:val="Hyperlink"/>
          </w:rPr>
          <w:t xml:space="preserve">5.4.2</w:t>
        </w:r>
      </w:hyperlink>
      <w:r>
        <w:t xml:space="preserve">,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  <w:r>
        <w:t xml:space="preserve">,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t xml:space="preserve">Perceived Individual Power -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  <w:r>
        <w:t xml:space="preserve"> </w:t>
      </w:r>
      <w:r>
        <w:t xml:space="preserve">Personal Data Diaspora, the -</w:t>
      </w:r>
      <w:r>
        <w:t xml:space="preserve"> </w:t>
      </w:r>
      <w:hyperlink w:anchor="obstacle-diaspora">
        <w:r>
          <w:rPr>
            <w:rStyle w:val="Hyperlink"/>
          </w:rPr>
          <w:t xml:space="preserve">7.3.1</w:t>
        </w:r>
      </w:hyperlink>
      <w:r>
        <w:t xml:space="preserve"> </w:t>
      </w:r>
      <w:r>
        <w:t xml:space="preserve">Personal Data Ecosystem Control -</w:t>
      </w:r>
      <w:r>
        <w:t xml:space="preserve"> </w:t>
      </w:r>
      <w:hyperlink w:anchor="X218bee7cd760788b3c5ee66a16fde8ab56b5209">
        <w:r>
          <w:rPr>
            <w:rStyle w:val="Hyperlink"/>
          </w:rPr>
          <w:t xml:space="preserve">7.2.3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  <w:r>
        <w:t xml:space="preserve"> </w:t>
      </w:r>
      <w:r>
        <w:t xml:space="preserve">Personal Data as a Proxy for Involvement -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 </w:t>
      </w:r>
      <w:r>
        <w:t xml:space="preserve">Personal Data Stewardship -</w:t>
      </w:r>
      <w:r>
        <w:t xml:space="preserve"> </w:t>
      </w:r>
      <w:hyperlink r:id="rId28">
        <w:r>
          <w:rPr>
            <w:rStyle w:val="Hyperlink"/>
          </w:rPr>
          <w:t xml:space="preserve">4.3.3</w:t>
        </w:r>
      </w:hyperlink>
      <w:r>
        <w:t xml:space="preserve">,</w:t>
      </w:r>
      <w:r>
        <w:t xml:space="preserve"> </w:t>
      </w:r>
      <w:hyperlink w:anchor="X2246273db175b4d951c8ae09a9b87d55b422463">
        <w:r>
          <w:rPr>
            <w:rStyle w:val="Hyperlink"/>
          </w:rPr>
          <w:t xml:space="preserve">5.6</w:t>
        </w:r>
      </w:hyperlink>
      <w:r>
        <w:t xml:space="preserve"> </w:t>
      </w:r>
      <w:r>
        <w:t xml:space="preserve">Pushing the Seams -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t xml:space="preserve">Proxy Representations of Immobile Data 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Shared Data Interaction -</w:t>
      </w:r>
      <w:r>
        <w:t xml:space="preserve"> </w:t>
      </w:r>
      <w:hyperlink w:anchor="Xdecc0e8ff84b4e8fdb98d4490fcb5b15d4e95fa">
        <w:r>
          <w:rPr>
            <w:rStyle w:val="Hyperlink"/>
          </w:rPr>
          <w:t xml:space="preserve">4.2.4</w:t>
        </w:r>
      </w:hyperlink>
      <w:r>
        <w:t xml:space="preserve"> </w:t>
      </w:r>
      <w:r>
        <w:t xml:space="preserve">Surface Information Injustices -</w:t>
      </w:r>
      <w:r>
        <w:t xml:space="preserve"> </w:t>
      </w:r>
      <w:hyperlink w:anchor="X33b4cf25384363ac565ef3c7838bb451c8a241b">
        <w:r>
          <w:rPr>
            <w:rStyle w:val="Hyperlink"/>
          </w:rPr>
          <w:t xml:space="preserve">7.4.5</w:t>
        </w:r>
      </w:hyperlink>
      <w:r>
        <w:t xml:space="preserve">,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t xml:space="preserve">Storyboarding Action Cards -</w:t>
      </w:r>
      <w:r>
        <w:t xml:space="preserve"> </w:t>
      </w:r>
      <w:hyperlink w:anchor="ari-storyboarding">
        <w:r>
          <w:rPr>
            <w:rStyle w:val="Hyperlink"/>
          </w:rPr>
          <w:t xml:space="preserve">ARI4.3</w:t>
        </w:r>
      </w:hyperlink>
      <w:r>
        <w:t xml:space="preserve"> </w:t>
      </w:r>
      <w:r>
        <w:t xml:space="preserve">Trust -</w:t>
      </w:r>
      <w:r>
        <w:t xml:space="preserve"> </w:t>
      </w:r>
      <w:hyperlink w:anchor="Xbab51b354b67876c6284de28df0e549940fb873">
        <w:r>
          <w:rPr>
            <w:rStyle w:val="Hyperlink"/>
          </w:rPr>
          <w:t xml:space="preserve">4.3.4</w:t>
        </w:r>
      </w:hyperlink>
      <w:r>
        <w:t xml:space="preserve">,</w:t>
      </w:r>
      <w:r>
        <w:t xml:space="preserve"> </w:t>
      </w:r>
      <w:hyperlink w:anchor="X1cbcb0941f4181aab74224b7105fd44cb905d42">
        <w:r>
          <w:rPr>
            <w:rStyle w:val="Hyperlink"/>
          </w:rPr>
          <w:t xml:space="preserve">4.4.1</w:t>
        </w:r>
      </w:hyperlink>
      <w:r>
        <w:t xml:space="preserve">,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  <w:r>
        <w:t xml:space="preserve">,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  <w:r>
        <w:t xml:space="preserve">,</w:t>
      </w:r>
      <w:r>
        <w:t xml:space="preserve"> </w:t>
      </w:r>
      <w:hyperlink w:anchor="insight-13">
        <w:r>
          <w:rPr>
            <w:rStyle w:val="Hyperlink"/>
          </w:rPr>
          <w:t xml:space="preserve">Insight 13</w:t>
        </w:r>
      </w:hyperlink>
      <w:r>
        <w:t xml:space="preserve"> </w:t>
      </w:r>
      <w:r>
        <w:t xml:space="preserve">Types of Personal Data (by origin) -</w:t>
      </w:r>
      <w:r>
        <w:t xml:space="preserve"> </w:t>
      </w:r>
      <w:hyperlink w:anchor="table-5.2">
        <w:r>
          <w:rPr>
            <w:rStyle w:val="Hyperlink"/>
          </w:rPr>
          <w:t xml:space="preserve">Table 5.2</w:t>
        </w:r>
      </w:hyperlink>
      <w:r>
        <w:t xml:space="preserve"> </w:t>
      </w:r>
      <w: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9"/>
    <w:bookmarkEnd w:id="30"/>
    <w:bookmarkStart w:id="31" w:name="glossary"/>
    <w:p>
      <w:pPr>
        <w:pStyle w:val="Heading1"/>
      </w:pPr>
      <w:r>
        <w:t xml:space="preserve">Glossary of Pre-Existing Abbreviations, Names and Terms</w:t>
      </w:r>
    </w:p>
    <w:p>
      <w:pPr>
        <w:pStyle w:val="FirstParagraph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Action Research</w:t>
      </w:r>
      <w:r>
        <w:t xml:space="preserve"> </w:t>
      </w:r>
      <w:r>
        <w:t xml:space="preserve">- a mode of research where cycles of investigation shape future studies</w:t>
      </w:r>
      <w:r>
        <w:t xml:space="preserve"> </w:t>
      </w:r>
      <w:r>
        <w:rPr>
          <w:bCs/>
          <w:b/>
        </w:rPr>
        <w:t xml:space="preserve">Accessibility Tags (ARIA)</w:t>
      </w:r>
      <w:r>
        <w:t xml:space="preserve"> </w:t>
      </w:r>
      <w:r>
        <w:t xml:space="preserve">- tags within HTML code that screenreaders use and which can be exploited for seam hacking</w:t>
      </w:r>
      <w:r>
        <w:t xml:space="preserve"> </w:t>
      </w:r>
      <w:r>
        <w:rPr>
          <w:bCs/>
          <w:b/>
        </w:rPr>
        <w:t xml:space="preserve">Activism</w:t>
      </w:r>
      <w:r>
        <w:t xml:space="preserve"> </w:t>
      </w:r>
      <w:r>
        <w:t xml:space="preserve">- using vigorous campaigning to bring about political or social change</w:t>
      </w:r>
      <w:r>
        <w:t xml:space="preserve"> </w:t>
      </w:r>
      <w:r>
        <w:rPr>
          <w:bCs/>
          <w:b/>
        </w:rPr>
        <w:t xml:space="preserve">Agency</w:t>
      </w:r>
      <w:r>
        <w:t xml:space="preserve"> </w:t>
      </w:r>
      <w:r>
        <w:t xml:space="preserve">- the ability, described in HDI, to act for oneself in a system, see HDI</w:t>
      </w:r>
      <w:r>
        <w:t xml:space="preserve"> </w:t>
      </w:r>
      <w:r>
        <w:rPr>
          <w:bCs/>
          <w:b/>
        </w:rPr>
        <w:t xml:space="preserve">Barriers Cascade</w:t>
      </w:r>
      <w:r>
        <w:t xml:space="preserve"> </w:t>
      </w:r>
      <w:r>
        <w:t xml:space="preserve">- a series of obstacles in SI</w:t>
      </w:r>
      <w:r>
        <w:t xml:space="preserve"> </w:t>
      </w:r>
      <w:r>
        <w:rPr>
          <w:bCs/>
          <w:b/>
        </w:rPr>
        <w:t xml:space="preserve">BBC R&amp;D</w:t>
      </w:r>
      <w:r>
        <w:t xml:space="preserve"> </w:t>
      </w:r>
      <w:r>
        <w:t xml:space="preserve">- the Research &amp; Development division of the British Broadcasting Corporation, where I did a research internship</w:t>
      </w:r>
      <w:r>
        <w:t xml:space="preserve"> </w:t>
      </w:r>
      <w:r>
        <w:rPr>
          <w:bCs/>
          <w:b/>
        </w:rPr>
        <w:t xml:space="preserve">Boundary Objects</w:t>
      </w:r>
      <w:r>
        <w:t xml:space="preserve"> </w:t>
      </w:r>
      <w:r>
        <w:t xml:space="preserve">- tangible objects and representations that help different populations that may think in different terms to collaborate effeectively</w:t>
      </w:r>
      <w:r>
        <w:t xml:space="preserve"> </w:t>
      </w:r>
      <w:r>
        <w:rPr>
          <w:bCs/>
          <w:b/>
        </w:rPr>
        <w:t xml:space="preserve">Card Sorting</w:t>
      </w:r>
      <w:r>
        <w:t xml:space="preserve"> </w:t>
      </w:r>
      <w:r>
        <w:t xml:space="preserve">- a technique used in Participatory co-design where participants arrange cards to convey their thinking</w:t>
      </w:r>
      <w:r>
        <w:t xml:space="preserve"> </w:t>
      </w: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government initiative behind the SILVER project, which I worked on</w:t>
      </w:r>
      <w:r>
        <w:t xml:space="preserve"> </w:t>
      </w:r>
      <w:r>
        <w:rPr>
          <w:bCs/>
          <w:b/>
        </w:rPr>
        <w:t xml:space="preserve">Civic Hacking</w:t>
      </w:r>
      <w:r>
        <w:t xml:space="preserve"> </w:t>
      </w:r>
      <w:r>
        <w:t xml:space="preserve">- technologists or enthusiasts working to reconfigure the way society works</w:t>
      </w:r>
      <w:r>
        <w:t xml:space="preserve"> </w:t>
      </w:r>
      <w:r>
        <w:rPr>
          <w:bCs/>
          <w:b/>
        </w:rPr>
        <w:t xml:space="preserve">Civil Libertarianism</w:t>
      </w:r>
      <w:r>
        <w:t xml:space="preserve"> </w:t>
      </w:r>
      <w:r>
        <w:t xml:space="preserve">- argues for the supremacy of individual rights and personal freedoms over imposition by authority</w:t>
      </w:r>
      <w:r>
        <w:t xml:space="preserve"> </w:t>
      </w: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Consent, Dynamic</w:t>
      </w:r>
      <w:r>
        <w:t xml:space="preserve"> </w:t>
      </w:r>
      <w:r>
        <w:t xml:space="preserve">- ongoing and changeable expression of preference</w:t>
      </w:r>
      <w:r>
        <w:t xml:space="preserve"> </w:t>
      </w:r>
      <w:r>
        <w:rPr>
          <w:bCs/>
          <w:b/>
        </w:rPr>
        <w:t xml:space="preserve">Consent, Informed</w:t>
      </w:r>
      <w:r>
        <w:t xml:space="preserve"> </w:t>
      </w:r>
      <w:r>
        <w:t xml:space="preserve">- initial one-time expression of preference</w:t>
      </w:r>
      <w:r>
        <w:t xml:space="preserve"> </w:t>
      </w:r>
      <w:r>
        <w:rPr>
          <w:bCs/>
          <w:b/>
        </w:rPr>
        <w:t xml:space="preserve">Constructivism</w:t>
      </w:r>
      <w:r>
        <w:t xml:space="preserve"> </w:t>
      </w:r>
      <w:r>
        <w:t xml:space="preserve">- a belief that new knowledge is formed by developing one’s own mental models in order to explain new experiences</w:t>
      </w:r>
      <w:r>
        <w:t xml:space="preserve"> </w:t>
      </w:r>
      <w:r>
        <w:rPr>
          <w:bCs/>
          <w:b/>
        </w:rPr>
        <w:t xml:space="preserve">Conceptual Anchors</w:t>
      </w:r>
      <w:r>
        <w:t xml:space="preserve"> </w:t>
      </w:r>
      <w:r>
        <w:t xml:space="preserve">- the mental scaffolds which we use to organise our thinking and human information</w:t>
      </w:r>
      <w:r>
        <w:t xml:space="preserve"> </w:t>
      </w:r>
      <w:r>
        <w:rPr>
          <w:bCs/>
          <w:b/>
        </w:rPr>
        <w:t xml:space="preserve">Context-aware Computing</w:t>
      </w:r>
      <w:r>
        <w:t xml:space="preserve"> </w:t>
      </w:r>
      <w:r>
        <w:t xml:space="preserve">- designing systems that take account of the user’s situation and varying needs</w:t>
      </w:r>
      <w:r>
        <w:t xml:space="preserve"> </w:t>
      </w:r>
      <w:r>
        <w:rPr>
          <w:bCs/>
          <w:b/>
        </w:rPr>
        <w:t xml:space="preserve">Co-experience</w:t>
      </w:r>
      <w:r>
        <w:t xml:space="preserve"> </w:t>
      </w:r>
      <w:r>
        <w:t xml:space="preserve">- bringing participants towards a shared perspective</w:t>
      </w:r>
      <w:r>
        <w:t xml:space="preserve"> </w:t>
      </w:r>
      <w:r>
        <w:rPr>
          <w:bCs/>
          <w:b/>
        </w:rPr>
        <w:t xml:space="preserve">Cornmarket</w:t>
      </w:r>
      <w:r>
        <w:t xml:space="preserve"> </w:t>
      </w:r>
      <w:r>
        <w:t xml:space="preserve">- codename for the BBC R&amp;D PDS project I interned with</w:t>
      </w:r>
      <w:r>
        <w:t xml:space="preserve"> </w:t>
      </w:r>
      <w:r>
        <w:rPr>
          <w:bCs/>
          <w:b/>
        </w:rPr>
        <w:t xml:space="preserve">Critical Algorithm Studies</w:t>
      </w:r>
      <w:r>
        <w:t xml:space="preserve"> </w:t>
      </w:r>
      <w:r>
        <w:t xml:space="preserve">- research into making computer systems and their behaviour more understandable and accountable</w:t>
      </w:r>
      <w:r>
        <w:t xml:space="preserve"> </w:t>
      </w: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  <w:r>
        <w:t xml:space="preserve"> </w:t>
      </w:r>
      <w:r>
        <w:rPr>
          <w:bCs/>
          <w:b/>
        </w:rPr>
        <w:t xml:space="preserve">Data Brokers</w:t>
      </w:r>
      <w:r>
        <w:t xml:space="preserve"> </w:t>
      </w:r>
      <w:r>
        <w:t xml:space="preserve">- third parties that buy and sell user’s data</w:t>
      </w:r>
      <w:r>
        <w:t xml:space="preserve"> </w:t>
      </w:r>
      <w:r>
        <w:rPr>
          <w:bCs/>
          <w:b/>
        </w:rPr>
        <w:t xml:space="preserve">Data Controller</w:t>
      </w:r>
      <w:r>
        <w:t xml:space="preserve"> </w:t>
      </w:r>
      <w:r>
        <w:t xml:space="preserve">- an organisation responsible for collecting and storing user data</w:t>
      </w:r>
      <w:r>
        <w:t xml:space="preserve"> </w:t>
      </w:r>
      <w:r>
        <w:rPr>
          <w:bCs/>
          <w:b/>
        </w:rPr>
        <w:t xml:space="preserve">Data Download Portal</w:t>
      </w:r>
      <w:r>
        <w:t xml:space="preserve"> </w:t>
      </w:r>
      <w:r>
        <w:t xml:space="preserve">- a website or service that allows users to access held data in a</w:t>
      </w:r>
      <w:r>
        <w:t xml:space="preserve"> </w:t>
      </w:r>
      <w:r>
        <w:t xml:space="preserve">‘</w:t>
      </w:r>
      <w:r>
        <w:t xml:space="preserve">self-service</w:t>
      </w:r>
      <w:r>
        <w:t xml:space="preserve">’</w:t>
      </w:r>
      <w:r>
        <w:t xml:space="preserve"> </w:t>
      </w:r>
      <w:r>
        <w:t xml:space="preserve">manner</w:t>
      </w:r>
      <w:r>
        <w:t xml:space="preserve"> </w:t>
      </w:r>
      <w:r>
        <w:rPr>
          <w:bCs/>
          <w:b/>
        </w:rPr>
        <w:t xml:space="preserve">Data Flow Auditing</w:t>
      </w:r>
      <w:r>
        <w:t xml:space="preserve"> </w:t>
      </w:r>
      <w:r>
        <w:t xml:space="preserve">- the use of apps or system services to monitor the communication and data sharing behaviours of consumer apps</w:t>
      </w:r>
      <w:r>
        <w:t xml:space="preserve"> </w:t>
      </w:r>
      <w:r>
        <w:rPr>
          <w:bCs/>
          <w:b/>
        </w:rPr>
        <w:t xml:space="preserve">Data Justice</w:t>
      </w:r>
      <w:r>
        <w:t xml:space="preserve"> </w:t>
      </w:r>
      <w:r>
        <w:t xml:space="preserve">- research into the relationship between datafication and social justice</w:t>
      </w:r>
      <w:r>
        <w:t xml:space="preserve"> </w:t>
      </w:r>
      <w:r>
        <w:rPr>
          <w:bCs/>
          <w:b/>
        </w:rPr>
        <w:t xml:space="preserve">Data Portability Request</w:t>
      </w:r>
      <w:r>
        <w:t xml:space="preserve"> </w:t>
      </w:r>
      <w:r>
        <w:t xml:space="preserve">- a particular kind of access request focussed on retrieving data in a machine-readable and useable format</w:t>
      </w:r>
      <w:r>
        <w:t xml:space="preserve"> </w:t>
      </w:r>
      <w:r>
        <w:rPr>
          <w:bCs/>
          <w:b/>
        </w:rPr>
        <w:t xml:space="preserve">Data Processor</w:t>
      </w:r>
      <w:r>
        <w:t xml:space="preserve"> </w:t>
      </w:r>
      <w:r>
        <w:t xml:space="preserve">- one who handles user data on behalf of a data controller</w:t>
      </w:r>
      <w:r>
        <w:t xml:space="preserve"> </w:t>
      </w:r>
      <w:r>
        <w:rPr>
          <w:bCs/>
          <w:b/>
        </w:rPr>
        <w:t xml:space="preserve">Data Provenance</w:t>
      </w:r>
      <w:r>
        <w:t xml:space="preserve"> </w:t>
      </w:r>
      <w:r>
        <w:t xml:space="preserve">- the history and origin of a piece of data</w:t>
      </w:r>
      <w:r>
        <w:t xml:space="preserve"> </w:t>
      </w:r>
      <w:r>
        <w:rPr>
          <w:bCs/>
          <w:b/>
        </w:rPr>
        <w:t xml:space="preserve">Data Self</w:t>
      </w:r>
      <w:r>
        <w:t xml:space="preserve"> </w:t>
      </w:r>
      <w:r>
        <w:t xml:space="preserve">- the representation of an individual in data through which state or commercial actors understand that person when making decisions</w:t>
      </w:r>
      <w:r>
        <w:t xml:space="preserve"> </w:t>
      </w:r>
      <w:r>
        <w:rPr>
          <w:bCs/>
          <w:b/>
        </w:rPr>
        <w:t xml:space="preserve">Data Subject</w:t>
      </w:r>
      <w:r>
        <w:t xml:space="preserve"> </w:t>
      </w:r>
      <w:r>
        <w:t xml:space="preserve">- the individual about whom data is stored</w:t>
      </w:r>
      <w:r>
        <w:t xml:space="preserve"> </w:t>
      </w:r>
      <w:r>
        <w:rPr>
          <w:bCs/>
          <w:b/>
        </w:rPr>
        <w:t xml:space="preserve">Data Transcendence</w:t>
      </w:r>
      <w:r>
        <w:t xml:space="preserve"> </w:t>
      </w:r>
      <w:r>
        <w:t xml:space="preserve">- the idea that data should not be tied to a single machine, but should move freely to the places it is needed</w:t>
      </w:r>
      <w:r>
        <w:t xml:space="preserve"> </w:t>
      </w:r>
      <w:r>
        <w:rPr>
          <w:bCs/>
          <w:b/>
        </w:rPr>
        <w:t xml:space="preserve">Data (general)</w:t>
      </w:r>
      <w:r>
        <w:t xml:space="preserve"> </w:t>
      </w:r>
      <w:r>
        <w:t xml:space="preserve">- digitally-encoded human information</w:t>
      </w:r>
      <w:r>
        <w:t xml:space="preserve"> </w:t>
      </w:r>
      <w:r>
        <w:rPr>
          <w:bCs/>
          <w:b/>
        </w:rPr>
        <w:t xml:space="preserve">Data, Civic / Family Civic</w:t>
      </w:r>
      <w:r>
        <w:t xml:space="preserve"> </w:t>
      </w:r>
      <w:r>
        <w:t xml:space="preserve">- the data stored about families by social care organisations such as Early Help programmes</w:t>
      </w:r>
      <w:r>
        <w:t xml:space="preserve"> </w:t>
      </w:r>
      <w:r>
        <w:rPr>
          <w:bCs/>
          <w:b/>
        </w:rPr>
        <w:t xml:space="preserve">Data, Acquired</w:t>
      </w:r>
      <w:r>
        <w:t xml:space="preserve"> </w:t>
      </w:r>
      <w:r>
        <w:t xml:space="preserve">- personal data that has been obtained from an official or public source or a third party</w:t>
      </w:r>
      <w:r>
        <w:t xml:space="preserve"> </w:t>
      </w:r>
      <w:r>
        <w:rPr>
          <w:bCs/>
          <w:b/>
        </w:rPr>
        <w:t xml:space="preserve">Data, Derived</w:t>
      </w:r>
      <w:r>
        <w:t xml:space="preserve"> </w:t>
      </w:r>
      <w:r>
        <w:t xml:space="preserve">- new data that has been extrapolated through interpretation of existing data</w:t>
      </w:r>
      <w:r>
        <w:t xml:space="preserve"> </w:t>
      </w:r>
      <w:r>
        <w:rPr>
          <w:bCs/>
          <w:b/>
        </w:rPr>
        <w:t xml:space="preserve">Data, Metadata</w:t>
      </w:r>
      <w:r>
        <w:t xml:space="preserve"> </w:t>
      </w:r>
      <w:r>
        <w:t xml:space="preserve">- data about the data itself, or about the incident recorded in data</w:t>
      </w:r>
      <w:r>
        <w:t xml:space="preserve"> </w:t>
      </w:r>
      <w:r>
        <w:rPr>
          <w:bCs/>
          <w:b/>
        </w:rPr>
        <w:t xml:space="preserve">Data, Observed</w:t>
      </w:r>
      <w:r>
        <w:t xml:space="preserve"> </w:t>
      </w:r>
      <w:r>
        <w:t xml:space="preserve">- data collected about individuals automatically, as a by-product of other actions or in the background</w:t>
      </w:r>
      <w:r>
        <w:t xml:space="preserve"> </w:t>
      </w:r>
      <w:r>
        <w:rPr>
          <w:bCs/>
          <w:b/>
        </w:rPr>
        <w:t xml:space="preserve">Data, Personal</w:t>
      </w:r>
      <w:r>
        <w:t xml:space="preserve"> </w:t>
      </w:r>
      <w:r>
        <w:t xml:space="preserve">- data about or related to identifiable individuals</w:t>
      </w:r>
      <w:r>
        <w:t xml:space="preserve"> </w:t>
      </w:r>
      <w:r>
        <w:rPr>
          <w:bCs/>
          <w:b/>
        </w:rPr>
        <w:t xml:space="preserve">Data, Volunteered</w:t>
      </w:r>
      <w:r>
        <w:t xml:space="preserve"> </w:t>
      </w:r>
      <w:r>
        <w:t xml:space="preserve">- personal data that has been knowingly shared by that individual with an organisation</w:t>
      </w:r>
      <w:r>
        <w:t xml:space="preserve"> </w:t>
      </w:r>
      <w:r>
        <w:rPr>
          <w:bCs/>
          <w:b/>
        </w:rPr>
        <w:t xml:space="preserve">Data, Trapped</w:t>
      </w:r>
      <w:r>
        <w:t xml:space="preserve"> </w:t>
      </w:r>
      <w:r>
        <w:t xml:space="preserve">- data that is hard to access due to technical, commercial or other restrictions</w:t>
      </w:r>
      <w:r>
        <w:t xml:space="preserve"> </w:t>
      </w:r>
      <w:r>
        <w:rPr>
          <w:bCs/>
          <w:b/>
        </w:rPr>
        <w:t xml:space="preserve">DERC</w:t>
      </w:r>
      <w:r>
        <w:t xml:space="preserve"> </w:t>
      </w:r>
      <w:r>
        <w:t xml:space="preserve">- Digital Economy Research Centre, funders of the Healthy Eating Web Augmentation project</w:t>
      </w:r>
      <w:r>
        <w:t xml:space="preserve"> </w:t>
      </w:r>
      <w:r>
        <w:rPr>
          <w:bCs/>
          <w:b/>
        </w:rPr>
        <w:t xml:space="preserve">Design, Co-</w:t>
      </w:r>
      <w:r>
        <w:t xml:space="preserve"> </w:t>
      </w:r>
      <w:r>
        <w:t xml:space="preserve">- researchers and participants collaboratively exploring problems and solutions</w:t>
      </w:r>
      <w:r>
        <w:t xml:space="preserve"> </w:t>
      </w:r>
      <w:r>
        <w:rPr>
          <w:bCs/>
          <w:b/>
        </w:rPr>
        <w:t xml:space="preserve">Design, Adversarial</w:t>
      </w:r>
      <w:r>
        <w:t xml:space="preserve"> </w:t>
      </w:r>
      <w:r>
        <w:t xml:space="preserve">- the design of systems or processes that challenge current norms</w:t>
      </w:r>
      <w:r>
        <w:t xml:space="preserve"> </w:t>
      </w:r>
      <w:r>
        <w:rPr>
          <w:bCs/>
          <w:b/>
        </w:rPr>
        <w:t xml:space="preserve">Design, Design After</w:t>
      </w:r>
      <w:r>
        <w:t xml:space="preserve"> </w:t>
      </w:r>
      <w:r>
        <w:t xml:space="preserve">- the ability to repurpose products or services for new objectives that might not have been initially considered</w:t>
      </w:r>
      <w:r>
        <w:t xml:space="preserve"> </w:t>
      </w:r>
      <w:r>
        <w:rPr>
          <w:bCs/>
          <w:b/>
        </w:rPr>
        <w:t xml:space="preserve">Design, Disrespectful</w:t>
      </w:r>
      <w:r>
        <w:t xml:space="preserve"> </w:t>
      </w:r>
      <w:r>
        <w:t xml:space="preserve">- design practices (often in user interfaces) that prioritise commercial needs over human convenience</w:t>
      </w:r>
      <w:r>
        <w:t xml:space="preserve"> </w:t>
      </w:r>
      <w:r>
        <w:rPr>
          <w:bCs/>
          <w:b/>
        </w:rPr>
        <w:t xml:space="preserve">Design, Experience-centred</w:t>
      </w:r>
      <w:r>
        <w:t xml:space="preserve"> </w:t>
      </w:r>
      <w:r>
        <w:t xml:space="preserve">- design that focusses on human psychology and lived experience of the situation</w:t>
      </w:r>
      <w:r>
        <w:t xml:space="preserve"> </w:t>
      </w:r>
      <w:r>
        <w:rPr>
          <w:bCs/>
          <w:b/>
        </w:rPr>
        <w:t xml:space="preserve">Design, Magical</w:t>
      </w:r>
      <w:r>
        <w:t xml:space="preserve"> </w:t>
      </w:r>
      <w:r>
        <w:t xml:space="preserve">- the presentation of technology offerings as powerful and mysterious, that need not be examined or understood</w:t>
      </w:r>
      <w:r>
        <w:t xml:space="preserve"> </w:t>
      </w: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design approach that builds up an understanding of user needs that is subsequently used by technical experts</w:t>
      </w:r>
      <w:r>
        <w:t xml:space="preserve"> </w:t>
      </w: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designing in ways that focus on positive impacts on human life</w:t>
      </w:r>
      <w:r>
        <w:t xml:space="preserve"> </w:t>
      </w:r>
      <w:r>
        <w:rPr>
          <w:bCs/>
          <w:b/>
        </w:rPr>
        <w:t xml:space="preserve">Device Tenancy</w:t>
      </w:r>
      <w:r>
        <w:t xml:space="preserve"> </w:t>
      </w:r>
      <w:r>
        <w:t xml:space="preserve">- the idea that we are no longer owners of our devices, and lack control and autonomy over their use</w:t>
      </w:r>
      <w:r>
        <w:t xml:space="preserve"> </w:t>
      </w:r>
      <w:r>
        <w:rPr>
          <w:bCs/>
          <w:b/>
        </w:rPr>
        <w:t xml:space="preserve">Digital Civics</w:t>
      </w:r>
      <w:r>
        <w:t xml:space="preserve"> </w:t>
      </w:r>
      <w:r>
        <w:t xml:space="preserve">- a multi-disciplinary research field encompassing HCI, governance, education, planning, social science and computer science, practiced by Open Lab, where I studied this PhD</w:t>
      </w:r>
      <w:r>
        <w:t xml:space="preserve"> </w:t>
      </w: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  <w:r>
        <w:t xml:space="preserve"> </w:t>
      </w: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  <w:r>
        <w:t xml:space="preserve"> </w:t>
      </w:r>
      <w:r>
        <w:rPr>
          <w:bCs/>
          <w:b/>
        </w:rPr>
        <w:t xml:space="preserve">DPA</w:t>
      </w:r>
      <w:r>
        <w:t xml:space="preserve"> </w:t>
      </w:r>
      <w:r>
        <w:t xml:space="preserve">- Data Protection Authority** - the official authority for regulating data use in a given country</w:t>
      </w:r>
      <w:r>
        <w:t xml:space="preserve"> </w:t>
      </w:r>
      <w:r>
        <w:rPr>
          <w:bCs/>
          <w:b/>
        </w:rPr>
        <w:t xml:space="preserve">DPO</w:t>
      </w:r>
      <w:r>
        <w:t xml:space="preserve"> </w:t>
      </w:r>
      <w:r>
        <w:t xml:space="preserve">- Data Protection Officer** - the individual legally responsible for managing data use within a company and for handling access requests</w:t>
      </w:r>
      <w:r>
        <w:t xml:space="preserve"> </w:t>
      </w:r>
      <w:r>
        <w:rPr>
          <w:bCs/>
          <w:b/>
        </w:rPr>
        <w:t xml:space="preserve">EPSRC</w:t>
      </w:r>
      <w:r>
        <w:t xml:space="preserve"> </w:t>
      </w:r>
      <w:r>
        <w:t xml:space="preserve">- Engineering and Physical Sciences Research Council, funders of this PhD research</w:t>
      </w:r>
      <w:r>
        <w:t xml:space="preserve"> </w:t>
      </w:r>
      <w:r>
        <w:rPr>
          <w:bCs/>
          <w:b/>
        </w:rPr>
        <w:t xml:space="preserve">Early Help</w:t>
      </w:r>
      <w:r>
        <w:t xml:space="preserve"> </w:t>
      </w:r>
      <w:r>
        <w:t xml:space="preserve">- a set of programmes in UK local authorities designed to identify</w:t>
      </w:r>
      <w:r>
        <w:t xml:space="preserve"> </w:t>
      </w:r>
      <w:r>
        <w:t xml:space="preserve">‘</w:t>
      </w:r>
      <w:r>
        <w:t xml:space="preserve">at risk</w:t>
      </w:r>
      <w:r>
        <w:t xml:space="preserve">’</w:t>
      </w:r>
      <w:r>
        <w:t xml:space="preserve"> </w:t>
      </w:r>
      <w:r>
        <w:t xml:space="preserve">families and help them with targeted interventions</w:t>
      </w:r>
      <w:r>
        <w:t xml:space="preserve"> </w:t>
      </w:r>
      <w:r>
        <w:rPr>
          <w:bCs/>
          <w:b/>
        </w:rPr>
        <w:t xml:space="preserve">Effective Access</w:t>
      </w:r>
      <w:r>
        <w:t xml:space="preserve"> </w:t>
      </w:r>
      <w:r>
        <w:t xml:space="preserve">- ensuring that individuals have all necessary skills, systems and capabilities necessary to see and understand information</w:t>
      </w:r>
      <w:r>
        <w:t xml:space="preserve"> </w:t>
      </w:r>
      <w:r>
        <w:rPr>
          <w:bCs/>
          <w:b/>
        </w:rPr>
        <w:t xml:space="preserve">Embodied Interaction</w:t>
      </w:r>
      <w:r>
        <w:t xml:space="preserve"> </w:t>
      </w:r>
      <w:r>
        <w:t xml:space="preserve">- allowing users to create their own practices in information interaction</w:t>
      </w:r>
      <w:r>
        <w:t xml:space="preserve"> </w:t>
      </w:r>
      <w:r>
        <w:rPr>
          <w:bCs/>
          <w:b/>
        </w:rPr>
        <w:t xml:space="preserve">Empowerment in Use</w:t>
      </w:r>
      <w:r>
        <w:t xml:space="preserve"> </w:t>
      </w:r>
      <w:r>
        <w:t xml:space="preserve">- having freedom to use products and services in the way you want</w:t>
      </w:r>
      <w:r>
        <w:t xml:space="preserve"> </w:t>
      </w:r>
      <w:r>
        <w:rPr>
          <w:bCs/>
          <w:b/>
        </w:rPr>
        <w:t xml:space="preserve">Entities</w:t>
      </w:r>
      <w:r>
        <w:t xml:space="preserve"> </w:t>
      </w:r>
      <w:r>
        <w:t xml:space="preserve">- people, places, organisations, brands, topics or other identifiable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that could be a stakeholder of, or related to, a piece of data</w:t>
      </w:r>
      <w:r>
        <w:t xml:space="preserve"> </w:t>
      </w:r>
      <w:r>
        <w:rPr>
          <w:bCs/>
          <w:b/>
        </w:rPr>
        <w:t xml:space="preserve">Entity Extraction</w:t>
      </w:r>
      <w:r>
        <w:t xml:space="preserve"> </w:t>
      </w:r>
      <w:r>
        <w:t xml:space="preserve">- the process of identifying real-world entities in data</w:t>
      </w:r>
      <w:r>
        <w:t xml:space="preserve"> </w:t>
      </w:r>
      <w:r>
        <w:rPr>
          <w:bCs/>
          <w:b/>
        </w:rPr>
        <w:t xml:space="preserve">Explainable AI</w:t>
      </w:r>
      <w:r>
        <w:t xml:space="preserve"> </w:t>
      </w:r>
      <w:r>
        <w:t xml:space="preserve">- algorithms whose decision making processes are described to system users</w:t>
      </w:r>
      <w:r>
        <w:t xml:space="preserve"> </w:t>
      </w:r>
      <w:r>
        <w:rPr>
          <w:bCs/>
          <w:b/>
        </w:rPr>
        <w:t xml:space="preserve">Faceted Search</w:t>
      </w:r>
      <w:r>
        <w:t xml:space="preserve"> </w:t>
      </w:r>
      <w:r>
        <w:t xml:space="preserve">- the ability to search information by its shared aspects</w:t>
      </w:r>
      <w:r>
        <w:t xml:space="preserve"> </w:t>
      </w:r>
      <w:r>
        <w:rPr>
          <w:bCs/>
          <w:b/>
        </w:rPr>
        <w:t xml:space="preserve">File Biography</w:t>
      </w:r>
      <w:r>
        <w:t xml:space="preserve"> </w:t>
      </w:r>
      <w:r>
        <w:t xml:space="preserve">- the lifetime of past actions on a computer file</w:t>
      </w:r>
      <w:r>
        <w:t xml:space="preserve"> </w:t>
      </w: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article by myself</w:t>
      </w:r>
      <w:r>
        <w:t xml:space="preserve"> </w:t>
      </w:r>
      <w:r>
        <w:t xml:space="preserve">(</w:t>
      </w:r>
      <w:hyperlink w:anchor="ref-bowyer2011filesdie">
        <w:r>
          <w:rPr>
            <w:rStyle w:val="Hyperlink"/>
          </w:rPr>
          <w:t xml:space="preserve">Bowyer, 2011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- the EU’s 2018 regulations that give users rights over the collection and use of their personal data</w:t>
      </w:r>
      <w:r>
        <w:t xml:space="preserve"> </w:t>
      </w:r>
      <w:r>
        <w:rPr>
          <w:bCs/>
          <w:b/>
        </w:rPr>
        <w:t xml:space="preserve">Gatekeeper</w:t>
      </w:r>
      <w:r>
        <w:t xml:space="preserve"> </w:t>
      </w:r>
      <w:r>
        <w:t xml:space="preserve">- One who controls the flow of data or information between an organisation and an individual</w:t>
      </w:r>
      <w:r>
        <w:t xml:space="preserve"> </w:t>
      </w: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research and practice that explores how people relate to and use computer systems</w:t>
      </w:r>
      <w:r>
        <w:t xml:space="preserve"> </w:t>
      </w: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a subdiscipline of HCI that focuses on people’s relationship with data, rather than with the system</w:t>
      </w:r>
      <w:r>
        <w:t xml:space="preserve"> </w:t>
      </w:r>
      <w:r>
        <w:rPr>
          <w:bCs/>
          <w:b/>
        </w:rPr>
        <w:t xml:space="preserve">Hestia.ai</w:t>
      </w:r>
      <w:r>
        <w:t xml:space="preserve"> </w:t>
      </w:r>
      <w:r>
        <w:t xml:space="preserve">- Swiss company working in the data access and understanding services space, which I currently work for</w:t>
      </w:r>
      <w:r>
        <w:t xml:space="preserve"> </w:t>
      </w: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a discipline in library sciences that considers how humans relate to information regardless of technology used</w:t>
      </w:r>
      <w:r>
        <w:t xml:space="preserve"> </w:t>
      </w:r>
      <w:r>
        <w:rPr>
          <w:bCs/>
          <w:b/>
        </w:rPr>
        <w:t xml:space="preserve">Humane Technology</w:t>
      </w:r>
      <w:r>
        <w:t xml:space="preserve"> </w:t>
      </w:r>
      <w:r>
        <w:t xml:space="preserve">- a movement focused on making technology that is more sensitive to people’s lives and needs</w:t>
      </w:r>
      <w:r>
        <w:t xml:space="preserve"> </w:t>
      </w: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the UK’s Data Protection Authority</w:t>
      </w:r>
      <w:r>
        <w:t xml:space="preserve"> </w:t>
      </w:r>
      <w:r>
        <w:rPr>
          <w:bCs/>
          <w:b/>
        </w:rPr>
        <w:t xml:space="preserve">Ideation Deck</w:t>
      </w:r>
      <w:r>
        <w:t xml:space="preserve"> </w:t>
      </w:r>
      <w:r>
        <w:t xml:space="preserve">- a participatory design technique that uses</w:t>
      </w:r>
      <w:r>
        <w:t xml:space="preserve"> </w:t>
      </w:r>
      <w:r>
        <w:t xml:space="preserve">‘</w:t>
      </w:r>
      <w:r>
        <w:t xml:space="preserve">ingredients</w:t>
      </w:r>
      <w:r>
        <w:t xml:space="preserve">’</w:t>
      </w:r>
      <w:r>
        <w:t xml:space="preserve"> </w:t>
      </w:r>
      <w:r>
        <w:t xml:space="preserve">cards shuffled in a grid to generate new ideas</w:t>
      </w:r>
      <w:r>
        <w:t xml:space="preserve"> </w:t>
      </w:r>
      <w:r>
        <w:rPr>
          <w:bCs/>
          <w:b/>
        </w:rPr>
        <w:t xml:space="preserve">Individualism</w:t>
      </w:r>
      <w:r>
        <w:t xml:space="preserve"> </w:t>
      </w:r>
      <w:r>
        <w:t xml:space="preserve">- the pursuit of one’s own objectives as a primary objective</w:t>
      </w:r>
      <w:r>
        <w:t xml:space="preserve"> </w:t>
      </w:r>
      <w:r>
        <w:rPr>
          <w:bCs/>
          <w:b/>
        </w:rPr>
        <w:t xml:space="preserve">Information (general)</w:t>
      </w:r>
      <w:r>
        <w:t xml:space="preserve"> </w:t>
      </w:r>
      <w:r>
        <w:t xml:space="preserve">- facts and assertions understood by interpreting data</w:t>
      </w:r>
      <w:r>
        <w:t xml:space="preserve"> </w:t>
      </w:r>
      <w:r>
        <w:rPr>
          <w:bCs/>
          <w:b/>
        </w:rPr>
        <w:t xml:space="preserve">Information, Human</w:t>
      </w:r>
      <w:r>
        <w:t xml:space="preserve"> </w:t>
      </w:r>
      <w:r>
        <w:t xml:space="preserve">- information about people that can be related to their lives or to their digital world</w:t>
      </w:r>
      <w:r>
        <w:t xml:space="preserve"> </w:t>
      </w:r>
      <w:r>
        <w:rPr>
          <w:bCs/>
          <w:b/>
        </w:rPr>
        <w:t xml:space="preserve">Information, Life</w:t>
      </w:r>
      <w:r>
        <w:t xml:space="preserve"> </w:t>
      </w:r>
      <w:r>
        <w:t xml:space="preserve">- information about people’s lived experience that can be found within data</w:t>
      </w:r>
      <w:r>
        <w:t xml:space="preserve"> </w:t>
      </w:r>
      <w:r>
        <w:rPr>
          <w:bCs/>
          <w:b/>
        </w:rPr>
        <w:t xml:space="preserve">Information, Ecosystem</w:t>
      </w:r>
      <w:r>
        <w:t xml:space="preserve"> </w:t>
      </w:r>
      <w:r>
        <w:t xml:space="preserve">- information about people’s data, where it is stored, and how it is used and shared</w:t>
      </w:r>
      <w:r>
        <w:t xml:space="preserve"> </w:t>
      </w:r>
      <w:r>
        <w:rPr>
          <w:bCs/>
          <w:b/>
        </w:rPr>
        <w:t xml:space="preserve">Information Landscape</w:t>
      </w:r>
      <w:r>
        <w:t xml:space="preserve"> </w:t>
      </w:r>
      <w:r>
        <w:t xml:space="preserve">- the general terrain of available information that a user can see and interact with through the services and apps they use</w:t>
      </w:r>
      <w:r>
        <w:t xml:space="preserve"> </w:t>
      </w:r>
      <w:r>
        <w:rPr>
          <w:bCs/>
          <w:b/>
        </w:rPr>
        <w:t xml:space="preserve">Infrastructural Power</w:t>
      </w:r>
      <w:r>
        <w:t xml:space="preserve"> </w:t>
      </w:r>
      <w:r>
        <w:t xml:space="preserve">- see Power, Infrastructural</w:t>
      </w:r>
      <w:r>
        <w:t xml:space="preserve"> </w:t>
      </w: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  <w:r>
        <w:t xml:space="preserve"> </w:t>
      </w:r>
      <w:r>
        <w:rPr>
          <w:bCs/>
          <w:b/>
        </w:rPr>
        <w:t xml:space="preserve">Interoperability</w:t>
      </w:r>
      <w:r>
        <w:t xml:space="preserve"> </w:t>
      </w:r>
      <w:r>
        <w:t xml:space="preserve">- getting systems to connect and exchange information through data standards or conversion</w:t>
      </w:r>
      <w:r>
        <w:t xml:space="preserve"> </w:t>
      </w: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making systems connect together in ways that were not intended by manufacturers</w:t>
      </w:r>
      <w:r>
        <w:t xml:space="preserve"> </w:t>
      </w:r>
      <w:r>
        <w:rPr>
          <w:bCs/>
          <w:b/>
        </w:rPr>
        <w:t xml:space="preserve">Legibility</w:t>
      </w:r>
      <w:r>
        <w:t xml:space="preserve"> </w:t>
      </w:r>
      <w:r>
        <w:t xml:space="preserve">- the ability, as defined in HDI, of being able to understand stored data</w:t>
      </w:r>
      <w:r>
        <w:t xml:space="preserve"> </w:t>
      </w:r>
      <w:r>
        <w:rPr>
          <w:bCs/>
          <w:b/>
        </w:rPr>
        <w:t xml:space="preserve">Lifelogging</w:t>
      </w:r>
      <w:r>
        <w:t xml:space="preserve"> </w:t>
      </w:r>
      <w:r>
        <w:t xml:space="preserve">- the practice of maximal data capture for personal SI benefit</w:t>
      </w:r>
      <w:r>
        <w:t xml:space="preserve"> </w:t>
      </w:r>
      <w:r>
        <w:rPr>
          <w:bCs/>
          <w:b/>
        </w:rPr>
        <w:t xml:space="preserve">Lenses</w:t>
      </w:r>
      <w:r>
        <w:t xml:space="preserve"> </w:t>
      </w:r>
      <w:r>
        <w:t xml:space="preserve">- different ways of focussing on some data or information according to the aspect of interest or the current role</w:t>
      </w:r>
      <w:r>
        <w:t xml:space="preserve"> </w:t>
      </w:r>
      <w:r>
        <w:rPr>
          <w:bCs/>
          <w:b/>
        </w:rPr>
        <w:t xml:space="preserve">Life Sketching</w:t>
      </w:r>
      <w:r>
        <w:t xml:space="preserve"> </w:t>
      </w:r>
      <w:r>
        <w:t xml:space="preserve">- a process of mapping out mental models of one’s life on paper</w:t>
      </w:r>
      <w:r>
        <w:t xml:space="preserve"> </w:t>
      </w:r>
      <w:r>
        <w:rPr>
          <w:bCs/>
          <w:b/>
        </w:rPr>
        <w:t xml:space="preserve">MyData</w:t>
      </w:r>
      <w:r>
        <w:t xml:space="preserve"> </w:t>
      </w:r>
      <w:r>
        <w:t xml:space="preserve">- an organisation whose members pursue a human-centric change agenda</w:t>
      </w:r>
      <w:r>
        <w:t xml:space="preserve"> </w:t>
      </w:r>
      <w:r>
        <w:rPr>
          <w:bCs/>
          <w:b/>
        </w:rPr>
        <w:t xml:space="preserve">Negotiability</w:t>
      </w:r>
      <w:r>
        <w:t xml:space="preserve"> </w:t>
      </w:r>
      <w:r>
        <w:t xml:space="preserve">- the ability described in HDI to flexibly adapt and change one’s preferences as the world or digital system changes</w:t>
      </w:r>
      <w:r>
        <w:t xml:space="preserve"> </w:t>
      </w: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  <w:r>
        <w:t xml:space="preserve"> </w:t>
      </w:r>
      <w:r>
        <w:rPr>
          <w:bCs/>
          <w:b/>
        </w:rPr>
        <w:t xml:space="preserve">Open Lab</w:t>
      </w:r>
      <w:r>
        <w:t xml:space="preserve"> </w:t>
      </w:r>
      <w:r>
        <w:t xml:space="preserve">- the research lab in Newcastle University in which I conducted this PhD research</w:t>
      </w:r>
      <w:r>
        <w:t xml:space="preserve"> </w:t>
      </w:r>
      <w:r>
        <w:rPr>
          <w:bCs/>
          <w:b/>
        </w:rPr>
        <w:t xml:space="preserve">Orienteering</w:t>
      </w:r>
      <w:r>
        <w:t xml:space="preserve"> </w:t>
      </w:r>
      <w:r>
        <w:t xml:space="preserve">- an associative process of information-finding</w:t>
      </w:r>
      <w:r>
        <w:t xml:space="preserve"> </w:t>
      </w: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  <w:r>
        <w:t xml:space="preserve"> </w:t>
      </w: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the 1990s/2000s discipline that focused on new ways to manage and interact with data and information</w:t>
      </w:r>
      <w:r>
        <w:t xml:space="preserve"> </w:t>
      </w:r>
      <w:r>
        <w:rPr>
          <w:bCs/>
          <w:b/>
        </w:rPr>
        <w:t xml:space="preserve">PIM systems, contextual</w:t>
      </w:r>
      <w:r>
        <w:t xml:space="preserve"> </w:t>
      </w:r>
      <w:r>
        <w:t xml:space="preserve">- PIM systems that organise information according to what context it relates to</w:t>
      </w:r>
      <w:r>
        <w:t xml:space="preserve"> </w:t>
      </w:r>
      <w:r>
        <w:rPr>
          <w:bCs/>
          <w:b/>
        </w:rPr>
        <w:t xml:space="preserve">PIM systems, networked</w:t>
      </w:r>
      <w:r>
        <w:t xml:space="preserve"> </w:t>
      </w:r>
      <w:r>
        <w:t xml:space="preserve">- PIM systems that focus on the relationships between different pieces of information</w:t>
      </w:r>
      <w:r>
        <w:t xml:space="preserve"> </w:t>
      </w:r>
      <w:r>
        <w:rPr>
          <w:bCs/>
          <w:b/>
        </w:rPr>
        <w:t xml:space="preserve">PIM systems, semantic</w:t>
      </w:r>
      <w:r>
        <w:t xml:space="preserve"> </w:t>
      </w:r>
      <w:r>
        <w:t xml:space="preserve">- PIM systems that focus on the underlying meaning of the stored data</w:t>
      </w:r>
      <w:r>
        <w:t xml:space="preserve"> </w:t>
      </w:r>
      <w:r>
        <w:rPr>
          <w:bCs/>
          <w:b/>
        </w:rPr>
        <w:t xml:space="preserve">PIM systems, spatial</w:t>
      </w:r>
      <w:r>
        <w:t xml:space="preserve"> </w:t>
      </w:r>
      <w:r>
        <w:t xml:space="preserve">- PIM systems that focus on arranging data in a virtual space for easier management</w:t>
      </w:r>
      <w:r>
        <w:t xml:space="preserve"> </w:t>
      </w:r>
      <w:r>
        <w:rPr>
          <w:bCs/>
          <w:b/>
        </w:rPr>
        <w:t xml:space="preserve">PIM systems, subjective</w:t>
      </w:r>
      <w:r>
        <w:t xml:space="preserve"> </w:t>
      </w:r>
      <w:r>
        <w:t xml:space="preserve">- PIM systems that focus on the varied individual needs of users</w:t>
      </w:r>
      <w:r>
        <w:t xml:space="preserve"> </w:t>
      </w:r>
      <w:r>
        <w:rPr>
          <w:bCs/>
          <w:b/>
        </w:rPr>
        <w:t xml:space="preserve">PIM systems, temporal</w:t>
      </w:r>
      <w:r>
        <w:t xml:space="preserve"> </w:t>
      </w:r>
      <w:r>
        <w:t xml:space="preserve">- PIM systems that represent information using timelines or other visualisations that highlight change over time</w:t>
      </w:r>
      <w:r>
        <w:t xml:space="preserve"> </w:t>
      </w: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Services** - See Personal Data Lockers</w:t>
      </w:r>
      <w:r>
        <w:t xml:space="preserve"> </w:t>
      </w: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  <w:r>
        <w:t xml:space="preserve"> </w:t>
      </w: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the emergent marketplace of companies innovating and offering services relating to the management, self-exploitation or harnessing of one’s personal data</w:t>
      </w:r>
      <w:r>
        <w:t xml:space="preserve"> </w:t>
      </w:r>
      <w:r>
        <w:rPr>
          <w:bCs/>
          <w:b/>
        </w:rPr>
        <w:t xml:space="preserve">Personal Data Ecosystem</w:t>
      </w:r>
      <w:r>
        <w:t xml:space="preserve"> </w:t>
      </w:r>
      <w:r>
        <w:t xml:space="preserve">- the network of systems, accounts, files and digital information that constitutes an individual’s digital life</w:t>
      </w:r>
      <w:r>
        <w:t xml:space="preserve"> </w:t>
      </w:r>
      <w:r>
        <w:rPr>
          <w:bCs/>
          <w:b/>
        </w:rPr>
        <w:t xml:space="preserve">Personal Data Lockers</w:t>
      </w:r>
      <w:r>
        <w:t xml:space="preserve"> </w:t>
      </w:r>
      <w:r>
        <w:t xml:space="preserve">- a place to store personal data so that it can be united, unified and interpreted by the data subject</w:t>
      </w:r>
      <w:r>
        <w:t xml:space="preserve"> </w:t>
      </w: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  <w:r>
        <w:t xml:space="preserve"> </w:t>
      </w: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Perspectives</w:t>
      </w:r>
      <w:r>
        <w:t xml:space="preserve"> </w:t>
      </w:r>
      <w:r>
        <w:t xml:space="preserve">- different presentations or aspects of information that support different mental models, focus or tasks</w:t>
      </w:r>
      <w:r>
        <w:t xml:space="preserve"> </w:t>
      </w:r>
      <w:r>
        <w:rPr>
          <w:bCs/>
          <w:b/>
        </w:rPr>
        <w:t xml:space="preserve">Point of Severance</w:t>
      </w:r>
      <w:r>
        <w:t xml:space="preserve"> </w:t>
      </w:r>
      <w:r>
        <w:t xml:space="preserve">- the point at which data is handed over, beyond which data subjects lose visibility, control and influence</w:t>
      </w:r>
      <w:r>
        <w:t xml:space="preserve"> </w:t>
      </w: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persuading others to carry out the desired behaviour</w:t>
      </w:r>
      <w:r>
        <w:t xml:space="preserve"> </w:t>
      </w: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determining how reality is externally represented</w:t>
      </w:r>
      <w:r>
        <w:t xml:space="preserve"> </w:t>
      </w:r>
      <w:r>
        <w:rPr>
          <w:bCs/>
          <w:b/>
        </w:rPr>
        <w:t xml:space="preserve">Power - Network Centrality</w:t>
      </w:r>
      <w:r>
        <w:t xml:space="preserve"> </w:t>
      </w:r>
      <w:r>
        <w:t xml:space="preserve">- becoming an indispensable hub of a wider ecosystem</w:t>
      </w:r>
      <w:r>
        <w:t xml:space="preserve"> </w:t>
      </w:r>
      <w:r>
        <w:rPr>
          <w:bCs/>
          <w:b/>
        </w:rPr>
        <w:t xml:space="preserve">Power, Authority</w:t>
      </w:r>
      <w:r>
        <w:t xml:space="preserve"> </w:t>
      </w:r>
      <w:r>
        <w:t xml:space="preserve">- ownership of technology or infrastructure</w:t>
      </w:r>
      <w:r>
        <w:t xml:space="preserve"> </w:t>
      </w:r>
      <w:r>
        <w:rPr>
          <w:bCs/>
          <w:b/>
        </w:rPr>
        <w:t xml:space="preserve">Power, Disciplinary</w:t>
      </w:r>
      <w:r>
        <w:t xml:space="preserve"> </w:t>
      </w:r>
      <w:r>
        <w:t xml:space="preserve">- using an influential position to affect others’ mental models</w:t>
      </w:r>
      <w:r>
        <w:t xml:space="preserve"> </w:t>
      </w:r>
      <w:r>
        <w:rPr>
          <w:bCs/>
          <w:b/>
        </w:rPr>
        <w:t xml:space="preserve">Power, Infrastructural</w:t>
      </w:r>
      <w:r>
        <w:t xml:space="preserve"> </w:t>
      </w:r>
      <w:r>
        <w:t xml:space="preserve">- a model of understanding how providers exert power over their users, created as part of the digipower investigation</w:t>
      </w:r>
      <w:r>
        <w:t xml:space="preserve"> </w:t>
      </w:r>
      <w:r>
        <w:rPr>
          <w:bCs/>
          <w:b/>
        </w:rPr>
        <w:t xml:space="preserve">Power, Interpretive</w:t>
      </w:r>
      <w:r>
        <w:t xml:space="preserve"> </w:t>
      </w:r>
      <w:r>
        <w:t xml:space="preserve">- creating the internal representations of reality within an organisation</w:t>
      </w:r>
      <w:r>
        <w:t xml:space="preserve"> </w:t>
      </w:r>
      <w:r>
        <w:rPr>
          <w:bCs/>
          <w:b/>
        </w:rPr>
        <w:t xml:space="preserve">Power, (power to)</w:t>
      </w:r>
      <w:r>
        <w:t xml:space="preserve"> </w:t>
      </w:r>
      <w:r>
        <w:t xml:space="preserve">- an individual’s ability to act (see Agency)</w:t>
      </w:r>
      <w:r>
        <w:t xml:space="preserve"> </w:t>
      </w:r>
      <w:r>
        <w:rPr>
          <w:bCs/>
          <w:b/>
        </w:rPr>
        <w:t xml:space="preserve">Power, (power over)</w:t>
      </w:r>
      <w:r>
        <w:t xml:space="preserve"> </w:t>
      </w:r>
      <w:r>
        <w:t xml:space="preserve">- a dominant actor’s ability to limit or manipulate the actions of others</w:t>
      </w:r>
      <w:r>
        <w:t xml:space="preserve"> </w:t>
      </w:r>
      <w:r>
        <w:rPr>
          <w:bCs/>
          <w:b/>
        </w:rPr>
        <w:t xml:space="preserve">Power, Obscure</w:t>
      </w:r>
      <w:r>
        <w:t xml:space="preserve"> </w:t>
      </w:r>
      <w:r>
        <w:t xml:space="preserve">- where the subservient cannot tell when they are watched</w:t>
      </w:r>
      <w:r>
        <w:t xml:space="preserve"> </w:t>
      </w:r>
      <w:r>
        <w:rPr>
          <w:bCs/>
          <w:b/>
        </w:rPr>
        <w:t xml:space="preserve">Power, Pervasive</w:t>
      </w:r>
      <w:r>
        <w:t xml:space="preserve"> </w:t>
      </w:r>
      <w:r>
        <w:t xml:space="preserve">- where the one in power can see everything all the time</w:t>
      </w:r>
      <w:r>
        <w:t xml:space="preserve"> </w:t>
      </w:r>
      <w:r>
        <w:rPr>
          <w:bCs/>
          <w:b/>
        </w:rPr>
        <w:t xml:space="preserve">Power, Processual</w:t>
      </w:r>
      <w:r>
        <w:t xml:space="preserve"> </w:t>
      </w:r>
      <w:r>
        <w:t xml:space="preserve">- changing processes for competitive advantage</w:t>
      </w:r>
      <w:r>
        <w:t xml:space="preserve"> </w:t>
      </w:r>
      <w:r>
        <w:rPr>
          <w:bCs/>
          <w:b/>
        </w:rPr>
        <w:t xml:space="preserve">Power, Rational</w:t>
      </w:r>
      <w:r>
        <w:t xml:space="preserve"> </w:t>
      </w:r>
      <w:r>
        <w:t xml:space="preserve">- controlling decision-making processes</w:t>
      </w:r>
      <w:r>
        <w:t xml:space="preserve"> </w:t>
      </w:r>
      <w:r>
        <w:rPr>
          <w:bCs/>
          <w:b/>
        </w:rPr>
        <w:t xml:space="preserve">Power, Resource Control</w:t>
      </w:r>
      <w:r>
        <w:t xml:space="preserve"> </w:t>
      </w:r>
      <w:r>
        <w:t xml:space="preserve">- controlling the flow of resources</w:t>
      </w:r>
      <w:r>
        <w:t xml:space="preserve"> </w:t>
      </w:r>
      <w:r>
        <w:rPr>
          <w:bCs/>
          <w:b/>
        </w:rPr>
        <w:t xml:space="preserve">Power, Social</w:t>
      </w:r>
      <w:r>
        <w:t xml:space="preserve"> </w:t>
      </w:r>
      <w:r>
        <w:t xml:space="preserve">- power where the power holder attempts to influence the behaviour of individuals in pursuit their desired outcomes</w:t>
      </w:r>
      <w:r>
        <w:t xml:space="preserve"> </w:t>
      </w:r>
      <w:r>
        <w:rPr>
          <w:bCs/>
          <w:b/>
        </w:rPr>
        <w:t xml:space="preserve">Power, Socially-shaped</w:t>
      </w:r>
      <w:r>
        <w:t xml:space="preserve"> </w:t>
      </w:r>
      <w:r>
        <w:t xml:space="preserve">- influencing a wide audience to settle upon a preferred interpretation</w:t>
      </w:r>
      <w:r>
        <w:t xml:space="preserve"> </w:t>
      </w: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  <w:r>
        <w:t xml:space="preserve"> </w:t>
      </w:r>
      <w:r>
        <w:rPr>
          <w:bCs/>
          <w:b/>
        </w:rPr>
        <w:t xml:space="preserve">Power, Zero Sum</w:t>
      </w:r>
      <w:r>
        <w:t xml:space="preserve"> </w:t>
      </w:r>
      <w:r>
        <w:t xml:space="preserve">- winning a battle for ownership/resource control at the other party’s expense</w:t>
      </w:r>
      <w:r>
        <w:t xml:space="preserve"> </w:t>
      </w: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the established fact that data holders have more power in service relationships than data subjects.</w:t>
      </w:r>
      <w:r>
        <w:t xml:space="preserve"> </w:t>
      </w:r>
      <w:r>
        <w:rPr>
          <w:bCs/>
          <w:b/>
        </w:rPr>
        <w:t xml:space="preserve">Pragmatism</w:t>
      </w:r>
      <w:r>
        <w:t xml:space="preserve"> </w:t>
      </w:r>
      <w:r>
        <w:t xml:space="preserve">- an epistemology that believes knowledge is constantly renegotiated by individuals</w:t>
      </w:r>
      <w:r>
        <w:t xml:space="preserve"> </w:t>
      </w: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R&amp;D</w:t>
      </w:r>
      <w:r>
        <w:t xml:space="preserve"> </w:t>
      </w:r>
      <w:r>
        <w:t xml:space="preserve">- Research &amp; Development</w:t>
      </w:r>
      <w:r>
        <w:t xml:space="preserve"> </w:t>
      </w: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  <w:r>
        <w:t xml:space="preserve"> </w:t>
      </w:r>
      <w:r>
        <w:rPr>
          <w:bCs/>
          <w:b/>
        </w:rPr>
        <w:t xml:space="preserve">Recursive Public</w:t>
      </w:r>
      <w:r>
        <w:t xml:space="preserve"> </w:t>
      </w:r>
      <w:r>
        <w:t xml:space="preserve">- a community of people who are attempting to reconfigure society for the better</w:t>
      </w:r>
      <w:r>
        <w:t xml:space="preserve"> </w:t>
      </w: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a request to a DPO of an organisation for a copy of held personal data</w:t>
      </w:r>
      <w:r>
        <w:t xml:space="preserve"> </w:t>
      </w:r>
      <w:r>
        <w:rPr>
          <w:bCs/>
          <w:b/>
        </w:rPr>
        <w:t xml:space="preserve">SI - Self Informatics</w:t>
      </w:r>
      <w:r>
        <w:t xml:space="preserve"> </w:t>
      </w:r>
      <w:r>
        <w:t xml:space="preserve">- an umbrella term for Personal Informatics and the Quantified Self Movement, where people track their activity in data and reflect upon it, setting goals and tracking progress</w:t>
      </w:r>
      <w:r>
        <w:t xml:space="preserve"> </w:t>
      </w:r>
      <w:r>
        <w:rPr>
          <w:bCs/>
          <w:b/>
        </w:rPr>
        <w:t xml:space="preserve">SILVER</w:t>
      </w:r>
      <w:r>
        <w:t xml:space="preserve"> </w:t>
      </w:r>
      <w:r>
        <w:t xml:space="preserve">- the project working in the Early Help space that I worked with for Case Study One</w:t>
      </w:r>
      <w:r>
        <w:t xml:space="preserve"> </w:t>
      </w:r>
      <w:r>
        <w:rPr>
          <w:bCs/>
          <w:b/>
        </w:rPr>
        <w:t xml:space="preserve">Sitra</w:t>
      </w:r>
      <w:r>
        <w:t xml:space="preserve"> </w:t>
      </w:r>
      <w:r>
        <w:t xml:space="preserve">- Finnish non-profit research organisation for which the digipower investigation was conducted</w:t>
      </w:r>
      <w:r>
        <w:t xml:space="preserve"> </w:t>
      </w:r>
      <w:r>
        <w:rPr>
          <w:bCs/>
          <w:b/>
        </w:rPr>
        <w:t xml:space="preserve">Scraping</w:t>
      </w:r>
      <w:r>
        <w:t xml:space="preserve"> </w:t>
      </w:r>
      <w:r>
        <w:t xml:space="preserve">- the process of programmatically extracting information from interfaces such as websites that were intended for human browsing.</w:t>
      </w:r>
      <w:r>
        <w:t xml:space="preserve"> </w:t>
      </w:r>
      <w:r>
        <w:rPr>
          <w:bCs/>
          <w:b/>
        </w:rPr>
        <w:t xml:space="preserve">Seams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edges</w:t>
      </w:r>
      <w:r>
        <w:t xml:space="preserve">’</w:t>
      </w:r>
      <w:r>
        <w:t xml:space="preserve"> </w:t>
      </w:r>
      <w:r>
        <w:t xml:space="preserve">of products and services, at which service providers can exert restrictions and at which users can find new ways to adapt their product usage and data access</w:t>
      </w:r>
      <w:r>
        <w:t xml:space="preserve"> </w:t>
      </w:r>
      <w:r>
        <w:rPr>
          <w:bCs/>
          <w:b/>
        </w:rPr>
        <w:t xml:space="preserve">Support Worker</w:t>
      </w:r>
      <w:r>
        <w:t xml:space="preserve"> </w:t>
      </w:r>
      <w:r>
        <w:t xml:space="preserve">- a specialist social worker who helps a family in an Early Help context</w:t>
      </w:r>
      <w:r>
        <w:t xml:space="preserve"> </w:t>
      </w:r>
      <w:r>
        <w:rPr>
          <w:bCs/>
          <w:b/>
        </w:rPr>
        <w:t xml:space="preserve">Supported Family</w:t>
      </w:r>
      <w:r>
        <w:t xml:space="preserve"> </w:t>
      </w:r>
      <w:r>
        <w:t xml:space="preserve">- a family participating in an Early Help social care programme</w:t>
      </w:r>
      <w:r>
        <w:t xml:space="preserve"> </w:t>
      </w:r>
      <w:r>
        <w:rPr>
          <w:bCs/>
          <w:b/>
        </w:rPr>
        <w:t xml:space="preserve">Text Mining</w:t>
      </w:r>
      <w:r>
        <w:t xml:space="preserve"> </w:t>
      </w:r>
      <w:r>
        <w:t xml:space="preserve">- the process of programmatically examining textual data to infer new facts and assertions from the data</w:t>
      </w:r>
      <w:r>
        <w:t xml:space="preserve"> </w:t>
      </w:r>
      <w:r>
        <w:rPr>
          <w:bCs/>
          <w:b/>
        </w:rPr>
        <w:t xml:space="preserve">ToC - Theories of Change</w:t>
      </w:r>
      <w:r>
        <w:t xml:space="preserve"> </w:t>
      </w:r>
      <w:r>
        <w:t xml:space="preserve">- a model for thinking about how to achieve change in society</w:t>
      </w:r>
      <w:r>
        <w:t xml:space="preserve"> </w:t>
      </w:r>
      <w:r>
        <w:rPr>
          <w:bCs/>
          <w:b/>
        </w:rPr>
        <w:t xml:space="preserve">Things to Think With</w:t>
      </w:r>
      <w:r>
        <w:t xml:space="preserve"> </w:t>
      </w:r>
      <w:r>
        <w:t xml:space="preserve">- the idea that tangible representations can be useful to aid discussions</w:t>
      </w:r>
      <w:r>
        <w:t xml:space="preserve"> </w:t>
      </w:r>
      <w:r>
        <w:rPr>
          <w:bCs/>
          <w:b/>
        </w:rPr>
        <w:t xml:space="preserve">Timelines</w:t>
      </w:r>
      <w:r>
        <w:t xml:space="preserve"> </w:t>
      </w:r>
      <w:r>
        <w:t xml:space="preserve">- visual representations of information anchored against points in time</w:t>
      </w:r>
      <w:r>
        <w:t xml:space="preserve"> </w:t>
      </w: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  <w:r>
        <w:t xml:space="preserve"> </w:t>
      </w:r>
      <w:r>
        <w:rPr>
          <w:bCs/>
          <w:b/>
        </w:rPr>
        <w:t xml:space="preserve">Troubled Families</w:t>
      </w:r>
      <w:r>
        <w:t xml:space="preserve"> </w:t>
      </w:r>
      <w:r>
        <w:t xml:space="preserve">- historic term for those families targeted for help by programmes such as Early Help</w:t>
      </w:r>
      <w:r>
        <w:t xml:space="preserve"> </w:t>
      </w: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a model where vendors are selected by customers in response to their published needs, instead of relying on broadcast advertising to find customers</w:t>
      </w:r>
      <w:r>
        <w:t xml:space="preserve"> </w:t>
      </w:r>
      <w:r>
        <w:rPr>
          <w:bCs/>
          <w:b/>
        </w:rPr>
        <w:t xml:space="preserve">Web Augmentation</w:t>
      </w:r>
      <w:r>
        <w:t xml:space="preserve"> </w:t>
      </w:r>
      <w:r>
        <w:t xml:space="preserve">- the process of modifying a web page to provide new functionality or access data after it has been downloaded to a user’s we browser</w:t>
      </w:r>
      <w:r>
        <w:t xml:space="preserve"> </w:t>
      </w:r>
      <w:r>
        <w:rPr>
          <w:bCs/>
          <w:b/>
        </w:rPr>
        <w:t xml:space="preserve">Web Extensions</w:t>
      </w:r>
      <w:r>
        <w:t xml:space="preserve"> </w:t>
      </w:r>
      <w:r>
        <w:t xml:space="preserve">- pieces of user code that are loaded into a web browser to modify or programmatically interrogate web pages</w:t>
      </w:r>
      <w:r>
        <w:t xml:space="preserve"> </w:t>
      </w:r>
      <w:r>
        <w:rPr>
          <w:bCs/>
          <w:b/>
        </w:rPr>
        <w:t xml:space="preserve">Wisdom Curve</w:t>
      </w:r>
      <w:r>
        <w:t xml:space="preserve"> </w:t>
      </w:r>
      <w:r>
        <w:t xml:space="preserve">- the process of converting data, to information, to knowledge, to wisdom</w:t>
      </w:r>
      <w:r>
        <w:t xml:space="preserve"> </w:t>
      </w:r>
      <w:r>
        <w:rPr>
          <w:bCs/>
          <w:b/>
        </w:rPr>
        <w:t xml:space="preserve">world2vec</w:t>
      </w:r>
      <w:r>
        <w:t xml:space="preserve"> </w:t>
      </w:r>
      <w:r>
        <w:t xml:space="preserve">- a system in Facebook that attempts to understand the world through analysis of social media content</w:t>
      </w:r>
    </w:p>
    <w:p>
      <w:r>
        <w:pict>
          <v:rect style="width:0;height:1.5pt" o:hralign="center" o:hrstd="t" o:hr="t"/>
        </w:pict>
      </w:r>
    </w:p>
    <w:bookmarkEnd w:id="31"/>
    <w:bookmarkStart w:id="39" w:name="bibliography"/>
    <w:p>
      <w:pPr>
        <w:pStyle w:val="Heading1"/>
      </w:pPr>
      <w:r>
        <w:t xml:space="preserve">Bibliography</w:t>
      </w:r>
    </w:p>
    <w:bookmarkStart w:id="38" w:name="refs"/>
    <w:bookmarkStart w:id="33" w:name="ref-bowyer2011filesdie"/>
    <w:p>
      <w:pPr>
        <w:pStyle w:val="Bibliography"/>
      </w:pPr>
      <w:r>
        <w:t xml:space="preserve">Bowyer, A. (2011)</w:t>
      </w:r>
      <w:r>
        <w:t xml:space="preserve"> </w:t>
      </w:r>
      <w:r>
        <w:t xml:space="preserve">‘</w:t>
      </w:r>
      <w:r>
        <w:t xml:space="preserve">Why files need to die</w:t>
      </w:r>
      <w:r>
        <w:t xml:space="preserve">’</w:t>
      </w:r>
      <w:r>
        <w:t xml:space="preserve">. available at:</w:t>
      </w:r>
      <w:r>
        <w:t xml:space="preserve"> </w:t>
      </w:r>
      <w:hyperlink r:id="rId32">
        <w:r>
          <w:rPr>
            <w:rStyle w:val="Hyperlink"/>
          </w:rPr>
          <w:t xml:space="preserve">http://radar.oreilly.com/2011/07/why-files-need-to-die.html</w:t>
        </w:r>
      </w:hyperlink>
      <w:r>
        <w:t xml:space="preserve">.</w:t>
      </w:r>
    </w:p>
    <w:bookmarkEnd w:id="33"/>
    <w:bookmarkStart w:id="35" w:name="ref-bowyer2018freedata"/>
    <w:p>
      <w:pPr>
        <w:pStyle w:val="Bibliography"/>
      </w:pPr>
      <w:r>
        <w:t xml:space="preserve">Bowyer, A. (2018)</w:t>
      </w:r>
      <w:r>
        <w:t xml:space="preserve"> </w:t>
      </w:r>
      <w:r>
        <w:t xml:space="preserve">‘</w:t>
      </w:r>
      <w:r>
        <w:t xml:space="preserve">Free Data Interfaces: Taking Human- Data Interaction to the Next Level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CHI Workshops 2018</w:t>
      </w:r>
      <w:r>
        <w:t xml:space="preserve">. available at:</w:t>
      </w:r>
      <w:r>
        <w:t xml:space="preserve"> </w:t>
      </w:r>
      <w:hyperlink r:id="rId34">
        <w:r>
          <w:rPr>
            <w:rStyle w:val="Hyperlink"/>
          </w:rPr>
          <w:t xml:space="preserve">https://eprints.ncl.ac.uk/273825</w:t>
        </w:r>
      </w:hyperlink>
      <w:r>
        <w:t xml:space="preserve">.</w:t>
      </w:r>
    </w:p>
    <w:bookmarkEnd w:id="35"/>
    <w:bookmarkStart w:id="37" w:name="ref-bowyer2018family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‘</w:t>
      </w:r>
      <w:r>
        <w:t xml:space="preserve">Understanding the Family Perspective on the Storage, Sharing and Handling of Family Civic Data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Conference on human factors in computing systems - proceedings</w:t>
      </w:r>
      <w:r>
        <w:t xml:space="preserve">. New York, New York, USA: ACM Press, pp. 1–13. doi:</w:t>
      </w:r>
      <w:r>
        <w:t xml:space="preserve"> </w:t>
      </w:r>
      <w:hyperlink r:id="rId36">
        <w:r>
          <w:rPr>
            <w:rStyle w:val="Hyperlink"/>
          </w:rPr>
          <w:t xml:space="preserve">10.1145/3173574.3173710</w:t>
        </w:r>
      </w:hyperlink>
      <w:r>
        <w:t xml:space="preserve">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4.3.3.4" TargetMode="External" /><Relationship Type="http://schemas.openxmlformats.org/officeDocument/2006/relationships/hyperlink" Id="rId32" Target="http://radar.oreilly.com/2011/07/why-files-need-to-die.html" TargetMode="External" /><Relationship Type="http://schemas.openxmlformats.org/officeDocument/2006/relationships/hyperlink" Id="rId36" Target="https://doi.org/10.1145/3173574.3173710" TargetMode="External" /><Relationship Type="http://schemas.openxmlformats.org/officeDocument/2006/relationships/hyperlink" Id="rId34" Target="https://eprints.ncl.ac.uk/2738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4.3.3.4" TargetMode="External" /><Relationship Type="http://schemas.openxmlformats.org/officeDocument/2006/relationships/hyperlink" Id="rId32" Target="http://radar.oreilly.com/2011/07/why-files-need-to-die.html" TargetMode="External" /><Relationship Type="http://schemas.openxmlformats.org/officeDocument/2006/relationships/hyperlink" Id="rId36" Target="https://doi.org/10.1145/3173574.3173710" TargetMode="External" /><Relationship Type="http://schemas.openxmlformats.org/officeDocument/2006/relationships/hyperlink" Id="rId34" Target="https://eprints.ncl.ac.uk/273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2022-08-22T16:18:37Z</dcterms:created>
  <dcterms:modified xsi:type="dcterms:W3CDTF">2022-08-22T16:18:37Z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