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4"/>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4"/>
        </w:numPr>
        <w:pStyle w:val="Compact"/>
      </w:pPr>
      <w:r>
        <w:rPr>
          <w:bCs/>
          <w:b/>
        </w:rP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5"/>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5"/>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rPr>
          <w:bCs/>
          <w:b/>
        </w:rPr>
        <w:t xml:space="preserve">data awareness and understanding</w:t>
      </w:r>
    </w:p>
    <w:p>
      <w:pPr>
        <w:numPr>
          <w:ilvl w:val="0"/>
          <w:numId w:val="1006"/>
        </w:numPr>
        <w:pStyle w:val="Compact"/>
      </w:pPr>
      <w:r>
        <w:rPr>
          <w:bCs/>
          <w:b/>
        </w:rPr>
        <w:t xml:space="preserve">data useability</w:t>
      </w:r>
    </w:p>
    <w:p>
      <w:pPr>
        <w:numPr>
          <w:ilvl w:val="0"/>
          <w:numId w:val="1006"/>
        </w:numPr>
        <w:pStyle w:val="Compact"/>
      </w:pPr>
      <w:r>
        <w:rPr>
          <w:bCs/>
          <w:b/>
        </w:rPr>
        <w:t xml:space="preserve">data ecosystem awareness and understanding</w:t>
      </w:r>
    </w:p>
    <w:p>
      <w:pPr>
        <w:numPr>
          <w:ilvl w:val="0"/>
          <w:numId w:val="1006"/>
        </w:numPr>
        <w:pStyle w:val="Compact"/>
      </w:pPr>
      <w:r>
        <w:rPr>
          <w:bCs/>
          <w:b/>
        </w:rP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09"/>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09"/>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09"/>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presearch intern at BBC R&amp;D](#ari-bbc),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Human-Data Interaction</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w:t>
      </w:r>
      <w:r>
        <w:t xml:space="preserve"> </w:t>
      </w:r>
      <w:r>
        <w:rPr>
          <w:iCs/>
          <w:i/>
        </w:rPr>
        <w:t xml:space="preserve">how human-centric empowerment might be achieved</w:t>
      </w:r>
      <w:r>
        <w:t xml:space="preserve">.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w:t>
      </w:r>
      <w:r>
        <w:t xml:space="preserve"> </w:t>
      </w:r>
      <w:r>
        <w:rPr>
          <w:iCs/>
          <w:i/>
        </w:rPr>
        <w:t xml:space="preserve">insights</w:t>
      </w:r>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2022-08-21T09:53:06Z</dcterms:created>
  <dcterms:modified xsi:type="dcterms:W3CDTF">2022-08-21T09:53:06Z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