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r>
        <w:t xml:space="preserve">—</w:t>
      </w:r>
      <w:r>
        <w:t xml:space="preserve">‘</w:t>
      </w:r>
      <w:r>
        <w:t xml:space="preserve">Information</w:t>
      </w:r>
      <w:r>
        <w:t xml:space="preserve">’</w:t>
      </w:r>
      <w:r>
        <w:t xml:space="preserve"> </w:t>
      </w:r>
      <w:r>
        <w:t xml:space="preserve">(</w:t>
      </w:r>
      <w:hyperlink w:anchor="ref-wikipediaInformation">
        <w:r>
          <w:rPr>
            <w:rStyle w:val="Hyperlink"/>
          </w:rPr>
          <w:t xml:space="preserve">no date</w:t>
        </w:r>
      </w:hyperlink>
      <w:r>
        <w:t xml:space="preserve">)</w:t>
      </w:r>
    </w:p>
    <w:p>
      <w:pPr>
        <w:pStyle w:val="FirstParagraph"/>
      </w:pPr>
      <w:r>
        <w:t xml:space="preserve">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 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1"/>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1"/>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1"/>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1"/>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1"/>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1"/>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1"/>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2"/>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2"/>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2"/>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rPr>
          <w:iCs/>
          <w:i/>
        </w:rPr>
        <w:t xml:space="preserve">’understanding what</w:t>
      </w:r>
      <w:r>
        <w:t xml:space="preserve"> </w:t>
      </w:r>
      <w:r>
        <w:t xml:space="preserve">conceptual anchors</w:t>
      </w:r>
      <w:r>
        <w:t xml:space="preserve"> </w:t>
      </w:r>
      <w:r>
        <w:rPr>
          <w:iCs/>
          <w:i/>
        </w:rPr>
        <w:t xml:space="preserve">the user creates and keeping them constant while the data changes.’</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w:t>
      </w:r>
      <w:r>
        <w:t xml:space="preserve"> </w:t>
      </w:r>
      <w:hyperlink w:anchor="X1f566259c1a3f810256e3679e10faa457bb4a0b">
        <w:r>
          <w:rPr>
            <w:rStyle w:val="Hyperlink"/>
          </w:rPr>
          <w:t xml:space="preserve">2.1</w:t>
        </w:r>
      </w:hyperlink>
      <w:r>
        <w:t xml:space="preserve"> </w:t>
      </w:r>
      <w:r>
        <w:t xml:space="preserve">- as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3"/>
        </w:numPr>
        <w:pStyle w:val="Compact"/>
      </w:pPr>
      <w:r>
        <w:rPr>
          <w:iCs/>
          <w:i/>
        </w:rPr>
        <w:t xml:space="preserve">preparation</w:t>
      </w:r>
      <w:r>
        <w:t xml:space="preserve"> </w:t>
      </w:r>
      <w:r>
        <w:t xml:space="preserve">- motivating oneself and deciding what to collect,</w:t>
      </w:r>
    </w:p>
    <w:p>
      <w:pPr>
        <w:numPr>
          <w:ilvl w:val="0"/>
          <w:numId w:val="1003"/>
        </w:numPr>
        <w:pStyle w:val="Compact"/>
      </w:pPr>
      <w:r>
        <w:rPr>
          <w:iCs/>
          <w:i/>
        </w:rPr>
        <w:t xml:space="preserve">collection</w:t>
      </w:r>
      <w:r>
        <w:t xml:space="preserve"> </w:t>
      </w:r>
      <w:r>
        <w:t xml:space="preserve">- recording or capturing subjective and objective data manually or automatically,</w:t>
      </w:r>
    </w:p>
    <w:p>
      <w:pPr>
        <w:numPr>
          <w:ilvl w:val="0"/>
          <w:numId w:val="1003"/>
        </w:numPr>
        <w:pStyle w:val="Compact"/>
      </w:pPr>
      <w:r>
        <w:rPr>
          <w:iCs/>
          <w:i/>
        </w:rPr>
        <w:t xml:space="preserve">integration</w:t>
      </w:r>
      <w:r>
        <w:t xml:space="preserve"> </w:t>
      </w:r>
      <w:r>
        <w:t xml:space="preserve">- combining, organising and transforming the data so that it can be interpreted as needed,</w:t>
      </w:r>
    </w:p>
    <w:p>
      <w:pPr>
        <w:numPr>
          <w:ilvl w:val="0"/>
          <w:numId w:val="1003"/>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3"/>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w:t>
      </w:r>
      <w:r>
        <w:t xml:space="preserve"> </w:t>
      </w:r>
      <w:hyperlink w:anchor="X2fecb37588747cdb8227230edc41ff2ca6557e1">
        <w:r>
          <w:rPr>
            <w:rStyle w:val="Hyperlink"/>
          </w:rPr>
          <w:t xml:space="preserve">2.1.2</w:t>
        </w:r>
      </w:hyperlink>
      <w:r>
        <w:t xml:space="preserve"> </w:t>
      </w:r>
      <w:r>
        <w:t xml:space="preserve">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ody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BodyText"/>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ody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BodyText"/>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provided empathy that enabled better design. There was a recognition that since people use general-purpose computers differently in different contexts. 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p>
    <w:p>
      <w:pPr>
        <w:pStyle w:val="Body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BodyText"/>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It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w:t>
      </w:r>
      <w:r>
        <w:t xml:space="preserve">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rPr>
          <w:iCs/>
          <w:i/>
        </w:rPr>
        <w:t xml:space="preserve">‘</w:t>
      </w:r>
      <w:r>
        <w:rPr>
          <w:iCs/>
          <w:i/>
        </w:rPr>
        <w:t xml:space="preserve">pull-centric computing</w:t>
      </w:r>
      <w:r>
        <w:rPr>
          <w:iCs/>
          <w:i/>
        </w:rPr>
        <w:t xml:space="preserve">’</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rPr>
          <w:iCs/>
          <w:i/>
        </w:rPr>
        <w:t xml:space="preserve">. They describe the PDS as being the technical means to place the individual at the centre of that ecosystem: the PDS provider would be</w:t>
      </w:r>
      <w:r>
        <w:rPr>
          <w:iCs/>
          <w:i/>
        </w:rPr>
        <w:t xml:space="preserve"> </w:t>
      </w:r>
      <w:r>
        <w:rPr>
          <w:iCs/>
          <w:i/>
        </w:rPr>
        <w:t xml:space="preserve">‘</w:t>
      </w:r>
      <w:r>
        <w:rPr>
          <w:iCs/>
          <w:i/>
        </w:rPr>
        <w:t xml:space="preserve">an intermediary collecting user data and giving third parties access to this data in line with individual users</w:t>
      </w:r>
      <w:r>
        <w:rPr>
          <w:iCs/>
          <w:i/>
        </w:rPr>
        <w:t xml:space="preserve">’</w:t>
      </w:r>
      <w:r>
        <w:rPr>
          <w:iCs/>
          <w:i/>
        </w:rPr>
        <w:t xml:space="preserve"> </w:t>
      </w:r>
      <w:r>
        <w:rPr>
          <w:iCs/>
          <w:i/>
        </w:rPr>
        <w:t xml:space="preserve">specifications’</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 individuals as</w:t>
      </w:r>
      <w:r>
        <w:t xml:space="preserve"> </w:t>
      </w:r>
      <w:r>
        <w:t xml:space="preserve">‘</w:t>
      </w:r>
      <w:r>
        <w:t xml:space="preserve">information managers at the epicentre of a new ecosystem of PIM services</w:t>
      </w:r>
      <w:r>
        <w:t xml:space="preserve">’</w:t>
      </w:r>
      <w:r>
        <w:t xml:space="preserve">_ 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w:t>
      </w:r>
      <w: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2022-08-22T00:18:46Z</dcterms:created>
  <dcterms:modified xsi:type="dcterms:W3CDTF">2022-08-22T00:18:46Z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