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Acquiring</w:t>
      </w:r>
      <w:r>
        <w:t xml:space="preserve"> </w:t>
      </w:r>
      <w:r>
        <w:t xml:space="preserve">Agency</w:t>
      </w:r>
      <w:r>
        <w:t xml:space="preserve"> </w:t>
      </w:r>
      <w:r>
        <w:t xml:space="preserve">through</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chapter-4"/>
    <w:p>
      <w:pPr>
        <w:pStyle w:val="Heading1"/>
      </w:pPr>
      <w:r>
        <w:rPr>
          <w:rStyle w:val="SectionNumber"/>
        </w:rPr>
        <w:t xml:space="preserve">1</w:t>
      </w:r>
      <w:r>
        <w:tab/>
      </w:r>
      <w:r>
        <w:t xml:space="preserve">Human-Data Interaction in the Early Help Context</w:t>
      </w:r>
    </w:p>
    <w:p>
      <w:pPr>
        <w:pStyle w:val="FirstParagraph"/>
      </w:pPr>
      <w:r>
        <w:t xml:space="preserve">[Target 15,000 words]</w:t>
      </w:r>
    </w:p>
    <w:bookmarkStart w:id="20" w:name="research-context-rationale"/>
    <w:p>
      <w:pPr>
        <w:pStyle w:val="Heading2"/>
      </w:pPr>
      <w:r>
        <w:rPr>
          <w:rStyle w:val="SectionNumber"/>
        </w:rPr>
        <w:t xml:space="preserve">1.1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20"/>
    <w:bookmarkStart w:id="23" w:name="X95338a4d0380d6b3b093d4d589b7cc6392febd5"/>
    <w:p>
      <w:pPr>
        <w:pStyle w:val="Heading2"/>
      </w:pPr>
      <w:r>
        <w:rPr>
          <w:rStyle w:val="SectionNumber"/>
        </w:rPr>
        <w:t xml:space="preserve">1.2</w:t>
      </w:r>
      <w:r>
        <w:tab/>
      </w:r>
      <w:r>
        <w:t xml:space="preserve">Understanding Family Perspectives on Data - 2017 Home Visits</w:t>
      </w:r>
    </w:p>
    <w:p>
      <w:pPr>
        <w:pStyle w:val="FirstParagraph"/>
      </w:pPr>
      <w:r>
        <w:t xml:space="preserve">[Target X words]</w:t>
      </w:r>
    </w:p>
    <w:bookmarkStart w:id="21" w:name="the-study"/>
    <w:p>
      <w:pPr>
        <w:pStyle w:val="Heading3"/>
      </w:pPr>
      <w:r>
        <w:rPr>
          <w:rStyle w:val="SectionNumber"/>
        </w:rPr>
        <w:t xml:space="preserve">1.2.1</w:t>
      </w:r>
      <w:r>
        <w:tab/>
      </w:r>
      <w:r>
        <w:t xml:space="preserve">The study</w:t>
      </w:r>
    </w:p>
    <w:p>
      <w:pPr>
        <w:pStyle w:val="FirstParagraph"/>
      </w:pPr>
      <w:r>
        <w:t xml:space="preserve">[Target X words]</w:t>
      </w:r>
    </w:p>
    <w:p>
      <w:pPr>
        <w:pStyle w:val="BodyText"/>
      </w:pPr>
      <w:r>
        <w:t xml:space="preserve">From CHI 2018 paper</w:t>
      </w:r>
    </w:p>
    <w:bookmarkEnd w:id="21"/>
    <w:bookmarkStart w:id="22" w:name="findings"/>
    <w:p>
      <w:pPr>
        <w:pStyle w:val="Heading3"/>
      </w:pPr>
      <w:r>
        <w:rPr>
          <w:rStyle w:val="SectionNumber"/>
        </w:rPr>
        <w:t xml:space="preserve">1.2.2</w:t>
      </w:r>
      <w:r>
        <w:tab/>
      </w:r>
      <w:r>
        <w:t xml:space="preserve">Findings</w:t>
      </w:r>
    </w:p>
    <w:p>
      <w:pPr>
        <w:pStyle w:val="FirstParagraph"/>
      </w:pPr>
      <w:r>
        <w:t xml:space="preserve">[Target X words]</w:t>
      </w:r>
    </w:p>
    <w:p>
      <w:pPr>
        <w:pStyle w:val="BodyText"/>
      </w:pPr>
      <w:r>
        <w:t xml:space="preserve">From CHI 2018 paper</w:t>
      </w:r>
    </w:p>
    <w:bookmarkEnd w:id="22"/>
    <w:bookmarkEnd w:id="23"/>
    <w:bookmarkStart w:id="26" w:name="X99e32b09d358a736ba9aafd7e0ccef886729b0d"/>
    <w:p>
      <w:pPr>
        <w:pStyle w:val="Heading2"/>
      </w:pPr>
      <w:r>
        <w:rPr>
          <w:rStyle w:val="SectionNumber"/>
        </w:rPr>
        <w:t xml:space="preserve">1.3</w:t>
      </w:r>
      <w:r>
        <w:tab/>
      </w:r>
      <w:r>
        <w:t xml:space="preserve">Exploring the Role of Data in the Support Worker Relationship - 2018 Workshops</w:t>
      </w:r>
    </w:p>
    <w:p>
      <w:pPr>
        <w:pStyle w:val="FirstParagraph"/>
      </w:pPr>
      <w:r>
        <w:t xml:space="preserve">[Target X words]</w:t>
      </w:r>
    </w:p>
    <w:bookmarkStart w:id="24" w:name="the-study-1"/>
    <w:p>
      <w:pPr>
        <w:pStyle w:val="Heading3"/>
      </w:pPr>
      <w:r>
        <w:rPr>
          <w:rStyle w:val="SectionNumber"/>
        </w:rPr>
        <w:t xml:space="preserve">1.3.1</w:t>
      </w:r>
      <w:r>
        <w:tab/>
      </w:r>
      <w:r>
        <w:t xml:space="preserve">The study</w:t>
      </w:r>
    </w:p>
    <w:p>
      <w:pPr>
        <w:pStyle w:val="FirstParagraph"/>
      </w:pPr>
      <w:r>
        <w:t xml:space="preserve">[Target X words]</w:t>
      </w:r>
    </w:p>
    <w:p>
      <w:pPr>
        <w:pStyle w:val="BodyText"/>
      </w:pPr>
      <w:r>
        <w:t xml:space="preserve">From CHI 2019 LBW paper and unpublished journal paper</w:t>
      </w:r>
    </w:p>
    <w:bookmarkEnd w:id="24"/>
    <w:bookmarkStart w:id="25" w:name="findings-1"/>
    <w:p>
      <w:pPr>
        <w:pStyle w:val="Heading3"/>
      </w:pPr>
      <w:r>
        <w:rPr>
          <w:rStyle w:val="SectionNumber"/>
        </w:rPr>
        <w:t xml:space="preserve">1.3.2</w:t>
      </w:r>
      <w:r>
        <w:tab/>
      </w:r>
      <w:r>
        <w:t xml:space="preserve">Findings</w:t>
      </w:r>
    </w:p>
    <w:p>
      <w:pPr>
        <w:pStyle w:val="FirstParagraph"/>
      </w:pPr>
      <w:r>
        <w:t xml:space="preserve">[Target X words]</w:t>
      </w:r>
    </w:p>
    <w:p>
      <w:pPr>
        <w:pStyle w:val="BodyText"/>
      </w:pPr>
      <w:r>
        <w:t xml:space="preserve">From CHI 2019 LBW paper and unpublished journal paper</w:t>
      </w:r>
    </w:p>
    <w:bookmarkEnd w:id="25"/>
    <w:bookmarkEnd w:id="26"/>
    <w:bookmarkStart w:id="28" w:name="discussion"/>
    <w:p>
      <w:pPr>
        <w:pStyle w:val="Heading2"/>
      </w:pPr>
      <w:r>
        <w:rPr>
          <w:rStyle w:val="SectionNumber"/>
        </w:rPr>
        <w:t xml:space="preserve">1.4</w:t>
      </w:r>
      <w:r>
        <w:tab/>
      </w:r>
      <w:r>
        <w:t xml:space="preserve">Discussion</w:t>
      </w:r>
    </w:p>
    <w:p>
      <w:pPr>
        <w:pStyle w:val="FirstParagraph"/>
      </w:pPr>
      <w:r>
        <w:t xml:space="preserve">[Target X words]</w:t>
      </w:r>
    </w:p>
    <w:p>
      <w:pPr>
        <w:pStyle w:val="BodyText"/>
      </w:pPr>
      <w:r>
        <w:t xml:space="preserve">From CHI 2018 paper and From CHI 2019 LBW paper and unpublished journal paper. But also wider discussion with a greater focus on tying everything back to the research question and agency-increasing framing.</w:t>
      </w:r>
    </w:p>
    <w:p>
      <w:pPr>
        <w:pStyle w:val="BodyText"/>
      </w:pPr>
      <w:r>
        <w:t xml:space="preserve">include:</w:t>
      </w:r>
    </w:p>
    <w:bookmarkStart w:id="27" w:name="silver-project"/>
    <w:p>
      <w:pPr>
        <w:pStyle w:val="Heading3"/>
      </w:pPr>
      <w:r>
        <w:rPr>
          <w:rStyle w:val="SectionNumber"/>
        </w:rPr>
        <w:t xml:space="preserve">1.4.1</w:t>
      </w:r>
      <w:r>
        <w:tab/>
      </w:r>
      <w:r>
        <w:t xml:space="preserve">SILVER project</w:t>
      </w:r>
    </w:p>
    <w:p>
      <w:pPr>
        <w:pStyle w:val="FirstParagraph"/>
      </w:pPr>
      <w:r>
        <w:t xml:space="preserve">[Target X words]</w:t>
      </w:r>
    </w:p>
    <w:p>
      <w:pPr>
        <w:pStyle w:val="BodyText"/>
      </w:pPr>
      <w:r>
        <w:t xml:space="preserve">What we did and didn’t achieve in building a health data interface. Including critique of the project’s positioning as</w:t>
      </w:r>
      <w:r>
        <w:t xml:space="preserve"> </w:t>
      </w:r>
      <w:r>
        <w:t xml:space="preserve">“</w:t>
      </w:r>
      <w:r>
        <w:t xml:space="preserve">a staff data interface is the answer</w:t>
      </w:r>
      <w:r>
        <w:t xml:space="preserve">”</w:t>
      </w:r>
      <w:r>
        <w:t xml:space="preserve"> </w:t>
      </w:r>
      <w:r>
        <w:t xml:space="preserve">and the challenges of building for a dynamically changing, messy, secretive, proprietary world of interconnected systems and changing standards.</w:t>
      </w:r>
    </w:p>
    <w:bookmarkEnd w:id="27"/>
    <w:bookmarkEnd w:id="28"/>
    <w:bookmarkEnd w:id="29"/>
    <w:bookmarkStart w:id="30" w:name="bibliography"/>
    <w:p>
      <w:pPr>
        <w:pStyle w:val="Heading1"/>
      </w:pPr>
      <w:r>
        <w:t xml:space="preserve">Bibliography</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Acquiring Agency through Personal Data</dc:title>
  <dc:creator>Alex Bowyer</dc:creator>
  <cp:keywords/>
  <dcterms:created xsi:type="dcterms:W3CDTF">2020-11-12T16:28:19Z</dcterms:created>
  <dcterms:modified xsi:type="dcterms:W3CDTF">2020-11-12T16:28:19Z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