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p>
      <w:pPr>
        <w:pStyle w:val="BodyText"/>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https://mydata.org/declaration/</w:t>
        </w:r>
      </w:hyperlink>
      <w:r>
        <w:t xml:space="preserve"> </w:t>
      </w:r>
      <w:r>
        <w:t xml:space="preserve">(Accessed: 8 November 2019).</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https://mydata.org/about/</w:t>
        </w:r>
      </w:hyperlink>
      <w:r>
        <w:t xml:space="preserve">.</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195" Target="https://mydata.org/about/" TargetMode="External" /><Relationship Type="http://schemas.openxmlformats.org/officeDocument/2006/relationships/hyperlink" Id="rId193" Target="https://mydata.org/declaration/"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195" Target="https://mydata.org/about/" TargetMode="External" /><Relationship Type="http://schemas.openxmlformats.org/officeDocument/2006/relationships/hyperlink" Id="rId193" Target="https://mydata.org/declaration/"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2022-08-21T13:20:17Z</dcterms:created>
  <dcterms:modified xsi:type="dcterms:W3CDTF">2022-08-21T13:20:17Z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