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4148" w14:textId="77777777" w:rsidR="00262E75" w:rsidRDefault="00000000">
      <w:pPr>
        <w:spacing w:before="1600"/>
        <w:jc w:val="center"/>
      </w:pPr>
      <w:r>
        <w:rPr>
          <w:b/>
          <w:bCs/>
          <w:color w:val="1F3864"/>
          <w:sz w:val="52"/>
          <w:szCs w:val="52"/>
        </w:rPr>
        <w:t>РЕГЛАМЕНТ ОБУЧЕНИЯ ПРОДАВЦА</w:t>
      </w:r>
    </w:p>
    <w:p w14:paraId="13CD41BF" w14:textId="77777777" w:rsidR="00262E75" w:rsidRDefault="00000000">
      <w:pPr>
        <w:spacing w:before="120"/>
        <w:jc w:val="center"/>
      </w:pPr>
      <w:r>
        <w:rPr>
          <w:color w:val="2E5496"/>
          <w:sz w:val="30"/>
          <w:szCs w:val="30"/>
        </w:rPr>
        <w:t>Как проводить аудит-встречу (созвон) с клиентом</w:t>
      </w:r>
    </w:p>
    <w:p w14:paraId="44600704" w14:textId="77777777" w:rsidR="00262E75" w:rsidRDefault="00000000">
      <w:pPr>
        <w:spacing w:before="80"/>
        <w:jc w:val="center"/>
      </w:pPr>
      <w:r>
        <w:rPr>
          <w:i/>
          <w:iCs/>
          <w:color w:val="555555"/>
        </w:rPr>
        <w:t>Ведение магазинов на маркетплейсах (Wildberries / Ozon) — «под ключ»</w:t>
      </w:r>
    </w:p>
    <w:p w14:paraId="32F9FAFF" w14:textId="77777777" w:rsidR="00262E75" w:rsidRDefault="00000000">
      <w:pPr>
        <w:spacing w:before="600"/>
        <w:jc w:val="center"/>
      </w:pPr>
      <w:r>
        <w:t>Полное пошаговое руководство: что говорить, на каком слайде,</w:t>
      </w:r>
    </w:p>
    <w:p w14:paraId="3B1EDA9C" w14:textId="77777777" w:rsidR="00262E75" w:rsidRDefault="00000000">
      <w:pPr>
        <w:jc w:val="center"/>
      </w:pPr>
      <w:r>
        <w:t>как проводить аудит карточки, какие правила и цифры, как отрабатывать возражения.</w:t>
      </w:r>
    </w:p>
    <w:p w14:paraId="29B56193" w14:textId="77777777" w:rsidR="00262E75" w:rsidRDefault="00000000">
      <w:pPr>
        <w:spacing w:before="800"/>
        <w:jc w:val="center"/>
      </w:pPr>
      <w:r>
        <w:rPr>
          <w:i/>
          <w:iCs/>
          <w:color w:val="777777"/>
          <w:sz w:val="20"/>
          <w:szCs w:val="20"/>
        </w:rPr>
        <w:t>Составлено на основе обучающего разбора встречи от 14.07.2026</w:t>
      </w:r>
    </w:p>
    <w:p w14:paraId="2E6D0225" w14:textId="77777777" w:rsidR="00262E75" w:rsidRDefault="00000000">
      <w:r>
        <w:br w:type="page"/>
      </w:r>
    </w:p>
    <w:p w14:paraId="26F812B2" w14:textId="77777777" w:rsidR="00262E75" w:rsidRDefault="00000000">
      <w:pPr>
        <w:pStyle w:val="1"/>
      </w:pPr>
      <w:r>
        <w:lastRenderedPageBreak/>
        <w:t>Содержание</w:t>
      </w:r>
    </w:p>
    <w:p w14:paraId="15F1F48F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Как пользоваться этим документом</w:t>
      </w:r>
    </w:p>
    <w:p w14:paraId="7E3FC6C5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1. Подготовка к созвону</w:t>
      </w:r>
    </w:p>
    <w:p w14:paraId="6FB975F0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2. Общая логика встречи</w:t>
      </w:r>
    </w:p>
    <w:p w14:paraId="38EE7A7D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3. Скрипты встречи — слайд за слайдом</w:t>
      </w:r>
    </w:p>
    <w:p w14:paraId="2FDDE275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4. Аудит карточки по отделам</w:t>
      </w:r>
    </w:p>
    <w:p w14:paraId="6E455C32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5. Бизнес и процессы (Слайд 8)</w:t>
      </w:r>
    </w:p>
    <w:p w14:paraId="75EEE51E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6. Цена и тарифы (Слайд 9)</w:t>
      </w:r>
    </w:p>
    <w:p w14:paraId="68D8B2F2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7. Кейсы и доказательства (Слайд 10)</w:t>
      </w:r>
    </w:p>
    <w:p w14:paraId="5C55E247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8. Регламент дальнейшей работы (Слайд 11)</w:t>
      </w:r>
    </w:p>
    <w:p w14:paraId="65D69B00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9. Ответы на вопросы и отработка возражений</w:t>
      </w:r>
    </w:p>
    <w:p w14:paraId="75054DB3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10. Дополнительные услуги и цены</w:t>
      </w:r>
    </w:p>
    <w:p w14:paraId="6782D226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11. Правила и принципы продаж</w:t>
      </w:r>
    </w:p>
    <w:p w14:paraId="20C4DB0A" w14:textId="77777777" w:rsidR="00262E75" w:rsidRDefault="00000000">
      <w:pPr>
        <w:spacing w:after="80" w:line="288" w:lineRule="auto"/>
        <w:ind w:left="120"/>
      </w:pPr>
      <w:r>
        <w:rPr>
          <w:b/>
          <w:bCs/>
          <w:color w:val="2E5496"/>
        </w:rPr>
        <w:t xml:space="preserve">•  </w:t>
      </w:r>
      <w:r>
        <w:rPr>
          <w:color w:val="222222"/>
          <w:sz w:val="23"/>
          <w:szCs w:val="23"/>
        </w:rPr>
        <w:t>12. Шпаргалка ключевых цифр</w:t>
      </w:r>
    </w:p>
    <w:p w14:paraId="3B13E34D" w14:textId="77777777" w:rsidR="00262E75" w:rsidRDefault="00000000">
      <w:r>
        <w:br w:type="page"/>
      </w:r>
    </w:p>
    <w:p w14:paraId="0503E48E" w14:textId="77777777" w:rsidR="00262E75" w:rsidRDefault="00000000">
      <w:pPr>
        <w:pStyle w:val="1"/>
      </w:pPr>
      <w:r>
        <w:lastRenderedPageBreak/>
        <w:t>Как пользоваться этим документом</w:t>
      </w:r>
    </w:p>
    <w:p w14:paraId="0163DE6D" w14:textId="5901A407" w:rsidR="00262E75" w:rsidRDefault="00000000">
      <w:pPr>
        <w:spacing w:after="100" w:line="276" w:lineRule="auto"/>
      </w:pPr>
      <w:r>
        <w:t>Этот документ — рабочий сценарий продавца. Он повторяет структуру нашей презентации и логику встречи от начала до конца. Изучи его, а первые два-три созвона держи открытым рядом.</w:t>
      </w:r>
    </w:p>
    <w:p w14:paraId="6F58AFF8" w14:textId="77777777" w:rsidR="00262E75" w:rsidRDefault="00000000">
      <w:pPr>
        <w:spacing w:before="120" w:after="40"/>
      </w:pPr>
      <w:r>
        <w:rPr>
          <w:b/>
          <w:bCs/>
          <w:color w:val="2E5496"/>
        </w:rPr>
        <w:t>Условные обозначения:</w:t>
      </w:r>
    </w:p>
    <w:p w14:paraId="3863BC06" w14:textId="77777777" w:rsidR="00262E75" w:rsidRDefault="00000000">
      <w:pPr>
        <w:pBdr>
          <w:left w:val="single" w:sz="18" w:space="8" w:color="2E5496"/>
        </w:pBdr>
        <w:shd w:val="clear" w:color="auto" w:fill="EAF1FB"/>
        <w:spacing w:after="60"/>
        <w:ind w:left="120" w:right="120"/>
      </w:pPr>
      <w:r>
        <w:rPr>
          <w:i/>
          <w:iCs/>
        </w:rPr>
        <w:t>Синий блок — это речь: примерный текст, который мы говорим клиенту. Его можно зачитывать, заучивать или переформулировать под себя.</w:t>
      </w:r>
    </w:p>
    <w:p w14:paraId="65310C04" w14:textId="77777777" w:rsidR="00262E75" w:rsidRDefault="00000000">
      <w:pPr>
        <w:pBdr>
          <w:left w:val="single" w:sz="18" w:space="8" w:color="C00000"/>
        </w:pBdr>
        <w:shd w:val="clear" w:color="auto" w:fill="FCECEC"/>
        <w:spacing w:after="60"/>
        <w:ind w:left="120" w:right="120"/>
      </w:pPr>
      <w:r>
        <w:rPr>
          <w:b/>
          <w:bCs/>
          <w:color w:val="C00000"/>
        </w:rPr>
        <w:t xml:space="preserve">Правило: </w:t>
      </w:r>
      <w:r>
        <w:t>красный блок — важное правило или цифра, которую нельзя перепутать.</w:t>
      </w:r>
    </w:p>
    <w:p w14:paraId="25A6ED7D" w14:textId="77777777" w:rsidR="00262E75" w:rsidRDefault="00000000">
      <w:pPr>
        <w:spacing w:after="100" w:line="276" w:lineRule="auto"/>
      </w:pPr>
      <w:r>
        <w:rPr>
          <w:i/>
          <w:iCs/>
        </w:rPr>
        <w:t>Главный принцип: специальной подготовки к созвону почти нет — аудит делается «на ходу». Но техника и три открытых файла (презентация + две таблицы) должны быть готовы заранее.</w:t>
      </w:r>
    </w:p>
    <w:p w14:paraId="0FF1ADCE" w14:textId="77777777" w:rsidR="00262E75" w:rsidRDefault="00000000">
      <w:pPr>
        <w:pStyle w:val="1"/>
      </w:pPr>
      <w:r>
        <w:t>1. Подготовка к созвону</w:t>
      </w:r>
    </w:p>
    <w:p w14:paraId="45A55FB3" w14:textId="77777777" w:rsidR="00262E75" w:rsidRDefault="00000000">
      <w:pPr>
        <w:pStyle w:val="2"/>
      </w:pPr>
      <w:r>
        <w:t>1.1. Техника и связь</w:t>
      </w:r>
    </w:p>
    <w:p w14:paraId="745521C7" w14:textId="36299199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Качество связи критично. Обязательно проводной интернет-кабель</w:t>
      </w:r>
      <w:r w:rsidR="008F62DD">
        <w:t xml:space="preserve">. </w:t>
      </w:r>
      <w:r>
        <w:t>Плохая связь = сорванный созвон.</w:t>
      </w:r>
    </w:p>
    <w:p w14:paraId="00FDC1A3" w14:textId="77777777" w:rsidR="00262E75" w:rsidRDefault="00000000">
      <w:pPr>
        <w:spacing w:before="120" w:after="40"/>
      </w:pPr>
      <w:r>
        <w:rPr>
          <w:b/>
          <w:bCs/>
          <w:color w:val="2E5496"/>
        </w:rPr>
        <w:t>Формат подключения (проверено на практике):</w:t>
      </w:r>
    </w:p>
    <w:p w14:paraId="21FA44E3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Созваниваемся через Яндекс.Телемост.</w:t>
      </w:r>
    </w:p>
    <w:p w14:paraId="19317490" w14:textId="4F3F1EA5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Камеру и микрофон включаем</w:t>
      </w:r>
      <w:r w:rsidR="008F62DD">
        <w:t xml:space="preserve"> обязательно</w:t>
      </w:r>
      <w:r>
        <w:t>.</w:t>
      </w:r>
    </w:p>
    <w:p w14:paraId="19516ADB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Демонстрацию экрана запускаем с компьютера — чтобы её было хорошо видно.</w:t>
      </w:r>
    </w:p>
    <w:p w14:paraId="4E9C24D7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Живой фон лучше виртуального — виртуальный фон убираем.</w:t>
      </w:r>
    </w:p>
    <w:p w14:paraId="573E3C0C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Проверь заранее: наушники с микрофоном, качество камеры компьютера.</w:t>
      </w:r>
    </w:p>
    <w:p w14:paraId="09928070" w14:textId="77777777" w:rsidR="00262E75" w:rsidRDefault="00000000">
      <w:pPr>
        <w:pStyle w:val="2"/>
      </w:pPr>
      <w:r>
        <w:t>1.2. Что должно быть открыто заранее</w:t>
      </w:r>
    </w:p>
    <w:p w14:paraId="545607A0" w14:textId="77777777" w:rsidR="00262E75" w:rsidRDefault="00000000">
      <w:pPr>
        <w:spacing w:after="100" w:line="276" w:lineRule="auto"/>
      </w:pPr>
      <w:r>
        <w:t>Три файла у нас открыты в браузере всегда и не закрываются:</w:t>
      </w:r>
    </w:p>
    <w:p w14:paraId="036F7526" w14:textId="43877F7A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 xml:space="preserve">Презентация </w:t>
      </w:r>
    </w:p>
    <w:p w14:paraId="65EDD51F" w14:textId="3FE26BBA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 xml:space="preserve">Две рабочие таблицы </w:t>
      </w:r>
      <w:r w:rsidR="008F62DD">
        <w:t xml:space="preserve"> и кейсы </w:t>
      </w:r>
      <w:r>
        <w:t>(лежат в отдельной папке).</w:t>
      </w:r>
    </w:p>
    <w:p w14:paraId="7015E771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Плагин MPStats установлен — статистика по карточке подтягивается сразу.</w:t>
      </w:r>
    </w:p>
    <w:p w14:paraId="135CCA72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Всё фоновое (Битрикс и прочее) закрываем/убираем, чтобы не мешало во время демонстрации.</w:t>
      </w:r>
    </w:p>
    <w:p w14:paraId="69CF3C92" w14:textId="77777777" w:rsidR="00262E75" w:rsidRDefault="00000000">
      <w:pPr>
        <w:spacing w:before="120" w:after="40"/>
      </w:pPr>
      <w:r>
        <w:rPr>
          <w:b/>
          <w:bCs/>
          <w:color w:val="2E5496"/>
        </w:rPr>
        <w:t>Блокнот под рукой:</w:t>
      </w:r>
    </w:p>
    <w:p w14:paraId="4E539FFA" w14:textId="77777777" w:rsidR="00262E75" w:rsidRDefault="00000000">
      <w:pPr>
        <w:spacing w:after="100" w:line="276" w:lineRule="auto"/>
      </w:pPr>
      <w:r>
        <w:t>Всегда веди записи от руки: (1) что говорит клиент, (2) пометки для себя. Особенно фиксируй «болевые» фразы клиента (например: «вкладывали в рекламу — не окупалось», «не считаем, сколько зарабатываем») — на них будем давить дальше.</w:t>
      </w:r>
    </w:p>
    <w:p w14:paraId="792D2C15" w14:textId="77777777" w:rsidR="00262E75" w:rsidRDefault="00000000">
      <w:pPr>
        <w:pStyle w:val="2"/>
      </w:pPr>
      <w:r>
        <w:t>1.3. Быстрый предпросмотр карточки клиента</w:t>
      </w:r>
    </w:p>
    <w:p w14:paraId="550121E8" w14:textId="77777777" w:rsidR="00262E75" w:rsidRDefault="00000000">
      <w:pPr>
        <w:spacing w:after="100" w:line="276" w:lineRule="auto"/>
      </w:pPr>
      <w:r>
        <w:t>Клиент обычно скидывает ссылку на одну карточку, но по сути делится всем магазином. До созвона быстро пробегаемся:</w:t>
      </w:r>
    </w:p>
    <w:p w14:paraId="277E99EC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1. </w:t>
      </w:r>
      <w:r>
        <w:t>Открываем карточку, оцениваем визуал и отзывы.</w:t>
      </w:r>
    </w:p>
    <w:p w14:paraId="3EE3C801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2. </w:t>
      </w:r>
      <w:r>
        <w:t>Переходим в магазин продавца (ссылка под ценой) — смотрим, сколько всего артикулов.</w:t>
      </w:r>
    </w:p>
    <w:p w14:paraId="437C9CF7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3. </w:t>
      </w:r>
      <w:r>
        <w:t>Оцениваем количество товара / ассортимент.</w:t>
      </w:r>
    </w:p>
    <w:p w14:paraId="1E9E77F7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lastRenderedPageBreak/>
        <w:t xml:space="preserve">Правило: </w:t>
      </w:r>
      <w:r>
        <w:t>Клиенты с одним артикулом закрываются реже. Если артикулов мало — по ходу встречи мягко продвигаем идею расширения ассортимента (клиенту прямо не говорим, что на одном артикуле проект не окупится, но идею развития доносим).</w:t>
      </w:r>
    </w:p>
    <w:p w14:paraId="406CF61A" w14:textId="77777777" w:rsidR="00262E75" w:rsidRDefault="00000000">
      <w:pPr>
        <w:pStyle w:val="1"/>
      </w:pPr>
      <w:r>
        <w:t>2. Общая логика встречи</w:t>
      </w:r>
    </w:p>
    <w:p w14:paraId="2F2A2634" w14:textId="77777777" w:rsidR="00262E75" w:rsidRDefault="00000000">
      <w:pPr>
        <w:spacing w:after="100" w:line="276" w:lineRule="auto"/>
      </w:pPr>
      <w:r>
        <w:t>Встреча идёт по презентации сверху вниз. Порядок этапов:</w:t>
      </w:r>
    </w:p>
    <w:p w14:paraId="7F085BCC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1. </w:t>
      </w:r>
      <w:r>
        <w:t>Знакомство + вопросы на старте (презентацию ещё не включаем).</w:t>
      </w:r>
    </w:p>
    <w:p w14:paraId="7EB6A92D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2. </w:t>
      </w:r>
      <w:r>
        <w:t>Блок «О нас».</w:t>
      </w:r>
    </w:p>
    <w:p w14:paraId="40851E28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3. </w:t>
      </w:r>
      <w:r>
        <w:t>5 направлений работы + формула ранжирования.</w:t>
      </w:r>
    </w:p>
    <w:p w14:paraId="4DE2B348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4. </w:t>
      </w:r>
      <w:r>
        <w:t>Проверка ниши: есть ли в ней выручка (важный шаг перед аудитом).</w:t>
      </w:r>
    </w:p>
    <w:p w14:paraId="0D04A754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5. </w:t>
      </w:r>
      <w:r>
        <w:t>Аудит карточки по отделам: Создание карточек → Поставки → Цены и финансы → Маркетинг.</w:t>
      </w:r>
    </w:p>
    <w:p w14:paraId="0693F0A6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6. </w:t>
      </w:r>
      <w:r>
        <w:t>Итог аудита: что точно стоит исправить.</w:t>
      </w:r>
    </w:p>
    <w:p w14:paraId="7483CD71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7. </w:t>
      </w:r>
      <w:r>
        <w:t>Бизнес и процессы: что берём на себя / что остаётся на клиенте.</w:t>
      </w:r>
    </w:p>
    <w:p w14:paraId="7F6D70A4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8. </w:t>
      </w:r>
      <w:r>
        <w:t>Цена и тарифы.</w:t>
      </w:r>
    </w:p>
    <w:p w14:paraId="248748E1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9. </w:t>
      </w:r>
      <w:r>
        <w:t>Кейсы (по запросу или чтобы «не быть голословным»).</w:t>
      </w:r>
    </w:p>
    <w:p w14:paraId="7503989B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10. </w:t>
      </w:r>
      <w:r>
        <w:t>Регламент дальнейшей работы (старт, коммуникация, ритм).</w:t>
      </w:r>
    </w:p>
    <w:p w14:paraId="26026D58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11. </w:t>
      </w:r>
      <w:r>
        <w:t>Ответы на вопросы и отработка возражений. Follow-up.</w:t>
      </w:r>
    </w:p>
    <w:p w14:paraId="46298656" w14:textId="072E89AC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 w:rsidR="008F62DD" w:rsidRPr="008F62DD">
        <w:t>Не перепрыгиваем по блокам и обязательно прислушиваемся к клиент</w:t>
      </w:r>
      <w:r w:rsidR="008F62DD">
        <w:t>ам</w:t>
      </w:r>
      <w:r w:rsidR="008F62DD" w:rsidRPr="008F62DD">
        <w:t>. Если он торопится, ускоряемся. Если нет, углубляемся более сильно в те боли, про которые он говорил ещё на старте.</w:t>
      </w:r>
    </w:p>
    <w:p w14:paraId="42136204" w14:textId="77777777" w:rsidR="00262E75" w:rsidRDefault="00000000">
      <w:pPr>
        <w:spacing w:after="100" w:line="276" w:lineRule="auto"/>
      </w:pPr>
      <w:r>
        <w:rPr>
          <w:i/>
          <w:iCs/>
        </w:rPr>
        <w:t>Совет по подаче: держись на позитиве, чувствуй клиента, говори уверенно. По многим спорным вопросам (например, инфографика) у каждого своё мнение — поэтому важнее уверенность, чем «объективная истина».</w:t>
      </w:r>
    </w:p>
    <w:p w14:paraId="7CA405F2" w14:textId="77777777" w:rsidR="00262E75" w:rsidRDefault="00000000">
      <w:pPr>
        <w:pStyle w:val="1"/>
      </w:pPr>
      <w:r>
        <w:t>3. Скрипты встречи — слайд за слайдом</w:t>
      </w:r>
    </w:p>
    <w:p w14:paraId="3B851498" w14:textId="77777777" w:rsidR="00262E75" w:rsidRDefault="00000000">
      <w:pPr>
        <w:spacing w:after="100" w:line="276" w:lineRule="auto"/>
      </w:pPr>
      <w:r>
        <w:rPr>
          <w:i/>
          <w:iCs/>
        </w:rPr>
        <w:t>Ниже — что показываем и что говорим на каждом шаге презентации. Синие блоки можно зачитывать почти дословно.</w:t>
      </w:r>
    </w:p>
    <w:p w14:paraId="7B73D279" w14:textId="77777777" w:rsidR="00262E75" w:rsidRDefault="00000000">
      <w:pPr>
        <w:pStyle w:val="2"/>
      </w:pPr>
      <w:r>
        <w:t>Слайд 1. Знакомство и вопросы на старте</w:t>
      </w:r>
    </w:p>
    <w:p w14:paraId="255E6232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показываем:</w:t>
      </w:r>
    </w:p>
    <w:p w14:paraId="30E9E3EB" w14:textId="77777777" w:rsidR="00262E75" w:rsidRDefault="00000000">
      <w:pPr>
        <w:spacing w:after="100" w:line="276" w:lineRule="auto"/>
      </w:pPr>
      <w:r>
        <w:t>Ничего — презентацию пока НЕ включаем. Просто здороваемся, представляемся, общаемся.</w:t>
      </w:r>
    </w:p>
    <w:p w14:paraId="17D97A5A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 (задаём рамку разговора):</w:t>
      </w:r>
    </w:p>
    <w:p w14:paraId="619CCE63" w14:textId="77777777" w:rsidR="008F62DD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  <w:rPr>
          <w:i/>
          <w:iCs/>
          <w:color w:val="1A1A1A"/>
        </w:rPr>
      </w:pPr>
      <w:r>
        <w:rPr>
          <w:i/>
          <w:iCs/>
          <w:color w:val="1A1A1A"/>
        </w:rPr>
        <w:t>«Давайте так — хочу максимально погрузиться в ваш магазин. Расскажите поподробнее: что сейчас необходимо сделать, как вели магазин, что происходило, какие цели и задачи, какую проблему хотели бы закрыть — чтобы я дал вам максимальную пользу.»</w:t>
      </w:r>
    </w:p>
    <w:p w14:paraId="68ADAFE0" w14:textId="77777777" w:rsidR="008F62DD" w:rsidRDefault="008F62DD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  <w:rPr>
          <w:i/>
          <w:iCs/>
          <w:color w:val="1A1A1A"/>
        </w:rPr>
      </w:pPr>
      <w:r>
        <w:rPr>
          <w:i/>
          <w:iCs/>
          <w:color w:val="1A1A1A"/>
        </w:rPr>
        <w:t>(</w:t>
      </w:r>
      <w:r w:rsidRPr="008F62DD">
        <w:rPr>
          <w:i/>
          <w:iCs/>
          <w:color w:val="1A1A1A"/>
        </w:rPr>
        <w:t>Здесь задаём дополнительные вопросы, погружаемся, максимально интересуемся всеми процессами, спрашиваем, какую роль играет человек, который с нами на созвоне, и так далее.</w:t>
      </w:r>
      <w:r>
        <w:rPr>
          <w:i/>
          <w:iCs/>
          <w:color w:val="1A1A1A"/>
        </w:rPr>
        <w:t>)</w:t>
      </w:r>
    </w:p>
    <w:p w14:paraId="0D378938" w14:textId="4C836B06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br/>
        <w:t>«Сейчас я всё расскажу, проведём вместе аналитику, покажу, как мы работаем, после чего обсудим цены и дальнейшее сотрудничество.»</w:t>
      </w:r>
    </w:p>
    <w:p w14:paraId="2697D780" w14:textId="77777777" w:rsidR="00262E75" w:rsidRDefault="00000000">
      <w:pPr>
        <w:spacing w:after="100" w:line="276" w:lineRule="auto"/>
      </w:pPr>
      <w:r>
        <w:t>Так у клиента складывается план разговора: рассказал → показали → договорились → обсудили.</w:t>
      </w:r>
    </w:p>
    <w:p w14:paraId="2A331F25" w14:textId="77777777" w:rsidR="00262E75" w:rsidRDefault="00000000">
      <w:pPr>
        <w:spacing w:before="120" w:after="40"/>
      </w:pPr>
      <w:r>
        <w:rPr>
          <w:b/>
          <w:bCs/>
          <w:color w:val="2E5496"/>
        </w:rPr>
        <w:lastRenderedPageBreak/>
        <w:t>Перечень вопросов на старте (если клиент «тяжело» даёт информацию):</w:t>
      </w:r>
    </w:p>
    <w:p w14:paraId="063E9986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Магазин вели самостоятельно или занимался менеджер?</w:t>
      </w:r>
    </w:p>
    <w:p w14:paraId="2A945D4F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Какие были периоды работы? Какая была максимальная выручка за всё время? Какая выручка сейчас?</w:t>
      </w:r>
    </w:p>
    <w:p w14:paraId="18CC58F2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Вы производитель, закупаетесь где-то или дистрибьютор?</w:t>
      </w:r>
    </w:p>
    <w:p w14:paraId="727D0D0F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Пока клиент рассказывает — подчёркивай «боли» (реклама не окупалась, ничего не считали). На этих моментах будем заострять внимание дальше по встрече.</w:t>
      </w:r>
    </w:p>
    <w:p w14:paraId="426AEDCA" w14:textId="77777777" w:rsidR="00262E75" w:rsidRDefault="00000000">
      <w:pPr>
        <w:pStyle w:val="2"/>
      </w:pPr>
      <w:r>
        <w:t>Слайд 2. Блок «О нас»</w:t>
      </w:r>
    </w:p>
    <w:p w14:paraId="1B31233F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«Системное ведение маркетплейсов под ключ»</w:t>
      </w:r>
    </w:p>
    <w:p w14:paraId="4721D897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drawing>
          <wp:inline distT="0" distB="0" distL="0" distR="0" wp14:anchorId="4D6A58E7" wp14:editId="03E16CC4">
            <wp:extent cx="6019800" cy="2905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F53D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 (кратко и с гордостью):</w:t>
      </w:r>
    </w:p>
    <w:p w14:paraId="399323F1" w14:textId="32B4A510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«Кратко о нас: 5 лет работаем на маркетплейсах, полностью под ключ — берём на себя выполнение всех задач по работе на маркетплейсах.»</w:t>
      </w:r>
      <w:r>
        <w:rPr>
          <w:i/>
          <w:iCs/>
          <w:color w:val="1A1A1A"/>
        </w:rPr>
        <w:br/>
        <w:t xml:space="preserve">«В первую очередь мы сами селлеры: долгое время торговали собственными товарами, были топ-1 в нише детского нижнего белья, крупнейшими поставщиками турецкого бренда Danella в Россию. Далее торговали женским нижним бельём, отшитым под заказ в Китае. После чего начали работать с российскими производителями и дистрибьюторами — и сейчас обеспечиваем полную работу отдела сбыта продукции для производителей </w:t>
      </w:r>
      <w:r w:rsidR="008F62DD">
        <w:rPr>
          <w:i/>
          <w:iCs/>
          <w:color w:val="1A1A1A"/>
        </w:rPr>
        <w:t>и</w:t>
      </w:r>
      <w:r w:rsidR="008F62DD" w:rsidRPr="008F62DD">
        <w:rPr>
          <w:i/>
          <w:iCs/>
          <w:color w:val="1A1A1A"/>
        </w:rPr>
        <w:t xml:space="preserve"> дистрибьюторов</w:t>
      </w:r>
      <w:r w:rsidR="008F62DD">
        <w:rPr>
          <w:i/>
          <w:iCs/>
          <w:color w:val="1A1A1A"/>
        </w:rPr>
        <w:t xml:space="preserve"> </w:t>
      </w:r>
      <w:r>
        <w:rPr>
          <w:i/>
          <w:iCs/>
          <w:color w:val="1A1A1A"/>
        </w:rPr>
        <w:t>на маркетплейсе.»</w:t>
      </w:r>
    </w:p>
    <w:p w14:paraId="5CD694EA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обычно НЕ зачитываем вслух (есть на слайде, но не проговариваем):</w:t>
      </w:r>
    </w:p>
    <w:p w14:paraId="2F1BAFF9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«создали более 2000 карточек», «более 1 млрд продаж», «системный подход» — говорим общую мысль, а не зачитываем цифры со слайда.</w:t>
      </w:r>
    </w:p>
    <w:p w14:paraId="543AAA90" w14:textId="77777777" w:rsidR="00262E75" w:rsidRDefault="00000000">
      <w:pPr>
        <w:spacing w:after="100" w:line="276" w:lineRule="auto"/>
      </w:pPr>
      <w:r>
        <w:rPr>
          <w:i/>
          <w:iCs/>
        </w:rPr>
        <w:t>Смысл блока: показать, что мы 5 лет в теме и сами селлеры → понимаем боли клиента, сами были топами во многих нишах.</w:t>
      </w:r>
    </w:p>
    <w:p w14:paraId="69AE3E9C" w14:textId="77777777" w:rsidR="00262E75" w:rsidRDefault="00000000">
      <w:pPr>
        <w:pStyle w:val="2"/>
      </w:pPr>
      <w:r>
        <w:t>Слайд 3. Пять направлений + формула ранжирования</w:t>
      </w:r>
    </w:p>
    <w:p w14:paraId="5CA4E0E1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«Структура работы: 5 ключевых блоков»</w:t>
      </w:r>
    </w:p>
    <w:p w14:paraId="3C53FB65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A163C51" wp14:editId="4214FA91">
            <wp:extent cx="6019800" cy="2905125"/>
            <wp:effectExtent l="0" t="0" r="0" b="0"/>
            <wp:docPr id="1952557422" name="Рисунок 1952557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1B7E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3C8BADC1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«Чтобы сейчас углублённо разобраться, проясним несколько моментов. За результат на маркетплейсе отвечают 5 основных направлений: создание карточек, работа с поставками, работа с ценами и финансами, маркетинг и, конечно, отдел контроля и развития.»</w:t>
      </w:r>
      <w:r>
        <w:rPr>
          <w:i/>
          <w:iCs/>
          <w:color w:val="1A1A1A"/>
        </w:rPr>
        <w:br/>
        <w:t>«Маркетплейс — это система ранжирования ваших товаров в поиске: он стремится выдать потребителю максимально подходящий товар и показать его максимально подходящей аудитории. В этой формуле ранжирования есть переменные, и задача каждого из наших отделов — повлиять на эту формулу, чтобы продвинуть вас наверх: получать максимум заказов и просмотров и наладить воронку продаж.»</w:t>
      </w:r>
      <w:r>
        <w:rPr>
          <w:i/>
          <w:iCs/>
          <w:color w:val="1A1A1A"/>
        </w:rPr>
        <w:br/>
        <w:t>«Сейчас по каждому направлению пробежимся и посмотрим, что происходит у вас на карточке и что стоило бы исправить.»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2E75" w14:paraId="2F6787C4" w14:textId="77777777">
        <w:tc>
          <w:tcPr>
            <w:tcW w:w="32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59E0D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Направление</w:t>
            </w:r>
          </w:p>
        </w:tc>
        <w:tc>
          <w:tcPr>
            <w:tcW w:w="6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D49DD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Что делает / за что отвечает</w:t>
            </w:r>
          </w:p>
        </w:tc>
      </w:tr>
      <w:tr w:rsidR="00262E75" w14:paraId="12A82A05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033EF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1. Создание карточек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5277A" w14:textId="77777777" w:rsidR="00262E75" w:rsidRDefault="00000000">
            <w:r>
              <w:rPr>
                <w:color w:val="000000"/>
                <w:sz w:val="21"/>
                <w:szCs w:val="21"/>
              </w:rPr>
              <w:t>Инфографика, SEO, характеристики, оформление магазина</w:t>
            </w:r>
          </w:p>
        </w:tc>
      </w:tr>
      <w:tr w:rsidR="00262E75" w14:paraId="29BAD64E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0CC38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2. Поставки и остатки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76859" w14:textId="77777777" w:rsidR="00262E75" w:rsidRDefault="00000000">
            <w:r>
              <w:rPr>
                <w:color w:val="000000"/>
                <w:sz w:val="21"/>
                <w:szCs w:val="21"/>
              </w:rPr>
              <w:t>Распределение по складам, оборачиваемость, прогноз поставок</w:t>
            </w:r>
          </w:p>
        </w:tc>
      </w:tr>
      <w:tr w:rsidR="00262E75" w14:paraId="023CD8E3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3C1C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3. Цены и финансы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AECD7" w14:textId="77777777" w:rsidR="00262E75" w:rsidRDefault="00000000">
            <w:r>
              <w:rPr>
                <w:color w:val="000000"/>
                <w:sz w:val="21"/>
                <w:szCs w:val="21"/>
              </w:rPr>
              <w:t>Юнит-экономика, календарь акций, отчёт о прибылях и убытках, ABC-анализ</w:t>
            </w:r>
          </w:p>
        </w:tc>
      </w:tr>
      <w:tr w:rsidR="00262E75" w14:paraId="48848FE6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93BC7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4. Маркетинг и реклама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72DCB" w14:textId="77777777" w:rsidR="00262E75" w:rsidRDefault="00000000">
            <w:r>
              <w:rPr>
                <w:color w:val="000000"/>
                <w:sz w:val="21"/>
                <w:szCs w:val="21"/>
              </w:rPr>
              <w:t>Трафик за минимальный бюджет, настройка по всей воронке, защита от слива</w:t>
            </w:r>
          </w:p>
        </w:tc>
      </w:tr>
      <w:tr w:rsidR="00262E75" w14:paraId="13DE1CCA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14B84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5. Отдел контроля и развития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ABC15" w14:textId="77777777" w:rsidR="00262E75" w:rsidRDefault="00000000">
            <w:r>
              <w:rPr>
                <w:color w:val="000000"/>
                <w:sz w:val="21"/>
                <w:szCs w:val="21"/>
              </w:rPr>
              <w:t>Контроль качества, коммуникация, развитие ассортимента</w:t>
            </w:r>
          </w:p>
        </w:tc>
      </w:tr>
    </w:tbl>
    <w:p w14:paraId="4B033CD6" w14:textId="77777777" w:rsidR="00262E75" w:rsidRDefault="00000000">
      <w:r>
        <w:br w:type="page"/>
      </w:r>
    </w:p>
    <w:p w14:paraId="5641BFB6" w14:textId="77777777" w:rsidR="00262E75" w:rsidRDefault="00000000">
      <w:pPr>
        <w:pStyle w:val="1"/>
      </w:pPr>
      <w:r>
        <w:lastRenderedPageBreak/>
        <w:t>4. Аудит карточки по отделам</w:t>
      </w:r>
    </w:p>
    <w:p w14:paraId="336482BC" w14:textId="77777777" w:rsidR="00262E75" w:rsidRDefault="00000000">
      <w:pPr>
        <w:spacing w:after="100" w:line="276" w:lineRule="auto"/>
      </w:pPr>
      <w:r>
        <w:rPr>
          <w:i/>
          <w:iCs/>
        </w:rPr>
        <w:t>Это ядро встречи. Демонстрируем экран, заходим в карточку клиента и в MPStats, идём по отделам. По ходу — «то, что мы берём на себя».</w:t>
      </w:r>
    </w:p>
    <w:p w14:paraId="31F82311" w14:textId="77777777" w:rsidR="00262E75" w:rsidRDefault="00000000">
      <w:pPr>
        <w:pStyle w:val="2"/>
      </w:pPr>
      <w:r>
        <w:t>4.0. ПЕРЕД аудитом: проверка ниши (не забывать!)</w:t>
      </w:r>
    </w:p>
    <w:p w14:paraId="17660291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Это один из самых важных шагов, и его легко забыть. Делается ДО инфографики.</w:t>
      </w:r>
    </w:p>
    <w:p w14:paraId="3F7D41C7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4351459C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«Я вначале всегда смотрю на категорию — есть ли здесь вообще выручка, можем ли мы с вами заработать.»</w:t>
      </w:r>
    </w:p>
    <w:p w14:paraId="1FE8551B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проверяем:</w:t>
      </w:r>
    </w:p>
    <w:p w14:paraId="2F15A1B6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1. </w:t>
      </w:r>
      <w:r>
        <w:t>Гуглим/вводим основной запрос по товару (например, «зарядка в прикуриватель»).</w:t>
      </w:r>
    </w:p>
    <w:p w14:paraId="6BE97FBB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2. </w:t>
      </w:r>
      <w:r>
        <w:t>Смотрим выручку конкурентов за 30 дней прямо в выдаче (через MPStats).</w:t>
      </w:r>
    </w:p>
    <w:p w14:paraId="77D6271C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3. </w:t>
      </w:r>
      <w:r>
        <w:t>Можно смотреть в поиске или зайти в категорию — как удобнее.</w:t>
      </w:r>
    </w:p>
    <w:p w14:paraId="6DA758E0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НЕ включать ФБС — данные по ФБС показываются криво. Для точности используем только ФБО.</w:t>
      </w:r>
    </w:p>
    <w:p w14:paraId="48098562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 по результату:</w:t>
      </w:r>
    </w:p>
    <w:p w14:paraId="304ECBC2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«Ваши топ-10 конкурентов имеют выручку 11,2 млн за 30 дней — ниша отличная, здесь 100% можно зарабатывать, просто нужен правильный системный подход.»</w:t>
      </w:r>
    </w:p>
    <w:p w14:paraId="59EB8C12" w14:textId="77777777" w:rsidR="00262E75" w:rsidRDefault="00000000">
      <w:pPr>
        <w:pStyle w:val="2"/>
      </w:pPr>
      <w:r>
        <w:t>4.1. Отдел создания карточек (Слайд 4)</w:t>
      </w:r>
    </w:p>
    <w:p w14:paraId="3C696A07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«Создание карточек товара»</w:t>
      </w:r>
    </w:p>
    <w:p w14:paraId="33156011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drawing>
          <wp:inline distT="0" distB="0" distL="0" distR="0" wp14:anchorId="39DD725B" wp14:editId="7F78D330">
            <wp:extent cx="6019800" cy="2905125"/>
            <wp:effectExtent l="0" t="0" r="0" b="0"/>
            <wp:docPr id="1651257725" name="Рисунок 1651257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37A1" w14:textId="77777777" w:rsidR="00262E75" w:rsidRDefault="00000000">
      <w:pPr>
        <w:spacing w:after="100" w:line="276" w:lineRule="auto"/>
      </w:pPr>
      <w:r>
        <w:t>Этот отдел работает на две метрики: CTR и SEO-охват. Плюс характеристики/категории и оформление.</w:t>
      </w:r>
    </w:p>
    <w:p w14:paraId="3A49F1F5" w14:textId="77777777" w:rsidR="00262E75" w:rsidRDefault="00000000">
      <w:pPr>
        <w:pStyle w:val="3"/>
      </w:pPr>
      <w:r>
        <w:t>а) Инфографика и CTR</w:t>
      </w:r>
    </w:p>
    <w:p w14:paraId="41D40F02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7F5092BE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«Этот отдел направлен на улучшение двух метрик, одна из них — CTR. CTR — это процентное соотношение показов к кликам: сколько человек переходит на карточку после того, как её увидели.»</w:t>
      </w:r>
      <w:r>
        <w:rPr>
          <w:i/>
          <w:iCs/>
          <w:color w:val="1A1A1A"/>
        </w:rPr>
        <w:br/>
        <w:t xml:space="preserve">«От этой конверсии зависит, насколько окупаема реклама. И, что немаловажно, CTR влияет на </w:t>
      </w:r>
      <w:r>
        <w:rPr>
          <w:i/>
          <w:iCs/>
          <w:color w:val="1A1A1A"/>
        </w:rPr>
        <w:lastRenderedPageBreak/>
        <w:t>ранжирование: после отключения рекламы при плохом CTR карточка сразу падает вниз.»</w:t>
      </w:r>
      <w:r>
        <w:rPr>
          <w:i/>
          <w:iCs/>
          <w:color w:val="1A1A1A"/>
        </w:rPr>
        <w:br/>
        <w:t>«Чтобы такого не происходило: прорабатываем инфографику, подбираем УТП, отсматриваем всех конкурентов, создаём техзадания. Только после этого делаем первичный макет, тестируем, и если конверсия хорошая — оставляем; если нет — переделываем. Это сильно экономит вам деньги на рекламе.»</w:t>
      </w:r>
    </w:p>
    <w:p w14:paraId="511A8D1E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проводим аудит инфографики:</w:t>
      </w:r>
    </w:p>
    <w:p w14:paraId="02A488C0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Заходим в карточку. Хвалим то, что есть (например, видео — это хорошо).</w:t>
      </w:r>
    </w:p>
    <w:p w14:paraId="7D1EE0D9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Даём оценку визуала. Если реально плохо — говорим прямо. Задача — не «гладить» клиента, а показать зоны роста.</w:t>
      </w:r>
    </w:p>
    <w:p w14:paraId="24A4E06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Ищем, за что зацепиться: сравниваем УТП клиента с сильными (быстрая зарядка, эргономичность, защита устройства, контроль напряжения, подходит для всех авто).</w:t>
      </w:r>
    </w:p>
    <w:p w14:paraId="64413AF6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Правило зоны читаемости: самая читаемая зона — справа. Если у клиента текст/УТП слева — рекомендуем перенести вправо.</w:t>
      </w:r>
    </w:p>
    <w:p w14:paraId="357FD904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страховаться в формулировках:</w:t>
      </w:r>
    </w:p>
    <w:p w14:paraId="04B54CA4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«Моё мнение субъективное. Чтобы понять объективно, насколько хорошо отрабатывает инфографика, надо зайти в рекламу, протестировать и посмотреть конверсии.»</w:t>
      </w:r>
      <w:r>
        <w:rPr>
          <w:i/>
          <w:iCs/>
          <w:color w:val="1A1A1A"/>
        </w:rPr>
        <w:br/>
        <w:t>Если зацепиться не за что: «Инфографика в целом неплохая, мне нравится, но выводы будем делать только после тестов в рекламе.»</w:t>
      </w:r>
    </w:p>
    <w:p w14:paraId="3A49EF6B" w14:textId="77777777" w:rsidR="00262E75" w:rsidRDefault="00000000">
      <w:pPr>
        <w:spacing w:before="120" w:after="40"/>
      </w:pPr>
      <w:r>
        <w:rPr>
          <w:b/>
          <w:bCs/>
          <w:color w:val="2E5496"/>
        </w:rPr>
        <w:t>Дополнительный тезис (по желанию):</w:t>
      </w:r>
    </w:p>
    <w:p w14:paraId="4172AC6B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«Задача инфографики, особенно первого фото, — сразу ответить на все запросы потребителя. Человек просматривает максимум 20 товаров из поиска: чем понятнее и информативнее товар, тем выше вероятность клика.»</w:t>
      </w:r>
    </w:p>
    <w:p w14:paraId="674D68D3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Если клиент защищает свою инфографику — не спорим: «Я всё понимаю, давайте определимся после тестов. Я не утверждаю истину — это моё мнение как специалиста.» Главное — говорить уверенно.</w:t>
      </w:r>
    </w:p>
    <w:p w14:paraId="1FBB4C55" w14:textId="77777777" w:rsidR="00262E75" w:rsidRDefault="00000000">
      <w:pPr>
        <w:pStyle w:val="3"/>
      </w:pPr>
      <w:r>
        <w:t>б) SEO (описание и ключи)</w:t>
      </w:r>
    </w:p>
    <w:p w14:paraId="6F6C1F02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21EE9088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«Этот же отдел меняет описание и характеристики — это напрямую влияет на количество SEO-запросов, по которым вас находят.»</w:t>
      </w:r>
      <w:r>
        <w:rPr>
          <w:i/>
          <w:iCs/>
          <w:color w:val="1A1A1A"/>
        </w:rPr>
        <w:br/>
        <w:t>«SEO-ключи — это слова, по которым вас можно найти на маркетплейсе. У вас сейчас 277 ключей.»</w:t>
      </w:r>
    </w:p>
    <w:p w14:paraId="582B6E2C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проводим аудит SEO (сравнение с конкурентом):</w:t>
      </w:r>
    </w:p>
    <w:p w14:paraId="152E73BD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1. </w:t>
      </w:r>
      <w:r>
        <w:t>В поиске/MPStats выбираем конкурента покрупнее по выручке, добавляем на сравнение.</w:t>
      </w:r>
    </w:p>
    <w:p w14:paraId="321AE6C3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2. </w:t>
      </w:r>
      <w:r>
        <w:t>Сравниваем количество ключей (пример: у клиента 277, у конкурента 745).</w:t>
      </w:r>
    </w:p>
    <w:p w14:paraId="4D139D28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3. </w:t>
      </w:r>
      <w:r>
        <w:t>Сортируем по частотности (по убыванию), берём топ-100 (или топ-50/топ-15, если ключей мало).</w:t>
      </w:r>
    </w:p>
    <w:p w14:paraId="0480EAF7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4. </w:t>
      </w:r>
      <w:r>
        <w:t>Сравниваем суммарную частотность топ-100 (пример: конкурент 219 000, клиент 44 000).</w:t>
      </w:r>
    </w:p>
    <w:p w14:paraId="60C2BAA1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 по результату:</w:t>
      </w:r>
    </w:p>
    <w:p w14:paraId="297E9578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«Если бы вы стояли на первых местах по каждому запросу вместе с конкурентом, он всё равно получал бы в 3 раза больше продаж — просто потому, что правильно оформлены карточка, описание и название.»</w:t>
      </w:r>
      <w:r>
        <w:rPr>
          <w:i/>
          <w:iCs/>
          <w:color w:val="1A1A1A"/>
        </w:rPr>
        <w:br/>
        <w:t>«Важно не только количество ключей, но и их частотность. По топ-100 запросам у конкурента частотность в 5,5 раза больше. Всё это мы прорабатываем и работаем с SEO регулярно.»</w:t>
      </w:r>
    </w:p>
    <w:p w14:paraId="7838F468" w14:textId="77777777" w:rsidR="00262E75" w:rsidRDefault="00000000">
      <w:pPr>
        <w:pStyle w:val="3"/>
      </w:pPr>
      <w:r>
        <w:t>в) Характеристики и категории</w:t>
      </w:r>
    </w:p>
    <w:p w14:paraId="3C05357D" w14:textId="77777777" w:rsidR="00262E75" w:rsidRDefault="00000000">
      <w:pPr>
        <w:spacing w:before="120" w:after="40"/>
      </w:pPr>
      <w:r>
        <w:rPr>
          <w:b/>
          <w:bCs/>
          <w:color w:val="2E5496"/>
        </w:rPr>
        <w:lastRenderedPageBreak/>
        <w:t>Что говорим:</w:t>
      </w:r>
    </w:p>
    <w:p w14:paraId="2EE1D20E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«До сих пор ~15% пользователей в поиске используют фильтры для подбора товара. Если характеристики заполнены неправильно — вы неправильно фильтруетесь и теряете продажи.»</w:t>
      </w:r>
      <w:r>
        <w:rPr>
          <w:i/>
          <w:iCs/>
          <w:color w:val="1A1A1A"/>
        </w:rPr>
        <w:br/>
        <w:t>«Правильно заполненные характеристики влияют на количество категорий, в которых показывается карточка. Помимо основной категории мы можем добавить дополнительные — и получать там трафик по сути бесплатно.»</w:t>
      </w:r>
    </w:p>
    <w:p w14:paraId="28442E2A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Это работает на Wildberries. На Ozon так не работает — на Ozon этот момент не заостряем.</w:t>
      </w:r>
    </w:p>
    <w:p w14:paraId="5AABDB3F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проводим аудит категорий:</w:t>
      </w:r>
    </w:p>
    <w:p w14:paraId="0E06DF80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Сравниваем количество категорий с конкурентами. Часто у клиента 1 категория, а у конкурентов 3–6.</w:t>
      </w:r>
    </w:p>
    <w:p w14:paraId="38B8DC49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Если различий нет — не «мешкаемся»: «По категориям пока всё отлично, перепроверим детально, когда начнём работать.»</w:t>
      </w:r>
    </w:p>
    <w:p w14:paraId="26E7AB7F" w14:textId="77777777" w:rsidR="00262E75" w:rsidRDefault="00000000">
      <w:pPr>
        <w:pStyle w:val="3"/>
      </w:pPr>
      <w:r>
        <w:t>г) Оформление магазина в едином стиле</w:t>
      </w:r>
    </w:p>
    <w:p w14:paraId="20AAEBD9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5826ACF6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«Когда будем расширяться — при необходимости оформим весь магазин в едином стиле. Тогда при нескольких карточках в топе человек сразу вас узнаёт как один бренд, и вы получаете дополнительные продажи за счёт узнаваемости.»</w:t>
      </w:r>
    </w:p>
    <w:p w14:paraId="5EC63DFF" w14:textId="77777777" w:rsidR="00262E75" w:rsidRDefault="00000000">
      <w:pPr>
        <w:spacing w:before="120" w:after="40"/>
      </w:pPr>
      <w:r>
        <w:rPr>
          <w:b/>
          <w:bCs/>
          <w:color w:val="2E5496"/>
        </w:rPr>
        <w:t>Рич-контент (по желанию):</w:t>
      </w:r>
    </w:p>
    <w:p w14:paraId="7645374D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Можно проговаривать, что рич-контент в приоритете по сравнению с обычным SEO-описанием и что мы его делаем. Обязательным пунктом не является.</w:t>
      </w:r>
    </w:p>
    <w:p w14:paraId="586772BE" w14:textId="77777777" w:rsidR="00262E75" w:rsidRDefault="00000000">
      <w:pPr>
        <w:pStyle w:val="3"/>
      </w:pPr>
      <w:r>
        <w:t>Итог по отделу создания карточек</w:t>
      </w:r>
    </w:p>
    <w:p w14:paraId="13A9C0E9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«Всё, что касается карточки — её создания и правильного заполнения по определённым правилам, — мы берём на себя. Это снижает потери трафика, повышает конверсии и даёт максимум просмотров по всем возможным SEO-ключам.»</w:t>
      </w:r>
    </w:p>
    <w:p w14:paraId="725A74F8" w14:textId="77777777" w:rsidR="00262E75" w:rsidRDefault="00000000">
      <w:pPr>
        <w:pStyle w:val="2"/>
      </w:pPr>
      <w:r>
        <w:t>4.2. Поставки и управление остатками (Слайд 5)</w:t>
      </w:r>
    </w:p>
    <w:p w14:paraId="1346557E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«Поставки и управление остатками»</w:t>
      </w:r>
    </w:p>
    <w:p w14:paraId="0C4A7EF2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drawing>
          <wp:inline distT="0" distB="0" distL="0" distR="0" wp14:anchorId="594AD93D" wp14:editId="277CDC4B">
            <wp:extent cx="6019800" cy="2905125"/>
            <wp:effectExtent l="0" t="0" r="0" b="0"/>
            <wp:docPr id="610905957" name="Рисунок 61090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B7EC" w14:textId="77777777" w:rsidR="00262E75" w:rsidRDefault="00000000">
      <w:pPr>
        <w:spacing w:before="120" w:after="40"/>
      </w:pPr>
      <w:r>
        <w:rPr>
          <w:b/>
          <w:bCs/>
          <w:color w:val="2E5496"/>
        </w:rPr>
        <w:lastRenderedPageBreak/>
        <w:t>Что говорим (суть отдела):</w:t>
      </w:r>
    </w:p>
    <w:p w14:paraId="6740A070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«Основная задача — распределить вас на все возможные склады, чтобы получить максимальную скорость доставки до клиента. При этом важно поддерживать динамику оборачиваемости — обычно около 60 дней, чтобы не перегружать склады, не замораживать деньги в неликвиде и одновременно не уходить в автосток.»</w:t>
      </w:r>
      <w:r>
        <w:rPr>
          <w:i/>
          <w:iCs/>
          <w:color w:val="1A1A1A"/>
        </w:rPr>
        <w:br/>
        <w:t>«Что делаем: еженедельно вручную считаем скорость заказов по каждому артикулу, делим на остатки и получаем, за сколько дней закончится товар. Так заранее прогнозируем, сколько и куда поставить.»</w:t>
      </w:r>
    </w:p>
    <w:p w14:paraId="3557E25F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Ключевые правила и цифры:</w:t>
      </w:r>
    </w:p>
    <w:p w14:paraId="07942FC1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Оборачиваемость &gt; 120 дней — маркетплейс понижает карточку (считает товар неликвидом).</w:t>
      </w:r>
    </w:p>
    <w:p w14:paraId="5AF8BF67" w14:textId="51845CD9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Слишком маленький остаток → риск а</w:t>
      </w:r>
      <w:r w:rsidR="00E2743D">
        <w:t>ут</w:t>
      </w:r>
      <w:r>
        <w:t>стока при скачке продаж → тоже падение показателей.</w:t>
      </w:r>
    </w:p>
    <w:p w14:paraId="13D3A66A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Скорость доставки влияет на показ: если товар доставляется до пункта дольше порога (~32–33 часа) — он для этого региона не отображается.</w:t>
      </w:r>
    </w:p>
    <w:p w14:paraId="39A3FBBD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Правильное распределение по складам может давать прирост выручки до 30%.</w:t>
      </w:r>
    </w:p>
    <w:p w14:paraId="62FD4338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Учитываем и стоимость складов — подбираем максимально выгодные (эффект за меньшие деньги).</w:t>
      </w:r>
    </w:p>
    <w:p w14:paraId="2908B913" w14:textId="77777777" w:rsidR="00262E75" w:rsidRDefault="00000000">
      <w:pPr>
        <w:spacing w:before="120" w:after="40"/>
      </w:pPr>
      <w:r>
        <w:rPr>
          <w:b/>
          <w:bCs/>
          <w:color w:val="2E5496"/>
        </w:rPr>
        <w:t>Почему считаем вручную (важный аргумент):</w:t>
      </w:r>
    </w:p>
    <w:p w14:paraId="4EB0DFCC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«Мы перепробовали много сервисов расчёта поставок (в т.ч. „Маяк“) — все подтягивают данные из бигдаты или по API, и там всё работает криво. А на поставках нужна точность: это экономит деньги на хранении и даёт буст к ранжированию. Поэтому считаем вручную, скачивая отчёты строго из вашего кабинета.»</w:t>
      </w:r>
    </w:p>
    <w:p w14:paraId="72868367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проводим аудит остатков:</w:t>
      </w:r>
    </w:p>
    <w:p w14:paraId="2D6BEEA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Смотрим заказы и остатки по складам. Ищем расхождения: где идут заказы, но нет отгрузки.</w:t>
      </w:r>
    </w:p>
    <w:p w14:paraId="20AEFCE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Пример: «Самый заказываемый склад — Коледино, но у вас туда не отгружено; заказы шли из Коледино, Электростали, Волгоградской области, а остатков там сейчас нет.»</w:t>
      </w:r>
    </w:p>
    <w:p w14:paraId="7428A592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Если складов мало (1–2): «Всё равно нужно распределяться постепенно, чтобы захватывать больше областей по показам.»</w:t>
      </w:r>
    </w:p>
    <w:p w14:paraId="5664BDB6" w14:textId="77777777" w:rsidR="00262E75" w:rsidRDefault="00000000">
      <w:r>
        <w:br w:type="page"/>
      </w:r>
    </w:p>
    <w:p w14:paraId="71CEC9B4" w14:textId="77777777" w:rsidR="00262E75" w:rsidRDefault="00000000">
      <w:pPr>
        <w:pStyle w:val="2"/>
      </w:pPr>
      <w:r>
        <w:lastRenderedPageBreak/>
        <w:t>4.3. Цены, управление и финансы (Слайд 6)</w:t>
      </w:r>
    </w:p>
    <w:p w14:paraId="251CEF62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«Ценоуправление и финансы»</w:t>
      </w:r>
    </w:p>
    <w:p w14:paraId="62185924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drawing>
          <wp:inline distT="0" distB="0" distL="0" distR="0" wp14:anchorId="7C1BE8A2" wp14:editId="55B88251">
            <wp:extent cx="6019800" cy="2905125"/>
            <wp:effectExtent l="0" t="0" r="0" b="0"/>
            <wp:docPr id="472581024" name="Рисунок 47258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B269" w14:textId="77777777" w:rsidR="00262E75" w:rsidRDefault="00000000">
      <w:pPr>
        <w:spacing w:after="100" w:line="276" w:lineRule="auto"/>
      </w:pPr>
      <w:r>
        <w:rPr>
          <w:i/>
          <w:iCs/>
        </w:rPr>
        <w:t>Один из самых важных и больших блоков. Здесь чаще рассказываем, чем «тыкаем» в карточку.</w:t>
      </w:r>
    </w:p>
    <w:p w14:paraId="10695B69" w14:textId="77777777" w:rsidR="00262E75" w:rsidRDefault="00000000">
      <w:pPr>
        <w:pStyle w:val="3"/>
      </w:pPr>
      <w:r>
        <w:t>а) Юнит-экономика и календарь акций</w:t>
      </w:r>
    </w:p>
    <w:p w14:paraId="34E488E3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3E6439B7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«Считаем для вас юнит-экономику — инструмент, куда закладываем все расходы площадки, чтобы заранее прогнозировать прибыль, долю рекламных расходов и управлять ценами.»</w:t>
      </w:r>
      <w:r>
        <w:rPr>
          <w:i/>
          <w:iCs/>
          <w:color w:val="1A1A1A"/>
        </w:rPr>
        <w:br/>
        <w:t>«В основном используем её для календаря акций: заранее на месяц вперёд составляем календарь цен, чтобы правильно входить и выходить из акций. Сейчас акции влияют на ранжирование и дают буст примерно соразмерно рекламе.»</w:t>
      </w:r>
    </w:p>
    <w:p w14:paraId="260705BD" w14:textId="77777777" w:rsidR="00262E75" w:rsidRDefault="00000000">
      <w:pPr>
        <w:spacing w:before="120" w:after="40"/>
      </w:pPr>
      <w:r>
        <w:rPr>
          <w:b/>
          <w:bCs/>
          <w:color w:val="2E5496"/>
        </w:rPr>
        <w:t>Правила работы с ценами и акциями:</w:t>
      </w:r>
    </w:p>
    <w:p w14:paraId="7673D87B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При выходе из акции цену повышаем максимум на 1% за 1–2 дня. В среднем — не более +2,5% в неделю на карточку.</w:t>
      </w:r>
    </w:p>
    <w:p w14:paraId="5544E90F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Повышение цены более чем на 2% за раз → потеря ранжирования. Маркетплейс сильно «ругается» на резкие повышения.</w:t>
      </w:r>
    </w:p>
    <w:p w14:paraId="4FADC063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Повысили — следим за показателями. Ухудшение → сразу возвращаем цену, ждём, потом повышаем снова. Идём «лесенкой».</w:t>
      </w:r>
    </w:p>
    <w:p w14:paraId="57BA6AEF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это должно выглядеть (говорим клиенту):</w:t>
      </w:r>
    </w:p>
    <w:p w14:paraId="25A52BEA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«Цена стоит стабильно → плавный вход в акцию (снижение) → торгуем → плавный выход „лесенкой“. Так вы никогда не начинаете снижать цену из раза в раз и сохраняете рентабельность.»</w:t>
      </w:r>
    </w:p>
    <w:p w14:paraId="4C9288B9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проводим аудит цен:</w:t>
      </w:r>
    </w:p>
    <w:p w14:paraId="2C93FD72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Ищем резкие скачки цены. Пример: «9.06 цена 303 ₽, затем резкий скачок +20% до 364 ₽ — на это маркетплейс реагирует негативно.»</w:t>
      </w:r>
    </w:p>
    <w:p w14:paraId="446EC8E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Смотрим либо «цена с SPP», либо «цена с WB» — они по сути одинаковые.</w:t>
      </w:r>
    </w:p>
    <w:p w14:paraId="691DC1CB" w14:textId="77777777" w:rsidR="00262E75" w:rsidRDefault="00000000">
      <w:pPr>
        <w:pStyle w:val="3"/>
      </w:pPr>
      <w:r>
        <w:t>б) Отчёт о прибылях и убытках (ОПиУ)</w:t>
      </w:r>
    </w:p>
    <w:p w14:paraId="35A08953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6AC1034D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lastRenderedPageBreak/>
        <w:t>«Ни юнит-экономика, ни календарь акций не дают понимания, сколько вы заработали. Чтобы все цифры были прозрачными, наш финансист делает полноценный отчёт о прибылях и убытках.»</w:t>
      </w:r>
      <w:r>
        <w:rPr>
          <w:i/>
          <w:iCs/>
          <w:color w:val="1A1A1A"/>
        </w:rPr>
        <w:br/>
        <w:t>«Берём всю детализацию маркетплейса (каждая строка — отдельная транзакция) и сводим в читаемый вид: видны все приходы, расходы площадки, вернувшаяся себестоимость и примерный налог.»</w:t>
      </w:r>
      <w:r>
        <w:rPr>
          <w:i/>
          <w:iCs/>
          <w:color w:val="1A1A1A"/>
        </w:rPr>
        <w:br/>
        <w:t>«Это управленческая отчётность — для принятия решений. Цифры совпадают до копейки с приходами на расчётный счёт. Налог закладываем как скажете (в примере 7% от выручки); как сдаёт декларации ваш бухгалтер — отдельная государственная история.»</w:t>
      </w:r>
    </w:p>
    <w:p w14:paraId="09A88C20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Делаем отчёт еженедельно + итог за месяц. Клиент каждую неделю видит рентабельность, расходы, приходы — и дополнительно контролирует нас.</w:t>
      </w:r>
    </w:p>
    <w:p w14:paraId="2214515D" w14:textId="2E657208" w:rsidR="00262E75" w:rsidRDefault="00000000">
      <w:pPr>
        <w:spacing w:before="120" w:after="40"/>
      </w:pPr>
      <w:r>
        <w:rPr>
          <w:b/>
          <w:bCs/>
          <w:color w:val="2E5496"/>
        </w:rPr>
        <w:t>Пример на «</w:t>
      </w:r>
      <w:r w:rsidR="00E2743D" w:rsidRPr="00E2743D">
        <w:rPr>
          <w:b/>
          <w:bCs/>
          <w:color w:val="2E5496"/>
        </w:rPr>
        <w:t>Отчету о прибылях и убытках</w:t>
      </w:r>
      <w:r>
        <w:rPr>
          <w:b/>
          <w:bCs/>
          <w:color w:val="2E5496"/>
        </w:rPr>
        <w:t>» (производит хорошее впечатление):</w:t>
      </w:r>
    </w:p>
    <w:p w14:paraId="008216EF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«Расходы на рекламу выросли со 122 000 до 295 000 ₽: отменили „премиум-про“, увеличили бюджет за клик на 130 000 ₽ — и получили +1 млн ₽ по приходам, сохранив маржинальность 11% и заработав на ~100 000 ₽ больше.»</w:t>
      </w:r>
    </w:p>
    <w:p w14:paraId="19B68081" w14:textId="77777777" w:rsidR="00262E75" w:rsidRDefault="00000000">
      <w:pPr>
        <w:pStyle w:val="3"/>
      </w:pPr>
      <w:r>
        <w:t>в) ABC-анализ</w:t>
      </w:r>
    </w:p>
    <w:p w14:paraId="096C98C1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262CD275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«Обычно ABC-анализ делают по выручке на карточку. Мы считаем это неправильным: у каждой карточки своя рентабельность.»</w:t>
      </w:r>
      <w:r>
        <w:rPr>
          <w:i/>
          <w:iCs/>
          <w:color w:val="1A1A1A"/>
        </w:rPr>
        <w:br/>
        <w:t>«Пример: три карточки с выручкой ~550 000 ₽ каждая, но по валовой прибыли у одной рентабельность 17,7%, у другой 13%. В более рентабельный товар выгоднее вкладывать деньги. Поэтому ABC-анализ делаем по валовой прибыли — это ускоряет выход на хорошие показатели.»</w:t>
      </w:r>
      <w:r>
        <w:rPr>
          <w:i/>
          <w:iCs/>
          <w:color w:val="1A1A1A"/>
        </w:rPr>
        <w:br/>
        <w:t>«Бюджеты всегда ограничены, поэтому используем их с максимальной эффективностью. По этому отчёту дальше вместе решаем: расширять ассортимент или сокращать слабые позиции.»</w:t>
      </w:r>
    </w:p>
    <w:p w14:paraId="2092A663" w14:textId="77777777" w:rsidR="00262E75" w:rsidRDefault="00000000">
      <w:pPr>
        <w:spacing w:before="120" w:after="40"/>
      </w:pPr>
      <w:r>
        <w:rPr>
          <w:b/>
          <w:bCs/>
          <w:color w:val="2E5496"/>
        </w:rPr>
        <w:t>Итог блока:</w:t>
      </w:r>
    </w:p>
    <w:p w14:paraId="3505F7EC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«Все цифры становятся прозрачными. Заранее согласуем желаемую рентабельность и, исходя из неё, простраиваем и контролируем всю ценовую политику — чтобы и продвигаться, и соблюдать маржинальность.»</w:t>
      </w:r>
    </w:p>
    <w:p w14:paraId="4104F3A9" w14:textId="77777777" w:rsidR="00262E75" w:rsidRDefault="00000000">
      <w:pPr>
        <w:pStyle w:val="2"/>
      </w:pPr>
      <w:r>
        <w:t>4.4. Маркетинг и реклама (Слайд 7)</w:t>
      </w:r>
    </w:p>
    <w:p w14:paraId="76047132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«Маркетинг и реклама: системная оптимизация»</w:t>
      </w:r>
    </w:p>
    <w:p w14:paraId="237788BF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226C33D2" wp14:editId="2C0CC353">
            <wp:extent cx="6019800" cy="2905125"/>
            <wp:effectExtent l="0" t="0" r="0" b="0"/>
            <wp:docPr id="820433613" name="Рисунок 82043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CB59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2E16E582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«Основная задача — за минимальный бюджет получить максимум трафика и сделать так, чтобы он не просто посмотрел карточку, а купил, вписавшись в заранее оговорённую долю рекламных расходов.»</w:t>
      </w:r>
      <w:r>
        <w:rPr>
          <w:i/>
          <w:iCs/>
          <w:color w:val="1A1A1A"/>
        </w:rPr>
        <w:br/>
        <w:t>«Используем в основном внутренние инструменты. Настраиваем рекламу не только по CTR, а смотрим по каждому ключу всю воронку: доходят ли клиенты до покупки.»</w:t>
      </w:r>
      <w:r>
        <w:rPr>
          <w:i/>
          <w:iCs/>
          <w:color w:val="1A1A1A"/>
        </w:rPr>
        <w:br/>
        <w:t>«Защищаем вас от слива бюджета: если видим пробел в воронке (из показа не переходят в клик, из клика — в корзину, из корзины не выкупают) — сразу останавливаем кампанию, чиним конкретную конверсию и только потом перезапускаем.»</w:t>
      </w:r>
    </w:p>
    <w:p w14:paraId="3F6F6D57" w14:textId="77777777" w:rsidR="00262E75" w:rsidRDefault="00000000">
      <w:pPr>
        <w:spacing w:before="120" w:after="40"/>
      </w:pPr>
      <w:r>
        <w:rPr>
          <w:b/>
          <w:bCs/>
          <w:color w:val="2E5496"/>
        </w:rPr>
        <w:t>Дополнительный тезис:</w:t>
      </w:r>
    </w:p>
    <w:p w14:paraId="30C27687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«Бывает: по ключу отличный CTR, но нет заказов; а бывает наоборот — CTR средний, но лучшие переходы в корзину и заказ. Поэтому настраиваем рекламу по конечным показателям (заказам) и следим за долей рекламных расходов.»</w:t>
      </w:r>
    </w:p>
    <w:p w14:paraId="2F49DD4E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Как проводим аудит рекламы (только на WB — на Ozon в MPStats не видно):</w:t>
      </w:r>
    </w:p>
    <w:p w14:paraId="3FBBBF0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Синие строчки = дни участия в рекламе.</w:t>
      </w:r>
    </w:p>
    <w:p w14:paraId="209BF9CF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Смотрим рекламные места в выдаче. Пример: место 183, 156 — «вы просто сжигали бюджет».</w:t>
      </w:r>
    </w:p>
    <w:p w14:paraId="1ACB4F9F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Логика: весь спрос закрывается за первые ~20 карточек → нужно попадать в топ.</w:t>
      </w:r>
    </w:p>
    <w:p w14:paraId="04BA3CF0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Лучше откручиваться по одному ключу, но в топе, с максимальными конверсиями, чем показываться везде на 2–3 страницах.</w:t>
      </w:r>
    </w:p>
    <w:p w14:paraId="77C0832C" w14:textId="77777777" w:rsidR="00262E75" w:rsidRDefault="00000000">
      <w:pPr>
        <w:spacing w:before="120" w:after="40"/>
      </w:pPr>
      <w:r>
        <w:rPr>
          <w:b/>
          <w:bCs/>
          <w:color w:val="2E5496"/>
        </w:rPr>
        <w:t>Рекомендация клиенту по стратегии:</w:t>
      </w:r>
    </w:p>
    <w:p w14:paraId="2F7533D5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«Начинаем продвигаться по низкочастотным ключам, чтобы не пережигать ставки и бюджет. Когда карточка выйдет на показатели — постепенно захватываем высокочастотные ключи. Но сначала нужно наладить SEO — иначе рекламу эффективно не настроить.»</w:t>
      </w:r>
    </w:p>
    <w:p w14:paraId="3E524E2B" w14:textId="77777777" w:rsidR="00262E75" w:rsidRDefault="00000000">
      <w:pPr>
        <w:pStyle w:val="2"/>
      </w:pPr>
      <w:r>
        <w:t>4.5. Итог аудита (резюме для клиента)</w:t>
      </w:r>
    </w:p>
    <w:p w14:paraId="768D8EA6" w14:textId="77777777" w:rsidR="00262E75" w:rsidRDefault="00000000">
      <w:pPr>
        <w:spacing w:after="100" w:line="276" w:lineRule="auto"/>
      </w:pPr>
      <w:r>
        <w:t>После прохода по отделам подводим итог — что бы точно советовали изменить, «даже если не начнём сотрудничать»:</w:t>
      </w:r>
    </w:p>
    <w:p w14:paraId="2FA67E00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Перепроверить конверсии на главном фото, возможно добавить УТП.</w:t>
      </w:r>
    </w:p>
    <w:p w14:paraId="213C9E0B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lastRenderedPageBreak/>
        <w:t>По складам — дополнить склады, по которым идут продажи, и распределиться шире по России.</w:t>
      </w:r>
    </w:p>
    <w:p w14:paraId="2D87CFE2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100% переработать SEO.</w:t>
      </w:r>
    </w:p>
    <w:p w14:paraId="4E3EDA4E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Наладить рекламу, чтобы не жечь бюджет.</w:t>
      </w:r>
    </w:p>
    <w:p w14:paraId="5C49CDEE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Наладить работу с ценами (правильный вход/выход из акций).</w:t>
      </w:r>
    </w:p>
    <w:p w14:paraId="7F64EC4D" w14:textId="77777777" w:rsidR="00006CE4" w:rsidRDefault="00006CE4">
      <w:pPr>
        <w:spacing w:after="100" w:line="276" w:lineRule="auto"/>
      </w:pPr>
      <w:r w:rsidRPr="00006CE4">
        <w:t>Вкратце просто повторяем все аспекты, на которые стоит обратить внимание после нашего аудита.</w:t>
      </w:r>
      <w:r>
        <w:t xml:space="preserve"> </w:t>
      </w:r>
    </w:p>
    <w:p w14:paraId="166E1D5F" w14:textId="6850D0BE" w:rsidR="00262E75" w:rsidRDefault="00000000">
      <w:pPr>
        <w:spacing w:after="100" w:line="276" w:lineRule="auto"/>
      </w:pPr>
      <w:r>
        <w:rPr>
          <w:i/>
          <w:iCs/>
        </w:rPr>
        <w:t>По рейтингу/цене, если всё ок — так и говорим: «По рейтингу всё хорошо, цена в рынке». На этом аудит карточки закончен — в карточку больше не лезем.</w:t>
      </w:r>
    </w:p>
    <w:p w14:paraId="19698D4C" w14:textId="77777777" w:rsidR="00262E75" w:rsidRDefault="00000000">
      <w:r>
        <w:br w:type="page"/>
      </w:r>
    </w:p>
    <w:p w14:paraId="015E508A" w14:textId="77777777" w:rsidR="00262E75" w:rsidRDefault="00000000">
      <w:pPr>
        <w:pStyle w:val="1"/>
      </w:pPr>
      <w:r>
        <w:lastRenderedPageBreak/>
        <w:t>5. Бизнес и процессы (Слайд 8)</w:t>
      </w:r>
    </w:p>
    <w:p w14:paraId="1A446CE4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«Почему мы» / что берём на себя</w:t>
      </w:r>
    </w:p>
    <w:p w14:paraId="4E12277E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drawing>
          <wp:inline distT="0" distB="0" distL="0" distR="0" wp14:anchorId="00AE1E4C" wp14:editId="32CD069A">
            <wp:extent cx="6019800" cy="2905125"/>
            <wp:effectExtent l="0" t="0" r="0" b="0"/>
            <wp:docPr id="1083897072" name="Рисунок 1083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E8C0" w14:textId="77777777" w:rsidR="00262E75" w:rsidRDefault="00000000">
      <w:pPr>
        <w:spacing w:after="100" w:line="276" w:lineRule="auto"/>
      </w:pPr>
      <w:r>
        <w:t>Переход к бизнес-части. Часто именно здесь у клиента остаётся один вопрос — «сколько это стоит?». Перед ценой проясняем, что берём на себя.</w:t>
      </w:r>
    </w:p>
    <w:p w14:paraId="77CAD2FB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3B0CE118" w14:textId="10503EBE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«Прежде чем назову цену — проясним с точки зрения бизнеса и процессов, что берём на себя, что остаётся на вас и как взаимодействуем.»</w:t>
      </w:r>
      <w:r>
        <w:rPr>
          <w:i/>
          <w:iCs/>
          <w:color w:val="1A1A1A"/>
        </w:rPr>
        <w:br/>
        <w:t>«Первое: снимаем с вас всю операционную нагрузку — всё, что делается руками в кабинете, делаем мы.»</w:t>
      </w:r>
      <w:r>
        <w:rPr>
          <w:i/>
          <w:iCs/>
          <w:color w:val="1A1A1A"/>
        </w:rPr>
        <w:br/>
        <w:t>«Второе: закрываем все возникающие вопросы и задачи. Что-то поменялось на маркетплейсе, не приняли поставку, ошибка в кабинете — просто звоните, решаем.»</w:t>
      </w:r>
      <w:r>
        <w:rPr>
          <w:i/>
          <w:iCs/>
          <w:color w:val="1A1A1A"/>
        </w:rPr>
        <w:br/>
        <w:t>«Основное, за что отвечаем, — приток клиентов и то, чтобы они по воронке доходили до покупки. Всё перечисленное выше — инструменты для этого.»</w:t>
      </w:r>
      <w:r>
        <w:rPr>
          <w:i/>
          <w:iCs/>
          <w:color w:val="1A1A1A"/>
        </w:rPr>
        <w:br/>
        <w:t>«Лучшие результаты — когда мы берём на себя весь блок продаж, а вы развиваете ассортимент. Раз в 1–2 недели приносите</w:t>
      </w:r>
      <w:r w:rsidR="00006CE4">
        <w:rPr>
          <w:i/>
          <w:iCs/>
          <w:color w:val="1A1A1A"/>
        </w:rPr>
        <w:t xml:space="preserve"> </w:t>
      </w:r>
      <w:r w:rsidR="00006CE4" w:rsidRPr="00006CE4">
        <w:rPr>
          <w:i/>
          <w:iCs/>
          <w:color w:val="1A1A1A"/>
        </w:rPr>
        <w:t xml:space="preserve">Идеи </w:t>
      </w:r>
      <w:r w:rsidR="00006CE4">
        <w:rPr>
          <w:i/>
          <w:iCs/>
          <w:color w:val="1A1A1A"/>
        </w:rPr>
        <w:t>или</w:t>
      </w:r>
      <w:r>
        <w:rPr>
          <w:i/>
          <w:iCs/>
          <w:color w:val="1A1A1A"/>
        </w:rPr>
        <w:t xml:space="preserve"> новые товары, мы их анализируем, советуем, выводим и тестируем. В разрезе квартала так получается добиваться отличных результатов по выручке магазина.»</w:t>
      </w:r>
      <w:r>
        <w:rPr>
          <w:i/>
          <w:iCs/>
          <w:color w:val="1A1A1A"/>
        </w:rPr>
        <w:br/>
        <w:t>«Работаем с учётом специфики вашего бизнеса и уже выстроенных процессов — всё согласовываем индивидуально, чтобы вам было комфортно.»</w:t>
      </w:r>
    </w:p>
    <w:p w14:paraId="78241D92" w14:textId="77777777" w:rsidR="00262E75" w:rsidRDefault="00000000">
      <w:pPr>
        <w:pStyle w:val="1"/>
      </w:pPr>
      <w:r>
        <w:t>6. Цена и тарифы (Слайд 9)</w:t>
      </w:r>
    </w:p>
    <w:p w14:paraId="1C8F71A9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тарифы (Кол-во SKU / Итоговая стоимость)</w:t>
      </w:r>
    </w:p>
    <w:p w14:paraId="4608318B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E83163D" wp14:editId="05F914C4">
            <wp:extent cx="6019800" cy="2905125"/>
            <wp:effectExtent l="0" t="0" r="0" b="0"/>
            <wp:docPr id="1187206688" name="Рисунок 1187206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7078" w14:textId="77777777" w:rsidR="00262E75" w:rsidRDefault="00000000">
      <w:pPr>
        <w:spacing w:after="100" w:line="276" w:lineRule="auto"/>
      </w:pPr>
      <w:r>
        <w:rPr>
          <w:i/>
          <w:iCs/>
          <w:sz w:val="20"/>
          <w:szCs w:val="20"/>
        </w:rPr>
        <w:t>Ниже — тарифы так, как их называем клиенту в разговоре (с учётом скидок). На слайде — прайс-ориентир; вживую чаще даём цену ниже (см. п. 6.3).</w:t>
      </w:r>
    </w:p>
    <w:p w14:paraId="0C2496AB" w14:textId="77777777" w:rsidR="00262E75" w:rsidRDefault="00000000">
      <w:pPr>
        <w:pStyle w:val="2"/>
      </w:pPr>
      <w:r>
        <w:t>6.1. Тарифная сетка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2E75" w14:paraId="402F9D7B" w14:textId="77777777">
        <w:tc>
          <w:tcPr>
            <w:tcW w:w="32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4E740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Объём ассортимента</w:t>
            </w:r>
          </w:p>
        </w:tc>
        <w:tc>
          <w:tcPr>
            <w:tcW w:w="6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866E2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Фиксированная часть в месяц</w:t>
            </w:r>
          </w:p>
        </w:tc>
      </w:tr>
      <w:tr w:rsidR="00262E75" w14:paraId="666A33E3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9460E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до 5 артикулов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18723" w14:textId="77777777" w:rsidR="00262E75" w:rsidRDefault="00000000">
            <w:r>
              <w:rPr>
                <w:color w:val="000000"/>
                <w:sz w:val="21"/>
                <w:szCs w:val="21"/>
              </w:rPr>
              <w:t>35 000 ₽</w:t>
            </w:r>
          </w:p>
        </w:tc>
      </w:tr>
      <w:tr w:rsidR="00262E75" w14:paraId="070D2995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57411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до 20 артикулов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27988" w14:textId="77777777" w:rsidR="00262E75" w:rsidRDefault="00000000">
            <w:r>
              <w:rPr>
                <w:color w:val="000000"/>
                <w:sz w:val="21"/>
                <w:szCs w:val="21"/>
              </w:rPr>
              <w:t>45 000 ₽</w:t>
            </w:r>
          </w:p>
        </w:tc>
      </w:tr>
      <w:tr w:rsidR="00262E75" w14:paraId="598582C8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0DE12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до 50 артикулов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42111" w14:textId="77777777" w:rsidR="00262E75" w:rsidRDefault="00000000">
            <w:r>
              <w:rPr>
                <w:color w:val="000000"/>
                <w:sz w:val="21"/>
                <w:szCs w:val="21"/>
              </w:rPr>
              <w:t>60 000 ₽</w:t>
            </w:r>
          </w:p>
        </w:tc>
      </w:tr>
      <w:tr w:rsidR="00262E75" w14:paraId="7C1A8AB0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72B5D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до 100 артикулов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8087" w14:textId="77777777" w:rsidR="00262E75" w:rsidRDefault="00000000">
            <w:r>
              <w:rPr>
                <w:color w:val="000000"/>
                <w:sz w:val="21"/>
                <w:szCs w:val="21"/>
              </w:rPr>
              <w:t>76 800 ₽ (ориентир; часто закрываем со скидкой)</w:t>
            </w:r>
          </w:p>
        </w:tc>
      </w:tr>
      <w:tr w:rsidR="00262E75" w14:paraId="14C3D82F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7855D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150 артикулов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40B57" w14:textId="77777777" w:rsidR="00262E75" w:rsidRDefault="00000000">
            <w:r>
              <w:rPr>
                <w:color w:val="000000"/>
                <w:sz w:val="21"/>
                <w:szCs w:val="21"/>
              </w:rPr>
              <w:t>≈ 76 000 ₽ и выше — согласовывать</w:t>
            </w:r>
          </w:p>
        </w:tc>
      </w:tr>
    </w:tbl>
    <w:p w14:paraId="384932CE" w14:textId="77777777" w:rsidR="00262E75" w:rsidRDefault="00000000">
      <w:pPr>
        <w:pStyle w:val="2"/>
      </w:pPr>
      <w:r>
        <w:t>6.2. Премиальная часть (процент)</w:t>
      </w:r>
    </w:p>
    <w:p w14:paraId="6B2ED75C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говорим:</w:t>
      </w:r>
    </w:p>
    <w:p w14:paraId="7F08CC0B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«Помимо фикса берём 3,5% премиальной части — но не от всей выручки, а от перечислений на расчётный счёт за вычетом всех расходов площадки.»</w:t>
      </w:r>
      <w:r>
        <w:rPr>
          <w:i/>
          <w:iCs/>
          <w:color w:val="1A1A1A"/>
        </w:rPr>
        <w:br/>
        <w:t>«И даже не со всей суммы: у нас есть порог 500 000 ₽. Только свыше 500 000 ₽ перечислений на расчётный счёт мы берём свой процент.»</w:t>
      </w:r>
      <w:r>
        <w:rPr>
          <w:i/>
          <w:iCs/>
          <w:color w:val="1A1A1A"/>
        </w:rPr>
        <w:br/>
        <w:t>«Более того, мы фиксируем ваши текущие перечисления за последние 30 дней и берём 3,5% только с прироста — с разницы между новым результатом и текущим.»</w:t>
      </w:r>
    </w:p>
    <w:p w14:paraId="0F88CA4B" w14:textId="77777777" w:rsidR="00262E75" w:rsidRDefault="00000000">
      <w:pPr>
        <w:spacing w:before="120" w:after="40"/>
      </w:pPr>
      <w:r>
        <w:rPr>
          <w:b/>
          <w:bCs/>
          <w:color w:val="2E5496"/>
        </w:rPr>
        <w:t>Пример (проговариваем клиенту):</w:t>
      </w:r>
    </w:p>
    <w:p w14:paraId="0DC5624F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«Если сейчас у вас 1,5 млн на расчётный счёт, а мы сделали 1,7 млн — разница 200 000 ₽. Наша премиальная часть — 3,5% от 200 000 = 7 000 ₽. Эта премия мотивирует всю команду.»</w:t>
      </w:r>
    </w:p>
    <w:p w14:paraId="685939FA" w14:textId="77777777" w:rsidR="00262E75" w:rsidRDefault="00000000">
      <w:pPr>
        <w:pStyle w:val="2"/>
      </w:pPr>
      <w:r>
        <w:t>6.3. Как называть цену и давать скидки</w:t>
      </w:r>
    </w:p>
    <w:p w14:paraId="42121E63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До 5 артикулов (35 000 ₽) обычно «прячем»: клиента на 60 000 нельзя «ронять» в желание сначала протестировать за 35 000.</w:t>
      </w:r>
    </w:p>
    <w:p w14:paraId="4C248B63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Ориентируйся «по-человечески»: 25 артикулов, но по сути 3 товара (размерная/цветовая сетка) — можно 45 000. 6–7 реально одинаковых товаров — 35 000.</w:t>
      </w:r>
    </w:p>
    <w:p w14:paraId="3104437C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lastRenderedPageBreak/>
        <w:t>Логика допродажи 60 000: даже если на магазине мало артикулов, но ассортимент будет расширяться — «60 000 до 50 артикулов, переберём и выберем лучшие единицы, чтобы вы не переплачивали».</w:t>
      </w:r>
    </w:p>
    <w:p w14:paraId="0B9DC2D1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Средний чек держим ~76 800; на 100 000 закрываем редко. Помни про ретеншн: клиент работает 2–3 месяца (60 000 × 3 = 180 000 ₽).</w:t>
      </w:r>
    </w:p>
    <w:p w14:paraId="3E478C71" w14:textId="77777777" w:rsidR="00262E75" w:rsidRDefault="00000000">
      <w:pPr>
        <w:spacing w:before="120" w:after="40"/>
      </w:pPr>
      <w:r>
        <w:rPr>
          <w:b/>
          <w:bCs/>
          <w:color w:val="2E5496"/>
        </w:rPr>
        <w:t>Скидки за несколько кабинетов (WB + Ozon):</w:t>
      </w:r>
    </w:p>
    <w:p w14:paraId="59E38D96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Два по 35 000 → закрываем на 60 000 (скидка 10 000).</w:t>
      </w:r>
    </w:p>
    <w:p w14:paraId="09BB98B9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Два по 45 000 → скидка 15 000 (до ~75 000).</w:t>
      </w:r>
    </w:p>
    <w:p w14:paraId="7CDEB3E4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Два по 60 000 → скидка 20–30 000 (закрыть на 90–100 000 — отлично).</w:t>
      </w:r>
    </w:p>
    <w:p w14:paraId="06A824FF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По крупным скидкам лучше заранее посоветоваться с руководителем. Один закрытый клиент обходится компании только по маркетингу в ~10 000 ₽ — поэтому закрыть двоих сразу выгодно даже со скидкой.</w:t>
      </w:r>
    </w:p>
    <w:p w14:paraId="7BA00527" w14:textId="77777777" w:rsidR="00262E75" w:rsidRDefault="00000000">
      <w:pPr>
        <w:spacing w:before="120" w:after="40"/>
      </w:pPr>
      <w:r>
        <w:rPr>
          <w:b/>
          <w:bCs/>
          <w:color w:val="2E5496"/>
        </w:rPr>
        <w:t>Обязательно проговорить:</w:t>
      </w:r>
    </w:p>
    <w:p w14:paraId="44F2A40D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«Работаем официально по договору, как ИП. Оплата строго на расчётный счёт, по предоплате. Всё перечисленное входит в фиксированную стоимость — отдельно оплачивается только работа дизайнера (инфографика).»</w:t>
      </w:r>
    </w:p>
    <w:p w14:paraId="2B8C5C5E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Лимиты по фиксу: ОПиУ — еженедельно; создание поставок — до 20 поставок (обычно хватает 3–5); всё остальное — без ограничений.</w:t>
      </w:r>
    </w:p>
    <w:p w14:paraId="42C04D3A" w14:textId="77777777" w:rsidR="00262E75" w:rsidRDefault="00000000">
      <w:pPr>
        <w:pStyle w:val="1"/>
      </w:pPr>
      <w:r>
        <w:t>7. Кейсы и доказательства (Слайд 10)</w:t>
      </w:r>
    </w:p>
    <w:p w14:paraId="665F840F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говорим и как показываем:</w:t>
      </w:r>
    </w:p>
    <w:p w14:paraId="795A130E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«Чтобы не быть голословным, покажу пару кабинетов, с которыми работаем. На этот кабинет мы получили разрешение показывать — в договоре у нас прописана конфиденциальность данных.»</w:t>
      </w:r>
      <w:r>
        <w:rPr>
          <w:i/>
          <w:iCs/>
          <w:color w:val="1A1A1A"/>
        </w:rPr>
        <w:br/>
        <w:t>Показываем динамику за квартал (90 дней): например «выросли на 23%, в среднем ~4 млн ₽/мес по заказам».</w:t>
      </w:r>
    </w:p>
    <w:p w14:paraId="0F99F79A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Приём: открываешь кабинет вживую, показываешь, закрываешь демонстрацию — «вживую впечатление лучше». Можно и скриншотами.</w:t>
      </w:r>
    </w:p>
    <w:p w14:paraId="20BC77A2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Если кейс забыл проговорить — не страшно, дошлёшь в личку после созвона.</w:t>
      </w:r>
    </w:p>
    <w:p w14:paraId="79464D87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Просят кейс по нише (косметика, мебель): «Работали, но разрешение показывать не получали — схожу, переспрошу, если удастся — пришлю скриншоты в личку.»</w:t>
      </w:r>
    </w:p>
    <w:p w14:paraId="19191F6B" w14:textId="77777777" w:rsidR="00262E75" w:rsidRDefault="00000000">
      <w:pPr>
        <w:spacing w:before="120" w:after="40"/>
      </w:pPr>
      <w:r>
        <w:rPr>
          <w:b/>
          <w:bCs/>
          <w:color w:val="2E5496"/>
        </w:rPr>
        <w:t>Полезные цифры для кейсов/вопросов:</w:t>
      </w:r>
    </w:p>
    <w:p w14:paraId="73D70A9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Ведём 25 клиентов (две команды: отдельно Ozon, отдельно WB). Работаем на дистанцию — это плюс к индивидуальности.</w:t>
      </w:r>
    </w:p>
    <w:p w14:paraId="1BBDF79C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Самый крупный клиент — 15 млн ₽ выручки в месяц (можно называть всем).</w:t>
      </w:r>
    </w:p>
    <w:p w14:paraId="61D0CA5A" w14:textId="0992EFDA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Максимальная ёмкость сейчас ~</w:t>
      </w:r>
      <w:r w:rsidR="00006CE4">
        <w:t>5</w:t>
      </w:r>
      <w:r>
        <w:t xml:space="preserve">0 клиентов; </w:t>
      </w:r>
    </w:p>
    <w:p w14:paraId="21EFBEC1" w14:textId="77777777" w:rsidR="00262E75" w:rsidRDefault="00000000">
      <w:r>
        <w:br w:type="page"/>
      </w:r>
    </w:p>
    <w:p w14:paraId="0575C6B6" w14:textId="77777777" w:rsidR="00262E75" w:rsidRDefault="00000000">
      <w:pPr>
        <w:pStyle w:val="1"/>
      </w:pPr>
      <w:r>
        <w:lastRenderedPageBreak/>
        <w:t>8. Регламент дальнейшей работы (Слайд 11)</w:t>
      </w:r>
    </w:p>
    <w:p w14:paraId="1254EA5E" w14:textId="77777777" w:rsidR="00262E75" w:rsidRDefault="00000000">
      <w:pPr>
        <w:spacing w:before="140" w:after="40"/>
      </w:pPr>
      <w:r>
        <w:rPr>
          <w:b/>
          <w:bCs/>
          <w:i/>
          <w:iCs/>
          <w:color w:val="2E5496"/>
          <w:sz w:val="20"/>
          <w:szCs w:val="20"/>
        </w:rPr>
        <w:t>Слайд презентации — «Как мы работаем: регламент и процессы»</w:t>
      </w:r>
    </w:p>
    <w:p w14:paraId="5EAFDF1B" w14:textId="77777777" w:rsidR="00262E75" w:rsidRDefault="00000000">
      <w:pPr>
        <w:pBdr>
          <w:top w:val="single" w:sz="6" w:space="4" w:color="BBBBBB"/>
          <w:left w:val="single" w:sz="6" w:space="4" w:color="BBBBBB"/>
          <w:bottom w:val="single" w:sz="6" w:space="4" w:color="BBBBBB"/>
          <w:right w:val="single" w:sz="6" w:space="4" w:color="BBBBBB"/>
        </w:pBdr>
        <w:spacing w:after="200"/>
        <w:jc w:val="center"/>
      </w:pPr>
      <w:r>
        <w:rPr>
          <w:noProof/>
        </w:rPr>
        <w:drawing>
          <wp:inline distT="0" distB="0" distL="0" distR="0" wp14:anchorId="3F9E62F8" wp14:editId="3A478DAD">
            <wp:extent cx="6019800" cy="2905125"/>
            <wp:effectExtent l="0" t="0" r="0" b="0"/>
            <wp:docPr id="457164150" name="Рисунок 45716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E92D" w14:textId="77777777" w:rsidR="00262E75" w:rsidRDefault="00000000">
      <w:pPr>
        <w:spacing w:after="100" w:line="276" w:lineRule="auto"/>
      </w:pPr>
      <w:r>
        <w:t>Рассказываем, как всё будет происходить после согласия (часто клиент сам спрашивает «а как дальше?»).</w:t>
      </w:r>
    </w:p>
    <w:p w14:paraId="03141913" w14:textId="77777777" w:rsidR="00262E75" w:rsidRDefault="00000000">
      <w:pPr>
        <w:spacing w:before="120" w:after="40"/>
      </w:pPr>
      <w:r>
        <w:rPr>
          <w:b/>
          <w:bCs/>
          <w:color w:val="2E5496"/>
        </w:rPr>
        <w:t>Старт работы:</w:t>
      </w:r>
    </w:p>
    <w:p w14:paraId="3512AA72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1. </w:t>
      </w:r>
      <w:r>
        <w:t>Подписываем договор, оплачиваете счёт (работаем по предоплате).</w:t>
      </w:r>
    </w:p>
    <w:p w14:paraId="2821A844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2. </w:t>
      </w:r>
      <w:r>
        <w:t>Стартовый созвон в таком же формате, но уже с нашей командой; запрашиваем доступ к кабинету.</w:t>
      </w:r>
    </w:p>
    <w:p w14:paraId="2E4102CF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3. </w:t>
      </w:r>
      <w:r>
        <w:t>Первые 2–3 дня готовим таблицы и всю информацию по ведению.</w:t>
      </w:r>
    </w:p>
    <w:p w14:paraId="0F158B54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4. </w:t>
      </w:r>
      <w:r>
        <w:t>Созвон по стратегии: обсуждаем и корректируем стратегию (учитываем ваши текущие процессы).</w:t>
      </w:r>
    </w:p>
    <w:p w14:paraId="488EDDF9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5. </w:t>
      </w:r>
      <w:r>
        <w:t>Формируем детальную дорожную карту: что и к какому числу делаем.</w:t>
      </w:r>
    </w:p>
    <w:p w14:paraId="2BE665BC" w14:textId="77777777" w:rsidR="00262E75" w:rsidRDefault="00000000">
      <w:pPr>
        <w:spacing w:after="60" w:line="270" w:lineRule="auto"/>
        <w:ind w:left="360" w:hanging="360"/>
      </w:pPr>
      <w:r>
        <w:rPr>
          <w:b/>
          <w:bCs/>
          <w:color w:val="1F3864"/>
        </w:rPr>
        <w:t xml:space="preserve">6. </w:t>
      </w:r>
      <w:r>
        <w:t>Далее — созвон каждые 2 недели: обсуждаем и корректируем стратегию.</w:t>
      </w:r>
    </w:p>
    <w:p w14:paraId="40D9B3B1" w14:textId="77777777" w:rsidR="00262E75" w:rsidRDefault="00000000">
      <w:pPr>
        <w:spacing w:before="120" w:after="40"/>
      </w:pPr>
      <w:r>
        <w:rPr>
          <w:b/>
          <w:bCs/>
          <w:color w:val="2E5496"/>
        </w:rPr>
        <w:t>Коммуникация:</w:t>
      </w:r>
    </w:p>
    <w:p w14:paraId="7ACF515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Видеосозвоны с командой.</w:t>
      </w:r>
    </w:p>
    <w:p w14:paraId="7E702761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Общий чат в мессенджере — текущие вопросы и передача документов.</w:t>
      </w:r>
    </w:p>
    <w:p w14:paraId="2FA3BE08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Прямой номер управляющего — по срочным вопросам можно просто позвонить.</w:t>
      </w:r>
    </w:p>
    <w:p w14:paraId="37BE143F" w14:textId="77777777" w:rsidR="00262E75" w:rsidRDefault="00000000">
      <w:pPr>
        <w:spacing w:before="120" w:after="40"/>
      </w:pPr>
      <w:r>
        <w:rPr>
          <w:b/>
          <w:bCs/>
          <w:color w:val="2E5496"/>
        </w:rPr>
        <w:t>Ритм работы:</w:t>
      </w:r>
    </w:p>
    <w:p w14:paraId="121B787A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«Регламент ритма описан для уже настроенного магазина. В вашем случае на старте многое делаем в большем объёме (несколько раз перебираем SEO, рекламу), поэтому строго не ограничиваем — работаем от задач: сколько нужно для цели, столько и делаем.»</w:t>
      </w:r>
    </w:p>
    <w:p w14:paraId="42E98DA7" w14:textId="77777777" w:rsidR="00262E75" w:rsidRDefault="00000000">
      <w:pPr>
        <w:pStyle w:val="1"/>
      </w:pPr>
      <w:r>
        <w:t>9. Ответы на вопросы и отработка возражений</w:t>
      </w:r>
    </w:p>
    <w:p w14:paraId="14EC1564" w14:textId="77777777" w:rsidR="00262E75" w:rsidRDefault="00000000">
      <w:pPr>
        <w:spacing w:after="100" w:line="276" w:lineRule="auto"/>
      </w:pPr>
      <w:r>
        <w:t>Если провёл встречу правильно — часть клиентов закрывается сразу. Ниже — типовые вопросы и как отвечать.</w:t>
      </w:r>
    </w:p>
    <w:p w14:paraId="3FFD4903" w14:textId="77777777" w:rsidR="00262E75" w:rsidRDefault="00000000">
      <w:pPr>
        <w:pStyle w:val="3"/>
      </w:pPr>
      <w:r>
        <w:t>«Дорого» (без сравнения)</w:t>
      </w:r>
    </w:p>
    <w:p w14:paraId="72E6CDF4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 xml:space="preserve">«Понимаю. Но цены берём не из головы: один средний менеджер с рынка труда стоит 70–80 000 ₽, а у нас — полная команда квалифицированных специалистов (фонд одной команды по </w:t>
      </w:r>
      <w:r>
        <w:rPr>
          <w:i/>
          <w:iCs/>
          <w:color w:val="1A1A1A"/>
        </w:rPr>
        <w:lastRenderedPageBreak/>
        <w:t>направлению — более 500 000 ₽). Мы предлагаем более квалифицированных сотрудников дешевле, чем нанимать самому.»</w:t>
      </w:r>
    </w:p>
    <w:p w14:paraId="1B780FFD" w14:textId="77777777" w:rsidR="00262E75" w:rsidRDefault="00000000">
      <w:pPr>
        <w:spacing w:after="100" w:line="276" w:lineRule="auto"/>
      </w:pPr>
      <w:r>
        <w:rPr>
          <w:i/>
          <w:iCs/>
        </w:rPr>
        <w:t>Если и после этого «дорого и всё» — скорее всего реально нет бюджета, тут не отработать.</w:t>
      </w:r>
    </w:p>
    <w:p w14:paraId="680A2A9C" w14:textId="77777777" w:rsidR="00262E75" w:rsidRDefault="00000000">
      <w:pPr>
        <w:pStyle w:val="3"/>
      </w:pPr>
      <w:r>
        <w:t>«Дорого» (в сравнении с конкурентом)</w:t>
      </w:r>
    </w:p>
    <w:p w14:paraId="69118A5F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«Уточните, что именно у них входит в работы. Многие работают по стандарту агентства — фиксированные N часов, часть услуг отдельно (переделка, поставки — за доплату). У нас нет ограничений по объёму работ и доплат, кроме инфографики.»</w:t>
      </w:r>
    </w:p>
    <w:p w14:paraId="60F64756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Полезный вопрос-крючок: «А вы проверили, какие услуги включены?» — часто у дешёвых подрядчиков многое идёт отдельно.</w:t>
      </w:r>
    </w:p>
    <w:p w14:paraId="631B8C80" w14:textId="77777777" w:rsidR="00262E75" w:rsidRDefault="00000000">
      <w:pPr>
        <w:pStyle w:val="3"/>
      </w:pPr>
      <w:r>
        <w:t>Гарантии</w:t>
      </w:r>
    </w:p>
    <w:p w14:paraId="32E9F7AC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«Гарантию на выполнение всех работ даю 100%: то, на что могу прямо повлиять, — все работы будут выполнены в нужном объёме и с отличным качеством.»</w:t>
      </w:r>
      <w:r>
        <w:rPr>
          <w:i/>
          <w:iCs/>
          <w:color w:val="1A1A1A"/>
        </w:rPr>
        <w:br/>
        <w:t>«Гарантию на результат честно дать не могу — не буду обманывать. Результат зависит от 4 переменных: (1) самого маркетплейса и текущих показателей карточек, (2) вашей товарной матрицы и спроса, (3) бюджета на рекламу, (4) от нас — качества работы. За квалификацию работ ручаюсь.»</w:t>
      </w:r>
    </w:p>
    <w:p w14:paraId="54CF4DE9" w14:textId="77777777" w:rsidR="00262E75" w:rsidRDefault="00000000">
      <w:pPr>
        <w:spacing w:before="120" w:after="40"/>
      </w:pPr>
      <w:r>
        <w:rPr>
          <w:b/>
          <w:bCs/>
          <w:color w:val="2E5496"/>
        </w:rPr>
        <w:t>Про сроки/результат:</w:t>
      </w:r>
    </w:p>
    <w:p w14:paraId="2FECC7FA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«Результат в любом случае увидите в течение первого месяца — эффект заметен уже через 2–3 недели. Бывает, за первый месяц с 500 000 делаем 2 млн; бывает, к результату идём квартал. На окупаемость проекта я бы закладывал от 1 до 3 месяцев.»</w:t>
      </w:r>
    </w:p>
    <w:p w14:paraId="29C07D9D" w14:textId="77777777" w:rsidR="00262E75" w:rsidRDefault="00000000">
      <w:pPr>
        <w:pStyle w:val="3"/>
      </w:pPr>
      <w:r>
        <w:t>«Сколько нужно на рекламу?»</w:t>
      </w:r>
    </w:p>
    <w:p w14:paraId="589FC7ED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«Мы говорим не о сумме, а о проценте: нормальная доля рекламных расходов — 10–15%, мы стремимся её сократить (есть магазины и &lt;5%). На старте затраты максимальные — надо поднять карточку наверх.»</w:t>
      </w:r>
      <w:r>
        <w:rPr>
          <w:i/>
          <w:iCs/>
          <w:color w:val="1A1A1A"/>
        </w:rPr>
        <w:br/>
        <w:t>«Для запуска с нуля я бы заложил 30 000–50 000 ₽, чтобы пошли первые продажи. Дальше бюджет берём из процента от текущих продаж.»</w:t>
      </w:r>
    </w:p>
    <w:p w14:paraId="04C5AB6A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Если просят конкретику: «Хотим место конкурента с ~2,6 млн заказов → 10% ДРР → ~260–300 000 ₽; на 500 000 при 15% в конкурентной нише → ~75 000 ₽ на карточку.» Но на старте всё равно начинаем с 30–50 000 ₽.</w:t>
      </w:r>
    </w:p>
    <w:p w14:paraId="2E4DAC98" w14:textId="77777777" w:rsidR="00262E75" w:rsidRDefault="00000000">
      <w:pPr>
        <w:pStyle w:val="3"/>
      </w:pPr>
      <w:r>
        <w:t>«Будет ли продаваться мой товар?»</w:t>
      </w:r>
    </w:p>
    <w:p w14:paraId="74E307B3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«Заходим в категорию: смотрите, каждый конкурент делает ~1,5 млн за 30 дней. Конечно будет продаваться — нужна система. Сейчас объясню, как.»</w:t>
      </w:r>
    </w:p>
    <w:p w14:paraId="44AB5EFB" w14:textId="77777777" w:rsidR="00262E75" w:rsidRDefault="00000000">
      <w:pPr>
        <w:pStyle w:val="3"/>
      </w:pPr>
      <w:r>
        <w:t>«Маркетплейс сейчас — тяжело / оттуда все бегут»</w:t>
      </w:r>
    </w:p>
    <w:p w14:paraId="7D678DE2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«Согласен, выйти сейчас тяжело — нужна система и подход, мы этим и занимаемся. При этом количество новых селлеров сократилось на 20%, а выручка на маркетплейсе выросла на 20%. Наши клиенты выросли примерно на 20% даже без увеличения рекламных бюджетов — за счёт роста рынка.»</w:t>
      </w:r>
    </w:p>
    <w:p w14:paraId="08BB1AFB" w14:textId="77777777" w:rsidR="00262E75" w:rsidRDefault="00000000">
      <w:pPr>
        <w:pStyle w:val="3"/>
      </w:pPr>
      <w:r>
        <w:t>«А вы не бросите меня, как крупные агентства?»</w:t>
      </w:r>
    </w:p>
    <w:p w14:paraId="0D06B6AD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«Мы 5 лет работаем, команда — с самого старта. Старшие менеджеры по Ozon и WB имеют большой опыт собственных продаж — сами предприниматели. Людей после одних курсов не берём. И есть предел числа клиентов, который мы ведём, — сверх него не набираем.»</w:t>
      </w:r>
    </w:p>
    <w:p w14:paraId="559AB3C2" w14:textId="77777777" w:rsidR="00262E75" w:rsidRDefault="00000000">
      <w:pPr>
        <w:pStyle w:val="3"/>
      </w:pPr>
      <w:r>
        <w:lastRenderedPageBreak/>
        <w:t>Прочие частые вопросы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2E75" w14:paraId="58449EA1" w14:textId="77777777">
        <w:tc>
          <w:tcPr>
            <w:tcW w:w="32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EFA10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Вопрос клиента</w:t>
            </w:r>
          </w:p>
        </w:tc>
        <w:tc>
          <w:tcPr>
            <w:tcW w:w="6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BF076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Короткий ответ</w:t>
            </w:r>
          </w:p>
        </w:tc>
      </w:tr>
      <w:tr w:rsidR="00262E75" w14:paraId="7D443892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6766E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Внешний трафик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A4209" w14:textId="77777777" w:rsidR="00262E75" w:rsidRDefault="00000000">
            <w:r>
              <w:rPr>
                <w:color w:val="000000"/>
                <w:sz w:val="21"/>
                <w:szCs w:val="21"/>
              </w:rPr>
              <w:t>Не работаем, только внутренний — это наша специализация. Специалистов можем посоветовать.</w:t>
            </w:r>
          </w:p>
        </w:tc>
      </w:tr>
      <w:tr w:rsidR="00262E75" w14:paraId="0272CC0C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B290F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Самовыкупы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2ED35" w14:textId="77777777" w:rsidR="00262E75" w:rsidRDefault="00000000">
            <w:r>
              <w:rPr>
                <w:color w:val="000000"/>
                <w:sz w:val="21"/>
                <w:szCs w:val="21"/>
              </w:rPr>
              <w:t>Делаем техзадания, органически через Telegram-группы. Через сервисы НЕ делаем (риск бана). На старте нужно 2–3 самовыкупа.</w:t>
            </w:r>
          </w:p>
        </w:tc>
      </w:tr>
      <w:tr w:rsidR="00262E75" w14:paraId="21B5F5FA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A87E8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Подбор ниши/категории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C94D0" w14:textId="77777777" w:rsidR="00262E75" w:rsidRDefault="00000000">
            <w:r>
              <w:rPr>
                <w:color w:val="000000"/>
                <w:sz w:val="21"/>
                <w:szCs w:val="21"/>
              </w:rPr>
              <w:t>Категорию товара не подбираем (инициатива клиента). Но внутри выбранной категории проводим аналитику и советуем.</w:t>
            </w:r>
          </w:p>
        </w:tc>
      </w:tr>
      <w:tr w:rsidR="00262E75" w14:paraId="651EED4E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A3D47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Сколько ведёте клиентов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DB53F" w14:textId="77777777" w:rsidR="00262E75" w:rsidRDefault="00000000">
            <w:r>
              <w:rPr>
                <w:color w:val="000000"/>
                <w:sz w:val="21"/>
                <w:szCs w:val="21"/>
              </w:rPr>
              <w:t>25 (две команды). Специально немного — ради индивидуальности.</w:t>
            </w:r>
          </w:p>
        </w:tc>
      </w:tr>
    </w:tbl>
    <w:p w14:paraId="6E82A4BF" w14:textId="77777777" w:rsidR="00262E75" w:rsidRDefault="00000000">
      <w:pPr>
        <w:spacing w:before="120" w:after="40"/>
      </w:pPr>
      <w:r>
        <w:rPr>
          <w:b/>
          <w:bCs/>
          <w:color w:val="2E5496"/>
        </w:rPr>
        <w:t>Про самовыкупы — важный аргумент/кейс:</w:t>
      </w:r>
    </w:p>
    <w:p w14:paraId="24F7244E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«Через сервисы самовыкупы не рекомендуем: тестировали новый сервис на своих магазинах — агрессивно выкупили ~15 штук, бана не было; посоветовали клиенту — он сделал 3 самовыкупа и у него отобрали из ПП. Поэтому только раздача/своё сообщество. Года 4 назад самовыкупы работали супер, сейчас почти нет; используем минимально на старте, чтобы задать тенденцию или закрыть плохие отзывы.»</w:t>
      </w:r>
    </w:p>
    <w:p w14:paraId="383893FC" w14:textId="77777777" w:rsidR="00262E75" w:rsidRDefault="00000000">
      <w:r>
        <w:br w:type="page"/>
      </w:r>
    </w:p>
    <w:p w14:paraId="6D92079B" w14:textId="77777777" w:rsidR="00262E75" w:rsidRDefault="00000000">
      <w:pPr>
        <w:pStyle w:val="1"/>
      </w:pPr>
      <w:r>
        <w:lastRenderedPageBreak/>
        <w:t>10. Дополнительные услуги и цены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2E75" w14:paraId="5CE2021F" w14:textId="77777777">
        <w:tc>
          <w:tcPr>
            <w:tcW w:w="32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B614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Услуга</w:t>
            </w:r>
          </w:p>
        </w:tc>
        <w:tc>
          <w:tcPr>
            <w:tcW w:w="6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DEFA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Цена / условия</w:t>
            </w:r>
          </w:p>
        </w:tc>
      </w:tr>
      <w:tr w:rsidR="00262E75" w14:paraId="613203EC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84F47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Аудит кабинета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645D6" w14:textId="77777777" w:rsidR="00262E75" w:rsidRDefault="00000000">
            <w:r>
              <w:rPr>
                <w:color w:val="000000"/>
                <w:sz w:val="21"/>
                <w:szCs w:val="21"/>
              </w:rPr>
              <w:t>15 000 ₽ за 1 кабинет. Срок — до 8 рабочих дней. Нужен доступ к кабинету + себестоимость. На выходе — дорожная карта.</w:t>
            </w:r>
          </w:p>
        </w:tc>
      </w:tr>
      <w:tr w:rsidR="00262E75" w14:paraId="37814662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D6520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Часовая консультация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D6826" w14:textId="77777777" w:rsidR="00262E75" w:rsidRDefault="00000000">
            <w:r>
              <w:rPr>
                <w:color w:val="000000"/>
                <w:sz w:val="21"/>
                <w:szCs w:val="21"/>
              </w:rPr>
              <w:t>5 000 ₽ (по конкретному вопросу: реклама/поставки/цены) со специалистом. По предоплате.</w:t>
            </w:r>
          </w:p>
        </w:tc>
      </w:tr>
      <w:tr w:rsidR="00262E75" w14:paraId="5A4851EF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5E980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Инфографика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BD3C7" w14:textId="1A485BC3" w:rsidR="00262E75" w:rsidRDefault="00000000">
            <w:r>
              <w:rPr>
                <w:color w:val="000000"/>
                <w:sz w:val="21"/>
                <w:szCs w:val="21"/>
              </w:rPr>
              <w:t>4</w:t>
            </w:r>
            <w:r w:rsidR="00006CE4">
              <w:rPr>
                <w:color w:val="000000"/>
                <w:sz w:val="21"/>
                <w:szCs w:val="21"/>
              </w:rPr>
              <w:t> </w:t>
            </w:r>
            <w:r>
              <w:rPr>
                <w:color w:val="000000"/>
                <w:sz w:val="21"/>
                <w:szCs w:val="21"/>
              </w:rPr>
              <w:t>500</w:t>
            </w:r>
            <w:r w:rsidR="00006CE4">
              <w:rPr>
                <w:color w:val="000000"/>
                <w:sz w:val="21"/>
                <w:szCs w:val="21"/>
              </w:rPr>
              <w:t xml:space="preserve"> – 6000</w:t>
            </w:r>
            <w:r>
              <w:rPr>
                <w:color w:val="000000"/>
                <w:sz w:val="21"/>
                <w:szCs w:val="21"/>
              </w:rPr>
              <w:t xml:space="preserve"> ₽ за карточку (8–10 слайдов). Зависит от исходников, ТЗ, ниши.</w:t>
            </w:r>
          </w:p>
        </w:tc>
      </w:tr>
      <w:tr w:rsidR="00262E75" w14:paraId="02CA6806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C1318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Инфографика для похожих товаров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54E51" w14:textId="77777777" w:rsidR="00262E75" w:rsidRDefault="00000000">
            <w:r>
              <w:rPr>
                <w:color w:val="000000"/>
                <w:sz w:val="21"/>
                <w:szCs w:val="21"/>
              </w:rPr>
              <w:t>500–1 000 ₽ (если отличается только цвет и т.п.).</w:t>
            </w:r>
          </w:p>
        </w:tc>
      </w:tr>
      <w:tr w:rsidR="00262E75" w14:paraId="57CCDB19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5658E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Рич-контент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5B4FB" w14:textId="77777777" w:rsidR="00262E75" w:rsidRDefault="00000000">
            <w:r>
              <w:rPr>
                <w:color w:val="000000"/>
                <w:sz w:val="21"/>
                <w:szCs w:val="21"/>
              </w:rPr>
              <w:t>Дешевле, если инфографика уже создана.</w:t>
            </w:r>
          </w:p>
        </w:tc>
      </w:tr>
      <w:tr w:rsidR="00262E75" w14:paraId="698882EB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E26B8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Подбор ниши/аналитика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05C79" w14:textId="77777777" w:rsidR="00262E75" w:rsidRDefault="00000000">
            <w:r>
              <w:rPr>
                <w:color w:val="000000"/>
                <w:sz w:val="21"/>
                <w:szCs w:val="21"/>
              </w:rPr>
              <w:t>Проводим (дашборд + Excel). Помогаем выбрать нишу внутри категории клиента.</w:t>
            </w:r>
          </w:p>
        </w:tc>
      </w:tr>
    </w:tbl>
    <w:p w14:paraId="3513600B" w14:textId="77777777" w:rsidR="00262E75" w:rsidRDefault="00000000">
      <w:pPr>
        <w:spacing w:before="120" w:after="40"/>
      </w:pPr>
      <w:r>
        <w:rPr>
          <w:b/>
          <w:bCs/>
          <w:color w:val="2E5496"/>
        </w:rPr>
        <w:t>Что входит в аудит (если спросят):</w:t>
      </w:r>
    </w:p>
    <w:p w14:paraId="43584456" w14:textId="77777777" w:rsidR="00262E75" w:rsidRDefault="00000000">
      <w:pPr>
        <w:pBdr>
          <w:left w:val="single" w:sz="18" w:space="8" w:color="2E5496"/>
        </w:pBdr>
        <w:shd w:val="clear" w:color="auto" w:fill="EAF1FB"/>
        <w:spacing w:before="60" w:after="120" w:line="276" w:lineRule="auto"/>
        <w:ind w:left="120" w:right="120"/>
      </w:pPr>
      <w:r>
        <w:rPr>
          <w:i/>
          <w:iCs/>
          <w:color w:val="1A1A1A"/>
        </w:rPr>
        <w:t>«Перепроверим все разделы: правильность заполнения карточек, работу с поставками и распределение по складам, оборачиваемость, цены и участие в акциях, юнит-экономику, отчёт о прибылях и убытках, рекламу и долю рекламных расходов — всю воронку. Руками ничего не меняем — контролируем и пересчитываем показатели, затем созваниваемся и даём детальный план (дорожную карту).»</w:t>
      </w:r>
    </w:p>
    <w:p w14:paraId="2C4275E1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На разовые услуги можно принять оплату переводом без договора — но лучше по договору; специально «переводом» не предлагаем.</w:t>
      </w:r>
    </w:p>
    <w:p w14:paraId="0CB0FC07" w14:textId="77777777" w:rsidR="00262E75" w:rsidRDefault="00000000">
      <w:pPr>
        <w:pStyle w:val="1"/>
      </w:pPr>
      <w:r>
        <w:t>11. Правила и принципы продаж</w:t>
      </w:r>
    </w:p>
    <w:p w14:paraId="7CC1505C" w14:textId="77777777" w:rsidR="00262E75" w:rsidRDefault="00000000">
      <w:pPr>
        <w:pBdr>
          <w:left w:val="single" w:sz="18" w:space="8" w:color="C00000"/>
        </w:pBdr>
        <w:shd w:val="clear" w:color="auto" w:fill="FCECEC"/>
        <w:spacing w:before="60" w:after="120" w:line="276" w:lineRule="auto"/>
        <w:ind w:left="120" w:right="120"/>
      </w:pPr>
      <w:r>
        <w:rPr>
          <w:b/>
          <w:bCs/>
          <w:color w:val="C00000"/>
        </w:rPr>
        <w:t xml:space="preserve">Правило: </w:t>
      </w:r>
      <w:r>
        <w:t>Не давим и не пытаемся закрыть «здесь и сейчас». Давление выглядит плохо и не работает.</w:t>
      </w:r>
    </w:p>
    <w:p w14:paraId="1F34E5FD" w14:textId="77777777" w:rsidR="00262E75" w:rsidRDefault="00000000">
      <w:pPr>
        <w:spacing w:before="120" w:after="40"/>
      </w:pPr>
      <w:r>
        <w:rPr>
          <w:b/>
          <w:bCs/>
          <w:color w:val="2E5496"/>
        </w:rPr>
        <w:t>Follow-up (дожим):</w:t>
      </w:r>
    </w:p>
    <w:p w14:paraId="4B67EB7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Клиент ушёл думать — не напоминаем о себе каждый день. Договорились созвониться в четверг — во вторник-среду не пишем, звоним именно в согласованный день.</w:t>
      </w:r>
    </w:p>
    <w:p w14:paraId="6CC0CB75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Дожимаем звонком, а не перепиской. По телефону клиент чаще рассказывает реальную причину (что понравилось у конкурента) — появляется шанс отработать возражение.</w:t>
      </w:r>
    </w:p>
    <w:p w14:paraId="3B4A2D2F" w14:textId="596C5EFB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Если клиент выбирает из нескольких — поддерживаем: «Наоборот, хорошо, что сравните. Всё можем обсудить.</w:t>
      </w:r>
      <w:r w:rsidR="00006CE4" w:rsidRPr="00006CE4">
        <w:t xml:space="preserve"> </w:t>
      </w:r>
      <w:r w:rsidR="00006CE4" w:rsidRPr="00006CE4">
        <w:t>Как Свяжетесь с нашими конкурентами, можем с вами ещё раз созвониться и всё обсудить.</w:t>
      </w:r>
      <w:r>
        <w:t>»</w:t>
      </w:r>
    </w:p>
    <w:p w14:paraId="27B42A49" w14:textId="77777777" w:rsidR="00262E75" w:rsidRDefault="00000000">
      <w:pPr>
        <w:spacing w:before="120" w:after="40"/>
      </w:pPr>
      <w:r>
        <w:rPr>
          <w:b/>
          <w:bCs/>
          <w:color w:val="2E5496"/>
        </w:rPr>
        <w:t>Реальность по сделкам:</w:t>
      </w:r>
    </w:p>
    <w:p w14:paraId="45C6ED90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Продукт сильный и нравится почти всем при правильной подаче. Отказы: либо реально нет денег, либо нашли дешевле.</w:t>
      </w:r>
    </w:p>
    <w:p w14:paraId="0CD52C0D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Не удешевляем продукт — он чуть выше рынка, и это осознанно.</w:t>
      </w:r>
    </w:p>
    <w:p w14:paraId="69079635" w14:textId="77777777" w:rsidR="00262E75" w:rsidRDefault="00000000">
      <w:pPr>
        <w:spacing w:before="120" w:after="40"/>
      </w:pPr>
      <w:r>
        <w:rPr>
          <w:b/>
          <w:bCs/>
          <w:color w:val="2E5496"/>
        </w:rPr>
        <w:t>Общие установки:</w:t>
      </w:r>
    </w:p>
    <w:p w14:paraId="631A64E4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Всегда на позитиве. Чувствуй клиента: кому-то важен не аудит, а бизнес-смысл — с такими закрывай «с точки зрения бизнеса».</w:t>
      </w:r>
    </w:p>
    <w:p w14:paraId="069D5F6A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Говори уверенно, особенно там, где мнение субъективно (инфографика).</w:t>
      </w:r>
    </w:p>
    <w:p w14:paraId="5E621E27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t>Самая большая трудность — довести лид до аудита/созвона. Отвечай всем быстро (на Авито это влияет на индекс вежливости и ранжирование), звони, дожимай до видеосозвона.</w:t>
      </w:r>
    </w:p>
    <w:p w14:paraId="752BA44B" w14:textId="77777777" w:rsidR="00262E75" w:rsidRDefault="00000000">
      <w:pPr>
        <w:pStyle w:val="a4"/>
        <w:numPr>
          <w:ilvl w:val="0"/>
          <w:numId w:val="1"/>
        </w:numPr>
        <w:spacing w:after="60" w:line="270" w:lineRule="auto"/>
      </w:pPr>
      <w:r>
        <w:lastRenderedPageBreak/>
        <w:t>На старте закрывай на видеосозвон всех подряд — ради опыта. Позже часть клиентов можно закрывать по телефону.</w:t>
      </w:r>
    </w:p>
    <w:p w14:paraId="264AC131" w14:textId="77777777" w:rsidR="00262E75" w:rsidRDefault="00000000">
      <w:r>
        <w:br w:type="page"/>
      </w:r>
    </w:p>
    <w:p w14:paraId="1CE236AA" w14:textId="77777777" w:rsidR="00262E75" w:rsidRDefault="00000000">
      <w:pPr>
        <w:pStyle w:val="1"/>
      </w:pPr>
      <w:r>
        <w:lastRenderedPageBreak/>
        <w:t>12. Шпаргалка ключевых цифр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2E75" w14:paraId="15D0A3EC" w14:textId="77777777">
        <w:tc>
          <w:tcPr>
            <w:tcW w:w="32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7E4A3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Показатель / правило</w:t>
            </w:r>
          </w:p>
        </w:tc>
        <w:tc>
          <w:tcPr>
            <w:tcW w:w="6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B02A1" w14:textId="77777777" w:rsidR="00262E75" w:rsidRDefault="00000000">
            <w:r>
              <w:rPr>
                <w:b/>
                <w:bCs/>
                <w:color w:val="FFFFFF"/>
                <w:sz w:val="21"/>
                <w:szCs w:val="21"/>
              </w:rPr>
              <w:t>Значение</w:t>
            </w:r>
          </w:p>
        </w:tc>
      </w:tr>
      <w:tr w:rsidR="00262E75" w14:paraId="0F15C4D7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D4884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О нас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390C5" w14:textId="77777777" w:rsidR="00262E75" w:rsidRDefault="00000000">
            <w:r>
              <w:rPr>
                <w:color w:val="000000"/>
                <w:sz w:val="21"/>
                <w:szCs w:val="21"/>
              </w:rPr>
              <w:t>5 лет на маркетплейсах, &gt;2000 карточек, &gt;1 млрд продаж</w:t>
            </w:r>
          </w:p>
        </w:tc>
      </w:tr>
      <w:tr w:rsidR="00262E75" w14:paraId="696BEDA1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D23DA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Просмотр в поиске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5416E" w14:textId="77777777" w:rsidR="00262E75" w:rsidRDefault="00000000">
            <w:r>
              <w:rPr>
                <w:color w:val="000000"/>
                <w:sz w:val="21"/>
                <w:szCs w:val="21"/>
              </w:rPr>
              <w:t>Клиент смотрит максимум ~20 товаров → надо в топ</w:t>
            </w:r>
          </w:p>
        </w:tc>
      </w:tr>
      <w:tr w:rsidR="00262E75" w14:paraId="125E839E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81D11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Фильтры в поиске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FFE60" w14:textId="77777777" w:rsidR="00262E75" w:rsidRDefault="00000000">
            <w:r>
              <w:rPr>
                <w:color w:val="000000"/>
                <w:sz w:val="21"/>
                <w:szCs w:val="21"/>
              </w:rPr>
              <w:t>~15% пользователей используют фильтры → важны характеристики</w:t>
            </w:r>
          </w:p>
        </w:tc>
      </w:tr>
      <w:tr w:rsidR="00262E75" w14:paraId="008D839D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BF69A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Оборачиваемость (норма)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0403F" w14:textId="77777777" w:rsidR="00262E75" w:rsidRDefault="00000000">
            <w:r>
              <w:rPr>
                <w:color w:val="000000"/>
                <w:sz w:val="21"/>
                <w:szCs w:val="21"/>
              </w:rPr>
              <w:t>~60 дней</w:t>
            </w:r>
          </w:p>
        </w:tc>
      </w:tr>
      <w:tr w:rsidR="00262E75" w14:paraId="434E896F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BF87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Оборачиваемость (порог понижения)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67F4C" w14:textId="77777777" w:rsidR="00262E75" w:rsidRDefault="00000000">
            <w:r>
              <w:rPr>
                <w:color w:val="000000"/>
                <w:sz w:val="21"/>
                <w:szCs w:val="21"/>
              </w:rPr>
              <w:t>&gt; 120 дней → маркетплейс понижает</w:t>
            </w:r>
          </w:p>
        </w:tc>
      </w:tr>
      <w:tr w:rsidR="00262E75" w14:paraId="2D74288B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B46DC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Порог скорости доставки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A3019" w14:textId="77777777" w:rsidR="00262E75" w:rsidRDefault="00000000">
            <w:r>
              <w:rPr>
                <w:color w:val="000000"/>
                <w:sz w:val="21"/>
                <w:szCs w:val="21"/>
              </w:rPr>
              <w:t>~32–33 часа (иначе не показывается в регионе)</w:t>
            </w:r>
          </w:p>
        </w:tc>
      </w:tr>
      <w:tr w:rsidR="00262E75" w14:paraId="3AB9FDC7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20D4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Распределение по складам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C5808" w14:textId="77777777" w:rsidR="00262E75" w:rsidRDefault="00000000">
            <w:r>
              <w:rPr>
                <w:color w:val="000000"/>
                <w:sz w:val="21"/>
                <w:szCs w:val="21"/>
              </w:rPr>
              <w:t>прирост выручки до 30%</w:t>
            </w:r>
          </w:p>
        </w:tc>
      </w:tr>
      <w:tr w:rsidR="00262E75" w14:paraId="7A386878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9117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Повышение цены после акции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FD201" w14:textId="77777777" w:rsidR="00262E75" w:rsidRDefault="00000000">
            <w:r>
              <w:rPr>
                <w:color w:val="000000"/>
                <w:sz w:val="21"/>
                <w:szCs w:val="21"/>
              </w:rPr>
              <w:t>макс. +1% за 1–2 дня; в среднем +2,5%/нед; &gt;2% за раз → потеря ранжирования</w:t>
            </w:r>
          </w:p>
        </w:tc>
      </w:tr>
      <w:tr w:rsidR="00262E75" w14:paraId="6ED32A4B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CCA63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ОПиУ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D2F7A" w14:textId="77777777" w:rsidR="00262E75" w:rsidRDefault="00000000">
            <w:r>
              <w:rPr>
                <w:color w:val="000000"/>
                <w:sz w:val="21"/>
                <w:szCs w:val="21"/>
              </w:rPr>
              <w:t>еженедельно + итог за месяц; налог в примере 7%</w:t>
            </w:r>
          </w:p>
        </w:tc>
      </w:tr>
      <w:tr w:rsidR="00262E75" w14:paraId="6069BFDE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A6A52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ABC-анализ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D94FE" w14:textId="77777777" w:rsidR="00262E75" w:rsidRDefault="00000000">
            <w:r>
              <w:rPr>
                <w:color w:val="000000"/>
                <w:sz w:val="21"/>
                <w:szCs w:val="21"/>
              </w:rPr>
              <w:t>по валовой прибыли, не по выручке</w:t>
            </w:r>
          </w:p>
        </w:tc>
      </w:tr>
      <w:tr w:rsidR="00262E75" w14:paraId="33D18A39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2A18E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Доля рекламных расходов (ДРР)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CB2BC" w14:textId="77777777" w:rsidR="00262E75" w:rsidRDefault="00000000">
            <w:r>
              <w:rPr>
                <w:color w:val="000000"/>
                <w:sz w:val="21"/>
                <w:szCs w:val="21"/>
              </w:rPr>
              <w:t>норма 10–15%, стремимся к минимуму (есть &lt;5%)</w:t>
            </w:r>
          </w:p>
        </w:tc>
      </w:tr>
      <w:tr w:rsidR="00262E75" w14:paraId="76E37DAE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081D4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Бюджет на старт рекламы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162AD" w14:textId="77777777" w:rsidR="00262E75" w:rsidRDefault="00000000">
            <w:r>
              <w:rPr>
                <w:color w:val="000000"/>
                <w:sz w:val="21"/>
                <w:szCs w:val="21"/>
              </w:rPr>
              <w:t>30 000–50 000 ₽</w:t>
            </w:r>
          </w:p>
        </w:tc>
      </w:tr>
      <w:tr w:rsidR="00262E75" w14:paraId="1624912A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97FB7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Окупаемость проекта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53A90" w14:textId="77777777" w:rsidR="00262E75" w:rsidRDefault="00000000">
            <w:r>
              <w:rPr>
                <w:color w:val="000000"/>
                <w:sz w:val="21"/>
                <w:szCs w:val="21"/>
              </w:rPr>
              <w:t>от 1 до 3 месяцев; эффект — уже через 2–3 недели</w:t>
            </w:r>
          </w:p>
        </w:tc>
      </w:tr>
      <w:tr w:rsidR="00262E75" w14:paraId="29D25264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AC7C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Тарифы (фикс/мес)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2DBAD" w14:textId="77777777" w:rsidR="00262E75" w:rsidRDefault="00000000">
            <w:r>
              <w:rPr>
                <w:color w:val="000000"/>
                <w:sz w:val="21"/>
                <w:szCs w:val="21"/>
              </w:rPr>
              <w:t>до 5 — 35к; до 20 — 45к; до 50 — 60к; до 100 — 76,8к</w:t>
            </w:r>
          </w:p>
        </w:tc>
      </w:tr>
      <w:tr w:rsidR="00262E75" w14:paraId="492C9F1E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F984E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Премиальная часть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90DF" w14:textId="77777777" w:rsidR="00262E75" w:rsidRDefault="00000000">
            <w:r>
              <w:rPr>
                <w:color w:val="000000"/>
                <w:sz w:val="21"/>
                <w:szCs w:val="21"/>
              </w:rPr>
              <w:t>3,5% от перечислений на р/с, только свыше 500 000 ₽ и только с прироста</w:t>
            </w:r>
          </w:p>
        </w:tc>
      </w:tr>
      <w:tr w:rsidR="00262E75" w14:paraId="43DB5FA3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10F26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Аудит кабинета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F0910" w14:textId="77777777" w:rsidR="00262E75" w:rsidRDefault="00000000">
            <w:r>
              <w:rPr>
                <w:color w:val="000000"/>
                <w:sz w:val="21"/>
                <w:szCs w:val="21"/>
              </w:rPr>
              <w:t>15 000 ₽, до 8 раб. дней</w:t>
            </w:r>
          </w:p>
        </w:tc>
      </w:tr>
      <w:tr w:rsidR="00262E75" w14:paraId="757B86B1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0CC3A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Консультация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A902" w14:textId="77777777" w:rsidR="00262E75" w:rsidRDefault="00000000">
            <w:r>
              <w:rPr>
                <w:color w:val="000000"/>
                <w:sz w:val="21"/>
                <w:szCs w:val="21"/>
              </w:rPr>
              <w:t>5 000 ₽/час</w:t>
            </w:r>
          </w:p>
        </w:tc>
      </w:tr>
      <w:tr w:rsidR="00262E75" w14:paraId="24C5C020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B33C2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Инфографика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D4BE7" w14:textId="77777777" w:rsidR="00262E75" w:rsidRDefault="00000000">
            <w:r>
              <w:rPr>
                <w:color w:val="000000"/>
                <w:sz w:val="21"/>
                <w:szCs w:val="21"/>
              </w:rPr>
              <w:t>2 500–4 500 ₽ (8–10 слайдов)</w:t>
            </w:r>
          </w:p>
        </w:tc>
      </w:tr>
      <w:tr w:rsidR="00262E75" w14:paraId="5AFA86BC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851FB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Клиентов ведём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DF987" w14:textId="77777777" w:rsidR="00262E75" w:rsidRDefault="00000000">
            <w:r>
              <w:rPr>
                <w:color w:val="000000"/>
                <w:sz w:val="21"/>
                <w:szCs w:val="21"/>
              </w:rPr>
              <w:t>25 (2 команды: Ozon и WB); ёмкость ~40, план до 80–100</w:t>
            </w:r>
          </w:p>
        </w:tc>
      </w:tr>
      <w:tr w:rsidR="00262E75" w14:paraId="0B8B5480" w14:textId="77777777">
        <w:tc>
          <w:tcPr>
            <w:tcW w:w="3200" w:type="dxa"/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FBA34" w14:textId="77777777" w:rsidR="00262E75" w:rsidRDefault="00000000">
            <w:r>
              <w:rPr>
                <w:b/>
                <w:bCs/>
                <w:color w:val="000000"/>
                <w:sz w:val="21"/>
                <w:szCs w:val="21"/>
              </w:rPr>
              <w:t>Самый крупный клиент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49E9" w14:textId="77777777" w:rsidR="00262E75" w:rsidRDefault="00000000">
            <w:r>
              <w:rPr>
                <w:color w:val="000000"/>
                <w:sz w:val="21"/>
                <w:szCs w:val="21"/>
              </w:rPr>
              <w:t>15 млн ₽/мес</w:t>
            </w:r>
          </w:p>
        </w:tc>
      </w:tr>
    </w:tbl>
    <w:p w14:paraId="7B3578DB" w14:textId="77777777" w:rsidR="00262E75" w:rsidRDefault="00000000">
      <w:pPr>
        <w:spacing w:before="300"/>
      </w:pPr>
      <w:r>
        <w:rPr>
          <w:i/>
          <w:iCs/>
          <w:color w:val="777777"/>
          <w:sz w:val="20"/>
          <w:szCs w:val="20"/>
        </w:rPr>
        <w:t>Документ подготовлен для внутреннего обучения продавцов. Формулировки в синих блоках — ориентир: адаптируй под себя и под клиента.</w:t>
      </w:r>
    </w:p>
    <w:sectPr w:rsidR="00262E75">
      <w:headerReference w:type="default" r:id="rId16"/>
      <w:footerReference w:type="default" r:id="rId1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E3A6" w14:textId="77777777" w:rsidR="008A268F" w:rsidRDefault="008A268F">
      <w:r>
        <w:separator/>
      </w:r>
    </w:p>
  </w:endnote>
  <w:endnote w:type="continuationSeparator" w:id="0">
    <w:p w14:paraId="0A6CF31D" w14:textId="77777777" w:rsidR="008A268F" w:rsidRDefault="008A2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7B39" w14:textId="77777777" w:rsidR="00262E75" w:rsidRDefault="00000000"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F62D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F8A95" w14:textId="77777777" w:rsidR="008A268F" w:rsidRDefault="008A268F">
      <w:r>
        <w:separator/>
      </w:r>
    </w:p>
  </w:footnote>
  <w:footnote w:type="continuationSeparator" w:id="0">
    <w:p w14:paraId="406006C4" w14:textId="77777777" w:rsidR="008A268F" w:rsidRDefault="008A2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B1D9" w14:textId="77777777" w:rsidR="00262E75" w:rsidRDefault="00000000">
    <w:pPr>
      <w:jc w:val="right"/>
    </w:pPr>
    <w:r>
      <w:rPr>
        <w:color w:val="999999"/>
        <w:sz w:val="16"/>
        <w:szCs w:val="16"/>
      </w:rPr>
      <w:t>Обучение продавца · Аудит-встреча с клиентом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01EA"/>
    <w:multiLevelType w:val="hybridMultilevel"/>
    <w:tmpl w:val="E982B742"/>
    <w:lvl w:ilvl="0" w:tplc="F56E448C">
      <w:start w:val="1"/>
      <w:numFmt w:val="bullet"/>
      <w:lvlText w:val="●"/>
      <w:lvlJc w:val="left"/>
      <w:pPr>
        <w:ind w:left="720" w:hanging="360"/>
      </w:pPr>
    </w:lvl>
    <w:lvl w:ilvl="1" w:tplc="160C3248">
      <w:start w:val="1"/>
      <w:numFmt w:val="bullet"/>
      <w:lvlText w:val="○"/>
      <w:lvlJc w:val="left"/>
      <w:pPr>
        <w:ind w:left="1440" w:hanging="360"/>
      </w:pPr>
    </w:lvl>
    <w:lvl w:ilvl="2" w:tplc="557C0006">
      <w:start w:val="1"/>
      <w:numFmt w:val="bullet"/>
      <w:lvlText w:val="■"/>
      <w:lvlJc w:val="left"/>
      <w:pPr>
        <w:ind w:left="2160" w:hanging="360"/>
      </w:pPr>
    </w:lvl>
    <w:lvl w:ilvl="3" w:tplc="1FA8AFD0">
      <w:start w:val="1"/>
      <w:numFmt w:val="bullet"/>
      <w:lvlText w:val="●"/>
      <w:lvlJc w:val="left"/>
      <w:pPr>
        <w:ind w:left="2880" w:hanging="360"/>
      </w:pPr>
    </w:lvl>
    <w:lvl w:ilvl="4" w:tplc="2F5C3610">
      <w:start w:val="1"/>
      <w:numFmt w:val="bullet"/>
      <w:lvlText w:val="○"/>
      <w:lvlJc w:val="left"/>
      <w:pPr>
        <w:ind w:left="3600" w:hanging="360"/>
      </w:pPr>
    </w:lvl>
    <w:lvl w:ilvl="5" w:tplc="67C8CBE0">
      <w:start w:val="1"/>
      <w:numFmt w:val="bullet"/>
      <w:lvlText w:val="■"/>
      <w:lvlJc w:val="left"/>
      <w:pPr>
        <w:ind w:left="4320" w:hanging="360"/>
      </w:pPr>
    </w:lvl>
    <w:lvl w:ilvl="6" w:tplc="CCD0D58C">
      <w:start w:val="1"/>
      <w:numFmt w:val="bullet"/>
      <w:lvlText w:val="●"/>
      <w:lvlJc w:val="left"/>
      <w:pPr>
        <w:ind w:left="5040" w:hanging="360"/>
      </w:pPr>
    </w:lvl>
    <w:lvl w:ilvl="7" w:tplc="DEAC059E">
      <w:start w:val="1"/>
      <w:numFmt w:val="bullet"/>
      <w:lvlText w:val="●"/>
      <w:lvlJc w:val="left"/>
      <w:pPr>
        <w:ind w:left="5760" w:hanging="360"/>
      </w:pPr>
    </w:lvl>
    <w:lvl w:ilvl="8" w:tplc="BB321606">
      <w:start w:val="1"/>
      <w:numFmt w:val="bullet"/>
      <w:lvlText w:val="●"/>
      <w:lvlJc w:val="left"/>
      <w:pPr>
        <w:ind w:left="6480" w:hanging="360"/>
      </w:pPr>
    </w:lvl>
  </w:abstractNum>
  <w:num w:numId="1" w16cid:durableId="1097562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E75"/>
    <w:rsid w:val="00006CE4"/>
    <w:rsid w:val="00262E75"/>
    <w:rsid w:val="0049557A"/>
    <w:rsid w:val="00692DFB"/>
    <w:rsid w:val="008A268F"/>
    <w:rsid w:val="008F62DD"/>
    <w:rsid w:val="00B505EF"/>
    <w:rsid w:val="00DC5B31"/>
    <w:rsid w:val="00E2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64F33"/>
  <w15:docId w15:val="{3E819ECC-5CBA-4DF3-B63F-0DCF702C4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23</Pages>
  <Words>5155</Words>
  <Characters>29385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shoop alex</cp:lastModifiedBy>
  <cp:revision>3</cp:revision>
  <dcterms:created xsi:type="dcterms:W3CDTF">2026-08-04T11:49:00Z</dcterms:created>
  <dcterms:modified xsi:type="dcterms:W3CDTF">2026-08-04T12:40:00Z</dcterms:modified>
</cp:coreProperties>
</file>