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C32AC0" w14:textId="2F261026" w:rsidR="00C455BE" w:rsidRDefault="00B03320" w:rsidP="00B03320">
      <w:pPr>
        <w:spacing w:line="360" w:lineRule="auto"/>
        <w:jc w:val="both"/>
        <w:rPr>
          <w:rFonts w:ascii="Arial" w:hAnsi="Arial" w:cs="Arial"/>
          <w:lang w:val="es-ES"/>
        </w:rPr>
      </w:pPr>
      <w:r>
        <w:rPr>
          <w:rFonts w:ascii="Arial" w:hAnsi="Arial" w:cs="Arial"/>
          <w:b/>
          <w:bCs/>
          <w:lang w:val="es-ES"/>
        </w:rPr>
        <w:t>Introducción</w:t>
      </w:r>
    </w:p>
    <w:p w14:paraId="62465A38" w14:textId="0FD28E78" w:rsidR="00B03320" w:rsidRDefault="00EC3E5B" w:rsidP="00B03320">
      <w:pPr>
        <w:spacing w:line="360" w:lineRule="auto"/>
        <w:jc w:val="both"/>
        <w:rPr>
          <w:rFonts w:ascii="Arial" w:hAnsi="Arial" w:cs="Arial"/>
          <w:lang w:val="es-ES"/>
        </w:rPr>
      </w:pPr>
      <w:r>
        <w:rPr>
          <w:rFonts w:ascii="Arial" w:hAnsi="Arial" w:cs="Arial"/>
          <w:lang w:val="es-ES"/>
        </w:rPr>
        <w:t>En esta práctica se generarán pronósticos utilizando regresión lineal múltiple para registros geofísicos sobre la saturación de aceite remanente. Utilizando la regresión lineal múltiple se generará un modelo que pueda predecir RC4 a partir de la profundidad, RC1, RC2 y RC3.</w:t>
      </w:r>
    </w:p>
    <w:p w14:paraId="37B9AA69" w14:textId="77777777" w:rsidR="00B03320" w:rsidRDefault="00B03320" w:rsidP="00B03320">
      <w:pPr>
        <w:spacing w:line="360" w:lineRule="auto"/>
        <w:jc w:val="both"/>
        <w:rPr>
          <w:rFonts w:ascii="Arial" w:hAnsi="Arial" w:cs="Arial"/>
          <w:lang w:val="es-ES"/>
        </w:rPr>
      </w:pPr>
    </w:p>
    <w:p w14:paraId="6BD48764" w14:textId="28AE37F3" w:rsidR="00B03320" w:rsidRDefault="00B03320" w:rsidP="00B03320">
      <w:pPr>
        <w:spacing w:line="360" w:lineRule="auto"/>
        <w:jc w:val="both"/>
        <w:rPr>
          <w:rFonts w:ascii="Arial" w:hAnsi="Arial" w:cs="Arial"/>
          <w:lang w:val="es-ES"/>
        </w:rPr>
      </w:pPr>
      <w:r>
        <w:rPr>
          <w:rFonts w:ascii="Arial" w:hAnsi="Arial" w:cs="Arial"/>
          <w:b/>
          <w:bCs/>
          <w:lang w:val="es-ES"/>
        </w:rPr>
        <w:t>Objetivos</w:t>
      </w:r>
    </w:p>
    <w:p w14:paraId="3EA53826" w14:textId="010D54E5" w:rsidR="00B03320" w:rsidRDefault="00326DE1" w:rsidP="00326DE1">
      <w:pPr>
        <w:spacing w:line="360" w:lineRule="auto"/>
        <w:jc w:val="both"/>
        <w:rPr>
          <w:rFonts w:ascii="Arial" w:hAnsi="Arial" w:cs="Arial"/>
          <w:lang w:val="es-ES"/>
        </w:rPr>
      </w:pPr>
      <w:r w:rsidRPr="00326DE1">
        <w:rPr>
          <w:rFonts w:ascii="Arial" w:hAnsi="Arial" w:cs="Arial"/>
          <w:lang w:val="es-ES"/>
        </w:rPr>
        <w:t>Se tienen mediciones de registros geofísicos convencionales: RC1 (Registro Neutrón), RC2 (Registro Sónico), RC3 (Registro Densidad-Neutrón) y RC4 (Registro Densidad -corregido por arcilla-).</w:t>
      </w:r>
      <w:r>
        <w:rPr>
          <w:rFonts w:ascii="Arial" w:hAnsi="Arial" w:cs="Arial"/>
          <w:lang w:val="es-ES"/>
        </w:rPr>
        <w:t xml:space="preserve"> </w:t>
      </w:r>
      <w:r w:rsidRPr="00326DE1">
        <w:rPr>
          <w:rFonts w:ascii="Arial" w:hAnsi="Arial" w:cs="Arial"/>
          <w:lang w:val="es-ES"/>
        </w:rPr>
        <w:t xml:space="preserve">Se desea obtener el pronóstico de la saturación de aceite remanente (ROS, Residual </w:t>
      </w:r>
      <w:proofErr w:type="spellStart"/>
      <w:r w:rsidRPr="00326DE1">
        <w:rPr>
          <w:rFonts w:ascii="Arial" w:hAnsi="Arial" w:cs="Arial"/>
          <w:lang w:val="es-ES"/>
        </w:rPr>
        <w:t>Oil</w:t>
      </w:r>
      <w:proofErr w:type="spellEnd"/>
      <w:r w:rsidRPr="00326DE1">
        <w:rPr>
          <w:rFonts w:ascii="Arial" w:hAnsi="Arial" w:cs="Arial"/>
          <w:lang w:val="es-ES"/>
        </w:rPr>
        <w:t xml:space="preserve"> </w:t>
      </w:r>
      <w:proofErr w:type="spellStart"/>
      <w:r w:rsidRPr="00326DE1">
        <w:rPr>
          <w:rFonts w:ascii="Arial" w:hAnsi="Arial" w:cs="Arial"/>
          <w:lang w:val="es-ES"/>
        </w:rPr>
        <w:t>Saturation</w:t>
      </w:r>
      <w:proofErr w:type="spellEnd"/>
      <w:r w:rsidRPr="00326DE1">
        <w:rPr>
          <w:rFonts w:ascii="Arial" w:hAnsi="Arial" w:cs="Arial"/>
          <w:lang w:val="es-ES"/>
        </w:rPr>
        <w:t>).</w:t>
      </w:r>
    </w:p>
    <w:p w14:paraId="5A858108" w14:textId="77777777" w:rsidR="00B03320" w:rsidRDefault="00B03320" w:rsidP="00B03320">
      <w:pPr>
        <w:spacing w:line="360" w:lineRule="auto"/>
        <w:jc w:val="both"/>
        <w:rPr>
          <w:rFonts w:ascii="Arial" w:hAnsi="Arial" w:cs="Arial"/>
          <w:lang w:val="es-ES"/>
        </w:rPr>
      </w:pPr>
    </w:p>
    <w:p w14:paraId="22F9C999" w14:textId="19C52F7F" w:rsidR="00B03320" w:rsidRDefault="00B03320" w:rsidP="00B03320">
      <w:pPr>
        <w:spacing w:line="360" w:lineRule="auto"/>
        <w:jc w:val="both"/>
        <w:rPr>
          <w:rFonts w:ascii="Arial" w:hAnsi="Arial" w:cs="Arial"/>
          <w:lang w:val="es-ES"/>
        </w:rPr>
      </w:pPr>
      <w:r>
        <w:rPr>
          <w:rFonts w:ascii="Arial" w:hAnsi="Arial" w:cs="Arial"/>
          <w:b/>
          <w:bCs/>
          <w:lang w:val="es-ES"/>
        </w:rPr>
        <w:t>Desarrollo</w:t>
      </w:r>
    </w:p>
    <w:p w14:paraId="3CBBE6BD" w14:textId="17DC8035" w:rsidR="00B03320" w:rsidRDefault="00326DE1" w:rsidP="00B03320">
      <w:pPr>
        <w:spacing w:line="360" w:lineRule="auto"/>
        <w:jc w:val="both"/>
        <w:rPr>
          <w:rFonts w:ascii="Arial" w:hAnsi="Arial" w:cs="Arial"/>
          <w:lang w:val="es-ES"/>
        </w:rPr>
      </w:pPr>
      <w:r>
        <w:rPr>
          <w:rFonts w:ascii="Arial" w:hAnsi="Arial" w:cs="Arial"/>
          <w:lang w:val="es-ES"/>
        </w:rPr>
        <w:t>Se importaron todas las bibliotecas relevantes para la realización de la práctica.</w:t>
      </w:r>
    </w:p>
    <w:p w14:paraId="27B9ABA3" w14:textId="105AA699" w:rsidR="00326DE1" w:rsidRDefault="00326DE1" w:rsidP="00B03320">
      <w:pPr>
        <w:spacing w:line="360" w:lineRule="auto"/>
        <w:jc w:val="both"/>
        <w:rPr>
          <w:rFonts w:ascii="Arial" w:hAnsi="Arial" w:cs="Arial"/>
          <w:lang w:val="es-ES"/>
        </w:rPr>
      </w:pPr>
      <w:r w:rsidRPr="00326DE1">
        <w:rPr>
          <w:rFonts w:ascii="Arial" w:hAnsi="Arial" w:cs="Arial"/>
          <w:noProof/>
          <w:lang w:val="es-ES"/>
        </w:rPr>
        <w:drawing>
          <wp:inline distT="0" distB="0" distL="0" distR="0" wp14:anchorId="6DC0330E" wp14:editId="4761DCA6">
            <wp:extent cx="5612130" cy="760095"/>
            <wp:effectExtent l="0" t="0" r="1270"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612130" cy="760095"/>
                    </a:xfrm>
                    <a:prstGeom prst="rect">
                      <a:avLst/>
                    </a:prstGeom>
                  </pic:spPr>
                </pic:pic>
              </a:graphicData>
            </a:graphic>
          </wp:inline>
        </w:drawing>
      </w:r>
    </w:p>
    <w:p w14:paraId="03761C10" w14:textId="3D5CCD1F" w:rsidR="00326DE1" w:rsidRDefault="00326DE1" w:rsidP="00B03320">
      <w:pPr>
        <w:spacing w:line="360" w:lineRule="auto"/>
        <w:jc w:val="both"/>
        <w:rPr>
          <w:rFonts w:ascii="Arial" w:hAnsi="Arial" w:cs="Arial"/>
          <w:lang w:val="es-ES"/>
        </w:rPr>
      </w:pPr>
      <w:r>
        <w:rPr>
          <w:rFonts w:ascii="Arial" w:hAnsi="Arial" w:cs="Arial"/>
          <w:lang w:val="es-ES"/>
        </w:rPr>
        <w:t>Se muestran los datos donde se puede observar cada profundidad y los diferentes registros que se tienen</w:t>
      </w:r>
      <w:r w:rsidR="00F63F3A">
        <w:rPr>
          <w:rFonts w:ascii="Arial" w:hAnsi="Arial" w:cs="Arial"/>
          <w:lang w:val="es-ES"/>
        </w:rPr>
        <w:t xml:space="preserve"> de un pozo.</w:t>
      </w:r>
    </w:p>
    <w:p w14:paraId="56E09EE2" w14:textId="0C779CF5" w:rsidR="00326DE1" w:rsidRDefault="00326DE1" w:rsidP="00B03320">
      <w:pPr>
        <w:spacing w:line="360" w:lineRule="auto"/>
        <w:jc w:val="both"/>
        <w:rPr>
          <w:rFonts w:ascii="Arial" w:hAnsi="Arial" w:cs="Arial"/>
          <w:lang w:val="es-ES"/>
        </w:rPr>
      </w:pPr>
      <w:r w:rsidRPr="00326DE1">
        <w:rPr>
          <w:rFonts w:ascii="Arial" w:hAnsi="Arial" w:cs="Arial"/>
          <w:noProof/>
          <w:lang w:val="es-ES"/>
        </w:rPr>
        <w:drawing>
          <wp:inline distT="0" distB="0" distL="0" distR="0" wp14:anchorId="58FFB85A" wp14:editId="03AC8504">
            <wp:extent cx="2265974" cy="2662610"/>
            <wp:effectExtent l="0" t="0" r="0" b="444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82803" cy="2682385"/>
                    </a:xfrm>
                    <a:prstGeom prst="rect">
                      <a:avLst/>
                    </a:prstGeom>
                  </pic:spPr>
                </pic:pic>
              </a:graphicData>
            </a:graphic>
          </wp:inline>
        </w:drawing>
      </w:r>
    </w:p>
    <w:p w14:paraId="2F8C3BBC" w14:textId="16D05EDD" w:rsidR="00326DE1" w:rsidRDefault="00D90B96" w:rsidP="00B03320">
      <w:pPr>
        <w:spacing w:line="360" w:lineRule="auto"/>
        <w:jc w:val="both"/>
        <w:rPr>
          <w:rFonts w:ascii="Arial" w:hAnsi="Arial" w:cs="Arial"/>
          <w:lang w:val="es-ES"/>
        </w:rPr>
      </w:pPr>
      <w:r>
        <w:rPr>
          <w:rFonts w:ascii="Arial" w:hAnsi="Arial" w:cs="Arial"/>
          <w:lang w:val="es-ES"/>
        </w:rPr>
        <w:lastRenderedPageBreak/>
        <w:t xml:space="preserve">Utilizando </w:t>
      </w:r>
      <w:proofErr w:type="spellStart"/>
      <w:r>
        <w:rPr>
          <w:rFonts w:ascii="Arial" w:hAnsi="Arial" w:cs="Arial"/>
          <w:lang w:val="es-ES"/>
        </w:rPr>
        <w:t>matplotlib</w:t>
      </w:r>
      <w:proofErr w:type="spellEnd"/>
      <w:r>
        <w:rPr>
          <w:rFonts w:ascii="Arial" w:hAnsi="Arial" w:cs="Arial"/>
          <w:lang w:val="es-ES"/>
        </w:rPr>
        <w:t xml:space="preserve"> se generó una gráfica de la profundidad contra cada uno de los registros. Se puede observar una tendencia general de los diferentes registros, aunque no existe una tendencia muy clara.</w:t>
      </w:r>
    </w:p>
    <w:p w14:paraId="6E3FB393" w14:textId="038712E1" w:rsidR="00D90B96" w:rsidRDefault="00D90B96" w:rsidP="00B03320">
      <w:pPr>
        <w:spacing w:line="360" w:lineRule="auto"/>
        <w:jc w:val="both"/>
        <w:rPr>
          <w:rFonts w:ascii="Arial" w:hAnsi="Arial" w:cs="Arial"/>
          <w:lang w:val="es-ES"/>
        </w:rPr>
      </w:pPr>
      <w:r w:rsidRPr="00D90B96">
        <w:rPr>
          <w:rFonts w:ascii="Arial" w:hAnsi="Arial" w:cs="Arial"/>
          <w:noProof/>
          <w:lang w:val="es-ES"/>
        </w:rPr>
        <w:drawing>
          <wp:inline distT="0" distB="0" distL="0" distR="0" wp14:anchorId="0A8AFBE6" wp14:editId="30D20142">
            <wp:extent cx="5897544" cy="2943434"/>
            <wp:effectExtent l="0" t="0" r="0" b="317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19656" cy="2954470"/>
                    </a:xfrm>
                    <a:prstGeom prst="rect">
                      <a:avLst/>
                    </a:prstGeom>
                  </pic:spPr>
                </pic:pic>
              </a:graphicData>
            </a:graphic>
          </wp:inline>
        </w:drawing>
      </w:r>
    </w:p>
    <w:p w14:paraId="511DF64D" w14:textId="52D4003A" w:rsidR="00D90B96" w:rsidRDefault="00D90B96" w:rsidP="00B03320">
      <w:pPr>
        <w:spacing w:line="360" w:lineRule="auto"/>
        <w:jc w:val="both"/>
        <w:rPr>
          <w:rFonts w:ascii="Arial" w:hAnsi="Arial" w:cs="Arial"/>
          <w:lang w:val="es-ES"/>
        </w:rPr>
      </w:pPr>
      <w:r>
        <w:rPr>
          <w:rFonts w:ascii="Arial" w:hAnsi="Arial" w:cs="Arial"/>
          <w:lang w:val="es-ES"/>
        </w:rPr>
        <w:t xml:space="preserve">Para generar la regresión lineal múltiple se utilizó el módulo de </w:t>
      </w:r>
      <w:proofErr w:type="spellStart"/>
      <w:r>
        <w:rPr>
          <w:rFonts w:ascii="Arial" w:hAnsi="Arial" w:cs="Arial"/>
          <w:lang w:val="es-ES"/>
        </w:rPr>
        <w:t>linear_model</w:t>
      </w:r>
      <w:proofErr w:type="spellEnd"/>
      <w:r>
        <w:rPr>
          <w:rFonts w:ascii="Arial" w:hAnsi="Arial" w:cs="Arial"/>
          <w:lang w:val="es-ES"/>
        </w:rPr>
        <w:t xml:space="preserve"> de la biblioteca de </w:t>
      </w:r>
      <w:proofErr w:type="spellStart"/>
      <w:r>
        <w:rPr>
          <w:rFonts w:ascii="Arial" w:hAnsi="Arial" w:cs="Arial"/>
          <w:lang w:val="es-ES"/>
        </w:rPr>
        <w:t>sklearn</w:t>
      </w:r>
      <w:proofErr w:type="spellEnd"/>
      <w:r>
        <w:rPr>
          <w:rFonts w:ascii="Arial" w:hAnsi="Arial" w:cs="Arial"/>
          <w:lang w:val="es-ES"/>
        </w:rPr>
        <w:t>. Se importaron otras métricas que se utilizarán para analizar los datos.</w:t>
      </w:r>
    </w:p>
    <w:p w14:paraId="2A1996E6" w14:textId="44CF12B6" w:rsidR="00D90B96" w:rsidRDefault="00D90B96" w:rsidP="00B03320">
      <w:pPr>
        <w:spacing w:line="360" w:lineRule="auto"/>
        <w:jc w:val="both"/>
        <w:rPr>
          <w:rFonts w:ascii="Arial" w:hAnsi="Arial" w:cs="Arial"/>
          <w:lang w:val="es-ES"/>
        </w:rPr>
      </w:pPr>
      <w:r w:rsidRPr="00D90B96">
        <w:rPr>
          <w:rFonts w:ascii="Arial" w:hAnsi="Arial" w:cs="Arial"/>
          <w:noProof/>
          <w:lang w:val="es-ES"/>
        </w:rPr>
        <w:drawing>
          <wp:inline distT="0" distB="0" distL="0" distR="0" wp14:anchorId="6CB46096" wp14:editId="4EC3B3A1">
            <wp:extent cx="5612130" cy="592455"/>
            <wp:effectExtent l="0" t="0" r="1270" b="444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592455"/>
                    </a:xfrm>
                    <a:prstGeom prst="rect">
                      <a:avLst/>
                    </a:prstGeom>
                  </pic:spPr>
                </pic:pic>
              </a:graphicData>
            </a:graphic>
          </wp:inline>
        </w:drawing>
      </w:r>
    </w:p>
    <w:p w14:paraId="570DA72F" w14:textId="1B590F59" w:rsidR="00D90B96" w:rsidRDefault="00F63F3A" w:rsidP="00B03320">
      <w:pPr>
        <w:spacing w:line="360" w:lineRule="auto"/>
        <w:jc w:val="both"/>
        <w:rPr>
          <w:rFonts w:ascii="Arial" w:hAnsi="Arial" w:cs="Arial"/>
          <w:lang w:val="es-ES"/>
        </w:rPr>
      </w:pPr>
      <w:r>
        <w:rPr>
          <w:rFonts w:ascii="Arial" w:hAnsi="Arial" w:cs="Arial"/>
          <w:lang w:val="es-ES"/>
        </w:rPr>
        <w:t xml:space="preserve">Se generan dos </w:t>
      </w:r>
      <w:proofErr w:type="spellStart"/>
      <w:r>
        <w:rPr>
          <w:rFonts w:ascii="Arial" w:hAnsi="Arial" w:cs="Arial"/>
          <w:lang w:val="es-ES"/>
        </w:rPr>
        <w:t>DataFrames</w:t>
      </w:r>
      <w:proofErr w:type="spellEnd"/>
      <w:r>
        <w:rPr>
          <w:rFonts w:ascii="Arial" w:hAnsi="Arial" w:cs="Arial"/>
          <w:lang w:val="es-ES"/>
        </w:rPr>
        <w:t xml:space="preserve"> con los datos de entrenamiento y se separan entre variables </w:t>
      </w:r>
      <w:proofErr w:type="spellStart"/>
      <w:r>
        <w:rPr>
          <w:rFonts w:ascii="Arial" w:hAnsi="Arial" w:cs="Arial"/>
          <w:lang w:val="es-ES"/>
        </w:rPr>
        <w:t>predictoras</w:t>
      </w:r>
      <w:proofErr w:type="spellEnd"/>
      <w:r>
        <w:rPr>
          <w:rFonts w:ascii="Arial" w:hAnsi="Arial" w:cs="Arial"/>
          <w:lang w:val="es-ES"/>
        </w:rPr>
        <w:t xml:space="preserve"> (x) y la variable a pronosticar. Para el caso de esta práctica se utilizará la profundidad, RC1, RC2 y RC3 como variables </w:t>
      </w:r>
      <w:proofErr w:type="spellStart"/>
      <w:r>
        <w:rPr>
          <w:rFonts w:ascii="Arial" w:hAnsi="Arial" w:cs="Arial"/>
          <w:lang w:val="es-ES"/>
        </w:rPr>
        <w:t>predictoras</w:t>
      </w:r>
      <w:proofErr w:type="spellEnd"/>
      <w:r>
        <w:rPr>
          <w:rFonts w:ascii="Arial" w:hAnsi="Arial" w:cs="Arial"/>
          <w:lang w:val="es-ES"/>
        </w:rPr>
        <w:t xml:space="preserve"> y RC4 como la variable a pronosticar. </w:t>
      </w:r>
    </w:p>
    <w:p w14:paraId="42AE8832" w14:textId="39ECAEC5" w:rsidR="00F63F3A" w:rsidRDefault="00F63F3A" w:rsidP="00B03320">
      <w:pPr>
        <w:spacing w:line="360" w:lineRule="auto"/>
        <w:jc w:val="both"/>
        <w:rPr>
          <w:rFonts w:ascii="Arial" w:hAnsi="Arial" w:cs="Arial"/>
          <w:lang w:val="es-ES"/>
        </w:rPr>
      </w:pPr>
      <w:r w:rsidRPr="00F63F3A">
        <w:rPr>
          <w:rFonts w:ascii="Arial" w:hAnsi="Arial" w:cs="Arial"/>
          <w:noProof/>
          <w:lang w:val="es-ES"/>
        </w:rPr>
        <w:drawing>
          <wp:inline distT="0" distB="0" distL="0" distR="0" wp14:anchorId="79781493" wp14:editId="210978E3">
            <wp:extent cx="3183714" cy="1238832"/>
            <wp:effectExtent l="0" t="0" r="4445" b="635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09834" cy="1248996"/>
                    </a:xfrm>
                    <a:prstGeom prst="rect">
                      <a:avLst/>
                    </a:prstGeom>
                  </pic:spPr>
                </pic:pic>
              </a:graphicData>
            </a:graphic>
          </wp:inline>
        </w:drawing>
      </w:r>
    </w:p>
    <w:p w14:paraId="47F97C4E" w14:textId="4FA9D5A8" w:rsidR="00F63F3A" w:rsidRDefault="00F63F3A" w:rsidP="00B03320">
      <w:pPr>
        <w:spacing w:line="360" w:lineRule="auto"/>
        <w:jc w:val="both"/>
        <w:rPr>
          <w:rFonts w:ascii="Arial" w:hAnsi="Arial" w:cs="Arial"/>
          <w:lang w:val="es-ES"/>
        </w:rPr>
      </w:pPr>
      <w:r w:rsidRPr="00F63F3A">
        <w:rPr>
          <w:rFonts w:ascii="Arial" w:hAnsi="Arial" w:cs="Arial"/>
          <w:noProof/>
          <w:lang w:val="es-ES"/>
        </w:rPr>
        <w:lastRenderedPageBreak/>
        <w:drawing>
          <wp:inline distT="0" distB="0" distL="0" distR="0" wp14:anchorId="01D26F9D" wp14:editId="2A3F0B86">
            <wp:extent cx="2489571" cy="1344248"/>
            <wp:effectExtent l="0" t="0" r="0" b="254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23302" cy="1362461"/>
                    </a:xfrm>
                    <a:prstGeom prst="rect">
                      <a:avLst/>
                    </a:prstGeom>
                  </pic:spPr>
                </pic:pic>
              </a:graphicData>
            </a:graphic>
          </wp:inline>
        </w:drawing>
      </w:r>
    </w:p>
    <w:p w14:paraId="41765DAE" w14:textId="7C7F11BF" w:rsidR="00F63F3A" w:rsidRDefault="00F63F3A" w:rsidP="00B03320">
      <w:pPr>
        <w:spacing w:line="360" w:lineRule="auto"/>
        <w:jc w:val="both"/>
        <w:rPr>
          <w:rFonts w:ascii="Arial" w:hAnsi="Arial" w:cs="Arial"/>
          <w:lang w:val="es-ES"/>
        </w:rPr>
      </w:pPr>
      <w:r>
        <w:rPr>
          <w:rFonts w:ascii="Arial" w:hAnsi="Arial" w:cs="Arial"/>
          <w:lang w:val="es-ES"/>
        </w:rPr>
        <w:t xml:space="preserve">Utilizando la regresión lineal múltiple </w:t>
      </w:r>
      <w:r w:rsidR="00297C58">
        <w:rPr>
          <w:rFonts w:ascii="Arial" w:hAnsi="Arial" w:cs="Arial"/>
          <w:lang w:val="es-ES"/>
        </w:rPr>
        <w:t>se entrena el modelo utilizando los datos y se genera el pronóstico a partir del modelo.</w:t>
      </w:r>
    </w:p>
    <w:p w14:paraId="18472BAC" w14:textId="54B51046" w:rsidR="00297C58" w:rsidRDefault="00297C58" w:rsidP="00B03320">
      <w:pPr>
        <w:spacing w:line="360" w:lineRule="auto"/>
        <w:jc w:val="both"/>
        <w:rPr>
          <w:rFonts w:ascii="Arial" w:hAnsi="Arial" w:cs="Arial"/>
          <w:lang w:val="es-ES"/>
        </w:rPr>
      </w:pPr>
      <w:r w:rsidRPr="00297C58">
        <w:rPr>
          <w:rFonts w:ascii="Arial" w:hAnsi="Arial" w:cs="Arial"/>
          <w:noProof/>
          <w:lang w:val="es-ES"/>
        </w:rPr>
        <w:drawing>
          <wp:inline distT="0" distB="0" distL="0" distR="0" wp14:anchorId="67E143E2" wp14:editId="636672C9">
            <wp:extent cx="5612130" cy="3085465"/>
            <wp:effectExtent l="0" t="0" r="1270" b="63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3085465"/>
                    </a:xfrm>
                    <a:prstGeom prst="rect">
                      <a:avLst/>
                    </a:prstGeom>
                  </pic:spPr>
                </pic:pic>
              </a:graphicData>
            </a:graphic>
          </wp:inline>
        </w:drawing>
      </w:r>
    </w:p>
    <w:p w14:paraId="413E30C9" w14:textId="32C9F8E5" w:rsidR="00297C58" w:rsidRDefault="00297C58" w:rsidP="00B03320">
      <w:pPr>
        <w:spacing w:line="360" w:lineRule="auto"/>
        <w:jc w:val="both"/>
        <w:rPr>
          <w:rFonts w:ascii="Arial" w:hAnsi="Arial" w:cs="Arial"/>
          <w:lang w:val="es-ES"/>
        </w:rPr>
      </w:pPr>
    </w:p>
    <w:p w14:paraId="095E2D01" w14:textId="36D604A0" w:rsidR="00297C58" w:rsidRDefault="00297C58" w:rsidP="00B03320">
      <w:pPr>
        <w:spacing w:line="360" w:lineRule="auto"/>
        <w:jc w:val="both"/>
        <w:rPr>
          <w:rFonts w:ascii="Arial" w:hAnsi="Arial" w:cs="Arial"/>
          <w:lang w:val="es-ES"/>
        </w:rPr>
      </w:pPr>
      <w:r>
        <w:rPr>
          <w:rFonts w:ascii="Arial" w:hAnsi="Arial" w:cs="Arial"/>
          <w:lang w:val="es-ES"/>
        </w:rPr>
        <w:t xml:space="preserve">Se le adjunta a la tabla original la variable de Pronostico. </w:t>
      </w:r>
    </w:p>
    <w:p w14:paraId="4B7C4976" w14:textId="750C1CD9" w:rsidR="00297C58" w:rsidRDefault="00297C58" w:rsidP="00B03320">
      <w:pPr>
        <w:spacing w:line="360" w:lineRule="auto"/>
        <w:jc w:val="both"/>
        <w:rPr>
          <w:rFonts w:ascii="Arial" w:hAnsi="Arial" w:cs="Arial"/>
          <w:lang w:val="es-ES"/>
        </w:rPr>
      </w:pPr>
      <w:r w:rsidRPr="00297C58">
        <w:rPr>
          <w:rFonts w:ascii="Arial" w:hAnsi="Arial" w:cs="Arial"/>
          <w:noProof/>
          <w:lang w:val="es-ES"/>
        </w:rPr>
        <w:drawing>
          <wp:inline distT="0" distB="0" distL="0" distR="0" wp14:anchorId="6CBBA558" wp14:editId="6D28471B">
            <wp:extent cx="3624173" cy="2530934"/>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41600" cy="2543104"/>
                    </a:xfrm>
                    <a:prstGeom prst="rect">
                      <a:avLst/>
                    </a:prstGeom>
                  </pic:spPr>
                </pic:pic>
              </a:graphicData>
            </a:graphic>
          </wp:inline>
        </w:drawing>
      </w:r>
    </w:p>
    <w:p w14:paraId="40936D27" w14:textId="152DC7FF" w:rsidR="00D90B96" w:rsidRDefault="00297C58" w:rsidP="00B03320">
      <w:pPr>
        <w:spacing w:line="360" w:lineRule="auto"/>
        <w:jc w:val="both"/>
        <w:rPr>
          <w:rFonts w:ascii="Arial" w:hAnsi="Arial" w:cs="Arial"/>
          <w:lang w:val="es-ES"/>
        </w:rPr>
      </w:pPr>
      <w:r>
        <w:rPr>
          <w:rFonts w:ascii="Arial" w:hAnsi="Arial" w:cs="Arial"/>
          <w:lang w:val="es-ES"/>
        </w:rPr>
        <w:lastRenderedPageBreak/>
        <w:t>Utilizando algunos de los módulos que se importaron al principio se realiza el cálculo de los coeficientes, el intercepto, residuo, MSE, RMSE y la bondad de ajuste.</w:t>
      </w:r>
    </w:p>
    <w:p w14:paraId="29396FCD" w14:textId="2AABAB91" w:rsidR="00297C58" w:rsidRDefault="00297C58" w:rsidP="00B03320">
      <w:pPr>
        <w:spacing w:line="360" w:lineRule="auto"/>
        <w:jc w:val="both"/>
        <w:rPr>
          <w:rFonts w:ascii="Arial" w:hAnsi="Arial" w:cs="Arial"/>
          <w:lang w:val="es-ES"/>
        </w:rPr>
      </w:pPr>
      <w:r w:rsidRPr="00297C58">
        <w:rPr>
          <w:rFonts w:ascii="Arial" w:hAnsi="Arial" w:cs="Arial"/>
          <w:noProof/>
          <w:lang w:val="es-ES"/>
        </w:rPr>
        <w:drawing>
          <wp:inline distT="0" distB="0" distL="0" distR="0" wp14:anchorId="60FEC5B4" wp14:editId="0D459C38">
            <wp:extent cx="5339562" cy="1532149"/>
            <wp:effectExtent l="0" t="0" r="0" b="508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46726" cy="1534205"/>
                    </a:xfrm>
                    <a:prstGeom prst="rect">
                      <a:avLst/>
                    </a:prstGeom>
                  </pic:spPr>
                </pic:pic>
              </a:graphicData>
            </a:graphic>
          </wp:inline>
        </w:drawing>
      </w:r>
    </w:p>
    <w:p w14:paraId="6DD57A4F" w14:textId="3DD127A5" w:rsidR="00297C58" w:rsidRDefault="00297C58" w:rsidP="00B03320">
      <w:pPr>
        <w:spacing w:line="360" w:lineRule="auto"/>
        <w:jc w:val="both"/>
        <w:rPr>
          <w:rFonts w:ascii="Arial" w:hAnsi="Arial" w:cs="Arial"/>
          <w:lang w:val="es-ES"/>
        </w:rPr>
      </w:pPr>
      <w:r>
        <w:rPr>
          <w:rFonts w:ascii="Arial" w:hAnsi="Arial" w:cs="Arial"/>
          <w:lang w:val="es-ES"/>
        </w:rPr>
        <w:t>A partir de los datos anteriores se puede escribir el modelo como:</w:t>
      </w:r>
    </w:p>
    <w:p w14:paraId="1BEAC347" w14:textId="15C65283" w:rsidR="00297C58" w:rsidRDefault="00EC3E5B" w:rsidP="00B03320">
      <w:pPr>
        <w:spacing w:line="360" w:lineRule="auto"/>
        <w:jc w:val="both"/>
        <w:rPr>
          <w:rFonts w:ascii="Arial" w:hAnsi="Arial" w:cs="Arial"/>
          <w:lang w:val="es-ES"/>
        </w:rPr>
      </w:pPr>
      <m:oMathPara>
        <m:oMath>
          <m:r>
            <w:rPr>
              <w:rFonts w:ascii="Cambria Math" w:hAnsi="Cambria Math" w:cs="Arial"/>
              <w:lang w:val="es-ES"/>
            </w:rPr>
            <m:t>Y = 0.2624 - 0.000075(Profundidad) + 0.5066(RC1) + 0.2275(RC2) + 0.4891(RC3) + 0.0684</m:t>
          </m:r>
        </m:oMath>
      </m:oMathPara>
    </w:p>
    <w:p w14:paraId="27B6D159" w14:textId="38F89B35" w:rsidR="00297C58" w:rsidRDefault="00297C58" w:rsidP="00B03320">
      <w:pPr>
        <w:spacing w:line="360" w:lineRule="auto"/>
        <w:jc w:val="both"/>
        <w:rPr>
          <w:rFonts w:ascii="Arial" w:hAnsi="Arial" w:cs="Arial"/>
          <w:lang w:val="es-ES"/>
        </w:rPr>
      </w:pPr>
      <w:r>
        <w:rPr>
          <w:rFonts w:ascii="Arial" w:hAnsi="Arial" w:cs="Arial"/>
          <w:lang w:val="es-ES"/>
        </w:rPr>
        <w:t xml:space="preserve">Con la bondad de ajuste se habla de cómo la predicción que se está generando tiene un 85% grado de efectividad. El MSE y RMSE indican cómo </w:t>
      </w:r>
      <w:r w:rsidR="006D3217">
        <w:rPr>
          <w:rFonts w:ascii="Arial" w:hAnsi="Arial" w:cs="Arial"/>
          <w:lang w:val="es-ES"/>
        </w:rPr>
        <w:t>los pronósticos finales del modelo se alejan .0004 y .0195 unidades del valor real.</w:t>
      </w:r>
    </w:p>
    <w:p w14:paraId="34670424" w14:textId="0B259B06" w:rsidR="006D3217" w:rsidRDefault="006D3217" w:rsidP="00B03320">
      <w:pPr>
        <w:spacing w:line="360" w:lineRule="auto"/>
        <w:jc w:val="both"/>
        <w:rPr>
          <w:rFonts w:ascii="Arial" w:hAnsi="Arial" w:cs="Arial"/>
          <w:lang w:val="es-ES"/>
        </w:rPr>
      </w:pPr>
      <w:r>
        <w:rPr>
          <w:rFonts w:ascii="Arial" w:hAnsi="Arial" w:cs="Arial"/>
          <w:lang w:val="es-ES"/>
        </w:rPr>
        <w:t>Se genera una nueva gráfica para visualizar los valores pronosticados y qué tan cercanos al valor real se encuentran. El pronóstico es la gráfica roja y RC4 es la amarilla por lo que se puede observar como sí se logró una gráfica cercana a la real excepto en pequeñas partes.</w:t>
      </w:r>
    </w:p>
    <w:p w14:paraId="3CB8E103" w14:textId="0406E2AF" w:rsidR="006D3217" w:rsidRDefault="006D3217" w:rsidP="00B03320">
      <w:pPr>
        <w:spacing w:line="360" w:lineRule="auto"/>
        <w:jc w:val="both"/>
        <w:rPr>
          <w:rFonts w:ascii="Arial" w:hAnsi="Arial" w:cs="Arial"/>
          <w:lang w:val="es-ES"/>
        </w:rPr>
      </w:pPr>
      <w:r w:rsidRPr="006D3217">
        <w:rPr>
          <w:rFonts w:ascii="Arial" w:hAnsi="Arial" w:cs="Arial"/>
          <w:noProof/>
          <w:lang w:val="es-ES"/>
        </w:rPr>
        <w:drawing>
          <wp:inline distT="0" distB="0" distL="0" distR="0" wp14:anchorId="5CC6396C" wp14:editId="38B7F38B">
            <wp:extent cx="5612130" cy="1612900"/>
            <wp:effectExtent l="0" t="0" r="127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1612900"/>
                    </a:xfrm>
                    <a:prstGeom prst="rect">
                      <a:avLst/>
                    </a:prstGeom>
                  </pic:spPr>
                </pic:pic>
              </a:graphicData>
            </a:graphic>
          </wp:inline>
        </w:drawing>
      </w:r>
    </w:p>
    <w:p w14:paraId="1732F61E" w14:textId="413F0BC3" w:rsidR="006D3217" w:rsidRDefault="00F857F5" w:rsidP="00B03320">
      <w:pPr>
        <w:spacing w:line="360" w:lineRule="auto"/>
        <w:jc w:val="both"/>
        <w:rPr>
          <w:rFonts w:ascii="Arial" w:hAnsi="Arial" w:cs="Arial"/>
          <w:lang w:val="es-ES"/>
        </w:rPr>
      </w:pPr>
      <w:r>
        <w:rPr>
          <w:rFonts w:ascii="Arial" w:hAnsi="Arial" w:cs="Arial"/>
          <w:lang w:val="es-ES"/>
        </w:rPr>
        <w:t>También se generó una gráfica donde solo se encuentran las predicciones para poder visualizar estos datos.</w:t>
      </w:r>
    </w:p>
    <w:p w14:paraId="2AB2FC2D" w14:textId="4CC60BDE" w:rsidR="00F857F5" w:rsidRDefault="00F857F5" w:rsidP="00B03320">
      <w:pPr>
        <w:spacing w:line="360" w:lineRule="auto"/>
        <w:jc w:val="both"/>
        <w:rPr>
          <w:rFonts w:ascii="Arial" w:hAnsi="Arial" w:cs="Arial"/>
          <w:lang w:val="es-ES"/>
        </w:rPr>
      </w:pPr>
      <w:r w:rsidRPr="00F857F5">
        <w:rPr>
          <w:rFonts w:ascii="Arial" w:hAnsi="Arial" w:cs="Arial"/>
          <w:noProof/>
          <w:lang w:val="es-ES"/>
        </w:rPr>
        <w:lastRenderedPageBreak/>
        <w:drawing>
          <wp:inline distT="0" distB="0" distL="0" distR="0" wp14:anchorId="016105CE" wp14:editId="0D6DEA66">
            <wp:extent cx="5612130" cy="1531620"/>
            <wp:effectExtent l="0" t="0" r="1270" b="508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1531620"/>
                    </a:xfrm>
                    <a:prstGeom prst="rect">
                      <a:avLst/>
                    </a:prstGeom>
                  </pic:spPr>
                </pic:pic>
              </a:graphicData>
            </a:graphic>
          </wp:inline>
        </w:drawing>
      </w:r>
    </w:p>
    <w:p w14:paraId="64C2220E" w14:textId="0F8BA26E" w:rsidR="00F857F5" w:rsidRDefault="00F857F5" w:rsidP="00B03320">
      <w:pPr>
        <w:spacing w:line="360" w:lineRule="auto"/>
        <w:jc w:val="both"/>
        <w:rPr>
          <w:rFonts w:ascii="Arial" w:hAnsi="Arial" w:cs="Arial"/>
          <w:lang w:val="es-ES"/>
        </w:rPr>
      </w:pPr>
      <w:r>
        <w:rPr>
          <w:rFonts w:ascii="Arial" w:hAnsi="Arial" w:cs="Arial"/>
          <w:lang w:val="es-ES"/>
        </w:rPr>
        <w:t xml:space="preserve"> A partir del modelo generado también se pueden generar nuevas predicciones. Para ello se utiliza el método </w:t>
      </w:r>
      <w:proofErr w:type="spellStart"/>
      <w:r>
        <w:rPr>
          <w:rFonts w:ascii="Arial" w:hAnsi="Arial" w:cs="Arial"/>
          <w:lang w:val="es-ES"/>
        </w:rPr>
        <w:t>predict</w:t>
      </w:r>
      <w:proofErr w:type="spellEnd"/>
      <w:r>
        <w:rPr>
          <w:rFonts w:ascii="Arial" w:hAnsi="Arial" w:cs="Arial"/>
          <w:lang w:val="es-ES"/>
        </w:rPr>
        <w:t xml:space="preserve"> y se le debe alimentar al modelo con los cuatro valores que necesita para generar una predicción. Se muestra una predicción de RC4 cuando la profundidad es 5680.5, RC1 es 0.55, RC2 es 0.64 y RC3 es 0.75.</w:t>
      </w:r>
    </w:p>
    <w:p w14:paraId="7AE31C51" w14:textId="45F5D22B" w:rsidR="00F857F5" w:rsidRDefault="00F857F5" w:rsidP="00B03320">
      <w:pPr>
        <w:spacing w:line="360" w:lineRule="auto"/>
        <w:jc w:val="both"/>
        <w:rPr>
          <w:rFonts w:ascii="Arial" w:hAnsi="Arial" w:cs="Arial"/>
          <w:lang w:val="es-ES"/>
        </w:rPr>
      </w:pPr>
      <w:r w:rsidRPr="00F857F5">
        <w:rPr>
          <w:rFonts w:ascii="Arial" w:hAnsi="Arial" w:cs="Arial"/>
          <w:noProof/>
          <w:lang w:val="es-ES"/>
        </w:rPr>
        <w:drawing>
          <wp:inline distT="0" distB="0" distL="0" distR="0" wp14:anchorId="028C8FD8" wp14:editId="51502DA8">
            <wp:extent cx="5612130" cy="558800"/>
            <wp:effectExtent l="0" t="0" r="127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558800"/>
                    </a:xfrm>
                    <a:prstGeom prst="rect">
                      <a:avLst/>
                    </a:prstGeom>
                  </pic:spPr>
                </pic:pic>
              </a:graphicData>
            </a:graphic>
          </wp:inline>
        </w:drawing>
      </w:r>
    </w:p>
    <w:p w14:paraId="2B2AC5A4" w14:textId="77777777" w:rsidR="00297C58" w:rsidRDefault="00297C58" w:rsidP="00B03320">
      <w:pPr>
        <w:spacing w:line="360" w:lineRule="auto"/>
        <w:jc w:val="both"/>
        <w:rPr>
          <w:rFonts w:ascii="Arial" w:hAnsi="Arial" w:cs="Arial"/>
          <w:lang w:val="es-ES"/>
        </w:rPr>
      </w:pPr>
    </w:p>
    <w:p w14:paraId="1987DFF1" w14:textId="387615A4" w:rsidR="00B03320" w:rsidRDefault="00B03320" w:rsidP="00B03320">
      <w:pPr>
        <w:spacing w:line="360" w:lineRule="auto"/>
        <w:jc w:val="both"/>
        <w:rPr>
          <w:rFonts w:ascii="Arial" w:hAnsi="Arial" w:cs="Arial"/>
          <w:lang w:val="es-ES"/>
        </w:rPr>
      </w:pPr>
      <w:r>
        <w:rPr>
          <w:rFonts w:ascii="Arial" w:hAnsi="Arial" w:cs="Arial"/>
          <w:b/>
          <w:bCs/>
          <w:lang w:val="es-ES"/>
        </w:rPr>
        <w:t>Conclusiones</w:t>
      </w:r>
    </w:p>
    <w:p w14:paraId="2528FF0F" w14:textId="1BF646CD" w:rsidR="00B03320" w:rsidRDefault="007D1AF0" w:rsidP="00B03320">
      <w:pPr>
        <w:spacing w:line="360" w:lineRule="auto"/>
        <w:jc w:val="both"/>
        <w:rPr>
          <w:rFonts w:ascii="Arial" w:hAnsi="Arial" w:cs="Arial"/>
          <w:lang w:val="es-ES"/>
        </w:rPr>
      </w:pPr>
      <w:r>
        <w:rPr>
          <w:rFonts w:ascii="Arial" w:hAnsi="Arial" w:cs="Arial"/>
          <w:lang w:val="es-ES"/>
        </w:rPr>
        <w:t xml:space="preserve">En esta práctica se cumplieron los objetivos y se logró observar una aplicación de la regresión lineal múltiple. Además, se logró implementarla en una </w:t>
      </w:r>
      <w:proofErr w:type="spellStart"/>
      <w:r>
        <w:rPr>
          <w:rFonts w:ascii="Arial" w:hAnsi="Arial" w:cs="Arial"/>
          <w:lang w:val="es-ES"/>
        </w:rPr>
        <w:t>Jupyter</w:t>
      </w:r>
      <w:proofErr w:type="spellEnd"/>
      <w:r>
        <w:rPr>
          <w:rFonts w:ascii="Arial" w:hAnsi="Arial" w:cs="Arial"/>
          <w:lang w:val="es-ES"/>
        </w:rPr>
        <w:t xml:space="preserve"> Notebook utilizando diferentes módulos para obtener un modelo. Para dicho modelo se calculan datos como los coeficientes de la ecuación, su intercepto, su residuo, bondad de ajuste, MSE y RMSE. Cada uno de estos datos se interpretó en el caso específico de</w:t>
      </w:r>
      <w:r w:rsidR="00C01574">
        <w:rPr>
          <w:rFonts w:ascii="Arial" w:hAnsi="Arial" w:cs="Arial"/>
          <w:lang w:val="es-ES"/>
        </w:rPr>
        <w:t xml:space="preserve"> los registros de</w:t>
      </w:r>
      <w:r>
        <w:rPr>
          <w:rFonts w:ascii="Arial" w:hAnsi="Arial" w:cs="Arial"/>
          <w:lang w:val="es-ES"/>
        </w:rPr>
        <w:t xml:space="preserve"> </w:t>
      </w:r>
      <w:r w:rsidR="00C01574">
        <w:rPr>
          <w:rFonts w:ascii="Arial" w:hAnsi="Arial" w:cs="Arial"/>
          <w:lang w:val="es-ES"/>
        </w:rPr>
        <w:t xml:space="preserve">la saturación de aceite remanente en un pozo. Se pudo observar cómo el modelo generado tiene muy buena bondad de ajuste y esto permite tener buenas predicciones a partir del modelo. Con esta práctica se logró generar una regresión múltiple que ayuda a predecir el RC4 a partir de registros geofísicos. </w:t>
      </w:r>
    </w:p>
    <w:p w14:paraId="5D28124C" w14:textId="77777777" w:rsidR="00B03320" w:rsidRPr="00B03320" w:rsidRDefault="00B03320" w:rsidP="00B03320">
      <w:pPr>
        <w:spacing w:line="360" w:lineRule="auto"/>
        <w:jc w:val="both"/>
        <w:rPr>
          <w:rFonts w:ascii="Arial" w:hAnsi="Arial" w:cs="Arial"/>
          <w:lang w:val="es-ES"/>
        </w:rPr>
      </w:pPr>
    </w:p>
    <w:sectPr w:rsidR="00B03320" w:rsidRPr="00B03320" w:rsidSect="00F4017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320"/>
    <w:rsid w:val="00297C58"/>
    <w:rsid w:val="00326DE1"/>
    <w:rsid w:val="006D3217"/>
    <w:rsid w:val="006E6E35"/>
    <w:rsid w:val="007D1AF0"/>
    <w:rsid w:val="00B03320"/>
    <w:rsid w:val="00C01574"/>
    <w:rsid w:val="00D90B96"/>
    <w:rsid w:val="00EC3E5B"/>
    <w:rsid w:val="00F4017D"/>
    <w:rsid w:val="00F63F3A"/>
    <w:rsid w:val="00F857F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4:docId w14:val="1185644C"/>
  <w15:chartTrackingRefBased/>
  <w15:docId w15:val="{8C3E38D5-A1E7-C541-BEF7-7B69E1349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EC3E5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5</Pages>
  <Words>567</Words>
  <Characters>3121</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BARREIRO VALDEZ</dc:creator>
  <cp:keywords/>
  <dc:description/>
  <cp:lastModifiedBy>ALEJANDRO BARREIRO VALDEZ</cp:lastModifiedBy>
  <cp:revision>4</cp:revision>
  <dcterms:created xsi:type="dcterms:W3CDTF">2022-03-31T17:18:00Z</dcterms:created>
  <dcterms:modified xsi:type="dcterms:W3CDTF">2022-04-14T05:22:00Z</dcterms:modified>
</cp:coreProperties>
</file>