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and its subfolders contain the documentation for the Testlab project.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set up the environment for yourself follow the Documents in the “Setting up the Environment” directory.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interested in adding to the suite of tools First read the documentation in “Standards &amp; meta documentation”  and  familiarize yourself with the documentation in the “current tools” directory located in the “Setting up the environment” 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who need to use a tool can find documentation for each one in the “Tools directory”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