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Version Control Standards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To keep track of all current documentation in a location that is going to be available to all future administrators of the openvas testbed system, the Documents will be stored in a GitHub repository. This repository is to be hosted by Dr. John Kapenga. The name of the repository is ***insert name when created***. Before making commits to the main branch that can affect the production system, the users are to prove the system has been working with a non production version of the openvas virtual machine for about 2 weeks. After, the new branch has been tested the user may merge the files to the main branch.   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Install git on you local device</w:t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sudo apt install git or sudo yum install git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 Git the repository 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Sudo git clone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make your own branch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git checkout -b [name_of_your_new_branch]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add changes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Git add .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committing changes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Git commit -m *your message here*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 6:</w:t>
      </w:r>
      <w:r w:rsidDel="00000000" w:rsidR="00000000" w:rsidRPr="00000000">
        <w:rPr>
          <w:rtl w:val="0"/>
        </w:rPr>
        <w:t xml:space="preserve"> push to your branch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Git push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 merge branches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Git merge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