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20" w:line="259" w:lineRule="auto"/>
        <w:jc w:val="center"/>
        <w:rPr>
          <w:rFonts w:ascii="Calibri" w:cs="Calibri" w:eastAsia="Calibri" w:hAnsi="Calibri"/>
          <w:b w:val="1"/>
          <w:smallCaps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30"/>
          <w:szCs w:val="30"/>
          <w:rtl w:val="0"/>
        </w:rPr>
        <w:t xml:space="preserve">СУ „Св. Климент Охридски“, ФМИ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-409574</wp:posOffset>
            </wp:positionH>
            <wp:positionV relativeFrom="paragraph">
              <wp:posOffset>57150</wp:posOffset>
            </wp:positionV>
            <wp:extent cx="1152525" cy="1085850"/>
            <wp:effectExtent b="0" l="0" r="0" t="0"/>
            <wp:wrapSquare wrapText="bothSides" distB="57150" distT="57150" distL="57150" distR="571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8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after="160" w:line="259" w:lineRule="auto"/>
        <w:jc w:val="center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Специалност „Софтуерно Инженерство“</w:t>
      </w:r>
    </w:p>
    <w:p w:rsidR="00000000" w:rsidDel="00000000" w:rsidP="00000000" w:rsidRDefault="00000000" w:rsidRPr="00000000" w14:paraId="00000003">
      <w:pPr>
        <w:pageBreakBefore w:val="0"/>
        <w:spacing w:before="360" w:line="259" w:lineRule="auto"/>
        <w:jc w:val="center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Обектно-ориентирано програмиране, 2019-2020 г.</w:t>
      </w:r>
    </w:p>
    <w:p w:rsidR="00000000" w:rsidDel="00000000" w:rsidP="00000000" w:rsidRDefault="00000000" w:rsidRPr="00000000" w14:paraId="00000004">
      <w:pPr>
        <w:pageBreakBefore w:val="0"/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Задача за домашно № 2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6">
      <w:pPr>
        <w:pageBreakBefore w:val="0"/>
        <w:spacing w:after="180" w:before="18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Спазвайте практиките за обектно-ориентирано програмиране, коментирани на упражнения и лекции.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bf3w8rfe13v7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Задача 1 (2 точки)</w:t>
      </w:r>
    </w:p>
    <w:p w:rsidR="00000000" w:rsidDel="00000000" w:rsidP="00000000" w:rsidRDefault="00000000" w:rsidRPr="00000000" w14:paraId="00000008">
      <w:pPr>
        <w:pageBreakBefore w:val="0"/>
        <w:spacing w:after="180" w:before="18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Имплементирайте операторите </w:t>
      </w:r>
      <w:r w:rsidDel="00000000" w:rsidR="00000000" w:rsidRPr="00000000">
        <w:rPr>
          <w:b w:val="1"/>
          <w:i w:val="1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 за класа </w:t>
      </w:r>
      <w:r w:rsidDel="00000000" w:rsidR="00000000" w:rsidRPr="00000000">
        <w:rPr>
          <w:i w:val="1"/>
          <w:rtl w:val="0"/>
        </w:rPr>
        <w:t xml:space="preserve">MyString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ageBreakBefore w:val="0"/>
        <w:spacing w:after="80" w:lineRule="auto"/>
        <w:rPr>
          <w:i w:val="1"/>
          <w:sz w:val="22"/>
          <w:szCs w:val="22"/>
        </w:rPr>
      </w:pPr>
      <w:bookmarkStart w:colFirst="0" w:colLast="0" w:name="_5xpewxqfngnb" w:id="1"/>
      <w:bookmarkEnd w:id="1"/>
      <w:r w:rsidDel="00000000" w:rsidR="00000000" w:rsidRPr="00000000">
        <w:rPr>
          <w:i w:val="1"/>
          <w:sz w:val="22"/>
          <w:szCs w:val="22"/>
          <w:rtl w:val="0"/>
        </w:rPr>
        <w:t xml:space="preserve">MyString.hpp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MyString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* content;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MyString();</w:t>
              <w:br w:type="textWrapping"/>
              <w:t xml:space="preserve">    MyString(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* input);</w:t>
              <w:br w:type="textWrapping"/>
              <w:br w:type="textWrapping"/>
              <w:t xml:space="preserve">    MyString(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MyString&amp; from);</w:t>
              <w:br w:type="textWrapping"/>
              <w:br w:type="textWrapping"/>
              <w:t xml:space="preserve">    MyString&amp;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MyString&amp; from);</w:t>
              <w:br w:type="textWrapping"/>
              <w:br w:type="textWrapping"/>
              <w:t xml:space="preserve">    ~MyString();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append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to_append);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();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MyString.cpp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MyString::MyString()</w:t>
              <w:br w:type="textWrapping"/>
              <w:t xml:space="preserve">{</w:t>
              <w:br w:type="textWrapping"/>
              <w:t xml:space="preserve">    content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content[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  <w:t xml:space="preserve">MyString::MyString(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* input)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len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(input);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-&gt;content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[len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strcpy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-&gt;content, input);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-&gt;content[len]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t xml:space="preserve">MyString::MyString(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MyString&amp; from)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len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(from.content);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-&gt;content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[len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strcpy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-&gt;content, from.content);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this-&gt;content[len]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  <w:t xml:space="preserve">MyString&amp; MyString::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MyString&amp; from)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!= &amp;from)</w:t>
              <w:br w:type="textWrapping"/>
              <w:t xml:space="preserve">    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content;</w:t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len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(from.content);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-&gt;content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[len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strcpy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-&gt;content, from.content);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-&gt;content[len]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  <w:t xml:space="preserve">MyString::~MyString()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-&gt;content;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MyString::append(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to_append)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len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-&gt;content);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* new_content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[len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strcpy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(new_content,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-&gt;content);</w:t>
              <w:br w:type="textWrapping"/>
              <w:t xml:space="preserve">    new_content[len] = to_append;</w:t>
              <w:br w:type="textWrapping"/>
              <w:t xml:space="preserve">    new_content[len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-&gt;content;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-&gt;content = new_content;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MyString::print()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-&gt;content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leah91m0hq1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Задача 2 (2 точки)</w:t>
      </w:r>
    </w:p>
    <w:p w:rsidR="00000000" w:rsidDel="00000000" w:rsidP="00000000" w:rsidRDefault="00000000" w:rsidRPr="00000000" w14:paraId="00000011">
      <w:pPr>
        <w:pageBreakBefore w:val="0"/>
        <w:spacing w:after="180" w:before="180" w:lineRule="auto"/>
        <w:ind w:firstLine="720"/>
        <w:rPr/>
      </w:pPr>
      <w:r w:rsidDel="00000000" w:rsidR="00000000" w:rsidRPr="00000000">
        <w:rPr>
          <w:rtl w:val="0"/>
        </w:rPr>
        <w:t xml:space="preserve">Рефакторирайте </w:t>
      </w:r>
      <w:r w:rsidDel="00000000" w:rsidR="00000000" w:rsidRPr="00000000">
        <w:rPr>
          <w:i w:val="1"/>
          <w:rtl w:val="0"/>
        </w:rPr>
        <w:t xml:space="preserve">IntCounter</w:t>
      </w:r>
      <w:r w:rsidDel="00000000" w:rsidR="00000000" w:rsidRPr="00000000">
        <w:rPr>
          <w:rtl w:val="0"/>
        </w:rPr>
        <w:t xml:space="preserve"> от първото домашно, да работи с темплейти, по дадения код:</w:t>
      </w:r>
    </w:p>
    <w:p w:rsidR="00000000" w:rsidDel="00000000" w:rsidP="00000000" w:rsidRDefault="00000000" w:rsidRPr="00000000" w14:paraId="00000012">
      <w:pPr>
        <w:pageBreakBefore w:val="0"/>
        <w:spacing w:after="180" w:before="180" w:lineRule="auto"/>
        <w:ind w:firstLine="720"/>
        <w:rPr/>
      </w:pPr>
      <w:r w:rsidDel="00000000" w:rsidR="00000000" w:rsidRPr="00000000">
        <w:rPr>
          <w:i w:val="1"/>
          <w:rtl w:val="0"/>
        </w:rPr>
        <w:t xml:space="preserve">IntCounter.hpp</w:t>
      </w:r>
      <w:r w:rsidDel="00000000" w:rsidR="00000000" w:rsidRPr="00000000">
        <w:rPr>
          <w:rtl w:val="0"/>
        </w:rPr>
        <w:br w:type="textWrapping"/>
        <w:t xml:space="preserve"> </w:t>
        <w:tab/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IntCounter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* ptr;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* counter;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add_reference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remove_reference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freeMemory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redirectPointers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* newPtr,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* newCounter);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redirectPointers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IntCounter&amp; rhs);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ab/>
              <w:t xml:space="preserve">IntCounter();</w:t>
              <w:br w:type="textWrapping"/>
              <w:t xml:space="preserve">    </w:t>
              <w:br w:type="textWrapping"/>
              <w:tab/>
              <w:t xml:space="preserve">IntCounter(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* newPtr);</w:t>
              <w:br w:type="textWrapping"/>
              <w:tab/>
              <w:t xml:space="preserve">IntCounter(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IntCounter&amp; rhs);</w:t>
              <w:br w:type="textWrapping"/>
              <w:tab/>
              <w:t xml:space="preserve">IntCounter&amp;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IntCounter&amp; rhs);</w:t>
              <w:br w:type="textWrapping"/>
              <w:tab/>
              <w:t xml:space="preserve">~IntCounter();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get_count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get_value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keepNext w:val="0"/>
        <w:keepLines w:val="0"/>
        <w:pageBreakBefore w:val="0"/>
        <w:spacing w:after="80" w:lineRule="auto"/>
        <w:rPr>
          <w:i w:val="1"/>
          <w:sz w:val="22"/>
          <w:szCs w:val="22"/>
        </w:rPr>
      </w:pPr>
      <w:bookmarkStart w:colFirst="0" w:colLast="0" w:name="_buyiqeudqvi" w:id="3"/>
      <w:bookmarkEnd w:id="3"/>
      <w:r w:rsidDel="00000000" w:rsidR="00000000" w:rsidRPr="00000000">
        <w:rPr>
          <w:i w:val="1"/>
          <w:sz w:val="22"/>
          <w:szCs w:val="22"/>
          <w:rtl w:val="0"/>
        </w:rPr>
        <w:t xml:space="preserve">IntCounter.cpp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IntCounter::IntCounter(): ptr(nullptr), counter(new int(0)) {}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br w:type="textWrapping"/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IntCounter::add_reference() {</w:t>
              <w:br w:type="textWrapping"/>
              <w:tab/>
              <w:t xml:space="preserve">*(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-&gt;counter) +=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IntCounter::remove_reference() {</w:t>
              <w:br w:type="textWrapping"/>
              <w:tab/>
              <w:t xml:space="preserve">*(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-&gt;counter) -=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IntCounter::freeMemory()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-&gt;ptr;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-&gt;counter;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IntCounter::redirectPointers(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* newPtr,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* newCounter)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-&gt;ptr = newPtr;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-&gt;counter = newCounter;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IntCounter::redirectPointers(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IntCounter&amp; rhs)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-&gt;redirectPointers(rhs.ptr, rhs.counter);</w:t>
              <w:br w:type="textWrapping"/>
              <w:t xml:space="preserve">}</w:t>
              <w:br w:type="textWrapping"/>
              <w:br w:type="textWrapping"/>
              <w:t xml:space="preserve">IntCounter::IntCounter(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* newPtr)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-&gt;redirectPointers(newPtr,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this-&gt;ptr = ptr;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this-&gt;counter = new int(1);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  <w:br w:type="textWrapping"/>
              <w:br w:type="textWrapping"/>
              <w:t xml:space="preserve">IntCounter::IntCounter(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IntCounter&amp; rhs)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-&gt;redirectPointers(rhs);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-&gt;add_reference();</w:t>
              <w:br w:type="textWrapping"/>
              <w:t xml:space="preserve">}</w:t>
              <w:br w:type="textWrapping"/>
              <w:br w:type="textWrapping"/>
              <w:t xml:space="preserve">IntCounter&amp; IntCounter::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IntCounter&amp; rhs)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Two objects are the same if they have the same pointer int* ptr,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which is different from the usual check in operator=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-&gt;ptr != rhs.ptr)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Remove reference from the old pointer and check if deletion is due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-&gt;remove_reference();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-&gt;get_count()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-&gt;freeMemory();</w:t>
              <w:br w:type="textWrapping"/>
              <w:t xml:space="preserve">    </w:t>
              <w:tab/>
              <w:t xml:space="preserve">}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Point the variables to the new pointer and add a reference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-&gt;redirectPointers(rhs);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-&gt;add_reference();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  <w:t xml:space="preserve">IntCounter::~IntCounter()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-&gt;remove_reference();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-&gt;get_count()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-&gt;freeMemory();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IntCounter::get_count()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-&gt;counter;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IntCounter::get_value()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-&gt;ptr;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9dwwhkhffpnh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Задача 3 (4,5 точки)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Реализирайте примитивна версия на стандарта </w:t>
      </w:r>
      <w:r w:rsidDel="00000000" w:rsidR="00000000" w:rsidRPr="00000000">
        <w:rPr>
          <w:i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. В нашият </w:t>
      </w:r>
      <w:r w:rsidDel="00000000" w:rsidR="00000000" w:rsidRPr="00000000">
        <w:rPr>
          <w:i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 ще имаме два типа обекти - </w:t>
      </w:r>
      <w:r w:rsidDel="00000000" w:rsidR="00000000" w:rsidRPr="00000000">
        <w:rPr>
          <w:i w:val="1"/>
          <w:rtl w:val="0"/>
        </w:rPr>
        <w:t xml:space="preserve">JSONObject</w:t>
      </w:r>
      <w:r w:rsidDel="00000000" w:rsidR="00000000" w:rsidRPr="00000000">
        <w:rPr>
          <w:rtl w:val="0"/>
        </w:rPr>
        <w:t xml:space="preserve">, който е двойка от ключ (низ) и някаква стойност. Другият тип обект е </w:t>
      </w:r>
      <w:r w:rsidDel="00000000" w:rsidR="00000000" w:rsidRPr="00000000">
        <w:rPr>
          <w:i w:val="1"/>
          <w:rtl w:val="0"/>
        </w:rPr>
        <w:t xml:space="preserve">JSONArray</w:t>
      </w:r>
      <w:r w:rsidDel="00000000" w:rsidR="00000000" w:rsidRPr="00000000">
        <w:rPr>
          <w:rtl w:val="0"/>
        </w:rPr>
        <w:t xml:space="preserve"> - той ще държи в себе си динамичен масив от обекти на класа </w:t>
      </w:r>
      <w:r w:rsidDel="00000000" w:rsidR="00000000" w:rsidRPr="00000000">
        <w:rPr>
          <w:i w:val="1"/>
          <w:rtl w:val="0"/>
        </w:rPr>
        <w:t xml:space="preserve">JSONObject</w:t>
      </w:r>
      <w:r w:rsidDel="00000000" w:rsidR="00000000" w:rsidRPr="00000000">
        <w:rPr>
          <w:rtl w:val="0"/>
        </w:rPr>
        <w:t xml:space="preserve">. Освен това, </w:t>
      </w:r>
      <w:r w:rsidDel="00000000" w:rsidR="00000000" w:rsidRPr="00000000">
        <w:rPr>
          <w:i w:val="1"/>
          <w:rtl w:val="0"/>
        </w:rPr>
        <w:t xml:space="preserve">JSONArray</w:t>
      </w:r>
      <w:r w:rsidDel="00000000" w:rsidR="00000000" w:rsidRPr="00000000">
        <w:rPr>
          <w:rtl w:val="0"/>
        </w:rPr>
        <w:t xml:space="preserve"> трябва да може да добавя нови обекти по ключ и стойност, да премахва елементи по ключ, както и да връща стойност, отговаряща на даден ключ.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ind w:left="0" w:firstLine="720"/>
        <w:rPr/>
      </w:pPr>
      <w:r w:rsidDel="00000000" w:rsidR="00000000" w:rsidRPr="00000000">
        <w:rPr>
          <w:b w:val="1"/>
          <w:rtl w:val="0"/>
        </w:rPr>
        <w:t xml:space="preserve">Приема се, че няма да се въвеждат дублиращи се ключове.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ageBreakBefore w:val="0"/>
        <w:spacing w:after="240" w:before="240" w:lineRule="auto"/>
        <w:rPr>
          <w:b w:val="1"/>
          <w:sz w:val="34"/>
          <w:szCs w:val="34"/>
        </w:rPr>
      </w:pPr>
      <w:bookmarkStart w:colFirst="0" w:colLast="0" w:name="_cxlf9jijrlal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Задача 4 (1,5 точки)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За класът </w:t>
      </w:r>
      <w:r w:rsidDel="00000000" w:rsidR="00000000" w:rsidRPr="00000000">
        <w:rPr>
          <w:i w:val="1"/>
          <w:rtl w:val="0"/>
        </w:rPr>
        <w:t xml:space="preserve">JSONArray</w:t>
      </w:r>
      <w:r w:rsidDel="00000000" w:rsidR="00000000" w:rsidRPr="00000000">
        <w:rPr>
          <w:rtl w:val="0"/>
        </w:rPr>
        <w:t xml:space="preserve"> напишете функция: за записване на </w:t>
      </w:r>
      <w:r w:rsidDel="00000000" w:rsidR="00000000" w:rsidRPr="00000000">
        <w:rPr>
          <w:i w:val="1"/>
          <w:rtl w:val="0"/>
        </w:rPr>
        <w:t xml:space="preserve">JSONArray</w:t>
      </w:r>
      <w:r w:rsidDel="00000000" w:rsidR="00000000" w:rsidRPr="00000000">
        <w:rPr>
          <w:rtl w:val="0"/>
        </w:rPr>
        <w:t xml:space="preserve"> във файл. </w:t>
      </w:r>
      <w:r w:rsidDel="00000000" w:rsidR="00000000" w:rsidRPr="00000000">
        <w:rPr>
          <w:b w:val="1"/>
          <w:rtl w:val="0"/>
        </w:rPr>
        <w:t xml:space="preserve">Функцията да пише в края на файла, който е отворен.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Сами изберете формата на файловете</w:t>
      </w:r>
    </w:p>
    <w:p w:rsidR="00000000" w:rsidDel="00000000" w:rsidP="00000000" w:rsidRDefault="00000000" w:rsidRPr="00000000" w14:paraId="00000020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Ограничения и изисквания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Предаване на домашното в указания срок от всеки студент като .zip архив със следното име: </w:t>
      </w:r>
      <w:r w:rsidDel="00000000" w:rsidR="00000000" w:rsidRPr="00000000">
        <w:rPr>
          <w:b w:val="1"/>
          <w:rtl w:val="0"/>
        </w:rPr>
        <w:t xml:space="preserve">(номер_на_домашно)</w:t>
      </w:r>
      <w:r w:rsidDel="00000000" w:rsidR="00000000" w:rsidRPr="00000000">
        <w:rPr>
          <w:rtl w:val="0"/>
        </w:rPr>
        <w:t xml:space="preserve">_SI_</w:t>
      </w:r>
      <w:r w:rsidDel="00000000" w:rsidR="00000000" w:rsidRPr="00000000">
        <w:rPr>
          <w:b w:val="1"/>
          <w:rtl w:val="0"/>
        </w:rPr>
        <w:t xml:space="preserve">(курс)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(група)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(факултетен_номер)</w:t>
      </w:r>
      <w:r w:rsidDel="00000000" w:rsidR="00000000" w:rsidRPr="00000000">
        <w:rPr>
          <w:rtl w:val="0"/>
        </w:rPr>
        <w:t xml:space="preserve">, където: 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(номер_на_домашно)</w:t>
      </w:r>
      <w:r w:rsidDel="00000000" w:rsidR="00000000" w:rsidRPr="00000000">
        <w:rPr>
          <w:rtl w:val="0"/>
        </w:rPr>
        <w:t xml:space="preserve"> е цяло число, отговарящо на номера на домашното за което е отнася решението (например 2); 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(курс)</w:t>
      </w:r>
      <w:r w:rsidDel="00000000" w:rsidR="00000000" w:rsidRPr="00000000">
        <w:rPr>
          <w:rtl w:val="0"/>
        </w:rPr>
        <w:t xml:space="preserve"> е цяло число, отговарящо на курс (например 1); 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(група) </w:t>
      </w:r>
      <w:r w:rsidDel="00000000" w:rsidR="00000000" w:rsidRPr="00000000">
        <w:rPr>
          <w:rtl w:val="0"/>
        </w:rPr>
        <w:t xml:space="preserve">е цяло число, отговарящо на групата Ви (например 1);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(факултетен_номер)</w:t>
      </w:r>
      <w:r w:rsidDel="00000000" w:rsidR="00000000" w:rsidRPr="00000000">
        <w:rPr>
          <w:rtl w:val="0"/>
        </w:rPr>
        <w:t xml:space="preserve"> e цяло число, отговарящо на факултетния Ви номер (например 63666);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Архивът да съдържа само изходен код (.cpp и .h/.hpp файлове) с решение отговарящо на условията на задачите, като файловете изходен код за всяка задача трябва да са разположени в папка с име (номер_на_задача), където (номер_на_задача) е номера на задачата към която се отнася решението;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Не е разрешено</w:t>
      </w:r>
      <w:r w:rsidDel="00000000" w:rsidR="00000000" w:rsidRPr="00000000">
        <w:rPr>
          <w:rtl w:val="0"/>
        </w:rPr>
        <w:t xml:space="preserve"> да ползвате класове от библиотеката STLкато std::string, std::vector, std::stack и др.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Качване на архива на посоченото място в Moodle;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Пример за .zip архив за домашно: 2_SI_1_1_63666.zip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