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 de contaminación&amp;trafico&amp;meteo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la provincia.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del municipio.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la estación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PUNTO_MUESTREO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Incluye el código de la estación completo (provincia, municipio y estación) más la magnitud y la técnica de muestreo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NOMBRE_ESTACION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estación que ha hecho la medición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Coordenada que representa la ubicación de la estación de medida del aire en el eje de la longitud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Coordenada que representa la ubicación de la estación de medida del aire en el eje de la latitud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MAGNITUD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magnitud que se está midiendo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 del momento de la medición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Punto de la ubicación de la estación de medida del aire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 del momento de la medición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valor del dato de la magnitud por cada hora.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hex_id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el hexágono de la rejilla de H3, correspondiente al punto de ubicación de la estación de medida del aire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Poligono de puntos de ubicación geográfica que delimitan y conforman el hexágono correspondiente a la ubicación de la estación de medida del aire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trafico_intensidad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Intensidad de número de vehículos por hora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trafico_ocupación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Porcentaje de ocupación del punto de control por los vehículos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trafico_carga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Parámetro de carga del vial en función de la intensidad, ocupación y características de la infraestructura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del viento máximo registrado en los 60 minutos anteriores a la hora indicada por 'fint' (grados).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media del viento, en el período de 10 minutos anteriores a la fecha indicada por 'fint' (grados).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Humedad relativa instantánea del aire correspondiente a la fecha dada por 'fint'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Precipitación acumulada, medida por el pluviómetro, durante los 60 minutos anteriores a la hora indicada por el período de observación 'fint' (mm, equivalente a l/m2)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Presión instantánea al nivel en el que se encuentra instalado el barómetro y correspondiente a la fecha dada por 'fint' (hPa).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rviento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Recorrido del viento durante los 60 minutos anteriores a la fecha indicada por 'fint' (Hm)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instantánea del aire correspondiente a la fecha dada por 'fint' (grados Celsius)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máxima del aire, valor máximo de los 60 valores instantáneos de 'ta' medidos en el período de 60 minutos anteriores a la hora indicada por el período de observación 'fint' (grados Celsius).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mínima del aire, valor mínimo de los 60 valores instantáneos de 'ta' medidos en el período de 60 minutos anteriores a la hora indicada por el período de observación 'fint' (grados Celsius).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Velocidad máxima del viento, valor máximo del viento mantenido 3 segundos y registrado en los 60 minutos anteriores a la hora indicada por el período de observación 'fint' (m/s).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Velocidad media del viento, media escalar de las muestras adquiridas cada 0,25 ó 1 segundo en el período de 10 minutos anterior al indicado por 'fint' (m/s).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de la insolación durante los 60 minutos anteriores a la hora indicada por el período de observación 'fint' 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Desviación estándar de las muestras adquiridas de velocidad del viento durante los 10 minutos anteriores a la fecha dada por 'fint' (m/s)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Desviación estándar de las muestras adquiridas de la dirección del viento durante los 10 minutos anteriores a la fecha dada por 'fint' (grados)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Visibilidad, promedio de la medida de la visibilidad correspondiente a los 10 minutos anteriores a la fecha dada por 'fint' (Km)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suelo, temperatura instantánea junto al suelo y correspondiente a los 10 minutos anteriores a la fecha dada por 'fint' (grados Celsius)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pres_nmar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de la presión reducido al nivel del mar para aquellas estaciones cuya altitud es igual o menor a 750 metros y correspondiente a la fecha indicada por 'fint' (hPa)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del punto de rocío calculado correspondiente a la fecha 'fint' (grados Celsius)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