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bookmarkStart w:id="22" w:name="question-01"/>
    <w:p>
      <w:pPr>
        <w:pStyle w:val="Heading2"/>
      </w:pPr>
      <w:r>
        <w:t xml:space="preserve">Question 01:</w:t>
      </w:r>
    </w:p>
    <w:p>
      <w:pPr>
        <w:pStyle w:val="SourceCode"/>
      </w:pPr>
      <w:r>
        <w:rPr>
          <w:rStyle w:val="NormalTok"/>
        </w:rPr>
        <w:t xml:space="preserve">income_data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380/hw/03/income.data.csv'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(income_data)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happiness)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income ~ happiness)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happiness  </w:t>
      </w:r>
      <w:r>
        <w:br/>
      </w:r>
      <w:r>
        <w:rPr>
          <w:rStyle w:val="VerbatimChar"/>
        </w:rPr>
        <w:t xml:space="preserve">##      0.9053       1.0497</w:t>
      </w:r>
    </w:p>
    <w:p>
      <w:pPr>
        <w:pStyle w:val="SourceCode"/>
      </w:pPr>
      <w:r>
        <w:rPr>
          <w:rStyle w:val="CommentTok"/>
        </w:rPr>
        <w:t xml:space="preserve"># a. The least square regression line equation: income = 0.9053 + 1.0497 * happiness</w:t>
      </w:r>
      <w:r>
        <w:br/>
      </w:r>
      <w:r>
        <w:br/>
      </w:r>
      <w:r>
        <w:rPr>
          <w:rStyle w:val="CommentTok"/>
        </w:rPr>
        <w:t xml:space="preserve"># b. Plot the points and regression line in the same figure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(income, happiness)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c. Check assumptions: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1. Linearity: it is satisfied because the residuals are symmetrically distributed around the 0-line in the Residuals vs Fitted plot.</w:t>
      </w:r>
      <w:r>
        <w:br/>
      </w:r>
      <w:r>
        <w:br/>
      </w:r>
      <w:r>
        <w:rPr>
          <w:rStyle w:val="DocumentationTok"/>
        </w:rPr>
        <w:t xml:space="preserve">## 2. Homoscedasticity: it is satisfied because the square root of standardized residuals is symmetrically distributed around the 1-line in the Scale-Location plot.</w:t>
      </w:r>
      <w:r>
        <w:br/>
      </w:r>
      <w:r>
        <w:br/>
      </w:r>
      <w:r>
        <w:rPr>
          <w:rStyle w:val="DocumentationTok"/>
        </w:rPr>
        <w:t xml:space="preserve">## 3. Independence: assume it is satisfied</w:t>
      </w:r>
      <w:r>
        <w:br/>
      </w:r>
      <w:r>
        <w:br/>
      </w:r>
      <w:r>
        <w:rPr>
          <w:rStyle w:val="DocumentationTok"/>
        </w:rPr>
        <w:t xml:space="preserve">## 4. Normality: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residuals(fit)</w:t>
      </w:r>
      <w:r>
        <w:br/>
      </w:r>
      <w:r>
        <w:rPr>
          <w:rStyle w:val="VerbatimChar"/>
        </w:rPr>
        <w:t xml:space="preserve">## W = 0.99682, p-value = 0.4377</w:t>
      </w:r>
    </w:p>
    <w:p>
      <w:pPr>
        <w:pStyle w:val="SourceCode"/>
      </w:pPr>
      <w:r>
        <w:rPr>
          <w:rStyle w:val="DocumentationTok"/>
        </w:rPr>
        <w:t xml:space="preserve">### p-value is 0.4377 greater than the significance level 0.05, so residuals is normal distributed, normality assumption is satisfied</w:t>
      </w:r>
      <w:r>
        <w:br/>
      </w:r>
      <w:r>
        <w:br/>
      </w:r>
      <w:r>
        <w:rPr>
          <w:rStyle w:val="CommentTok"/>
        </w:rPr>
        <w:t xml:space="preserve"># d. Sample correlation coefficient between the 2 variables: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(income, happiness)</w:t>
      </w:r>
    </w:p>
    <w:p>
      <w:pPr>
        <w:pStyle w:val="SourceCode"/>
      </w:pPr>
      <w:r>
        <w:rPr>
          <w:rStyle w:val="VerbatimChar"/>
        </w:rPr>
        <w:t xml:space="preserve">## [1] 0.8656337</w:t>
      </w:r>
    </w:p>
    <w:p>
      <w:pPr>
        <w:pStyle w:val="SourceCode"/>
      </w:pPr>
      <w:r>
        <w:rPr>
          <w:rStyle w:val="DocumentationTok"/>
        </w:rPr>
        <w:t xml:space="preserve">## Sample correlation coefficient is 0.8656337</w:t>
      </w:r>
      <w:r>
        <w:br/>
      </w:r>
      <w:r>
        <w:br/>
      </w:r>
      <w:r>
        <w:rPr>
          <w:rStyle w:val="DocumentationTok"/>
        </w:rPr>
        <w:t xml:space="preserve">## The corresponding population correlation test: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(income, happiness)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income and happiness</w:t>
      </w:r>
      <w:r>
        <w:br/>
      </w:r>
      <w:r>
        <w:rPr>
          <w:rStyle w:val="VerbatimChar"/>
        </w:rPr>
        <w:t xml:space="preserve">## t = 38.505, df = 496,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0.8417942 0.8861031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0.8656337</w:t>
      </w:r>
    </w:p>
    <w:p>
      <w:pPr>
        <w:pStyle w:val="SourceCode"/>
      </w:pPr>
      <w:r>
        <w:rPr>
          <w:rStyle w:val="DocumentationTok"/>
        </w:rPr>
        <w:t xml:space="preserve">### p-value is less than 2.2e-16, which is less than the significance level 0.05, reject H0. The correlation is not 0.</w:t>
      </w:r>
      <w:r>
        <w:br/>
      </w:r>
      <w:r>
        <w:br/>
      </w:r>
      <w:r>
        <w:rPr>
          <w:rStyle w:val="CommentTok"/>
        </w:rPr>
        <w:t xml:space="preserve"># e.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income ~ happiness)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-2.94796 -0.57730  0.02277  0.55661  2.23185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0.90533    0.10039   9.018   &lt;2e-16 ***</w:t>
      </w:r>
      <w:r>
        <w:br/>
      </w:r>
      <w:r>
        <w:rPr>
          <w:rStyle w:val="VerbatimChar"/>
        </w:rPr>
        <w:t xml:space="preserve">## happiness    1.04973    0.02726  38.505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0.8708 on 496 degrees of freedom</w:t>
      </w:r>
      <w:r>
        <w:br/>
      </w:r>
      <w:r>
        <w:rPr>
          <w:rStyle w:val="VerbatimChar"/>
        </w:rPr>
        <w:t xml:space="preserve">## Multiple R-squared:  0.7493, Adjusted R-squared:  0.7488 </w:t>
      </w:r>
      <w:r>
        <w:br/>
      </w:r>
      <w:r>
        <w:rPr>
          <w:rStyle w:val="VerbatimChar"/>
        </w:rPr>
        <w:t xml:space="preserve">## F-statistic:  1483 on 1 and 496 DF,  p-value: &lt; 2.2e-16</w:t>
      </w:r>
    </w:p>
    <w:p>
      <w:pPr>
        <w:pStyle w:val="SourceCode"/>
      </w:pPr>
      <w:r>
        <w:rPr>
          <w:rStyle w:val="DocumentationTok"/>
        </w:rPr>
        <w:t xml:space="preserve">## The coefficient of determination is 0.7493</w:t>
      </w:r>
      <w:r>
        <w:br/>
      </w:r>
      <w:r>
        <w:rPr>
          <w:rStyle w:val="DocumentationTok"/>
        </w:rPr>
        <w:t xml:space="preserve">## p-value for coefficient of happiness is less than 2.2e-16, which is less than the significance level 0.05, reject H0. There is a significantly linear relationship between income and happiness.</w:t>
      </w:r>
      <w:r>
        <w:br/>
      </w:r>
      <w:r>
        <w:br/>
      </w:r>
      <w:r>
        <w:rPr>
          <w:rStyle w:val="CommentTok"/>
        </w:rPr>
        <w:t xml:space="preserve"># f. ANOVA table of the regression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income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 xml:space="preserve">## happiness   1 1124.32 1124.32  1482.6 &lt; 2.2e-16 ***</w:t>
      </w:r>
      <w:r>
        <w:br/>
      </w:r>
      <w:r>
        <w:rPr>
          <w:rStyle w:val="VerbatimChar"/>
        </w:rPr>
        <w:t xml:space="preserve">## Residuals 496  376.13    0.76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### The p-value for ANOVA F-test is less than 2.2e-16, which is less than the significance level 0.05, reject H0. The regression effect is significant.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(income_data)</w:t>
      </w:r>
    </w:p>
    <w:bookmarkEnd w:id="22"/>
    <w:bookmarkStart w:id="25" w:name="question-02"/>
    <w:p>
      <w:pPr>
        <w:pStyle w:val="Heading2"/>
      </w:pPr>
      <w:r>
        <w:t xml:space="preserve">Question 02:</w:t>
      </w:r>
    </w:p>
    <w:p>
      <w:pPr>
        <w:pStyle w:val="SourceCode"/>
      </w:pPr>
      <w:r>
        <w:rPr>
          <w:rStyle w:val="NormalTok"/>
        </w:rPr>
        <w:t xml:space="preserve">heart_data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380/hw/03/heart.data.csv'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(heart_data)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(heart.disease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biking)</w:t>
      </w:r>
      <w:r>
        <w:br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heart.disease ~ biking)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biking  </w:t>
      </w:r>
      <w:r>
        <w:br/>
      </w:r>
      <w:r>
        <w:rPr>
          <w:rStyle w:val="VerbatimChar"/>
        </w:rPr>
        <w:t xml:space="preserve">##     17.7779      -0.2003</w:t>
      </w:r>
    </w:p>
    <w:p>
      <w:pPr>
        <w:pStyle w:val="SourceCode"/>
      </w:pPr>
      <w:r>
        <w:rPr>
          <w:rStyle w:val="CommentTok"/>
        </w:rPr>
        <w:t xml:space="preserve"># a.The least square regression line equation: </w:t>
      </w:r>
      <w:r>
        <w:br/>
      </w:r>
      <w:r>
        <w:rPr>
          <w:rStyle w:val="DocumentationTok"/>
        </w:rPr>
        <w:t xml:space="preserve">## heart.disease = 17.7779 - 0.2003 * biking</w:t>
      </w:r>
      <w:r>
        <w:br/>
      </w:r>
      <w:r>
        <w:br/>
      </w:r>
      <w:r>
        <w:rPr>
          <w:rStyle w:val="CommentTok"/>
        </w:rPr>
        <w:t xml:space="preserve"># b.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(heart.disease, biking)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c. Check assumptions: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0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1. Linearity: it is satisfied because the residuals are symmetrically distributed around the 0-line in the Residuals vs Fitted plot.</w:t>
      </w:r>
      <w:r>
        <w:br/>
      </w:r>
      <w:r>
        <w:br/>
      </w:r>
      <w:r>
        <w:rPr>
          <w:rStyle w:val="DocumentationTok"/>
        </w:rPr>
        <w:t xml:space="preserve">## 2. Homoscedasticity: it is satisfied because the square root of standardized residuals is symmetrically distributed around the 1-line in the Scale-Location plot.</w:t>
      </w:r>
      <w:r>
        <w:br/>
      </w:r>
      <w:r>
        <w:br/>
      </w:r>
      <w:r>
        <w:rPr>
          <w:rStyle w:val="DocumentationTok"/>
        </w:rPr>
        <w:t xml:space="preserve">## 3. Independence: assume it is satisfied</w:t>
      </w:r>
      <w:r>
        <w:br/>
      </w:r>
      <w:r>
        <w:br/>
      </w:r>
      <w:r>
        <w:rPr>
          <w:rStyle w:val="DocumentationTok"/>
        </w:rPr>
        <w:t xml:space="preserve">## 4. Normality: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residuals(fit)</w:t>
      </w:r>
      <w:r>
        <w:br/>
      </w:r>
      <w:r>
        <w:rPr>
          <w:rStyle w:val="VerbatimChar"/>
        </w:rPr>
        <w:t xml:space="preserve">## W = 0.99801, p-value = 0.8351</w:t>
      </w:r>
    </w:p>
    <w:p>
      <w:pPr>
        <w:pStyle w:val="SourceCode"/>
      </w:pPr>
      <w:r>
        <w:rPr>
          <w:rStyle w:val="DocumentationTok"/>
        </w:rPr>
        <w:t xml:space="preserve">### p-value is 0.8351 greater than the significance level 0.10, so residuals is normal distributed, normality assumption is satisfied</w:t>
      </w:r>
      <w:r>
        <w:br/>
      </w:r>
      <w:r>
        <w:br/>
      </w:r>
      <w:r>
        <w:rPr>
          <w:rStyle w:val="CommentTok"/>
        </w:rPr>
        <w:t xml:space="preserve"># d. Sample correlation coefficient between the 2 variables: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(heart.disease, biking)</w:t>
      </w:r>
    </w:p>
    <w:p>
      <w:pPr>
        <w:pStyle w:val="SourceCode"/>
      </w:pPr>
      <w:r>
        <w:rPr>
          <w:rStyle w:val="VerbatimChar"/>
        </w:rPr>
        <w:t xml:space="preserve">## [1] -0.9753352</w:t>
      </w:r>
    </w:p>
    <w:p>
      <w:pPr>
        <w:pStyle w:val="SourceCode"/>
      </w:pPr>
      <w:r>
        <w:rPr>
          <w:rStyle w:val="DocumentationTok"/>
        </w:rPr>
        <w:t xml:space="preserve">## Sample correlation coefficient is -0.9753352</w:t>
      </w:r>
      <w:r>
        <w:br/>
      </w:r>
      <w:r>
        <w:br/>
      </w:r>
      <w:r>
        <w:rPr>
          <w:rStyle w:val="DocumentationTok"/>
        </w:rPr>
        <w:t xml:space="preserve">## The corresponding population correlation test: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(heart.disease, biking)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heart.disease and biking</w:t>
      </w:r>
      <w:r>
        <w:br/>
      </w:r>
      <w:r>
        <w:rPr>
          <w:rStyle w:val="VerbatimChar"/>
        </w:rPr>
        <w:t xml:space="preserve">## t = -98.409, df = 496,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-0.9792783 -0.9706530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-0.9753352</w:t>
      </w:r>
    </w:p>
    <w:p>
      <w:pPr>
        <w:pStyle w:val="SourceCode"/>
      </w:pPr>
      <w:r>
        <w:rPr>
          <w:rStyle w:val="DocumentationTok"/>
        </w:rPr>
        <w:t xml:space="preserve">### p-value is less than 2.2e-16, which is less than the significance level 0.10, reject H0. The correlation is not 0.</w:t>
      </w:r>
      <w:r>
        <w:br/>
      </w:r>
      <w:r>
        <w:br/>
      </w:r>
      <w:r>
        <w:rPr>
          <w:rStyle w:val="CommentTok"/>
        </w:rPr>
        <w:t xml:space="preserve"># e.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heart.disease ~ biking)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-2.6975 -0.6277 -0.0205  0.6482  3.1787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17.777880   0.088450  200.99   &lt;2e-16 ***</w:t>
      </w:r>
      <w:r>
        <w:br/>
      </w:r>
      <w:r>
        <w:rPr>
          <w:rStyle w:val="VerbatimChar"/>
        </w:rPr>
        <w:t xml:space="preserve">## biking      -0.200297   0.002035  -98.41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0.9747 on 496 degrees of freedom</w:t>
      </w:r>
      <w:r>
        <w:br/>
      </w:r>
      <w:r>
        <w:rPr>
          <w:rStyle w:val="VerbatimChar"/>
        </w:rPr>
        <w:t xml:space="preserve">## Multiple R-squared:  0.9513, Adjusted R-squared:  0.9512 </w:t>
      </w:r>
      <w:r>
        <w:br/>
      </w:r>
      <w:r>
        <w:rPr>
          <w:rStyle w:val="VerbatimChar"/>
        </w:rPr>
        <w:t xml:space="preserve">## F-statistic:  9684 on 1 and 496 DF,  p-value: &lt; 2.2e-16</w:t>
      </w:r>
    </w:p>
    <w:p>
      <w:pPr>
        <w:pStyle w:val="SourceCode"/>
      </w:pPr>
      <w:r>
        <w:rPr>
          <w:rStyle w:val="DocumentationTok"/>
        </w:rPr>
        <w:t xml:space="preserve">## The coefficient of determination is 0.9513</w:t>
      </w:r>
      <w:r>
        <w:br/>
      </w:r>
      <w:r>
        <w:rPr>
          <w:rStyle w:val="DocumentationTok"/>
        </w:rPr>
        <w:t xml:space="preserve">## p-value for coefficient of biking is less than 2.2e-16, which is less than the significance level 0.10, reject H0. There is a significantly linear relationship between heart.disease and biking.</w:t>
      </w:r>
      <w:r>
        <w:br/>
      </w:r>
      <w:r>
        <w:br/>
      </w:r>
      <w:r>
        <w:rPr>
          <w:rStyle w:val="CommentTok"/>
        </w:rPr>
        <w:t xml:space="preserve"># f. The percentage of people in the town who have heart disease if the percentage of people who bike to work is 65% in that town:</w:t>
      </w:r>
      <w:r>
        <w:br/>
      </w:r>
      <w:r>
        <w:rPr>
          <w:rStyle w:val="NormalTok"/>
        </w:rPr>
        <w:t xml:space="preserve">heart.disease_rate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17.7779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0.2003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br/>
      </w:r>
      <w:r>
        <w:rPr>
          <w:rStyle w:val="NormalTok"/>
        </w:rPr>
        <w:t xml:space="preserve">heart.disease_rate</w:t>
      </w:r>
    </w:p>
    <w:p>
      <w:pPr>
        <w:pStyle w:val="SourceCode"/>
      </w:pPr>
      <w:r>
        <w:rPr>
          <w:rStyle w:val="VerbatimChar"/>
        </w:rPr>
        <w:t xml:space="preserve">## [1] 4.7584</w:t>
      </w:r>
    </w:p>
    <w:p>
      <w:pPr>
        <w:pStyle w:val="SourceCode"/>
      </w:pPr>
      <w:r>
        <w:rPr>
          <w:rStyle w:val="DocumentationTok"/>
        </w:rPr>
        <w:t xml:space="preserve">## There are 4.7584% people in the town who have heart disease if the percentage of people who bike to work is 65% in that town.</w:t>
      </w:r>
      <w:r>
        <w:br/>
      </w:r>
      <w:r>
        <w:br/>
      </w:r>
      <w:r>
        <w:rPr>
          <w:rStyle w:val="CommentTok"/>
        </w:rPr>
        <w:t xml:space="preserve"># g. The 90% confidence interval: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5 %       95 %</w:t>
      </w:r>
      <w:r>
        <w:br/>
      </w:r>
      <w:r>
        <w:rPr>
          <w:rStyle w:val="VerbatimChar"/>
        </w:rPr>
        <w:t xml:space="preserve">## (Intercept) 17.6321212 17.9236392</w:t>
      </w:r>
      <w:r>
        <w:br/>
      </w:r>
      <w:r>
        <w:rPr>
          <w:rStyle w:val="VerbatimChar"/>
        </w:rPr>
        <w:t xml:space="preserve">## biking      -0.2036511 -0.1969429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(heart_data)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03</dc:title>
  <dc:creator>Tuan Bui</dc:creator>
  <cp:keywords/>
  <dcterms:created xsi:type="dcterms:W3CDTF">2021-09-28T17:10:05Z</dcterms:created>
  <dcterms:modified xsi:type="dcterms:W3CDTF">2021-09-28T17:10:05Z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