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3842" w14:textId="64DA0887" w:rsidR="00E43B10" w:rsidRPr="006B49A0" w:rsidRDefault="00512B85" w:rsidP="006B49A0">
      <w:pPr>
        <w:spacing w:line="480" w:lineRule="auto"/>
        <w:jc w:val="center"/>
        <w:rPr>
          <w:sz w:val="36"/>
          <w:szCs w:val="36"/>
        </w:rPr>
      </w:pPr>
      <w:r w:rsidRPr="006B49A0">
        <w:rPr>
          <w:sz w:val="36"/>
          <w:szCs w:val="36"/>
        </w:rPr>
        <w:t>STATISTICAL REPORT</w:t>
      </w:r>
    </w:p>
    <w:p w14:paraId="5F0D0014" w14:textId="68501B11" w:rsidR="007C5249" w:rsidRPr="006B49A0" w:rsidRDefault="00512B85" w:rsidP="00740302">
      <w:pPr>
        <w:spacing w:line="480" w:lineRule="auto"/>
        <w:jc w:val="center"/>
        <w:rPr>
          <w:b/>
          <w:bCs/>
        </w:rPr>
      </w:pPr>
      <w:r w:rsidRPr="006B49A0">
        <w:rPr>
          <w:b/>
          <w:bCs/>
        </w:rPr>
        <w:t>Unhealthy Brood Disorder</w:t>
      </w:r>
      <w:r w:rsidR="005A4BDF" w:rsidRPr="006B49A0">
        <w:rPr>
          <w:b/>
          <w:bCs/>
        </w:rPr>
        <w:t xml:space="preserve">: The UBO trait is strongly correlated with decreased virus, </w:t>
      </w:r>
      <w:r w:rsidR="00041E8E" w:rsidRPr="006B49A0">
        <w:rPr>
          <w:b/>
          <w:bCs/>
          <w:i/>
          <w:iCs/>
        </w:rPr>
        <w:t>Nosema</w:t>
      </w:r>
      <w:r w:rsidR="005A4BDF" w:rsidRPr="006B49A0">
        <w:rPr>
          <w:b/>
          <w:bCs/>
        </w:rPr>
        <w:t xml:space="preserve">, and chalkbrood loads.  </w:t>
      </w:r>
    </w:p>
    <w:p w14:paraId="51B59481" w14:textId="2762AF7C" w:rsidR="00A428E0" w:rsidRDefault="00512B85" w:rsidP="00740302">
      <w:pPr>
        <w:spacing w:line="480" w:lineRule="auto"/>
        <w:jc w:val="center"/>
      </w:pPr>
      <w:r w:rsidRPr="006B49A0">
        <w:t>P. Alexander Burnham</w:t>
      </w:r>
    </w:p>
    <w:p w14:paraId="50514355" w14:textId="2C2F0C5B" w:rsidR="004B62A1" w:rsidRPr="004B62A1" w:rsidRDefault="004B62A1" w:rsidP="00740302">
      <w:pPr>
        <w:spacing w:line="480" w:lineRule="auto"/>
        <w:jc w:val="center"/>
        <w:rPr>
          <w:i/>
          <w:iCs/>
          <w:sz w:val="36"/>
          <w:szCs w:val="36"/>
        </w:rPr>
      </w:pPr>
      <w:r w:rsidRPr="004B62A1">
        <w:rPr>
          <w:i/>
          <w:iCs/>
        </w:rPr>
        <w:t>April 3, 2024</w:t>
      </w:r>
    </w:p>
    <w:p w14:paraId="6DF09625" w14:textId="77777777" w:rsidR="0065071D" w:rsidRDefault="0065071D" w:rsidP="006B49A0">
      <w:pPr>
        <w:spacing w:line="480" w:lineRule="auto"/>
        <w:ind w:left="720" w:hanging="720"/>
        <w:rPr>
          <w:b/>
          <w:bCs/>
        </w:rPr>
      </w:pPr>
    </w:p>
    <w:p w14:paraId="4454D121" w14:textId="77777777" w:rsidR="0065071D" w:rsidRDefault="0065071D" w:rsidP="006B49A0">
      <w:pPr>
        <w:spacing w:line="480" w:lineRule="auto"/>
        <w:ind w:left="720" w:hanging="720"/>
        <w:rPr>
          <w:b/>
          <w:bCs/>
        </w:rPr>
      </w:pPr>
    </w:p>
    <w:p w14:paraId="188FD0FC" w14:textId="226CD5DA" w:rsidR="005A4BDF" w:rsidRPr="006B49A0" w:rsidRDefault="00B14FEC" w:rsidP="006B49A0">
      <w:pPr>
        <w:spacing w:line="480" w:lineRule="auto"/>
        <w:ind w:left="720" w:hanging="720"/>
        <w:rPr>
          <w:b/>
          <w:bCs/>
        </w:rPr>
      </w:pPr>
      <w:r>
        <w:rPr>
          <w:b/>
          <w:bCs/>
        </w:rPr>
        <w:t xml:space="preserve">STATISTICAL </w:t>
      </w:r>
      <w:r w:rsidR="00512B85" w:rsidRPr="006B49A0">
        <w:rPr>
          <w:b/>
          <w:bCs/>
        </w:rPr>
        <w:t>METHODS</w:t>
      </w:r>
    </w:p>
    <w:p w14:paraId="3BAEC12F" w14:textId="14708588" w:rsidR="00041E8E" w:rsidRDefault="00041E8E" w:rsidP="001C6F9E">
      <w:pPr>
        <w:spacing w:line="480" w:lineRule="auto"/>
      </w:pPr>
      <w:r w:rsidRPr="006B49A0">
        <w:rPr>
          <w:b/>
          <w:bCs/>
          <w:i/>
          <w:iCs/>
        </w:rPr>
        <w:tab/>
      </w:r>
      <w:r w:rsidR="00EE65AE">
        <w:t>T</w:t>
      </w:r>
      <w:r w:rsidR="00202F4F">
        <w:t>o determine if chalkbrood</w:t>
      </w:r>
      <w:r w:rsidR="00170613">
        <w:t xml:space="preserve"> cells and chalkbrood spore type were influenced by UBO score, we conducted a GLM with chalkbrood spore count described by chalkbrood type, UBO score, and their interaction. As chalkbrood spore count was skewed right, a </w:t>
      </w:r>
      <w:r w:rsidR="008966DE">
        <w:t>Poisson</w:t>
      </w:r>
      <w:r w:rsidR="00170613">
        <w:t xml:space="preserve"> distribution was used with a link “log” function.</w:t>
      </w:r>
    </w:p>
    <w:p w14:paraId="766C3779" w14:textId="6F411670" w:rsidR="00063F56" w:rsidRPr="00063F56" w:rsidRDefault="00063F56" w:rsidP="00063F56">
      <w:pPr>
        <w:spacing w:line="480" w:lineRule="auto"/>
        <w:ind w:firstLine="720"/>
        <w:rPr>
          <w:b/>
          <w:bCs/>
          <w:i/>
          <w:iCs/>
        </w:rPr>
      </w:pPr>
      <w:r w:rsidRPr="006B49A0">
        <w:rPr>
          <w:b/>
          <w:bCs/>
          <w:i/>
          <w:iCs/>
        </w:rPr>
        <w:t>Nosema:</w:t>
      </w:r>
      <w:r>
        <w:rPr>
          <w:b/>
          <w:bCs/>
          <w:i/>
          <w:iCs/>
        </w:rPr>
        <w:t xml:space="preserve">      </w:t>
      </w:r>
      <w:r w:rsidRPr="00BF54E2">
        <w:t>The</w:t>
      </w:r>
      <w:r>
        <w:t xml:space="preserve"> </w:t>
      </w:r>
    </w:p>
    <w:p w14:paraId="1DCE8BD8" w14:textId="745DF4A3" w:rsidR="00041E8E" w:rsidRDefault="00041E8E" w:rsidP="001C6F9E">
      <w:pPr>
        <w:spacing w:line="480" w:lineRule="auto"/>
      </w:pPr>
      <w:r w:rsidRPr="006B49A0">
        <w:rPr>
          <w:b/>
          <w:bCs/>
          <w:i/>
          <w:iCs/>
        </w:rPr>
        <w:tab/>
        <w:t>RNA Viruses</w:t>
      </w:r>
      <w:r w:rsidR="00BF54E2">
        <w:rPr>
          <w:b/>
          <w:bCs/>
          <w:i/>
          <w:iCs/>
        </w:rPr>
        <w:t xml:space="preserve">:      </w:t>
      </w:r>
      <w:r w:rsidR="00BF54E2" w:rsidRPr="00BF54E2">
        <w:t>The</w:t>
      </w:r>
    </w:p>
    <w:p w14:paraId="31E6A48A" w14:textId="4A7B124E" w:rsidR="008966DE" w:rsidRPr="008966DE" w:rsidRDefault="008966DE" w:rsidP="008966DE">
      <w:pPr>
        <w:spacing w:line="480" w:lineRule="auto"/>
        <w:ind w:firstLine="720"/>
        <w:jc w:val="both"/>
      </w:pPr>
      <w:r w:rsidRPr="00991B9C">
        <w:t>All data analys</w:t>
      </w:r>
      <w:r>
        <w:t>es</w:t>
      </w:r>
      <w:r w:rsidRPr="00991B9C">
        <w:t xml:space="preserve"> w</w:t>
      </w:r>
      <w:r>
        <w:t>ere</w:t>
      </w:r>
      <w:r w:rsidRPr="00991B9C">
        <w:t xml:space="preserve"> conducted </w:t>
      </w:r>
      <w:r>
        <w:t xml:space="preserve">in </w:t>
      </w:r>
      <w:r w:rsidRPr="00991B9C">
        <w:t>R</w:t>
      </w:r>
      <w:r>
        <w:t xml:space="preserve"> (v4.2.3)</w:t>
      </w:r>
      <w:r w:rsidRPr="00991B9C">
        <w:t xml:space="preserve"> </w:t>
      </w:r>
      <w:sdt>
        <w:sdtPr>
          <w:rPr>
            <w:color w:val="000000"/>
          </w:rPr>
          <w:tag w:val="MENDELEY_CITATION_v3_eyJjaXRhdGlvbklEIjoiTUVOREVMRVlfQ0lUQVRJT05fMjQwMjYxZTMtY2M1OC00MTEzLWJmNjgtY2JjMmM4YTUxZWU1IiwicHJvcGVydGllcyI6eyJub3RlSW5kZXgiOjB9LCJpc0VkaXRlZCI6ZmFsc2UsIm1hbnVhbE92ZXJyaWRlIjp7ImlzTWFudWFsbHlPdmVycmlkZGVuIjpmYWxzZSwiY2l0ZXByb2NUZXh0IjoiKFIgQ29yZSBUZWFtIDIwMTkpIiwibWFudWFsT3ZlcnJpZGVUZXh0IjoiIn0sImNpdGF0aW9uSXRlbXMiOlt7ImlkIjoiMWU0Y2YwNGItMDM2ZS0zZjU2LWE3N2ItMmM1ODVjNWQ0ZTg5IiwiaXRlbURhdGEiOnsidHlwZSI6ImFydGljbGUiLCJpZCI6IjFlNGNmMDRiLTAzNmUtM2Y1Ni1hNzdiLTJjNTg1YzVkNGU4OSIsInRpdGxlIjoiUjogQSBMYW5ndWFnZSBhbmQgRW52aXJvbm1lbnQgZm9yIFN0YXRpc3RpY2FsIENvbXB1dGluZyIsImF1dGhvciI6W3siZmFtaWx5IjoiUiBDb3JlIFRlYW0iLCJnaXZlbiI6IiIsInBhcnNlLW5hbWVzIjpmYWxzZSwiZHJvcHBpbmctcGFydGljbGUiOiIiLCJub24tZHJvcHBpbmctcGFydGljbGUiOiIifV0sIlVSTCI6Imh0dHBzOi8vd3d3LlItcHJvamVjdC5vcmcvIiwiaXNzdWVkIjp7ImRhdGUtcGFydHMiOltbMjAxOV1dfSwicHVibGlzaGVyLXBsYWNlIjoiVmllbm5hLCBBdXN0cmlhIiwiY29udGFpbmVyLXRpdGxlLXNob3J0IjoiIn0sImlzVGVtcG9yYXJ5IjpmYWxzZX1dfQ=="/>
          <w:id w:val="-2096077957"/>
          <w:placeholder>
            <w:docPart w:val="D79945729FDCCD46B23C1747423A2501"/>
          </w:placeholder>
        </w:sdtPr>
        <w:sdtContent>
          <w:r w:rsidRPr="00057B15">
            <w:rPr>
              <w:color w:val="000000"/>
            </w:rPr>
            <w:t>(R Core Team 2019)</w:t>
          </w:r>
        </w:sdtContent>
      </w:sdt>
      <w:r>
        <w:t xml:space="preserve">. </w:t>
      </w:r>
      <w:r w:rsidRPr="00306098">
        <w:t>Significance for all models was determined by conducting type II Wald chi-square tests using the "</w:t>
      </w:r>
      <w:proofErr w:type="spellStart"/>
      <w:r w:rsidRPr="00306098">
        <w:t>Anova</w:t>
      </w:r>
      <w:proofErr w:type="spellEnd"/>
      <w:r w:rsidRPr="00306098">
        <w:t xml:space="preserve">" function in the CAR package (v3.1-0) </w:t>
      </w:r>
      <w:sdt>
        <w:sdtPr>
          <w:tag w:val="MENDELEY_CITATION_v3_eyJjaXRhdGlvbklEIjoiTUVOREVMRVlfQ0lUQVRJT05fOWRmOWQxNTMtMDhhZi00M2U3LWJkNzItYjgwZGNkNWYzMTA5IiwicHJvcGVydGllcyI6eyJub3RlSW5kZXgiOjB9LCJpc0VkaXRlZCI6ZmFsc2UsIm1hbnVhbE92ZXJyaWRlIjp7ImlzTWFudWFsbHlPdmVycmlkZGVuIjpmYWxzZSwiY2l0ZXByb2NUZXh0IjoiKEZveCBhbmQgV2Vpc2JlcmcgMjAxOSkiLCJtYW51YWxPdmVycmlkZVRleHQiOiIifSwiY2l0YXRpb25JdGVtcyI6W3siaWQiOiJlYTJiODBmMy0zNmYyLTMzODMtOTlkNy1iZDIwNWI0MTU4N2YiLCJpdGVtRGF0YSI6eyJ0eXBlIjoiYm9vayIsImlkIjoiZWEyYjgwZjMtMzZmMi0zMzgzLTk5ZDctYmQyMDViNDE1ODdmIiwidGl0bGUiOiJBbiBSIENvbXBhbmlvbiB0byBBcHBsaWVkIFJlZ3Jlc3Npb24iLCJhdXRob3IiOlt7ImZhbWlseSI6IkZveCIsImdpdmVuIjoiSm9obiIsInBhcnNlLW5hbWVzIjpmYWxzZSwiZHJvcHBpbmctcGFydGljbGUiOiIiLCJub24tZHJvcHBpbmctcGFydGljbGUiOiIifSx7ImZhbWlseSI6IldlaXNiZXJnIiwiZ2l2ZW4iOiJTYW5mb3JkIiwicGFyc2UtbmFtZXMiOmZhbHNlLCJkcm9wcGluZy1wYXJ0aWNsZSI6IiIsIm5vbi1kcm9wcGluZy1wYXJ0aWNsZSI6IiJ9XSwiVVJMIjoiaHR0cHM6Ly9zb2NpYWxzY2llbmNlcy5tY21hc3Rlci5jYS9qZm94L0Jvb2tzL0NvbXBhbmlvbi8iLCJpc3N1ZWQiOnsiZGF0ZS1wYXJ0cyI6W1syMDE5XV19LCJwdWJsaXNoZXItcGxhY2UiOiJUaG91c2FuZCBPYWtzIENBIiwiZWRpdGlvbiI6IlRoaXJkIiwicHVibGlzaGVyIjoiU2FnZSIsImNvbnRhaW5lci10aXRsZS1zaG9ydCI6IiJ9LCJpc1RlbXBvcmFyeSI6ZmFsc2V9XX0="/>
          <w:id w:val="2122175342"/>
          <w:placeholder>
            <w:docPart w:val="F4C55043CB0A31429604FCE235BBB064"/>
          </w:placeholder>
        </w:sdtPr>
        <w:sdtContent>
          <w:r w:rsidRPr="00306098">
            <w:t>(Fox and Weisberg 2019)</w:t>
          </w:r>
        </w:sdtContent>
      </w:sdt>
      <w:r w:rsidRPr="00306098">
        <w:t>.</w:t>
      </w:r>
    </w:p>
    <w:p w14:paraId="51679DAF" w14:textId="0C798968" w:rsidR="00FF514A" w:rsidRPr="006B49A0" w:rsidRDefault="00FF514A" w:rsidP="006B49A0">
      <w:pPr>
        <w:spacing w:line="480" w:lineRule="auto"/>
        <w:rPr>
          <w:b/>
          <w:bCs/>
        </w:rPr>
      </w:pPr>
    </w:p>
    <w:p w14:paraId="3AA55994" w14:textId="28C3D6E3" w:rsidR="00512B85" w:rsidRPr="006B49A0" w:rsidRDefault="00512B85" w:rsidP="006B49A0">
      <w:pPr>
        <w:spacing w:line="480" w:lineRule="auto"/>
        <w:ind w:left="720" w:hanging="720"/>
        <w:rPr>
          <w:b/>
          <w:bCs/>
        </w:rPr>
      </w:pPr>
      <w:r w:rsidRPr="006B49A0">
        <w:rPr>
          <w:b/>
          <w:bCs/>
        </w:rPr>
        <w:t>RESULTS</w:t>
      </w:r>
      <w:r w:rsidR="005A4BDF" w:rsidRPr="006B49A0">
        <w:rPr>
          <w:b/>
          <w:bCs/>
        </w:rPr>
        <w:t>:</w:t>
      </w:r>
    </w:p>
    <w:p w14:paraId="77C76E4F" w14:textId="3C3EAF5B" w:rsidR="005F3BF6" w:rsidRPr="006B49A0" w:rsidRDefault="005F3BF6" w:rsidP="006B49A0">
      <w:pPr>
        <w:spacing w:line="480" w:lineRule="auto"/>
        <w:ind w:left="720" w:hanging="720"/>
        <w:rPr>
          <w:b/>
          <w:bCs/>
        </w:rPr>
      </w:pPr>
      <w:r w:rsidRPr="006B49A0">
        <w:rPr>
          <w:b/>
          <w:bCs/>
        </w:rPr>
        <w:t>Nosema:</w:t>
      </w:r>
      <w:r w:rsidRPr="006B49A0">
        <w:rPr>
          <w:b/>
          <w:bCs/>
        </w:rPr>
        <w:t xml:space="preserve">       </w:t>
      </w:r>
      <w:r w:rsidRPr="006B49A0">
        <w:t>The</w:t>
      </w:r>
    </w:p>
    <w:p w14:paraId="38DFC050" w14:textId="0383AB90" w:rsidR="005F3BF6" w:rsidRPr="006B49A0" w:rsidRDefault="005F3BF6" w:rsidP="006B49A0">
      <w:pPr>
        <w:spacing w:line="480" w:lineRule="auto"/>
        <w:ind w:left="720" w:hanging="720"/>
        <w:rPr>
          <w:b/>
          <w:bCs/>
        </w:rPr>
      </w:pPr>
      <w:r w:rsidRPr="006B49A0">
        <w:rPr>
          <w:b/>
          <w:bCs/>
        </w:rPr>
        <w:t>Chalkbrood:</w:t>
      </w:r>
      <w:r w:rsidRPr="006B49A0">
        <w:rPr>
          <w:b/>
          <w:bCs/>
        </w:rPr>
        <w:t xml:space="preserve">       </w:t>
      </w:r>
      <w:r w:rsidRPr="006B49A0">
        <w:t>The</w:t>
      </w:r>
    </w:p>
    <w:p w14:paraId="7AE1A163" w14:textId="43349212" w:rsidR="005F3BF6" w:rsidRPr="006B49A0" w:rsidRDefault="005F3BF6" w:rsidP="006B49A0">
      <w:pPr>
        <w:spacing w:line="480" w:lineRule="auto"/>
        <w:ind w:left="720" w:hanging="720"/>
        <w:rPr>
          <w:b/>
          <w:bCs/>
        </w:rPr>
      </w:pPr>
      <w:r w:rsidRPr="006B49A0">
        <w:rPr>
          <w:b/>
          <w:bCs/>
        </w:rPr>
        <w:t>RNA Viruses:</w:t>
      </w:r>
      <w:r w:rsidRPr="006B49A0">
        <w:rPr>
          <w:b/>
          <w:bCs/>
        </w:rPr>
        <w:t xml:space="preserve">       </w:t>
      </w:r>
      <w:r w:rsidRPr="006B49A0">
        <w:t>The</w:t>
      </w:r>
    </w:p>
    <w:p w14:paraId="4975F0D8" w14:textId="77777777" w:rsidR="00F066C3" w:rsidRPr="006B49A0" w:rsidRDefault="00F066C3" w:rsidP="006E732E">
      <w:pPr>
        <w:spacing w:line="480" w:lineRule="auto"/>
        <w:rPr>
          <w:b/>
          <w:bCs/>
        </w:rPr>
      </w:pPr>
    </w:p>
    <w:p w14:paraId="0C23AE53" w14:textId="77777777" w:rsidR="006B49A0" w:rsidRPr="006B49A0" w:rsidRDefault="00512B85" w:rsidP="006B49A0">
      <w:pPr>
        <w:spacing w:line="480" w:lineRule="auto"/>
        <w:ind w:left="720" w:hanging="720"/>
        <w:rPr>
          <w:b/>
          <w:bCs/>
        </w:rPr>
      </w:pPr>
      <w:r w:rsidRPr="006B49A0">
        <w:rPr>
          <w:b/>
          <w:bCs/>
        </w:rPr>
        <w:lastRenderedPageBreak/>
        <w:t>FIGURES</w:t>
      </w:r>
      <w:r w:rsidR="005A4BDF" w:rsidRPr="006B49A0">
        <w:rPr>
          <w:b/>
          <w:bCs/>
        </w:rPr>
        <w:t>:</w:t>
      </w:r>
    </w:p>
    <w:p w14:paraId="13B56F73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</w:rPr>
      </w:pPr>
    </w:p>
    <w:p w14:paraId="74D096DE" w14:textId="324DA195" w:rsidR="006B49A0" w:rsidRDefault="006B49A0" w:rsidP="006E732E">
      <w:pPr>
        <w:spacing w:line="480" w:lineRule="auto"/>
      </w:pPr>
      <w:r w:rsidRPr="006B49A0">
        <w:rPr>
          <w:b/>
          <w:bCs/>
        </w:rPr>
        <w:t>Figure 1:</w:t>
      </w:r>
      <w:r w:rsidR="006B679B">
        <w:rPr>
          <w:b/>
          <w:bCs/>
        </w:rPr>
        <w:tab/>
      </w:r>
      <w:r w:rsidR="006E732E">
        <w:t xml:space="preserve">Prevalence and intensity of chalkbrood as a function of UBO score and spore type. Percent UBO score is shown on the x axis. Black chalkbrood (infective) spores are shown in green and white spores are shown in orange. </w:t>
      </w:r>
      <w:r w:rsidR="00CD2704">
        <w:t xml:space="preserve">Green and </w:t>
      </w:r>
      <w:r w:rsidR="001C5608">
        <w:t>purple</w:t>
      </w:r>
      <w:r w:rsidR="00CD2704">
        <w:t xml:space="preserve"> l</w:t>
      </w:r>
      <w:r w:rsidR="006E732E">
        <w:t xml:space="preserve">ines represent lines of best fit </w:t>
      </w:r>
      <w:r w:rsidR="00CD2704">
        <w:t xml:space="preserve">for white and black spores, respectively. The hatched black line represents the line of best fit for all spores, regardless of type. </w:t>
      </w:r>
    </w:p>
    <w:p w14:paraId="694E1C3C" w14:textId="77777777" w:rsidR="008C2997" w:rsidRDefault="008C2997" w:rsidP="006E732E">
      <w:pPr>
        <w:spacing w:line="480" w:lineRule="auto"/>
      </w:pPr>
    </w:p>
    <w:p w14:paraId="24875769" w14:textId="77777777" w:rsidR="008C2997" w:rsidRDefault="008C2997" w:rsidP="008C2997">
      <w:pPr>
        <w:spacing w:line="480" w:lineRule="auto"/>
      </w:pPr>
      <w:r w:rsidRPr="006B49A0">
        <w:rPr>
          <w:b/>
          <w:bCs/>
        </w:rPr>
        <w:t>Figure 2:</w:t>
      </w:r>
      <w:r>
        <w:rPr>
          <w:b/>
          <w:bCs/>
        </w:rPr>
        <w:tab/>
      </w:r>
      <w:r w:rsidRPr="008C2AC7">
        <w:rPr>
          <w:i/>
          <w:iCs/>
        </w:rPr>
        <w:t>Nosema</w:t>
      </w:r>
      <w:r>
        <w:t xml:space="preserve"> prevalence and load by month and high and low UBO score. High UBO represents colonies scoring 60% or higher (blue) and low UBO represent colonies that scored less than 60% (orange). </w:t>
      </w:r>
      <w:r w:rsidRPr="008C2AC7">
        <w:rPr>
          <w:b/>
          <w:bCs/>
        </w:rPr>
        <w:t>(</w:t>
      </w:r>
      <w:r>
        <w:rPr>
          <w:b/>
          <w:bCs/>
        </w:rPr>
        <w:t>A</w:t>
      </w:r>
      <w:r w:rsidRPr="008C2AC7">
        <w:rPr>
          <w:b/>
          <w:bCs/>
        </w:rPr>
        <w:t>)</w:t>
      </w:r>
      <w:r>
        <w:rPr>
          <w:b/>
          <w:bCs/>
        </w:rPr>
        <w:t xml:space="preserve"> </w:t>
      </w:r>
      <w:r w:rsidRPr="008C2AC7">
        <w:rPr>
          <w:i/>
          <w:iCs/>
        </w:rPr>
        <w:t>Nosema</w:t>
      </w:r>
      <w:r>
        <w:t xml:space="preserve"> prevalence (infected colonies/total colonies) by UBO score over time (months). Error bars represent a confidence interval generated by sampling from a binomial distribution parametrized by the number of infected (1) and uninfected (0) colonies for each UBO group at each month. </w:t>
      </w:r>
      <w:r w:rsidRPr="008C2AC7">
        <w:rPr>
          <w:b/>
          <w:bCs/>
        </w:rPr>
        <w:t>(</w:t>
      </w:r>
      <w:r>
        <w:rPr>
          <w:b/>
          <w:bCs/>
        </w:rPr>
        <w:t>B</w:t>
      </w:r>
      <w:r w:rsidRPr="008C2AC7">
        <w:rPr>
          <w:b/>
          <w:bCs/>
        </w:rPr>
        <w:t>)</w:t>
      </w:r>
      <w:r>
        <w:rPr>
          <w:b/>
          <w:bCs/>
        </w:rPr>
        <w:t xml:space="preserve"> </w:t>
      </w:r>
      <w:r w:rsidRPr="008C2AC7">
        <w:rPr>
          <w:i/>
          <w:iCs/>
        </w:rPr>
        <w:t>Nosema</w:t>
      </w:r>
      <w:r>
        <w:t xml:space="preserve"> load (spores/bee) by UBO score over time (month). Error bars represent standard error.</w:t>
      </w:r>
    </w:p>
    <w:p w14:paraId="6FD45B70" w14:textId="77777777" w:rsidR="00C31AEA" w:rsidRPr="006B49A0" w:rsidRDefault="00C31AEA" w:rsidP="008C2997">
      <w:pPr>
        <w:spacing w:line="480" w:lineRule="auto"/>
        <w:rPr>
          <w:b/>
          <w:bCs/>
        </w:rPr>
      </w:pPr>
    </w:p>
    <w:p w14:paraId="0160D1D7" w14:textId="178620FB" w:rsidR="00C31AEA" w:rsidRDefault="00C31AEA" w:rsidP="006E732E">
      <w:pPr>
        <w:spacing w:line="480" w:lineRule="auto"/>
      </w:pPr>
      <w:r w:rsidRPr="006B49A0">
        <w:rPr>
          <w:b/>
          <w:bCs/>
        </w:rPr>
        <w:t>Figure 3:</w:t>
      </w:r>
      <w:r>
        <w:rPr>
          <w:b/>
          <w:bCs/>
        </w:rPr>
        <w:tab/>
      </w:r>
      <w:r w:rsidRPr="00C31AEA">
        <w:rPr>
          <w:i/>
          <w:iCs/>
        </w:rPr>
        <w:t xml:space="preserve">Nosema </w:t>
      </w:r>
      <w:r>
        <w:t xml:space="preserve">load (spores/bee) by percent UBO score for June, July, August, and September. </w:t>
      </w:r>
      <w:r w:rsidR="002852E3">
        <w:t>Green</w:t>
      </w:r>
      <w:r>
        <w:t xml:space="preserve"> regression lines represent the line of best fit generated by a linear model.</w:t>
      </w:r>
    </w:p>
    <w:p w14:paraId="607AD2F9" w14:textId="77777777" w:rsidR="002C4528" w:rsidRDefault="002C4528" w:rsidP="006E732E">
      <w:pPr>
        <w:spacing w:line="480" w:lineRule="auto"/>
      </w:pPr>
    </w:p>
    <w:p w14:paraId="6D8E33E2" w14:textId="76E43E17" w:rsidR="002C4528" w:rsidRPr="002C4528" w:rsidRDefault="002C4528" w:rsidP="006E732E">
      <w:pPr>
        <w:spacing w:line="480" w:lineRule="auto"/>
      </w:pPr>
      <w:r w:rsidRPr="006B49A0">
        <w:rPr>
          <w:b/>
          <w:bCs/>
        </w:rPr>
        <w:t>Figure 4:</w:t>
      </w:r>
      <w:r>
        <w:rPr>
          <w:b/>
          <w:bCs/>
        </w:rPr>
        <w:tab/>
      </w:r>
      <w:r>
        <w:t>Virus prevalence and load by virus and UBO status (low and high). High UBO is represented by blue and Low UBO by orange.</w:t>
      </w:r>
      <w:r w:rsidR="00E67D2C">
        <w:t xml:space="preserve"> Significance level for each virus grouping is shown above the bars. </w:t>
      </w:r>
      <w:r>
        <w:t xml:space="preserve"> </w:t>
      </w:r>
      <w:r w:rsidRPr="002C4528">
        <w:rPr>
          <w:b/>
          <w:bCs/>
        </w:rPr>
        <w:t>(A)</w:t>
      </w:r>
      <w:r>
        <w:t xml:space="preserve"> Virus prevalence represents the number of infected samples over the total number of samples for each virus and UBO group multiplied by 100. Blue bars represent </w:t>
      </w:r>
      <w:r>
        <w:lastRenderedPageBreak/>
        <w:t xml:space="preserve">low UBO colonies, while orange bars represent high UBO colonies. Error bars represent a confidence interval generated by sampling from a binomial distribution parametrized by the number of infected (1) and uninfected (0) colonies for each virus and UBO group. </w:t>
      </w:r>
      <w:r w:rsidRPr="002C4528">
        <w:rPr>
          <w:b/>
          <w:bCs/>
        </w:rPr>
        <w:t>(B)</w:t>
      </w:r>
      <w:r>
        <w:t xml:space="preserve"> Virus load represents genome copies/bee and was log</w:t>
      </w:r>
      <w:r w:rsidRPr="002C4528">
        <w:rPr>
          <w:vertAlign w:val="subscript"/>
        </w:rPr>
        <w:t>10</w:t>
      </w:r>
      <w:r>
        <w:t xml:space="preserve"> transformed. Horizontal black lines represent the median. Black dots represent outliers.</w:t>
      </w:r>
    </w:p>
    <w:p w14:paraId="15A38589" w14:textId="77777777" w:rsidR="006927F6" w:rsidRDefault="006927F6" w:rsidP="006E732E">
      <w:pPr>
        <w:spacing w:line="480" w:lineRule="auto"/>
      </w:pPr>
    </w:p>
    <w:p w14:paraId="6F3E88BD" w14:textId="3C8C672B" w:rsidR="006927F6" w:rsidRPr="006B49A0" w:rsidRDefault="006927F6" w:rsidP="006927F6">
      <w:pPr>
        <w:spacing w:line="480" w:lineRule="auto"/>
        <w:rPr>
          <w:b/>
          <w:bCs/>
        </w:rPr>
      </w:pPr>
      <w:r w:rsidRPr="006B49A0">
        <w:rPr>
          <w:b/>
          <w:bCs/>
        </w:rPr>
        <w:t>Figure 5:</w:t>
      </w:r>
      <w:r>
        <w:rPr>
          <w:b/>
          <w:bCs/>
        </w:rPr>
        <w:tab/>
      </w:r>
      <w:r>
        <w:t xml:space="preserve">Virus load (genome copies/bee) by UBO score for 6 different viruses: BQCV, DWV-A, DWV-B, IAPV, LSV, and SBV. </w:t>
      </w:r>
      <w:r w:rsidR="002852E3">
        <w:t>Green</w:t>
      </w:r>
      <w:r>
        <w:t xml:space="preserve"> regression lines represent the line of best fit generated by a linear model.</w:t>
      </w:r>
    </w:p>
    <w:p w14:paraId="733EB183" w14:textId="2831B2C2" w:rsidR="00C31AEA" w:rsidRDefault="00C31AEA" w:rsidP="006E732E">
      <w:pPr>
        <w:spacing w:line="480" w:lineRule="auto"/>
        <w:rPr>
          <w:b/>
          <w:bCs/>
        </w:rPr>
      </w:pPr>
      <w:r>
        <w:rPr>
          <w:b/>
          <w:bCs/>
        </w:rPr>
        <w:br/>
      </w:r>
    </w:p>
    <w:p w14:paraId="3DB101E7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</w:rPr>
      </w:pPr>
    </w:p>
    <w:p w14:paraId="1D9BE344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</w:rPr>
      </w:pPr>
    </w:p>
    <w:p w14:paraId="7AB993EE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</w:rPr>
      </w:pPr>
    </w:p>
    <w:p w14:paraId="6B600F1D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</w:rPr>
      </w:pPr>
    </w:p>
    <w:p w14:paraId="09F7415F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</w:rPr>
      </w:pPr>
    </w:p>
    <w:p w14:paraId="2D1898DC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</w:rPr>
      </w:pPr>
    </w:p>
    <w:p w14:paraId="0DECE208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</w:rPr>
      </w:pPr>
    </w:p>
    <w:p w14:paraId="01DAEE84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</w:rPr>
      </w:pPr>
    </w:p>
    <w:p w14:paraId="4FFAE816" w14:textId="77777777" w:rsidR="006B49A0" w:rsidRPr="006B49A0" w:rsidRDefault="006B49A0" w:rsidP="00C66A4F">
      <w:pPr>
        <w:spacing w:line="480" w:lineRule="auto"/>
        <w:rPr>
          <w:b/>
          <w:bCs/>
        </w:rPr>
      </w:pPr>
    </w:p>
    <w:p w14:paraId="24C0FC6D" w14:textId="4A9C1C03" w:rsidR="002C4528" w:rsidRDefault="002C4528" w:rsidP="006927F6">
      <w:pPr>
        <w:spacing w:line="480" w:lineRule="auto"/>
        <w:rPr>
          <w:b/>
          <w:bCs/>
        </w:rPr>
      </w:pPr>
    </w:p>
    <w:p w14:paraId="3718D05B" w14:textId="77777777" w:rsidR="00DE6D4B" w:rsidRDefault="00DE6D4B" w:rsidP="006927F6">
      <w:pPr>
        <w:spacing w:line="480" w:lineRule="auto"/>
        <w:rPr>
          <w:b/>
          <w:bCs/>
        </w:rPr>
      </w:pPr>
    </w:p>
    <w:p w14:paraId="3472E0F8" w14:textId="77777777" w:rsidR="002C4528" w:rsidRPr="006B49A0" w:rsidRDefault="002C4528" w:rsidP="006927F6">
      <w:pPr>
        <w:spacing w:line="480" w:lineRule="auto"/>
        <w:rPr>
          <w:b/>
          <w:bCs/>
        </w:rPr>
      </w:pPr>
    </w:p>
    <w:p w14:paraId="4E606BDC" w14:textId="1265A0CE" w:rsidR="006B49A0" w:rsidRPr="009F1F0C" w:rsidRDefault="006B49A0" w:rsidP="009F1F0C">
      <w:pPr>
        <w:spacing w:line="480" w:lineRule="auto"/>
        <w:ind w:left="720" w:hanging="720"/>
        <w:rPr>
          <w:b/>
          <w:bCs/>
        </w:rPr>
      </w:pPr>
      <w:r w:rsidRPr="006B49A0">
        <w:rPr>
          <w:b/>
          <w:bCs/>
        </w:rPr>
        <w:lastRenderedPageBreak/>
        <w:t>Figure 1</w:t>
      </w:r>
    </w:p>
    <w:p w14:paraId="699034CD" w14:textId="65C9F355" w:rsidR="006B49A0" w:rsidRPr="006B49A0" w:rsidRDefault="00CE1E43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F88F83F" wp14:editId="7F4037F8">
            <wp:extent cx="5943600" cy="4240530"/>
            <wp:effectExtent l="0" t="0" r="0" b="0"/>
            <wp:docPr id="842144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4445" name="Picture 842144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99C3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</w:p>
    <w:p w14:paraId="3EA3346F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</w:p>
    <w:p w14:paraId="05DAF6EE" w14:textId="339BB1AD" w:rsidR="00C31AEA" w:rsidRPr="006B49A0" w:rsidRDefault="00C31AEA" w:rsidP="005B2144">
      <w:pPr>
        <w:spacing w:line="480" w:lineRule="auto"/>
        <w:rPr>
          <w:b/>
          <w:bCs/>
          <w:sz w:val="36"/>
          <w:szCs w:val="36"/>
        </w:rPr>
      </w:pPr>
    </w:p>
    <w:p w14:paraId="57007408" w14:textId="77777777" w:rsidR="00963F38" w:rsidRDefault="00963F38" w:rsidP="00963F38">
      <w:pPr>
        <w:spacing w:line="480" w:lineRule="auto"/>
        <w:rPr>
          <w:b/>
          <w:bCs/>
          <w:sz w:val="36"/>
          <w:szCs w:val="36"/>
        </w:rPr>
      </w:pPr>
    </w:p>
    <w:p w14:paraId="3B41D71C" w14:textId="77777777" w:rsidR="002C4528" w:rsidRDefault="002C4528" w:rsidP="00963F38">
      <w:pPr>
        <w:spacing w:line="480" w:lineRule="auto"/>
        <w:rPr>
          <w:b/>
          <w:bCs/>
          <w:sz w:val="36"/>
          <w:szCs w:val="36"/>
        </w:rPr>
      </w:pPr>
    </w:p>
    <w:p w14:paraId="2E2F18B2" w14:textId="77777777" w:rsidR="005F6960" w:rsidRDefault="005F6960" w:rsidP="00963F38">
      <w:pPr>
        <w:spacing w:line="480" w:lineRule="auto"/>
        <w:rPr>
          <w:b/>
          <w:bCs/>
          <w:sz w:val="36"/>
          <w:szCs w:val="36"/>
        </w:rPr>
      </w:pPr>
    </w:p>
    <w:p w14:paraId="688D543E" w14:textId="77777777" w:rsidR="00E67D2C" w:rsidRDefault="00E67D2C" w:rsidP="00963F38">
      <w:pPr>
        <w:spacing w:line="480" w:lineRule="auto"/>
        <w:rPr>
          <w:b/>
          <w:bCs/>
          <w:sz w:val="36"/>
          <w:szCs w:val="36"/>
        </w:rPr>
      </w:pPr>
    </w:p>
    <w:p w14:paraId="668F61D3" w14:textId="02BD9375" w:rsidR="006B49A0" w:rsidRPr="006B49A0" w:rsidRDefault="006B49A0" w:rsidP="00963F38">
      <w:pPr>
        <w:spacing w:line="480" w:lineRule="auto"/>
        <w:rPr>
          <w:b/>
          <w:bCs/>
        </w:rPr>
      </w:pPr>
      <w:r w:rsidRPr="006B49A0">
        <w:rPr>
          <w:b/>
          <w:bCs/>
        </w:rPr>
        <w:t>Figure 2</w:t>
      </w:r>
    </w:p>
    <w:p w14:paraId="2C958B00" w14:textId="294E0DBE" w:rsidR="006B49A0" w:rsidRPr="006B49A0" w:rsidRDefault="00963F38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720425" wp14:editId="3B1EDA08">
            <wp:extent cx="5943600" cy="3998595"/>
            <wp:effectExtent l="0" t="0" r="0" b="0"/>
            <wp:docPr id="9941866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86689" name="Picture 9941866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3F8F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</w:p>
    <w:p w14:paraId="4827088D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</w:p>
    <w:p w14:paraId="227EC3D5" w14:textId="77777777" w:rsidR="006B49A0" w:rsidRPr="006B49A0" w:rsidRDefault="006B49A0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</w:p>
    <w:p w14:paraId="7BCB0F6F" w14:textId="19B65C04" w:rsidR="006B49A0" w:rsidRPr="006B49A0" w:rsidRDefault="006B49A0" w:rsidP="00ED2125">
      <w:pPr>
        <w:spacing w:line="480" w:lineRule="auto"/>
        <w:rPr>
          <w:b/>
          <w:bCs/>
          <w:sz w:val="36"/>
          <w:szCs w:val="36"/>
        </w:rPr>
      </w:pPr>
    </w:p>
    <w:p w14:paraId="2D7267D4" w14:textId="77777777" w:rsidR="006B49A0" w:rsidRDefault="006B49A0" w:rsidP="006B49A0">
      <w:pPr>
        <w:spacing w:line="480" w:lineRule="auto"/>
        <w:ind w:left="720" w:hanging="720"/>
        <w:rPr>
          <w:b/>
          <w:bCs/>
          <w:sz w:val="36"/>
          <w:szCs w:val="36"/>
        </w:rPr>
      </w:pPr>
    </w:p>
    <w:p w14:paraId="27E803D9" w14:textId="061F5CD2" w:rsidR="00ED2125" w:rsidRDefault="00ED2125" w:rsidP="00C31AEA">
      <w:pPr>
        <w:spacing w:line="480" w:lineRule="auto"/>
        <w:rPr>
          <w:b/>
          <w:bCs/>
        </w:rPr>
      </w:pPr>
    </w:p>
    <w:p w14:paraId="5528D5DD" w14:textId="77777777" w:rsidR="00D42630" w:rsidRDefault="00D42630" w:rsidP="00C31AEA">
      <w:pPr>
        <w:spacing w:line="480" w:lineRule="auto"/>
        <w:rPr>
          <w:b/>
          <w:bCs/>
        </w:rPr>
      </w:pPr>
    </w:p>
    <w:p w14:paraId="40AA44F6" w14:textId="50F6D220" w:rsidR="006B49A0" w:rsidRPr="006B49A0" w:rsidRDefault="006B49A0" w:rsidP="00C31AEA">
      <w:pPr>
        <w:spacing w:line="480" w:lineRule="auto"/>
        <w:rPr>
          <w:b/>
          <w:bCs/>
        </w:rPr>
      </w:pPr>
      <w:r w:rsidRPr="006B49A0">
        <w:rPr>
          <w:b/>
          <w:bCs/>
        </w:rPr>
        <w:t>Figure 3</w:t>
      </w:r>
    </w:p>
    <w:p w14:paraId="31116AC9" w14:textId="6569C2CA" w:rsidR="006B49A0" w:rsidRPr="00C31AEA" w:rsidRDefault="005662B3" w:rsidP="006B49A0">
      <w:pPr>
        <w:spacing w:line="480" w:lineRule="auto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562B732" wp14:editId="360712D2">
            <wp:extent cx="5943600" cy="4669155"/>
            <wp:effectExtent l="0" t="0" r="0" b="0"/>
            <wp:docPr id="18730576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57600" name="Picture 18730576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290B" w14:textId="77777777" w:rsidR="006B49A0" w:rsidRPr="006B49A0" w:rsidRDefault="006B49A0" w:rsidP="001C5608">
      <w:pPr>
        <w:spacing w:line="480" w:lineRule="auto"/>
      </w:pPr>
    </w:p>
    <w:p w14:paraId="738BFBF2" w14:textId="5D6C4E10" w:rsidR="006B49A0" w:rsidRDefault="006B49A0" w:rsidP="001C5608">
      <w:pPr>
        <w:tabs>
          <w:tab w:val="left" w:pos="498"/>
        </w:tabs>
        <w:spacing w:line="480" w:lineRule="auto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br/>
      </w:r>
    </w:p>
    <w:p w14:paraId="2DC0BB27" w14:textId="77777777" w:rsidR="006B49A0" w:rsidRDefault="006B49A0" w:rsidP="001C5608">
      <w:pPr>
        <w:tabs>
          <w:tab w:val="left" w:pos="498"/>
        </w:tabs>
        <w:spacing w:line="480" w:lineRule="auto"/>
      </w:pPr>
    </w:p>
    <w:p w14:paraId="40A17104" w14:textId="77777777" w:rsidR="001C5608" w:rsidRDefault="001C5608" w:rsidP="001C5608">
      <w:pPr>
        <w:tabs>
          <w:tab w:val="left" w:pos="498"/>
        </w:tabs>
        <w:spacing w:line="480" w:lineRule="auto"/>
      </w:pPr>
    </w:p>
    <w:p w14:paraId="184B7F63" w14:textId="77777777" w:rsidR="002C4528" w:rsidRDefault="002C4528" w:rsidP="001C5608">
      <w:pPr>
        <w:tabs>
          <w:tab w:val="left" w:pos="498"/>
        </w:tabs>
        <w:spacing w:line="480" w:lineRule="auto"/>
      </w:pPr>
    </w:p>
    <w:p w14:paraId="3B3F9F66" w14:textId="77777777" w:rsidR="002C4528" w:rsidRPr="006B49A0" w:rsidRDefault="002C4528" w:rsidP="006B49A0">
      <w:pPr>
        <w:tabs>
          <w:tab w:val="left" w:pos="498"/>
        </w:tabs>
        <w:spacing w:line="480" w:lineRule="auto"/>
      </w:pPr>
    </w:p>
    <w:p w14:paraId="6DE99032" w14:textId="42A6D8C1" w:rsidR="006B49A0" w:rsidRDefault="006B49A0" w:rsidP="006B49A0">
      <w:pPr>
        <w:tabs>
          <w:tab w:val="left" w:pos="498"/>
        </w:tabs>
        <w:spacing w:line="480" w:lineRule="auto"/>
        <w:rPr>
          <w:b/>
          <w:bCs/>
        </w:rPr>
      </w:pPr>
      <w:r w:rsidRPr="006B49A0">
        <w:rPr>
          <w:b/>
          <w:bCs/>
        </w:rPr>
        <w:t>Figure 4</w:t>
      </w:r>
    </w:p>
    <w:p w14:paraId="6FF449FD" w14:textId="176BA5E9" w:rsidR="006B49A0" w:rsidRDefault="00D42630" w:rsidP="006B49A0">
      <w:pPr>
        <w:tabs>
          <w:tab w:val="left" w:pos="498"/>
        </w:tabs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C887DB" wp14:editId="278ADB8B">
            <wp:extent cx="5943600" cy="3254375"/>
            <wp:effectExtent l="0" t="0" r="0" b="0"/>
            <wp:docPr id="6478932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93233" name="Picture 6478932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9CF7" w14:textId="77777777" w:rsidR="006B49A0" w:rsidRDefault="006B49A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6B673F40" w14:textId="77777777" w:rsidR="006B49A0" w:rsidRDefault="006B49A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0D3438D8" w14:textId="77777777" w:rsidR="006B49A0" w:rsidRDefault="006B49A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2ED4B344" w14:textId="77777777" w:rsidR="006B49A0" w:rsidRDefault="006B49A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730CFD7B" w14:textId="77777777" w:rsidR="006B49A0" w:rsidRDefault="006B49A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6466119C" w14:textId="77777777" w:rsidR="008775B6" w:rsidRDefault="008775B6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727E4964" w14:textId="77777777" w:rsidR="008775B6" w:rsidRDefault="008775B6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447D2862" w14:textId="77777777" w:rsidR="00CE1E43" w:rsidRDefault="00CE1E43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6F197CC0" w14:textId="77777777" w:rsidR="00D42630" w:rsidRDefault="00D4263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671018BA" w14:textId="77777777" w:rsidR="00D42630" w:rsidRDefault="00D4263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32EEC466" w14:textId="77777777" w:rsidR="00D42630" w:rsidRDefault="00D4263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75FB399F" w14:textId="77777777" w:rsidR="00D42630" w:rsidRDefault="00D42630" w:rsidP="006B49A0">
      <w:pPr>
        <w:tabs>
          <w:tab w:val="left" w:pos="498"/>
        </w:tabs>
        <w:spacing w:line="480" w:lineRule="auto"/>
        <w:rPr>
          <w:b/>
          <w:bCs/>
        </w:rPr>
      </w:pPr>
    </w:p>
    <w:p w14:paraId="4313A7A2" w14:textId="53466458" w:rsidR="00512B85" w:rsidRPr="00CE1E43" w:rsidRDefault="006B49A0" w:rsidP="00CE1E43">
      <w:pPr>
        <w:tabs>
          <w:tab w:val="left" w:pos="498"/>
        </w:tabs>
        <w:spacing w:line="480" w:lineRule="auto"/>
        <w:rPr>
          <w:b/>
          <w:bCs/>
        </w:rPr>
      </w:pPr>
      <w:r>
        <w:rPr>
          <w:b/>
          <w:bCs/>
        </w:rPr>
        <w:lastRenderedPageBreak/>
        <w:t>Figure 5</w:t>
      </w:r>
    </w:p>
    <w:p w14:paraId="094A56A0" w14:textId="3E06F43E" w:rsidR="006927F6" w:rsidRPr="006B49A0" w:rsidRDefault="00CE1E43" w:rsidP="006927F6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D4C90A" wp14:editId="0C339F3F">
            <wp:extent cx="5943600" cy="4122420"/>
            <wp:effectExtent l="0" t="0" r="0" b="0"/>
            <wp:docPr id="57797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791" name="Picture 57797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F465" w14:textId="03E9FF3C" w:rsidR="006927F6" w:rsidRPr="006927F6" w:rsidRDefault="006927F6" w:rsidP="006927F6">
      <w:pPr>
        <w:tabs>
          <w:tab w:val="left" w:pos="498"/>
        </w:tabs>
        <w:rPr>
          <w:sz w:val="36"/>
          <w:szCs w:val="36"/>
        </w:rPr>
      </w:pPr>
    </w:p>
    <w:sectPr w:rsidR="006927F6" w:rsidRPr="006927F6" w:rsidSect="007C524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C08A" w14:textId="77777777" w:rsidR="0073333E" w:rsidRDefault="0073333E" w:rsidP="006D16C1">
      <w:r>
        <w:separator/>
      </w:r>
    </w:p>
  </w:endnote>
  <w:endnote w:type="continuationSeparator" w:id="0">
    <w:p w14:paraId="3FD5F26A" w14:textId="77777777" w:rsidR="0073333E" w:rsidRDefault="0073333E" w:rsidP="006D1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B74FC" w14:textId="77777777" w:rsidR="0073333E" w:rsidRDefault="0073333E" w:rsidP="006D16C1">
      <w:r>
        <w:separator/>
      </w:r>
    </w:p>
  </w:footnote>
  <w:footnote w:type="continuationSeparator" w:id="0">
    <w:p w14:paraId="0FD8A9A1" w14:textId="77777777" w:rsidR="0073333E" w:rsidRDefault="0073333E" w:rsidP="006D1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0DC9"/>
    <w:multiLevelType w:val="hybridMultilevel"/>
    <w:tmpl w:val="DF74EB2E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34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04"/>
    <w:rsid w:val="00041E8E"/>
    <w:rsid w:val="00063F56"/>
    <w:rsid w:val="000E16BC"/>
    <w:rsid w:val="001053C0"/>
    <w:rsid w:val="00170613"/>
    <w:rsid w:val="00177F6A"/>
    <w:rsid w:val="001C5608"/>
    <w:rsid w:val="001C6F9E"/>
    <w:rsid w:val="00202F4F"/>
    <w:rsid w:val="002159E6"/>
    <w:rsid w:val="00242653"/>
    <w:rsid w:val="002646FF"/>
    <w:rsid w:val="002750C4"/>
    <w:rsid w:val="002852E3"/>
    <w:rsid w:val="002B0B90"/>
    <w:rsid w:val="002C4528"/>
    <w:rsid w:val="002E5A8D"/>
    <w:rsid w:val="00306098"/>
    <w:rsid w:val="0030770C"/>
    <w:rsid w:val="00315789"/>
    <w:rsid w:val="00380CD6"/>
    <w:rsid w:val="003D76C4"/>
    <w:rsid w:val="004027CC"/>
    <w:rsid w:val="00410508"/>
    <w:rsid w:val="00423A59"/>
    <w:rsid w:val="00461CAF"/>
    <w:rsid w:val="00470DFA"/>
    <w:rsid w:val="004A7CD8"/>
    <w:rsid w:val="004B376F"/>
    <w:rsid w:val="004B62A1"/>
    <w:rsid w:val="004F57E6"/>
    <w:rsid w:val="00512B85"/>
    <w:rsid w:val="005662B3"/>
    <w:rsid w:val="005A4BDF"/>
    <w:rsid w:val="005B2144"/>
    <w:rsid w:val="005B26ED"/>
    <w:rsid w:val="005B7FB1"/>
    <w:rsid w:val="005F3BF6"/>
    <w:rsid w:val="005F6960"/>
    <w:rsid w:val="0065071D"/>
    <w:rsid w:val="006927F6"/>
    <w:rsid w:val="006B49A0"/>
    <w:rsid w:val="006B679B"/>
    <w:rsid w:val="006D16C1"/>
    <w:rsid w:val="006E55F6"/>
    <w:rsid w:val="006E732E"/>
    <w:rsid w:val="007271D0"/>
    <w:rsid w:val="0073333E"/>
    <w:rsid w:val="00740302"/>
    <w:rsid w:val="00744A93"/>
    <w:rsid w:val="007912B3"/>
    <w:rsid w:val="007C5249"/>
    <w:rsid w:val="008775B6"/>
    <w:rsid w:val="008966DE"/>
    <w:rsid w:val="008C2997"/>
    <w:rsid w:val="008C2AC7"/>
    <w:rsid w:val="008C7326"/>
    <w:rsid w:val="008E3D92"/>
    <w:rsid w:val="008F2821"/>
    <w:rsid w:val="008F7F1B"/>
    <w:rsid w:val="00906E61"/>
    <w:rsid w:val="00916FF5"/>
    <w:rsid w:val="00946FF2"/>
    <w:rsid w:val="00963F38"/>
    <w:rsid w:val="009A5899"/>
    <w:rsid w:val="009B6828"/>
    <w:rsid w:val="009F1F0C"/>
    <w:rsid w:val="00A26BC0"/>
    <w:rsid w:val="00A31F19"/>
    <w:rsid w:val="00A428E0"/>
    <w:rsid w:val="00A800D0"/>
    <w:rsid w:val="00AA4DD2"/>
    <w:rsid w:val="00AD6458"/>
    <w:rsid w:val="00B14FEC"/>
    <w:rsid w:val="00BC50CF"/>
    <w:rsid w:val="00BF54E2"/>
    <w:rsid w:val="00C24294"/>
    <w:rsid w:val="00C31AEA"/>
    <w:rsid w:val="00C66A4F"/>
    <w:rsid w:val="00CD2704"/>
    <w:rsid w:val="00CE1E43"/>
    <w:rsid w:val="00CE6273"/>
    <w:rsid w:val="00D106DF"/>
    <w:rsid w:val="00D42630"/>
    <w:rsid w:val="00D44211"/>
    <w:rsid w:val="00DA55FE"/>
    <w:rsid w:val="00DA6F6B"/>
    <w:rsid w:val="00DE6D4B"/>
    <w:rsid w:val="00E16020"/>
    <w:rsid w:val="00E43B10"/>
    <w:rsid w:val="00E67D2C"/>
    <w:rsid w:val="00E739E2"/>
    <w:rsid w:val="00ED2125"/>
    <w:rsid w:val="00EE4504"/>
    <w:rsid w:val="00EE65AE"/>
    <w:rsid w:val="00EF2459"/>
    <w:rsid w:val="00F00C69"/>
    <w:rsid w:val="00F066C3"/>
    <w:rsid w:val="00FA4B34"/>
    <w:rsid w:val="00FC1D8E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DD3E"/>
  <w15:docId w15:val="{6D2CA328-7373-F544-A7CB-AEEE6E06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6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D1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6C1"/>
    <w:rPr>
      <w:rFonts w:ascii="Times New Roman" w:eastAsia="Times New Roman" w:hAnsi="Times New Roman" w:cs="Times New Roman"/>
    </w:rPr>
  </w:style>
  <w:style w:type="table" w:customStyle="1" w:styleId="GridTable1Light1">
    <w:name w:val="Grid Table 1 Light1"/>
    <w:basedOn w:val="TableNormal"/>
    <w:uiPriority w:val="46"/>
    <w:rsid w:val="00FF51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FF51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16FF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7C5249"/>
  </w:style>
  <w:style w:type="paragraph" w:styleId="ListParagraph">
    <w:name w:val="List Paragraph"/>
    <w:basedOn w:val="Normal"/>
    <w:uiPriority w:val="34"/>
    <w:qFormat/>
    <w:rsid w:val="0065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9945729FDCCD46B23C1747423A2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2F012-69D0-9A40-A379-6E0A806C5174}"/>
      </w:docPartPr>
      <w:docPartBody>
        <w:p w:rsidR="00000000" w:rsidRDefault="00535141" w:rsidP="00535141">
          <w:pPr>
            <w:pStyle w:val="D79945729FDCCD46B23C1747423A2501"/>
          </w:pPr>
          <w:r w:rsidRPr="003E25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C55043CB0A31429604FCE235BBB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14DD-D30F-F744-B860-C35ECC2E94AF}"/>
      </w:docPartPr>
      <w:docPartBody>
        <w:p w:rsidR="00000000" w:rsidRDefault="00535141" w:rsidP="00535141">
          <w:pPr>
            <w:pStyle w:val="F4C55043CB0A31429604FCE235BBB064"/>
          </w:pPr>
          <w:r w:rsidRPr="003E25A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41"/>
    <w:rsid w:val="00535141"/>
    <w:rsid w:val="00C1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5141"/>
    <w:rPr>
      <w:color w:val="808080"/>
    </w:rPr>
  </w:style>
  <w:style w:type="paragraph" w:customStyle="1" w:styleId="70D4B462FA07C14CB4D394988D1A8E8F">
    <w:name w:val="70D4B462FA07C14CB4D394988D1A8E8F"/>
    <w:rsid w:val="00535141"/>
  </w:style>
  <w:style w:type="paragraph" w:customStyle="1" w:styleId="8205A91E9B3A404D99E537B973333D8E">
    <w:name w:val="8205A91E9B3A404D99E537B973333D8E"/>
    <w:rsid w:val="00535141"/>
  </w:style>
  <w:style w:type="paragraph" w:customStyle="1" w:styleId="D79945729FDCCD46B23C1747423A2501">
    <w:name w:val="D79945729FDCCD46B23C1747423A2501"/>
    <w:rsid w:val="00535141"/>
  </w:style>
  <w:style w:type="paragraph" w:customStyle="1" w:styleId="F4C55043CB0A31429604FCE235BBB064">
    <w:name w:val="F4C55043CB0A31429604FCE235BBB064"/>
    <w:rsid w:val="005351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Burnham</dc:creator>
  <cp:keywords/>
  <dc:description/>
  <cp:lastModifiedBy>Phillip Burnham</cp:lastModifiedBy>
  <cp:revision>79</cp:revision>
  <dcterms:created xsi:type="dcterms:W3CDTF">2022-09-06T14:31:00Z</dcterms:created>
  <dcterms:modified xsi:type="dcterms:W3CDTF">2024-04-06T20:43:00Z</dcterms:modified>
</cp:coreProperties>
</file>