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D172" w14:textId="77777777" w:rsidR="004B4704" w:rsidRDefault="00FC1A97">
      <w:pPr>
        <w:pStyle w:val="Ttulo"/>
      </w:pPr>
      <w:bookmarkStart w:id="0" w:name="_Hlk73265770"/>
      <w:r>
        <w:t>Falsificação</w:t>
      </w:r>
    </w:p>
    <w:p w14:paraId="5BA4B73D" w14:textId="77777777" w:rsidR="004B4704" w:rsidRDefault="00FC1A97">
      <w:pPr>
        <w:spacing w:before="192"/>
        <w:ind w:left="102"/>
        <w:rPr>
          <w:sz w:val="24"/>
        </w:rPr>
      </w:pP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dados extraída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adaptada do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</w:p>
    <w:p w14:paraId="59167B2C" w14:textId="77777777" w:rsidR="004B4704" w:rsidRDefault="00FC1A97">
      <w:pPr>
        <w:pStyle w:val="Corpodetexto"/>
        <w:spacing w:before="182"/>
        <w:ind w:left="102"/>
        <w:rPr>
          <w:sz w:val="24"/>
          <w:u w:val="none"/>
        </w:rPr>
      </w:pPr>
      <w:hyperlink r:id="rId4">
        <w:r>
          <w:rPr>
            <w:color w:val="0000FF"/>
            <w:u w:color="0000FF"/>
          </w:rPr>
          <w:t>https://dadosabertos.bcb.gov.br/dataset/falsificacoes-por-ano-e-por-estado</w:t>
        </w:r>
      </w:hyperlink>
      <w:r>
        <w:rPr>
          <w:sz w:val="24"/>
          <w:u w:val="none"/>
        </w:rPr>
        <w:t>.</w:t>
      </w:r>
    </w:p>
    <w:p w14:paraId="4E8022EC" w14:textId="77777777" w:rsidR="004B4704" w:rsidRDefault="004B4704">
      <w:pPr>
        <w:pStyle w:val="Corpodetexto"/>
        <w:spacing w:before="2"/>
        <w:rPr>
          <w:sz w:val="15"/>
          <w:u w:val="none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6940"/>
      </w:tblGrid>
      <w:tr w:rsidR="004B4704" w14:paraId="46947D66" w14:textId="77777777">
        <w:trPr>
          <w:trHeight w:val="319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24C88CB4" w14:textId="77777777" w:rsidR="004B4704" w:rsidRDefault="00FC1A97">
            <w:pPr>
              <w:pStyle w:val="TableParagraph"/>
              <w:spacing w:before="9" w:line="240" w:lineRule="auto"/>
              <w:ind w:left="112"/>
              <w:rPr>
                <w:b/>
              </w:rPr>
            </w:pPr>
            <w:r>
              <w:rPr>
                <w:b/>
                <w:color w:val="FFFFFF"/>
              </w:rPr>
              <w:t>Campos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3CCAAE7B" w14:textId="77777777" w:rsidR="004B4704" w:rsidRDefault="00FC1A97">
            <w:pPr>
              <w:pStyle w:val="TableParagraph"/>
              <w:spacing w:before="9" w:line="240" w:lineRule="auto"/>
              <w:ind w:left="113"/>
              <w:rPr>
                <w:b/>
              </w:rPr>
            </w:pPr>
            <w:r>
              <w:rPr>
                <w:b/>
                <w:color w:val="FFFFFF"/>
              </w:rPr>
              <w:t>Breve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Descrição</w:t>
            </w:r>
          </w:p>
        </w:tc>
      </w:tr>
      <w:tr w:rsidR="004B4704" w14:paraId="3ECAE5A3" w14:textId="77777777">
        <w:trPr>
          <w:trHeight w:val="537"/>
        </w:trPr>
        <w:tc>
          <w:tcPr>
            <w:tcW w:w="1555" w:type="dxa"/>
            <w:tcBorders>
              <w:top w:val="nil"/>
            </w:tcBorders>
            <w:shd w:val="clear" w:color="auto" w:fill="ECECEC"/>
          </w:tcPr>
          <w:p w14:paraId="499B8E4B" w14:textId="77777777" w:rsidR="004B4704" w:rsidRDefault="00FC1A9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Ano</w:t>
            </w:r>
          </w:p>
        </w:tc>
        <w:tc>
          <w:tcPr>
            <w:tcW w:w="6940" w:type="dxa"/>
            <w:tcBorders>
              <w:top w:val="nil"/>
            </w:tcBorders>
            <w:shd w:val="clear" w:color="auto" w:fill="ECECEC"/>
          </w:tcPr>
          <w:p w14:paraId="6FAE9DB9" w14:textId="77777777" w:rsidR="004B4704" w:rsidRDefault="00FC1A97">
            <w:pPr>
              <w:pStyle w:val="TableParagraph"/>
            </w:pPr>
            <w:r>
              <w:t>Ano</w:t>
            </w:r>
            <w:r>
              <w:rPr>
                <w:spacing w:val="-1"/>
              </w:rPr>
              <w:t xml:space="preserve"> </w:t>
            </w:r>
            <w:r>
              <w:t>que houve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registro do</w:t>
            </w:r>
            <w:r>
              <w:rPr>
                <w:spacing w:val="-1"/>
              </w:rPr>
              <w:t xml:space="preserve"> </w:t>
            </w: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cédulas</w:t>
            </w:r>
            <w:r>
              <w:rPr>
                <w:spacing w:val="-1"/>
              </w:rPr>
              <w:t xml:space="preserve"> </w:t>
            </w:r>
            <w:r>
              <w:t>que foram</w:t>
            </w:r>
            <w:r>
              <w:rPr>
                <w:spacing w:val="-1"/>
              </w:rPr>
              <w:t xml:space="preserve"> </w:t>
            </w:r>
            <w:r>
              <w:t>recolhidas</w:t>
            </w:r>
          </w:p>
          <w:p w14:paraId="18E5B12E" w14:textId="77777777" w:rsidR="004B4704" w:rsidRDefault="00FC1A97">
            <w:pPr>
              <w:pStyle w:val="TableParagraph"/>
              <w:spacing w:line="249" w:lineRule="exact"/>
            </w:pPr>
            <w:r>
              <w:t>como</w:t>
            </w:r>
            <w:r>
              <w:rPr>
                <w:spacing w:val="-4"/>
              </w:rPr>
              <w:t xml:space="preserve"> </w:t>
            </w:r>
            <w:r>
              <w:t>falsas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Estado</w:t>
            </w:r>
          </w:p>
        </w:tc>
      </w:tr>
      <w:tr w:rsidR="004B4704" w14:paraId="4D8B16C1" w14:textId="77777777">
        <w:trPr>
          <w:trHeight w:val="299"/>
        </w:trPr>
        <w:tc>
          <w:tcPr>
            <w:tcW w:w="1555" w:type="dxa"/>
          </w:tcPr>
          <w:p w14:paraId="08D87356" w14:textId="77777777" w:rsidR="004B4704" w:rsidRDefault="00FC1A9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0" w:type="dxa"/>
          </w:tcPr>
          <w:p w14:paraId="72CD6AE7" w14:textId="77777777" w:rsidR="004B4704" w:rsidRDefault="00FC1A97">
            <w:pPr>
              <w:pStyle w:val="TableParagraph"/>
            </w:pPr>
            <w:r>
              <w:t>Nome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Estado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houve o</w:t>
            </w:r>
            <w:r>
              <w:rPr>
                <w:spacing w:val="-3"/>
              </w:rPr>
              <w:t xml:space="preserve"> </w:t>
            </w:r>
            <w:r>
              <w:t>recolhimento</w:t>
            </w:r>
          </w:p>
        </w:tc>
      </w:tr>
      <w:tr w:rsidR="004B4704" w14:paraId="2E4B3808" w14:textId="77777777">
        <w:trPr>
          <w:trHeight w:val="806"/>
        </w:trPr>
        <w:tc>
          <w:tcPr>
            <w:tcW w:w="1555" w:type="dxa"/>
            <w:shd w:val="clear" w:color="auto" w:fill="ECECEC"/>
          </w:tcPr>
          <w:p w14:paraId="6BF4C73F" w14:textId="77777777" w:rsidR="004B4704" w:rsidRDefault="00FC1A9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Família</w:t>
            </w:r>
          </w:p>
        </w:tc>
        <w:tc>
          <w:tcPr>
            <w:tcW w:w="6940" w:type="dxa"/>
            <w:shd w:val="clear" w:color="auto" w:fill="ECECEC"/>
          </w:tcPr>
          <w:p w14:paraId="288CB3A0" w14:textId="77777777" w:rsidR="004B4704" w:rsidRDefault="00FC1A97">
            <w:pPr>
              <w:pStyle w:val="TableParagraph"/>
              <w:spacing w:line="240" w:lineRule="auto"/>
            </w:pPr>
            <w:r>
              <w:t>Nome da família do Real. Já tivemos duas famílias de cédulas do Real e o</w:t>
            </w:r>
            <w:r>
              <w:rPr>
                <w:spacing w:val="-47"/>
              </w:rPr>
              <w:t xml:space="preserve"> </w:t>
            </w:r>
            <w:r>
              <w:t>intuito é</w:t>
            </w:r>
            <w:r>
              <w:rPr>
                <w:spacing w:val="-3"/>
              </w:rPr>
              <w:t xml:space="preserve"> </w:t>
            </w:r>
            <w:r>
              <w:t>verificar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esta</w:t>
            </w:r>
            <w:r>
              <w:rPr>
                <w:spacing w:val="-2"/>
              </w:rPr>
              <w:t xml:space="preserve"> </w:t>
            </w:r>
            <w:r>
              <w:t>mudança</w:t>
            </w:r>
            <w:r>
              <w:rPr>
                <w:spacing w:val="-1"/>
              </w:rPr>
              <w:t xml:space="preserve"> </w:t>
            </w:r>
            <w:r>
              <w:t>teve algum</w:t>
            </w:r>
            <w:r>
              <w:rPr>
                <w:spacing w:val="1"/>
              </w:rPr>
              <w:t xml:space="preserve"> </w:t>
            </w:r>
            <w:r>
              <w:t>tipo de</w:t>
            </w:r>
            <w:r>
              <w:rPr>
                <w:spacing w:val="-2"/>
              </w:rPr>
              <w:t xml:space="preserve"> </w:t>
            </w:r>
            <w:r>
              <w:t>variação para</w:t>
            </w:r>
            <w:r>
              <w:rPr>
                <w:spacing w:val="-4"/>
              </w:rPr>
              <w:t xml:space="preserve"> </w:t>
            </w:r>
            <w:r>
              <w:t>mais</w:t>
            </w:r>
          </w:p>
          <w:p w14:paraId="38D3BECB" w14:textId="77777777" w:rsidR="004B4704" w:rsidRDefault="00FC1A97">
            <w:pPr>
              <w:pStyle w:val="TableParagraph"/>
              <w:spacing w:line="249" w:lineRule="exact"/>
            </w:pPr>
            <w:r>
              <w:t>ou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menos das</w:t>
            </w:r>
            <w:r>
              <w:rPr>
                <w:spacing w:val="-4"/>
              </w:rPr>
              <w:t xml:space="preserve"> </w:t>
            </w:r>
            <w:r>
              <w:t>cédulas</w:t>
            </w:r>
            <w:r>
              <w:rPr>
                <w:spacing w:val="-4"/>
              </w:rPr>
              <w:t xml:space="preserve"> </w:t>
            </w:r>
            <w:r>
              <w:t>falsificadas.</w:t>
            </w:r>
          </w:p>
        </w:tc>
      </w:tr>
      <w:tr w:rsidR="004B4704" w14:paraId="42FACADA" w14:textId="77777777">
        <w:trPr>
          <w:trHeight w:val="537"/>
        </w:trPr>
        <w:tc>
          <w:tcPr>
            <w:tcW w:w="1555" w:type="dxa"/>
          </w:tcPr>
          <w:p w14:paraId="16B14CEC" w14:textId="77777777" w:rsidR="004B4704" w:rsidRDefault="00FC1A9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Denominação</w:t>
            </w:r>
          </w:p>
        </w:tc>
        <w:tc>
          <w:tcPr>
            <w:tcW w:w="6940" w:type="dxa"/>
          </w:tcPr>
          <w:p w14:paraId="2AE0AE30" w14:textId="77777777" w:rsidR="004B4704" w:rsidRDefault="00FC1A97">
            <w:pPr>
              <w:pStyle w:val="TableParagraph"/>
            </w:pPr>
            <w:r>
              <w:t>Equivale ao</w:t>
            </w:r>
            <w:r>
              <w:rPr>
                <w:spacing w:val="-2"/>
              </w:rPr>
              <w:t xml:space="preserve"> </w:t>
            </w:r>
            <w:r>
              <w:t>valor do</w:t>
            </w:r>
            <w:r>
              <w:rPr>
                <w:spacing w:val="-3"/>
              </w:rPr>
              <w:t xml:space="preserve"> </w:t>
            </w:r>
            <w:r>
              <w:t>numerário,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seja,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reais que teve</w:t>
            </w:r>
            <w:r>
              <w:rPr>
                <w:spacing w:val="-3"/>
              </w:rPr>
              <w:t xml:space="preserve"> </w:t>
            </w:r>
            <w:r>
              <w:t>duas</w:t>
            </w:r>
          </w:p>
          <w:p w14:paraId="0887209D" w14:textId="77777777" w:rsidR="004B4704" w:rsidRDefault="00FC1A97">
            <w:pPr>
              <w:pStyle w:val="TableParagraph"/>
              <w:spacing w:line="249" w:lineRule="exact"/>
            </w:pPr>
            <w:r>
              <w:t>versões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-3"/>
              </w:rPr>
              <w:t xml:space="preserve"> </w:t>
            </w:r>
            <w:r>
              <w:t>família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real</w:t>
            </w:r>
          </w:p>
        </w:tc>
      </w:tr>
      <w:tr w:rsidR="004B4704" w14:paraId="2C755DC8" w14:textId="77777777">
        <w:trPr>
          <w:trHeight w:val="299"/>
        </w:trPr>
        <w:tc>
          <w:tcPr>
            <w:tcW w:w="1555" w:type="dxa"/>
            <w:shd w:val="clear" w:color="auto" w:fill="ECECEC"/>
          </w:tcPr>
          <w:p w14:paraId="2A44E04B" w14:textId="77777777" w:rsidR="004B4704" w:rsidRDefault="00FC1A9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6940" w:type="dxa"/>
            <w:shd w:val="clear" w:color="auto" w:fill="ECECEC"/>
          </w:tcPr>
          <w:p w14:paraId="2F5D6195" w14:textId="77777777" w:rsidR="004B4704" w:rsidRDefault="00FC1A97">
            <w:pPr>
              <w:pStyle w:val="TableParagraph"/>
            </w:pPr>
            <w:r>
              <w:t>Quantidade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cédulas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foram</w:t>
            </w:r>
            <w:r>
              <w:rPr>
                <w:spacing w:val="-1"/>
              </w:rPr>
              <w:t xml:space="preserve"> </w:t>
            </w:r>
            <w:r>
              <w:t>falsificadas</w:t>
            </w:r>
            <w:r>
              <w:rPr>
                <w:spacing w:val="-2"/>
              </w:rPr>
              <w:t xml:space="preserve"> </w:t>
            </w:r>
            <w:r>
              <w:t>naquele</w:t>
            </w:r>
            <w:r>
              <w:rPr>
                <w:spacing w:val="-6"/>
              </w:rPr>
              <w:t xml:space="preserve"> </w:t>
            </w:r>
            <w:r>
              <w:t>Ano/Estado</w:t>
            </w:r>
          </w:p>
        </w:tc>
      </w:tr>
      <w:tr w:rsidR="004B4704" w14:paraId="75FAEEC1" w14:textId="77777777">
        <w:trPr>
          <w:trHeight w:val="299"/>
        </w:trPr>
        <w:tc>
          <w:tcPr>
            <w:tcW w:w="1555" w:type="dxa"/>
          </w:tcPr>
          <w:p w14:paraId="2D9B9487" w14:textId="77777777" w:rsidR="004B4704" w:rsidRDefault="00FC1A9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URL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1ª Família</w:t>
            </w:r>
          </w:p>
        </w:tc>
        <w:tc>
          <w:tcPr>
            <w:tcW w:w="6940" w:type="dxa"/>
          </w:tcPr>
          <w:p w14:paraId="449DD4D6" w14:textId="77777777" w:rsidR="004B4704" w:rsidRDefault="00FC1A97">
            <w:pPr>
              <w:pStyle w:val="TableParagraph"/>
            </w:pPr>
            <w:r>
              <w:t>URL</w:t>
            </w:r>
            <w:r>
              <w:rPr>
                <w:spacing w:val="-1"/>
              </w:rPr>
              <w:t xml:space="preserve"> </w:t>
            </w:r>
            <w:r>
              <w:t>contendo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imagem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cédula da</w:t>
            </w:r>
            <w:r>
              <w:rPr>
                <w:spacing w:val="-1"/>
              </w:rPr>
              <w:t xml:space="preserve"> </w:t>
            </w:r>
            <w:r>
              <w:t>primeira família</w:t>
            </w:r>
            <w:r>
              <w:rPr>
                <w:spacing w:val="-5"/>
              </w:rPr>
              <w:t xml:space="preserve"> </w:t>
            </w:r>
            <w:r>
              <w:t>do Real</w:t>
            </w:r>
          </w:p>
        </w:tc>
      </w:tr>
      <w:tr w:rsidR="004B4704" w14:paraId="7ECABF26" w14:textId="77777777">
        <w:trPr>
          <w:trHeight w:val="299"/>
        </w:trPr>
        <w:tc>
          <w:tcPr>
            <w:tcW w:w="1555" w:type="dxa"/>
            <w:shd w:val="clear" w:color="auto" w:fill="ECECEC"/>
          </w:tcPr>
          <w:p w14:paraId="36A65A39" w14:textId="77777777" w:rsidR="004B4704" w:rsidRDefault="00FC1A9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URL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2ª Família</w:t>
            </w:r>
          </w:p>
        </w:tc>
        <w:tc>
          <w:tcPr>
            <w:tcW w:w="6940" w:type="dxa"/>
            <w:shd w:val="clear" w:color="auto" w:fill="ECECEC"/>
          </w:tcPr>
          <w:p w14:paraId="26E01D24" w14:textId="77777777" w:rsidR="004B4704" w:rsidRDefault="00FC1A97">
            <w:pPr>
              <w:pStyle w:val="TableParagraph"/>
            </w:pPr>
            <w:r>
              <w:t>URL</w:t>
            </w:r>
            <w:r>
              <w:rPr>
                <w:spacing w:val="-1"/>
              </w:rPr>
              <w:t xml:space="preserve"> </w:t>
            </w:r>
            <w:r>
              <w:t>contendo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imagem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cédula da segunda família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Real</w:t>
            </w:r>
          </w:p>
        </w:tc>
      </w:tr>
    </w:tbl>
    <w:p w14:paraId="67005396" w14:textId="77777777" w:rsidR="004B4704" w:rsidRDefault="004B4704">
      <w:pPr>
        <w:pStyle w:val="Corpodetexto"/>
        <w:rPr>
          <w:sz w:val="24"/>
          <w:u w:val="none"/>
        </w:rPr>
      </w:pPr>
    </w:p>
    <w:p w14:paraId="12938107" w14:textId="77777777" w:rsidR="004B4704" w:rsidRDefault="004B4704">
      <w:pPr>
        <w:pStyle w:val="Corpodetexto"/>
        <w:spacing w:before="8"/>
        <w:rPr>
          <w:sz w:val="25"/>
          <w:u w:val="none"/>
        </w:rPr>
      </w:pPr>
    </w:p>
    <w:p w14:paraId="3FC9B3B9" w14:textId="0BF9BC9B" w:rsidR="004B4704" w:rsidRDefault="00FC1A97">
      <w:pPr>
        <w:pStyle w:val="Corpodetexto"/>
        <w:ind w:left="102"/>
        <w:rPr>
          <w:u w:val="none"/>
        </w:rPr>
      </w:pPr>
      <w:r>
        <w:rPr>
          <w:u w:val="none"/>
        </w:rPr>
        <w:t>Fonte:</w:t>
      </w:r>
      <w:r>
        <w:rPr>
          <w:spacing w:val="-2"/>
          <w:u w:val="none"/>
        </w:rPr>
        <w:t xml:space="preserve"> </w:t>
      </w:r>
      <w:r w:rsidR="00D97744">
        <w:rPr>
          <w:spacing w:val="-2"/>
          <w:u w:val="none"/>
        </w:rPr>
        <w:t xml:space="preserve">Elaborado </w:t>
      </w:r>
      <w:r>
        <w:rPr>
          <w:u w:val="none"/>
        </w:rPr>
        <w:t>próprio</w:t>
      </w:r>
      <w:r>
        <w:rPr>
          <w:spacing w:val="-1"/>
          <w:u w:val="none"/>
        </w:rPr>
        <w:t xml:space="preserve"> </w:t>
      </w:r>
      <w:r>
        <w:rPr>
          <w:u w:val="none"/>
        </w:rPr>
        <w:t>autor</w:t>
      </w:r>
      <w:bookmarkEnd w:id="0"/>
    </w:p>
    <w:sectPr w:rsidR="004B4704">
      <w:type w:val="continuous"/>
      <w:pgSz w:w="11910" w:h="16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704"/>
    <w:rsid w:val="004B4704"/>
    <w:rsid w:val="00D97744"/>
    <w:rsid w:val="00F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DBAD"/>
  <w15:docId w15:val="{480E6CBF-065D-4E64-A91D-5C38DAF4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u w:val="single" w:color="000000"/>
    </w:rPr>
  </w:style>
  <w:style w:type="paragraph" w:styleId="Ttulo">
    <w:name w:val="Title"/>
    <w:basedOn w:val="Normal"/>
    <w:uiPriority w:val="10"/>
    <w:qFormat/>
    <w:pPr>
      <w:spacing w:before="18"/>
      <w:ind w:left="102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dosabertos.bcb.gov.br/dataset/falsificacoes-por-ano-e-por-est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Vitorino Moravia</dc:creator>
  <cp:lastModifiedBy>Rodrigo Moravia</cp:lastModifiedBy>
  <cp:revision>2</cp:revision>
  <dcterms:created xsi:type="dcterms:W3CDTF">2021-05-30T13:33:00Z</dcterms:created>
  <dcterms:modified xsi:type="dcterms:W3CDTF">2021-05-30T21:34:00Z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2021-05-30T00:00:00Z</vt:filetime>
  </property>
</Properties>
</file>