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Increase Content Velocity with Helix</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Columns (bleed)</w:t>
            </w:r>
          </w:p>
        </w:tc>
      </w:tr>
      <w:tr>
        <w:tc>
          <w:p>
            <w:r>
              <w:drawing>
                <wp:inline distT="0" distB="0" distL="0" distR="0">
                  <wp:extent cx="2592817"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592817" cy="1828800"/>
                          </a:xfrm>
                          <a:prstGeom prst="rect">
                            <a:avLst/>
                          </a:prstGeom>
                        </pic:spPr>
                      </pic:pic>
                    </a:graphicData>
                  </a:graphic>
                </wp:inline>
              </w:drawing>
            </w:r>
          </w:p>
        </w:tc>
        <w:tc>
          <w:p>
            <w:r>
              <w:t xml:space="preserve">1. Write. 2. Publish. 3. Done.</w:t>
            </w:r>
          </w:p>
          <w:p>
            <w:pPr>
              <w:pStyle w:val="Heading2"/>
            </w:pPr>
            <w:r>
              <w:t xml:space="preserve">There is no step three</w:t>
            </w:r>
          </w:p>
          <w:p>
            <w:r>
              <w:t xml:space="preserve">Helix eliminates the copy &amp; pasting between your writing tools (Word or Google Docs) and your CMS.</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Section Metadata</w:t>
            </w:r>
          </w:p>
        </w:tc>
      </w:tr>
      <w:tr>
        <w:tc>
          <w:p>
            <w:r>
              <w:t xml:space="preserve">Style</w:t>
            </w:r>
          </w:p>
        </w:tc>
        <w:tc>
          <w:p>
            <w:r>
              <w:t xml:space="preserve">highlight</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name</w:t>
            </w:r>
          </w:p>
        </w:tc>
        <w:tc>
          <w:p>
            <w:r>
              <w:t xml:space="preserve">columns</w:t>
            </w:r>
          </w:p>
        </w:tc>
      </w:tr>
    </w:tbl>
    <w:p/>
    <w:p>
      <w:r>
        <w:t xml:space="preserve">---</w:t>
      </w:r>
    </w:p>
    <w:p>
      <w:pPr>
        <w:pStyle w:val="Heading1"/>
      </w:pPr>
      <w:r>
        <w:t xml:space="preserve">Increase Content Velocity with Helix</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Columns (bleed)</w:t>
            </w:r>
          </w:p>
        </w:tc>
      </w:tr>
      <w:tr>
        <w:tc>
          <w:p>
            <w:r>
              <w:drawing>
                <wp:inline distT="0" distB="0" distL="0" distR="0">
                  <wp:extent cx="2592817"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592817" cy="1828800"/>
                          </a:xfrm>
                          <a:prstGeom prst="rect">
                            <a:avLst/>
                          </a:prstGeom>
                        </pic:spPr>
                      </pic:pic>
                    </a:graphicData>
                  </a:graphic>
                </wp:inline>
              </w:drawing>
            </w:r>
          </w:p>
        </w:tc>
        <w:tc>
          <w:p>
            <w:r>
              <w:t xml:space="preserve">1. Write. 2. Publish. 3. Done.</w:t>
            </w:r>
          </w:p>
          <w:p>
            <w:pPr>
              <w:pStyle w:val="Heading2"/>
            </w:pPr>
            <w:r>
              <w:t xml:space="preserve">There is no step three</w:t>
            </w:r>
          </w:p>
          <w:p>
            <w:r>
              <w:t xml:space="preserve">Helix eliminates the copy &amp; pasting between your writing tools (Word or Google Docs) and your CMS.</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Section Metadata</w:t>
            </w:r>
          </w:p>
        </w:tc>
      </w:tr>
      <w:tr>
        <w:tc>
          <w:p>
            <w:r>
              <w:t xml:space="preserve">Style</w:t>
            </w:r>
          </w:p>
        </w:tc>
        <w:tc>
          <w:p>
            <w:r>
              <w:t xml:space="preserve">highlight</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name</w:t>
            </w:r>
          </w:p>
        </w:tc>
        <w:tc>
          <w:p>
            <w:r>
              <w:t xml:space="preserve">columns (bleed)</w:t>
            </w:r>
          </w:p>
        </w:tc>
      </w:tr>
    </w:tbl>
    <w:p/>
    <w:p>
      <w:r>
        <w:t xml:space="preserve">---</w:t>
      </w:r>
    </w:p>
    <w:p>
      <w:pPr>
        <w:pStyle w:val="Heading1"/>
      </w:pPr>
      <w:r>
        <w:t xml:space="preserve">Where to author your site</w:t>
      </w:r>
    </w:p>
    <w:p>
      <w:r>
        <w:t xml:space="preserve">Edge Delivery Services has built-in support for a variety of different content sources. We've listed the most popular ones for you below. Pick the one best suited to your needs:</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Columns (two, contained)</w:t>
            </w:r>
          </w:p>
        </w:tc>
      </w:tr>
      <w:tr>
        <w:tc>
          <w:p>
            <w:r>
              <w:drawing>
                <wp:inline distT="0" distB="0" distL="0" distR="0">
                  <wp:extent cx="2754217"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54217" cy="1828800"/>
                          </a:xfrm>
                          <a:prstGeom prst="rect">
                            <a:avLst/>
                          </a:prstGeom>
                        </pic:spPr>
                      </pic:pic>
                    </a:graphicData>
                  </a:graphic>
                </wp:inline>
              </w:drawing>
            </w:r>
          </w:p>
        </w:tc>
        <w:tc>
          <w:p>
            <w:pPr>
              <w:pStyle w:val="Heading2"/>
            </w:pPr>
            <w:hyperlink w:history="1" r:id="rId6qy3zonpud2ftcdx5ndcd">
              <w:r>
                <w:rPr>
                  <w:rStyle w:val="Hyperlink"/>
                </w:rPr>
                <w:t xml:space="preserve">Universal Editor in AEM Sites</w:t>
              </w:r>
            </w:hyperlink>
          </w:p>
          <w:p>
            <w:r>
              <w:t xml:space="preserve">Manage your content in AEM Sites and use the Universal Editor for in-context authoring.</w:t>
            </w:r>
          </w:p>
          <w:p>
            <w:hyperlink w:history="1" r:id="rIdz4lvuty2wz75vdhvd2awm">
              <w:r>
                <w:rPr>
                  <w:rStyle w:val="Hyperlink"/>
                </w:rPr>
                <w:t xml:space="preserve">Get started with Universal Editor</w:t>
              </w:r>
            </w:hyperlink>
          </w:p>
        </w:tc>
      </w:tr>
      <w:tr>
        <w:tc>
          <w:p>
            <w:r>
              <w:drawing>
                <wp:inline distT="0" distB="0" distL="0" distR="0">
                  <wp:extent cx="2348630"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348630" cy="1828800"/>
                          </a:xfrm>
                          <a:prstGeom prst="rect">
                            <a:avLst/>
                          </a:prstGeom>
                        </pic:spPr>
                      </pic:pic>
                    </a:graphicData>
                  </a:graphic>
                </wp:inline>
              </w:drawing>
            </w:r>
          </w:p>
        </w:tc>
        <w:tc>
          <w:p>
            <w:pPr>
              <w:pStyle w:val="Heading2"/>
            </w:pPr>
            <w:hyperlink w:history="1" r:id="rIdjr0lphzhvet10i2ivj6aq">
              <w:r>
                <w:rPr>
                  <w:rStyle w:val="Hyperlink"/>
                </w:rPr>
                <w:t xml:space="preserve">Microsoft SharePoint</w:t>
              </w:r>
            </w:hyperlink>
          </w:p>
          <w:p>
            <w:r>
              <w:t xml:space="preserve">SharePoint is a widely used content repository for Word and Excel documents. Users are familiar with these tools, requiring no extra training.</w:t>
            </w:r>
          </w:p>
          <w:p>
            <w:hyperlink w:history="1" r:id="rId2hvdpnb9bpaxdrllhlhpr">
              <w:r>
                <w:rPr>
                  <w:rStyle w:val="Hyperlink"/>
                </w:rPr>
                <w:t xml:space="preserve">Set up your SharePoint</w:t>
              </w:r>
            </w:hyperlink>
          </w:p>
        </w:tc>
      </w:tr>
      <w:tr>
        <w:tc>
          <w:p>
            <w:r>
              <w:drawing>
                <wp:inline distT="0" distB="0" distL="0" distR="0">
                  <wp:extent cx="2348630"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348630" cy="1828800"/>
                          </a:xfrm>
                          <a:prstGeom prst="rect">
                            <a:avLst/>
                          </a:prstGeom>
                        </pic:spPr>
                      </pic:pic>
                    </a:graphicData>
                  </a:graphic>
                </wp:inline>
              </w:drawing>
            </w:r>
          </w:p>
        </w:tc>
        <w:tc>
          <w:p>
            <w:pPr>
              <w:pStyle w:val="Heading2"/>
            </w:pPr>
            <w:hyperlink w:history="1" r:id="rId2dm2pq7eugb2xczqyij4a">
              <w:r>
                <w:rPr>
                  <w:rStyle w:val="Hyperlink"/>
                </w:rPr>
                <w:t xml:space="preserve">Google Drive</w:t>
              </w:r>
            </w:hyperlink>
          </w:p>
          <w:p>
            <w:r>
              <w:t xml:space="preserve">Google Docs and Sheets are popular for content repositories.</w:t>
            </w:r>
          </w:p>
          <w:p>
            <w:hyperlink w:history="1" r:id="rIdrbmyulrwmmjjzfyzfwsiv">
              <w:r>
                <w:rPr>
                  <w:rStyle w:val="Hyperlink"/>
                </w:rPr>
                <w:t xml:space="preserve">Get started with Google Drive</w:t>
              </w:r>
            </w:hyperlink>
          </w:p>
        </w:tc>
      </w:tr>
      <w:tr>
        <w:tc>
          <w:p>
            <w:r>
              <w:drawing>
                <wp:inline distT="0" distB="0" distL="0" distR="0">
                  <wp:extent cx="2348630"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348630" cy="1828800"/>
                          </a:xfrm>
                          <a:prstGeom prst="rect">
                            <a:avLst/>
                          </a:prstGeom>
                        </pic:spPr>
                      </pic:pic>
                    </a:graphicData>
                  </a:graphic>
                </wp:inline>
              </w:drawing>
            </w:r>
          </w:p>
        </w:tc>
        <w:tc>
          <w:p>
            <w:pPr>
              <w:pStyle w:val="Heading2"/>
            </w:pPr>
            <w:hyperlink w:history="1" r:id="rIduc7vv5gnj6ht9262lbsvt">
              <w:r>
                <w:rPr>
                  <w:rStyle w:val="Hyperlink"/>
                </w:rPr>
                <w:t xml:space="preserve">Document Authoring</w:t>
              </w:r>
            </w:hyperlink>
            <w:r>
              <w:t xml:space="preserve">*</w:t>
            </w:r>
          </w:p>
          <w:p>
            <w:r>
              <w:t xml:space="preserve">Document Authoring for Edge Delivery Services offers a user-friendly, performant and highly available document-based authoring experience.</w:t>
            </w:r>
          </w:p>
          <w:p>
            <w:hyperlink w:history="1" r:id="rIdezfdfuacb5luabpp3-h5h">
              <w:r>
                <w:rPr>
                  <w:rStyle w:val="Hyperlink"/>
                </w:rPr>
                <w:t xml:space="preserve">Start with Document Authoring</w:t>
              </w:r>
            </w:hyperlink>
          </w:p>
        </w:tc>
      </w:tr>
    </w:tbl>
    <w:p/>
    <w:p>
      <w:r>
        <w:t xml:space="preserve">* Early access technology</w:t>
      </w:r>
    </w:p>
    <w:p>
      <w:pPr>
        <w:pStyle w:val="Heading2"/>
      </w:pPr>
      <w:r>
        <w:t xml:space="preserve">Not sure yet?</w:t>
      </w:r>
    </w:p>
    <w:p>
      <w:r>
        <w:t xml:space="preserve">If you are unsure which option is best for you, answer the questions below and follow the recommendation.</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Section Metadata</w:t>
            </w:r>
          </w:p>
        </w:tc>
      </w:tr>
      <w:tr>
        <w:tc>
          <w:p>
            <w:r>
              <w:t xml:space="preserve">style</w:t>
            </w:r>
          </w:p>
        </w:tc>
        <w:tc>
          <w:p>
            <w:r>
              <w:t xml:space="preserve">content</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name</w:t>
            </w:r>
          </w:p>
        </w:tc>
        <w:tc>
          <w:p>
            <w:r>
              <w:t xml:space="preserve">columns (two)</w:t>
            </w:r>
          </w:p>
        </w:tc>
      </w:tr>
    </w:tbl>
    <w:p/>
    <w:p>
      <w:r>
        <w:t xml:space="preserve">---</w:t>
      </w:r>
    </w:p>
    <w:p>
      <w:pPr>
        <w:pStyle w:val="Heading1"/>
      </w:pPr>
      <w:r>
        <w:t xml:space="preserve">Where to author your site</w:t>
      </w:r>
    </w:p>
    <w:p>
      <w:r>
        <w:t xml:space="preserve">Edge Delivery Services has built-in support for a variety of different content sources. We've listed the most popular ones for you below. Pick the one best suited to your needs:</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Columns (two, contained)</w:t>
            </w:r>
          </w:p>
        </w:tc>
      </w:tr>
      <w:tr>
        <w:tc>
          <w:p>
            <w:r>
              <w:drawing>
                <wp:inline distT="0" distB="0" distL="0" distR="0">
                  <wp:extent cx="2754217"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54217" cy="1828800"/>
                          </a:xfrm>
                          <a:prstGeom prst="rect">
                            <a:avLst/>
                          </a:prstGeom>
                        </pic:spPr>
                      </pic:pic>
                    </a:graphicData>
                  </a:graphic>
                </wp:inline>
              </w:drawing>
            </w:r>
          </w:p>
        </w:tc>
        <w:tc>
          <w:p>
            <w:pPr>
              <w:pStyle w:val="Heading2"/>
            </w:pPr>
            <w:hyperlink w:history="1" r:id="rIdt1jsbi2bquuqoa21gdrlb">
              <w:r>
                <w:rPr>
                  <w:rStyle w:val="Hyperlink"/>
                </w:rPr>
                <w:t xml:space="preserve">Universal Editor in AEM Sites</w:t>
              </w:r>
            </w:hyperlink>
          </w:p>
          <w:p>
            <w:r>
              <w:t xml:space="preserve">Manage your content in AEM Sites and use the Universal Editor for in-context authoring.</w:t>
            </w:r>
          </w:p>
          <w:p>
            <w:hyperlink w:history="1" r:id="rIdqlpckkwi8vj_utgzdkeg_">
              <w:r>
                <w:rPr>
                  <w:rStyle w:val="Hyperlink"/>
                </w:rPr>
                <w:t xml:space="preserve">Get started with Universal Editor</w:t>
              </w:r>
            </w:hyperlink>
          </w:p>
        </w:tc>
      </w:tr>
      <w:tr>
        <w:tc>
          <w:p>
            <w:r>
              <w:drawing>
                <wp:inline distT="0" distB="0" distL="0" distR="0">
                  <wp:extent cx="2348630"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348630" cy="1828800"/>
                          </a:xfrm>
                          <a:prstGeom prst="rect">
                            <a:avLst/>
                          </a:prstGeom>
                        </pic:spPr>
                      </pic:pic>
                    </a:graphicData>
                  </a:graphic>
                </wp:inline>
              </w:drawing>
            </w:r>
          </w:p>
        </w:tc>
        <w:tc>
          <w:p>
            <w:pPr>
              <w:pStyle w:val="Heading2"/>
            </w:pPr>
            <w:hyperlink w:history="1" r:id="rIdadk-vwutbuf1jxexyjotr">
              <w:r>
                <w:rPr>
                  <w:rStyle w:val="Hyperlink"/>
                </w:rPr>
                <w:t xml:space="preserve">Microsoft SharePoint</w:t>
              </w:r>
            </w:hyperlink>
          </w:p>
          <w:p>
            <w:r>
              <w:t xml:space="preserve">SharePoint is a widely used content repository for Word and Excel documents. Users are familiar with these tools, requiring no extra training.</w:t>
            </w:r>
          </w:p>
          <w:p>
            <w:hyperlink w:history="1" r:id="rIdukrxaldmldc1nfqs-corw">
              <w:r>
                <w:rPr>
                  <w:rStyle w:val="Hyperlink"/>
                </w:rPr>
                <w:t xml:space="preserve">Set up your SharePoint</w:t>
              </w:r>
            </w:hyperlink>
          </w:p>
        </w:tc>
      </w:tr>
      <w:tr>
        <w:tc>
          <w:p>
            <w:r>
              <w:drawing>
                <wp:inline distT="0" distB="0" distL="0" distR="0">
                  <wp:extent cx="2348630"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348630" cy="1828800"/>
                          </a:xfrm>
                          <a:prstGeom prst="rect">
                            <a:avLst/>
                          </a:prstGeom>
                        </pic:spPr>
                      </pic:pic>
                    </a:graphicData>
                  </a:graphic>
                </wp:inline>
              </w:drawing>
            </w:r>
          </w:p>
        </w:tc>
        <w:tc>
          <w:p>
            <w:pPr>
              <w:pStyle w:val="Heading2"/>
            </w:pPr>
            <w:hyperlink w:history="1" r:id="rIdlk1ey2407fupfb4hinbz4">
              <w:r>
                <w:rPr>
                  <w:rStyle w:val="Hyperlink"/>
                </w:rPr>
                <w:t xml:space="preserve">Google Drive</w:t>
              </w:r>
            </w:hyperlink>
          </w:p>
          <w:p>
            <w:r>
              <w:t xml:space="preserve">Google Docs and Sheets are popular for content repositories.</w:t>
            </w:r>
          </w:p>
          <w:p>
            <w:hyperlink w:history="1" r:id="rIdfycfmro4kwvl7dkr6nvbs">
              <w:r>
                <w:rPr>
                  <w:rStyle w:val="Hyperlink"/>
                </w:rPr>
                <w:t xml:space="preserve">Get started with Google Drive</w:t>
              </w:r>
            </w:hyperlink>
          </w:p>
        </w:tc>
      </w:tr>
      <w:tr>
        <w:tc>
          <w:p>
            <w:r>
              <w:drawing>
                <wp:inline distT="0" distB="0" distL="0" distR="0">
                  <wp:extent cx="2348630"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348630" cy="1828800"/>
                          </a:xfrm>
                          <a:prstGeom prst="rect">
                            <a:avLst/>
                          </a:prstGeom>
                        </pic:spPr>
                      </pic:pic>
                    </a:graphicData>
                  </a:graphic>
                </wp:inline>
              </w:drawing>
            </w:r>
          </w:p>
        </w:tc>
        <w:tc>
          <w:p>
            <w:pPr>
              <w:pStyle w:val="Heading2"/>
            </w:pPr>
            <w:hyperlink w:history="1" r:id="rIdfosjztbxotsung28dn-rq">
              <w:r>
                <w:rPr>
                  <w:rStyle w:val="Hyperlink"/>
                </w:rPr>
                <w:t xml:space="preserve">Document Authoring</w:t>
              </w:r>
            </w:hyperlink>
            <w:r>
              <w:t xml:space="preserve">*</w:t>
            </w:r>
          </w:p>
          <w:p>
            <w:r>
              <w:t xml:space="preserve">Document Authoring for Edge Delivery Services offers a user-friendly, performant and highly available document-based authoring experience.</w:t>
            </w:r>
          </w:p>
          <w:p>
            <w:hyperlink w:history="1" r:id="rId26o4lgawzo7m9u1huqlit">
              <w:r>
                <w:rPr>
                  <w:rStyle w:val="Hyperlink"/>
                </w:rPr>
                <w:t xml:space="preserve">Start with Document Authoring</w:t>
              </w:r>
            </w:hyperlink>
          </w:p>
        </w:tc>
      </w:tr>
    </w:tbl>
    <w:p/>
    <w:p>
      <w:r>
        <w:t xml:space="preserve">* Early access technology</w:t>
      </w:r>
    </w:p>
    <w:p>
      <w:pPr>
        <w:pStyle w:val="Heading2"/>
      </w:pPr>
      <w:r>
        <w:t xml:space="preserve">Not sure yet?</w:t>
      </w:r>
    </w:p>
    <w:p>
      <w:r>
        <w:t xml:space="preserve">If you are unsure which option is best for you, answer the questions below and follow the recommendation.</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Section Metadata</w:t>
            </w:r>
          </w:p>
        </w:tc>
      </w:tr>
      <w:tr>
        <w:tc>
          <w:p>
            <w:r>
              <w:t xml:space="preserve">style</w:t>
            </w:r>
          </w:p>
        </w:tc>
        <w:tc>
          <w:p>
            <w:r>
              <w:t xml:space="preserve">content</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name</w:t>
            </w:r>
          </w:p>
        </w:tc>
        <w:tc>
          <w:p>
            <w:r>
              <w:t xml:space="preserve">columns (contained)</w:t>
            </w:r>
          </w:p>
        </w:tc>
      </w:tr>
    </w:tbl>
    <w:p/>
    <w:p>
      <w:r>
        <w:t xml:space="preserve">---</w:t>
      </w:r>
    </w:p>
    <w:p>
      <w:pPr>
        <w:pStyle w:val="Heading2"/>
      </w:pPr>
      <w:r>
        <w:t xml:space="preserve">How it works</w:t>
      </w:r>
    </w:p>
    <w:p>
      <w:pPr>
        <w:pStyle w:val="Heading3"/>
      </w:pPr>
      <w:r>
        <w:t xml:space="preserve">Creating a site is as easy as</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3120"/>
        <w:gridCol w:w="3120"/>
        <w:gridCol w:w="3120"/>
      </w:tblGrid>
      <w:tr>
        <w:trPr>
          <w:tblHeader/>
        </w:trPr>
        <w:tc>
          <w:tcPr>
            <w:gridSpan w:val="3"/>
          </w:tcPr>
          <w:p>
            <w:r>
              <w:t xml:space="preserve">Columns (three, contained, icon-sm, tall, colored-number, fade-up)</w:t>
            </w:r>
          </w:p>
        </w:tc>
      </w:tr>
      <w:tr>
        <w:tc>
          <w:p>
            <w:pPr>
              <w:pStyle w:val="Heading4"/>
            </w:pPr>
            <w:r>
              <w:t xml:space="preserve">01</w:t>
            </w:r>
          </w:p>
          <w:p>
            <w:pPr>
              <w:pStyle w:val="Heading3"/>
            </w:pPr>
            <w:r>
              <w:t xml:space="preserve">Create content in</w:t>
            </w:r>
            <w:r>
              <w:br/>
              <w:t xml:space="preserve"/>
            </w:r>
            <w:r>
              <w:t xml:space="preserve">Microsoft Word or</w:t>
            </w:r>
            <w:r>
              <w:br/>
              <w:t xml:space="preserve"/>
            </w:r>
            <w:r>
              <w:t xml:space="preserve">Google Docs.</w:t>
            </w:r>
          </w:p>
          <w:p>
            <w:r>
              <w:t xml:space="preserve">Create a new folder in Google Drive or Microsoft SharePoint Online. Then add a new document and put some content in it.</w:t>
            </w:r>
          </w:p>
          <w:p>
            <w:r>
              <w:drawing>
                <wp:inline distT="0" distB="0" distL="0" distR="0">
                  <wp:extent cx="2057400"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057400" cy="1828800"/>
                          </a:xfrm>
                          <a:prstGeom prst="rect">
                            <a:avLst/>
                          </a:prstGeom>
                        </pic:spPr>
                      </pic:pic>
                    </a:graphicData>
                  </a:graphic>
                </wp:inline>
              </w:drawing>
            </w:r>
          </w:p>
        </w:tc>
        <w:tc>
          <w:p>
            <w:pPr>
              <w:pStyle w:val="Heading4"/>
            </w:pPr>
            <w:r>
              <w:t xml:space="preserve">02</w:t>
            </w:r>
          </w:p>
          <w:p>
            <w:pPr>
              <w:pStyle w:val="Heading3"/>
            </w:pPr>
            <w:r>
              <w:t xml:space="preserve">Share your folder</w:t>
            </w:r>
            <w:r>
              <w:br/>
              <w:t xml:space="preserve"/>
            </w:r>
            <w:r>
              <w:t xml:space="preserve">with Adobe.</w:t>
            </w:r>
          </w:p>
          <w:p>
            <w:r>
              <w:t xml:space="preserve">Head back to your folder in SharePoint or Drive and share it with Adobe Experience Manager.</w:t>
            </w:r>
          </w:p>
          <w:p>
            <w:r>
              <w:drawing>
                <wp:inline distT="0" distB="0" distL="0" distR="0">
                  <wp:extent cx="2998290"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998290" cy="1828800"/>
                          </a:xfrm>
                          <a:prstGeom prst="rect">
                            <a:avLst/>
                          </a:prstGeom>
                        </pic:spPr>
                      </pic:pic>
                    </a:graphicData>
                  </a:graphic>
                </wp:inline>
              </w:drawing>
            </w:r>
          </w:p>
        </w:tc>
        <w:tc>
          <w:p>
            <w:pPr>
              <w:pStyle w:val="Heading4"/>
            </w:pPr>
            <w:r>
              <w:t xml:space="preserve">03</w:t>
            </w:r>
          </w:p>
          <w:p>
            <w:pPr>
              <w:pStyle w:val="Heading3"/>
            </w:pPr>
            <w:r>
              <w:t xml:space="preserve">See your site</w:t>
            </w:r>
            <w:r>
              <w:br/>
              <w:t xml:space="preserve"/>
            </w:r>
            <w:r>
              <w:t xml:space="preserve">in action.</w:t>
            </w:r>
          </w:p>
          <w:p>
            <w:r>
              <w:t xml:space="preserve">Start a repo with the boilerplate template, and tie your repo to your content source. After that you can see your site in action.</w:t>
            </w:r>
          </w:p>
          <w:p>
            <w:r>
              <w:drawing>
                <wp:inline distT="0" distB="0" distL="0" distR="0">
                  <wp:extent cx="2010335"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010335" cy="1828800"/>
                          </a:xfrm>
                          <a:prstGeom prst="rect">
                            <a:avLst/>
                          </a:prstGeom>
                        </pic:spPr>
                      </pic:pic>
                    </a:graphicData>
                  </a:graphic>
                </wp:inline>
              </w:drawing>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Section Metadata</w:t>
            </w:r>
          </w:p>
        </w:tc>
      </w:tr>
      <w:tr>
        <w:tc>
          <w:p>
            <w:r>
              <w:t xml:space="preserve">style</w:t>
            </w:r>
          </w:p>
        </w:tc>
        <w:tc>
          <w:p>
            <w:r>
              <w:t xml:space="preserve">title-section</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name</w:t>
            </w:r>
          </w:p>
        </w:tc>
        <w:tc>
          <w:p>
            <w:r>
              <w:t xml:space="preserve">columns (three)</w:t>
            </w:r>
          </w:p>
        </w:tc>
      </w:tr>
    </w:tbl>
    <w:p/>
    <w:p>
      <w:r>
        <w:t xml:space="preserve">---</w:t>
      </w:r>
    </w:p>
    <w:p>
      <w:pPr>
        <w:pStyle w:val="Heading2"/>
      </w:pPr>
      <w:r>
        <w:t xml:space="preserve">How it works</w:t>
      </w:r>
    </w:p>
    <w:p>
      <w:pPr>
        <w:pStyle w:val="Heading3"/>
      </w:pPr>
      <w:r>
        <w:t xml:space="preserve">Creating a site is as easy as</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3120"/>
        <w:gridCol w:w="3120"/>
        <w:gridCol w:w="3120"/>
      </w:tblGrid>
      <w:tr>
        <w:trPr>
          <w:tblHeader/>
        </w:trPr>
        <w:tc>
          <w:tcPr>
            <w:gridSpan w:val="3"/>
          </w:tcPr>
          <w:p>
            <w:r>
              <w:t xml:space="preserve">Columns (three, contained, icon-sm, tall, colored-number, fade-up)</w:t>
            </w:r>
          </w:p>
        </w:tc>
      </w:tr>
      <w:tr>
        <w:tc>
          <w:p>
            <w:pPr>
              <w:pStyle w:val="Heading4"/>
            </w:pPr>
            <w:r>
              <w:t xml:space="preserve">01</w:t>
            </w:r>
          </w:p>
          <w:p>
            <w:pPr>
              <w:pStyle w:val="Heading3"/>
            </w:pPr>
            <w:r>
              <w:t xml:space="preserve">Create content in</w:t>
            </w:r>
            <w:r>
              <w:br/>
              <w:t xml:space="preserve"/>
            </w:r>
            <w:r>
              <w:t xml:space="preserve">Microsoft Word or</w:t>
            </w:r>
            <w:r>
              <w:br/>
              <w:t xml:space="preserve"/>
            </w:r>
            <w:r>
              <w:t xml:space="preserve">Google Docs.</w:t>
            </w:r>
          </w:p>
          <w:p>
            <w:r>
              <w:t xml:space="preserve">Create a new folder in Google Drive or Microsoft SharePoint Online. Then add a new document and put some content in it.</w:t>
            </w:r>
          </w:p>
          <w:p>
            <w:r>
              <w:drawing>
                <wp:inline distT="0" distB="0" distL="0" distR="0">
                  <wp:extent cx="2057400"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057400" cy="1828800"/>
                          </a:xfrm>
                          <a:prstGeom prst="rect">
                            <a:avLst/>
                          </a:prstGeom>
                        </pic:spPr>
                      </pic:pic>
                    </a:graphicData>
                  </a:graphic>
                </wp:inline>
              </w:drawing>
            </w:r>
          </w:p>
        </w:tc>
        <w:tc>
          <w:p>
            <w:pPr>
              <w:pStyle w:val="Heading4"/>
            </w:pPr>
            <w:r>
              <w:t xml:space="preserve">02</w:t>
            </w:r>
          </w:p>
          <w:p>
            <w:pPr>
              <w:pStyle w:val="Heading3"/>
            </w:pPr>
            <w:r>
              <w:t xml:space="preserve">Share your folder</w:t>
            </w:r>
            <w:r>
              <w:br/>
              <w:t xml:space="preserve"/>
            </w:r>
            <w:r>
              <w:t xml:space="preserve">with Adobe.</w:t>
            </w:r>
          </w:p>
          <w:p>
            <w:r>
              <w:t xml:space="preserve">Head back to your folder in SharePoint or Drive and share it with Adobe Experience Manager.</w:t>
            </w:r>
          </w:p>
          <w:p>
            <w:r>
              <w:drawing>
                <wp:inline distT="0" distB="0" distL="0" distR="0">
                  <wp:extent cx="2998290"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998290" cy="1828800"/>
                          </a:xfrm>
                          <a:prstGeom prst="rect">
                            <a:avLst/>
                          </a:prstGeom>
                        </pic:spPr>
                      </pic:pic>
                    </a:graphicData>
                  </a:graphic>
                </wp:inline>
              </w:drawing>
            </w:r>
          </w:p>
        </w:tc>
        <w:tc>
          <w:p>
            <w:pPr>
              <w:pStyle w:val="Heading4"/>
            </w:pPr>
            <w:r>
              <w:t xml:space="preserve">03</w:t>
            </w:r>
          </w:p>
          <w:p>
            <w:pPr>
              <w:pStyle w:val="Heading3"/>
            </w:pPr>
            <w:r>
              <w:t xml:space="preserve">See your site</w:t>
            </w:r>
            <w:r>
              <w:br/>
              <w:t xml:space="preserve"/>
            </w:r>
            <w:r>
              <w:t xml:space="preserve">in action.</w:t>
            </w:r>
          </w:p>
          <w:p>
            <w:r>
              <w:t xml:space="preserve">Start a repo with the boilerplate template, and tie your repo to your content source. After that you can see your site in action.</w:t>
            </w:r>
          </w:p>
          <w:p>
            <w:r>
              <w:drawing>
                <wp:inline distT="0" distB="0" distL="0" distR="0">
                  <wp:extent cx="2010335"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010335" cy="1828800"/>
                          </a:xfrm>
                          <a:prstGeom prst="rect">
                            <a:avLst/>
                          </a:prstGeom>
                        </pic:spPr>
                      </pic:pic>
                    </a:graphicData>
                  </a:graphic>
                </wp:inline>
              </w:drawing>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Section Metadata</w:t>
            </w:r>
          </w:p>
        </w:tc>
      </w:tr>
      <w:tr>
        <w:tc>
          <w:p>
            <w:r>
              <w:t xml:space="preserve">style</w:t>
            </w:r>
          </w:p>
        </w:tc>
        <w:tc>
          <w:p>
            <w:r>
              <w:t xml:space="preserve">title-section</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name</w:t>
            </w:r>
          </w:p>
        </w:tc>
        <w:tc>
          <w:p>
            <w:r>
              <w:t xml:space="preserve">columns (icon-sm)</w:t>
            </w:r>
          </w:p>
        </w:tc>
      </w:tr>
    </w:tbl>
    <w:p/>
    <w:p>
      <w:r>
        <w:t xml:space="preserve">---</w:t>
      </w:r>
    </w:p>
    <w:p>
      <w:pPr>
        <w:pStyle w:val="Heading2"/>
      </w:pPr>
      <w:r>
        <w:t xml:space="preserve">How it works</w:t>
      </w:r>
    </w:p>
    <w:p>
      <w:pPr>
        <w:pStyle w:val="Heading3"/>
      </w:pPr>
      <w:r>
        <w:t xml:space="preserve">Creating a site is as easy as</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3120"/>
        <w:gridCol w:w="3120"/>
        <w:gridCol w:w="3120"/>
      </w:tblGrid>
      <w:tr>
        <w:trPr>
          <w:tblHeader/>
        </w:trPr>
        <w:tc>
          <w:tcPr>
            <w:gridSpan w:val="3"/>
          </w:tcPr>
          <w:p>
            <w:r>
              <w:t xml:space="preserve">Columns (three, contained, icon-sm, tall, colored-number, fade-up)</w:t>
            </w:r>
          </w:p>
        </w:tc>
      </w:tr>
      <w:tr>
        <w:tc>
          <w:p>
            <w:pPr>
              <w:pStyle w:val="Heading4"/>
            </w:pPr>
            <w:r>
              <w:t xml:space="preserve">01</w:t>
            </w:r>
          </w:p>
          <w:p>
            <w:pPr>
              <w:pStyle w:val="Heading3"/>
            </w:pPr>
            <w:r>
              <w:t xml:space="preserve">Create content in</w:t>
            </w:r>
            <w:r>
              <w:br/>
              <w:t xml:space="preserve"/>
            </w:r>
            <w:r>
              <w:t xml:space="preserve">Microsoft Word or</w:t>
            </w:r>
            <w:r>
              <w:br/>
              <w:t xml:space="preserve"/>
            </w:r>
            <w:r>
              <w:t xml:space="preserve">Google Docs.</w:t>
            </w:r>
          </w:p>
          <w:p>
            <w:r>
              <w:t xml:space="preserve">Create a new folder in Google Drive or Microsoft SharePoint Online. Then add a new document and put some content in it.</w:t>
            </w:r>
          </w:p>
          <w:p>
            <w:r>
              <w:drawing>
                <wp:inline distT="0" distB="0" distL="0" distR="0">
                  <wp:extent cx="2057400"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057400" cy="1828800"/>
                          </a:xfrm>
                          <a:prstGeom prst="rect">
                            <a:avLst/>
                          </a:prstGeom>
                        </pic:spPr>
                      </pic:pic>
                    </a:graphicData>
                  </a:graphic>
                </wp:inline>
              </w:drawing>
            </w:r>
          </w:p>
        </w:tc>
        <w:tc>
          <w:p>
            <w:pPr>
              <w:pStyle w:val="Heading4"/>
            </w:pPr>
            <w:r>
              <w:t xml:space="preserve">02</w:t>
            </w:r>
          </w:p>
          <w:p>
            <w:pPr>
              <w:pStyle w:val="Heading3"/>
            </w:pPr>
            <w:r>
              <w:t xml:space="preserve">Share your folder</w:t>
            </w:r>
            <w:r>
              <w:br/>
              <w:t xml:space="preserve"/>
            </w:r>
            <w:r>
              <w:t xml:space="preserve">with Adobe.</w:t>
            </w:r>
          </w:p>
          <w:p>
            <w:r>
              <w:t xml:space="preserve">Head back to your folder in SharePoint or Drive and share it with Adobe Experience Manager.</w:t>
            </w:r>
          </w:p>
          <w:p>
            <w:r>
              <w:drawing>
                <wp:inline distT="0" distB="0" distL="0" distR="0">
                  <wp:extent cx="2998290"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998290" cy="1828800"/>
                          </a:xfrm>
                          <a:prstGeom prst="rect">
                            <a:avLst/>
                          </a:prstGeom>
                        </pic:spPr>
                      </pic:pic>
                    </a:graphicData>
                  </a:graphic>
                </wp:inline>
              </w:drawing>
            </w:r>
          </w:p>
        </w:tc>
        <w:tc>
          <w:p>
            <w:pPr>
              <w:pStyle w:val="Heading4"/>
            </w:pPr>
            <w:r>
              <w:t xml:space="preserve">03</w:t>
            </w:r>
          </w:p>
          <w:p>
            <w:pPr>
              <w:pStyle w:val="Heading3"/>
            </w:pPr>
            <w:r>
              <w:t xml:space="preserve">See your site</w:t>
            </w:r>
            <w:r>
              <w:br/>
              <w:t xml:space="preserve"/>
            </w:r>
            <w:r>
              <w:t xml:space="preserve">in action.</w:t>
            </w:r>
          </w:p>
          <w:p>
            <w:r>
              <w:t xml:space="preserve">Start a repo with the boilerplate template, and tie your repo to your content source. After that you can see your site in action.</w:t>
            </w:r>
          </w:p>
          <w:p>
            <w:r>
              <w:drawing>
                <wp:inline distT="0" distB="0" distL="0" distR="0">
                  <wp:extent cx="2010335"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010335" cy="1828800"/>
                          </a:xfrm>
                          <a:prstGeom prst="rect">
                            <a:avLst/>
                          </a:prstGeom>
                        </pic:spPr>
                      </pic:pic>
                    </a:graphicData>
                  </a:graphic>
                </wp:inline>
              </w:drawing>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Section Metadata</w:t>
            </w:r>
          </w:p>
        </w:tc>
      </w:tr>
      <w:tr>
        <w:tc>
          <w:p>
            <w:r>
              <w:t xml:space="preserve">style</w:t>
            </w:r>
          </w:p>
        </w:tc>
        <w:tc>
          <w:p>
            <w:r>
              <w:t xml:space="preserve">title-section</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name</w:t>
            </w:r>
          </w:p>
        </w:tc>
        <w:tc>
          <w:p>
            <w:r>
              <w:t xml:space="preserve">columns (tall)</w:t>
            </w:r>
          </w:p>
        </w:tc>
      </w:tr>
    </w:tbl>
    <w:p/>
    <w:p>
      <w:r>
        <w:t xml:space="preserve">---</w:t>
      </w:r>
    </w:p>
    <w:p>
      <w:pPr>
        <w:pStyle w:val="Heading2"/>
      </w:pPr>
      <w:r>
        <w:t xml:space="preserve">How it works</w:t>
      </w:r>
    </w:p>
    <w:p>
      <w:pPr>
        <w:pStyle w:val="Heading3"/>
      </w:pPr>
      <w:r>
        <w:t xml:space="preserve">Creating a site is as easy as</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3120"/>
        <w:gridCol w:w="3120"/>
        <w:gridCol w:w="3120"/>
      </w:tblGrid>
      <w:tr>
        <w:trPr>
          <w:tblHeader/>
        </w:trPr>
        <w:tc>
          <w:tcPr>
            <w:gridSpan w:val="3"/>
          </w:tcPr>
          <w:p>
            <w:r>
              <w:t xml:space="preserve">Columns (three, contained, icon-sm, tall, colored-number, fade-up)</w:t>
            </w:r>
          </w:p>
        </w:tc>
      </w:tr>
      <w:tr>
        <w:tc>
          <w:p>
            <w:pPr>
              <w:pStyle w:val="Heading4"/>
            </w:pPr>
            <w:r>
              <w:t xml:space="preserve">01</w:t>
            </w:r>
          </w:p>
          <w:p>
            <w:pPr>
              <w:pStyle w:val="Heading3"/>
            </w:pPr>
            <w:r>
              <w:t xml:space="preserve">Create content in</w:t>
            </w:r>
            <w:r>
              <w:br/>
              <w:t xml:space="preserve"/>
            </w:r>
            <w:r>
              <w:t xml:space="preserve">Microsoft Word or</w:t>
            </w:r>
            <w:r>
              <w:br/>
              <w:t xml:space="preserve"/>
            </w:r>
            <w:r>
              <w:t xml:space="preserve">Google Docs.</w:t>
            </w:r>
          </w:p>
          <w:p>
            <w:r>
              <w:t xml:space="preserve">Create a new folder in Google Drive or Microsoft SharePoint Online. Then add a new document and put some content in it.</w:t>
            </w:r>
          </w:p>
          <w:p>
            <w:r>
              <w:drawing>
                <wp:inline distT="0" distB="0" distL="0" distR="0">
                  <wp:extent cx="2057400"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057400" cy="1828800"/>
                          </a:xfrm>
                          <a:prstGeom prst="rect">
                            <a:avLst/>
                          </a:prstGeom>
                        </pic:spPr>
                      </pic:pic>
                    </a:graphicData>
                  </a:graphic>
                </wp:inline>
              </w:drawing>
            </w:r>
          </w:p>
        </w:tc>
        <w:tc>
          <w:p>
            <w:pPr>
              <w:pStyle w:val="Heading4"/>
            </w:pPr>
            <w:r>
              <w:t xml:space="preserve">02</w:t>
            </w:r>
          </w:p>
          <w:p>
            <w:pPr>
              <w:pStyle w:val="Heading3"/>
            </w:pPr>
            <w:r>
              <w:t xml:space="preserve">Share your folder</w:t>
            </w:r>
            <w:r>
              <w:br/>
              <w:t xml:space="preserve"/>
            </w:r>
            <w:r>
              <w:t xml:space="preserve">with Adobe.</w:t>
            </w:r>
          </w:p>
          <w:p>
            <w:r>
              <w:t xml:space="preserve">Head back to your folder in SharePoint or Drive and share it with Adobe Experience Manager.</w:t>
            </w:r>
          </w:p>
          <w:p>
            <w:r>
              <w:drawing>
                <wp:inline distT="0" distB="0" distL="0" distR="0">
                  <wp:extent cx="2998290"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998290" cy="1828800"/>
                          </a:xfrm>
                          <a:prstGeom prst="rect">
                            <a:avLst/>
                          </a:prstGeom>
                        </pic:spPr>
                      </pic:pic>
                    </a:graphicData>
                  </a:graphic>
                </wp:inline>
              </w:drawing>
            </w:r>
          </w:p>
        </w:tc>
        <w:tc>
          <w:p>
            <w:pPr>
              <w:pStyle w:val="Heading4"/>
            </w:pPr>
            <w:r>
              <w:t xml:space="preserve">03</w:t>
            </w:r>
          </w:p>
          <w:p>
            <w:pPr>
              <w:pStyle w:val="Heading3"/>
            </w:pPr>
            <w:r>
              <w:t xml:space="preserve">See your site</w:t>
            </w:r>
            <w:r>
              <w:br/>
              <w:t xml:space="preserve"/>
            </w:r>
            <w:r>
              <w:t xml:space="preserve">in action.</w:t>
            </w:r>
          </w:p>
          <w:p>
            <w:r>
              <w:t xml:space="preserve">Start a repo with the boilerplate template, and tie your repo to your content source. After that you can see your site in action.</w:t>
            </w:r>
          </w:p>
          <w:p>
            <w:r>
              <w:drawing>
                <wp:inline distT="0" distB="0" distL="0" distR="0">
                  <wp:extent cx="2010335"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010335" cy="1828800"/>
                          </a:xfrm>
                          <a:prstGeom prst="rect">
                            <a:avLst/>
                          </a:prstGeom>
                        </pic:spPr>
                      </pic:pic>
                    </a:graphicData>
                  </a:graphic>
                </wp:inline>
              </w:drawing>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Section Metadata</w:t>
            </w:r>
          </w:p>
        </w:tc>
      </w:tr>
      <w:tr>
        <w:tc>
          <w:p>
            <w:r>
              <w:t xml:space="preserve">style</w:t>
            </w:r>
          </w:p>
        </w:tc>
        <w:tc>
          <w:p>
            <w:r>
              <w:t xml:space="preserve">title-section</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name</w:t>
            </w:r>
          </w:p>
        </w:tc>
        <w:tc>
          <w:p>
            <w:r>
              <w:t xml:space="preserve">columns (colored-number)</w:t>
            </w:r>
          </w:p>
        </w:tc>
      </w:tr>
    </w:tbl>
    <w:p/>
    <w:p>
      <w:r>
        <w:t xml:space="preserve">---</w:t>
      </w:r>
    </w:p>
    <w:p>
      <w:pPr>
        <w:pStyle w:val="Heading2"/>
      </w:pPr>
      <w:r>
        <w:t xml:space="preserve">How it works</w:t>
      </w:r>
    </w:p>
    <w:p>
      <w:pPr>
        <w:pStyle w:val="Heading3"/>
      </w:pPr>
      <w:r>
        <w:t xml:space="preserve">Creating a site is as easy as</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3120"/>
        <w:gridCol w:w="3120"/>
        <w:gridCol w:w="3120"/>
      </w:tblGrid>
      <w:tr>
        <w:trPr>
          <w:tblHeader/>
        </w:trPr>
        <w:tc>
          <w:tcPr>
            <w:gridSpan w:val="3"/>
          </w:tcPr>
          <w:p>
            <w:r>
              <w:t xml:space="preserve">Columns (three, contained, icon-sm, tall, colored-number, fade-up)</w:t>
            </w:r>
          </w:p>
        </w:tc>
      </w:tr>
      <w:tr>
        <w:tc>
          <w:p>
            <w:pPr>
              <w:pStyle w:val="Heading4"/>
            </w:pPr>
            <w:r>
              <w:t xml:space="preserve">01</w:t>
            </w:r>
          </w:p>
          <w:p>
            <w:pPr>
              <w:pStyle w:val="Heading3"/>
            </w:pPr>
            <w:r>
              <w:t xml:space="preserve">Create content in</w:t>
            </w:r>
            <w:r>
              <w:br/>
              <w:t xml:space="preserve"/>
            </w:r>
            <w:r>
              <w:t xml:space="preserve">Microsoft Word or</w:t>
            </w:r>
            <w:r>
              <w:br/>
              <w:t xml:space="preserve"/>
            </w:r>
            <w:r>
              <w:t xml:space="preserve">Google Docs.</w:t>
            </w:r>
          </w:p>
          <w:p>
            <w:r>
              <w:t xml:space="preserve">Create a new folder in Google Drive or Microsoft SharePoint Online. Then add a new document and put some content in it.</w:t>
            </w:r>
          </w:p>
          <w:p>
            <w:r>
              <w:drawing>
                <wp:inline distT="0" distB="0" distL="0" distR="0">
                  <wp:extent cx="2057400"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057400" cy="1828800"/>
                          </a:xfrm>
                          <a:prstGeom prst="rect">
                            <a:avLst/>
                          </a:prstGeom>
                        </pic:spPr>
                      </pic:pic>
                    </a:graphicData>
                  </a:graphic>
                </wp:inline>
              </w:drawing>
            </w:r>
          </w:p>
        </w:tc>
        <w:tc>
          <w:p>
            <w:pPr>
              <w:pStyle w:val="Heading4"/>
            </w:pPr>
            <w:r>
              <w:t xml:space="preserve">02</w:t>
            </w:r>
          </w:p>
          <w:p>
            <w:pPr>
              <w:pStyle w:val="Heading3"/>
            </w:pPr>
            <w:r>
              <w:t xml:space="preserve">Share your folder</w:t>
            </w:r>
            <w:r>
              <w:br/>
              <w:t xml:space="preserve"/>
            </w:r>
            <w:r>
              <w:t xml:space="preserve">with Adobe.</w:t>
            </w:r>
          </w:p>
          <w:p>
            <w:r>
              <w:t xml:space="preserve">Head back to your folder in SharePoint or Drive and share it with Adobe Experience Manager.</w:t>
            </w:r>
          </w:p>
          <w:p>
            <w:r>
              <w:drawing>
                <wp:inline distT="0" distB="0" distL="0" distR="0">
                  <wp:extent cx="2998290"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998290" cy="1828800"/>
                          </a:xfrm>
                          <a:prstGeom prst="rect">
                            <a:avLst/>
                          </a:prstGeom>
                        </pic:spPr>
                      </pic:pic>
                    </a:graphicData>
                  </a:graphic>
                </wp:inline>
              </w:drawing>
            </w:r>
          </w:p>
        </w:tc>
        <w:tc>
          <w:p>
            <w:pPr>
              <w:pStyle w:val="Heading4"/>
            </w:pPr>
            <w:r>
              <w:t xml:space="preserve">03</w:t>
            </w:r>
          </w:p>
          <w:p>
            <w:pPr>
              <w:pStyle w:val="Heading3"/>
            </w:pPr>
            <w:r>
              <w:t xml:space="preserve">See your site</w:t>
            </w:r>
            <w:r>
              <w:br/>
              <w:t xml:space="preserve"/>
            </w:r>
            <w:r>
              <w:t xml:space="preserve">in action.</w:t>
            </w:r>
          </w:p>
          <w:p>
            <w:r>
              <w:t xml:space="preserve">Start a repo with the boilerplate template, and tie your repo to your content source. After that you can see your site in action.</w:t>
            </w:r>
          </w:p>
          <w:p>
            <w:r>
              <w:drawing>
                <wp:inline distT="0" distB="0" distL="0" distR="0">
                  <wp:extent cx="2010335"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010335" cy="1828800"/>
                          </a:xfrm>
                          <a:prstGeom prst="rect">
                            <a:avLst/>
                          </a:prstGeom>
                        </pic:spPr>
                      </pic:pic>
                    </a:graphicData>
                  </a:graphic>
                </wp:inline>
              </w:drawing>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Section Metadata</w:t>
            </w:r>
          </w:p>
        </w:tc>
      </w:tr>
      <w:tr>
        <w:tc>
          <w:p>
            <w:r>
              <w:t xml:space="preserve">style</w:t>
            </w:r>
          </w:p>
        </w:tc>
        <w:tc>
          <w:p>
            <w:r>
              <w:t xml:space="preserve">title-section</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name</w:t>
            </w:r>
          </w:p>
        </w:tc>
        <w:tc>
          <w:p>
            <w:r>
              <w:t xml:space="preserve">columns (fade-up)</w:t>
            </w:r>
          </w:p>
        </w:tc>
      </w:tr>
    </w:tbl>
    <w:p/>
    <w:p>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Section Metadata</w:t>
            </w:r>
          </w:p>
        </w:tc>
      </w:tr>
      <w:tr>
        <w:tc>
          <w:p>
            <w:r>
              <w:t xml:space="preserve">style</w:t>
            </w:r>
          </w:p>
        </w:tc>
        <w:tc>
          <w:p>
            <w:r>
              <w:t xml:space="preserve">content</w:t>
            </w:r>
          </w:p>
        </w:tc>
      </w:tr>
    </w:tbl>
    <w:p/>
    <w:p>
      <w:r>
        <w:drawing>
          <wp:inline distT="0" distB="0" distL="0" distR="0">
            <wp:extent cx="2440569"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440569" cy="1828800"/>
                    </a:xfrm>
                    <a:prstGeom prst="rect">
                      <a:avLst/>
                    </a:prstGeom>
                  </pic:spPr>
                </pic:pic>
              </a:graphicData>
            </a:graphic>
          </wp:inline>
        </w:drawing>
      </w:r>
    </w:p>
    <w:p>
      <w:pPr>
        <w:pStyle w:val="Heading1"/>
      </w:pPr>
      <w:r>
        <w:t xml:space="preserve">Configuring Authentication for Authors</w:t>
      </w:r>
    </w:p>
    <w:p>
      <w:pPr>
        <w:pStyle w:val="Heading2"/>
      </w:pPr>
      <w:r>
        <w:t xml:space="preserve">Enable Authentication for Authors</w:t>
      </w:r>
    </w:p>
    <w:p>
      <w:r>
        <w:t xml:space="preserve">By default, authors don’t need to be logged in in order to use AEM via Sidekick. In order to enable authentication, it is sufficient to add relevant access-statements to your site configuration. Upon encountering said access-statements, the Sidekick will enforce authentication with the respective provider: Microsoft for Sharepoint based projects, and Google for Google Drive based projects.</w:t>
      </w:r>
    </w:p>
    <w:p>
      <w:pPr>
        <w:pStyle w:val="Heading3"/>
      </w:pPr>
      <w:r>
        <w:t xml:space="preserve">Step 1: Add Access Allow To Configuration</w:t>
      </w:r>
    </w:p>
    <w:p>
      <w:r>
        <w:t xml:space="preserve">Use the configuration service to update the </w:t>
      </w:r>
      <w:hyperlink w:history="1" w:anchor="schema/AdminAccessConfig" r:id="rIdrhs2qzvwaejhe8uujcwdx">
        <w:r>
          <w:rPr>
            <w:rStyle w:val="Hyperlink"/>
          </w:rPr>
          <w:t xml:space="preserve">access/admin</w:t>
        </w:r>
      </w:hyperlink>
      <w:r>
        <w:t xml:space="preserve"> section of your site configuration.</w:t>
      </w:r>
    </w:p>
    <w:p>
      <w:r>
        <w:t xml:space="preserve">Add </w:t>
      </w:r>
      <w:r>
        <w:rPr>
          <w:rStyle w:val="InlineCode"/>
        </w:rPr>
        <w:t xml:space="preserve">admin/role/author</w:t>
      </w:r>
      <w:r>
        <w:t xml:space="preserve"> and or </w:t>
      </w:r>
      <w:r>
        <w:rPr>
          <w:rStyle w:val="InlineCode"/>
        </w:rPr>
        <w:t xml:space="preserve">admin/role/publish</w:t>
      </w:r>
      <w:r>
        <w:t xml:space="preserve"> array properties for each individual user or wildcard-domain you’d like to give access to the site for.</w:t>
      </w:r>
    </w:p>
    <w:p>
      <w:r>
        <w:t xml:space="preserve">Example for an individual user: </w:t>
      </w:r>
      <w:r>
        <w:rPr>
          <w:rStyle w:val="InlineCode"/>
        </w:rPr>
        <w:t xml:space="preserve">admin/role/publish: [ "some.user@example.com" ]</w:t>
      </w:r>
      <w:r>
        <w:br/>
        <w:t xml:space="preserve"/>
      </w:r>
      <w:r>
        <w:t xml:space="preserve">Example for a wildcard domain: </w:t>
      </w:r>
      <w:r>
        <w:rPr>
          <w:rStyle w:val="InlineCode"/>
        </w:rPr>
        <w:t xml:space="preserve">admin/role/author: [ "*@example.com" ]</w:t>
      </w:r>
    </w:p>
    <w:p>
      <w:r>
        <w:t xml:space="preserve">The following example would grant author access all users within the “example.com” domain and publish rights to a the single user “</w:t>
      </w:r>
      <w:hyperlink w:history="1" r:id="rIdaqokxboppufifixhqwoud">
        <w:r>
          <w:rPr>
            <w:rStyle w:val="Hyperlink"/>
          </w:rPr>
          <w:t xml:space="preserve">some.user@example.com</w:t>
        </w:r>
      </w:hyperlink>
      <w:r>
        <w:t xml:space="preserve">”:</w:t>
      </w:r>
    </w:p>
    <w:p>
      <w:pPr>
        <w:pStyle w:val="CodeBlock"/>
      </w:pPr>
      <w:r>
        <w:t xml:space="preserve">curl -X POST https://admin.hlx.page/config/acme/sites/website/access/admin.json \</w:t>
      </w:r>
      <w:r>
        <w:br/>
        <w:t xml:space="preserve">  -H "content-type: application/json" \</w:t>
      </w:r>
      <w:r>
        <w:br/>
        <w:t xml:space="preserve">  -H "x-auth-token: &lt;your-auth-token&gt;" \</w:t>
      </w:r>
      <w:r>
        <w:br/>
        <w:t xml:space="preserve">  --data '{</w:t>
      </w:r>
      <w:r>
        <w:br/>
        <w:t xml:space="preserve"> "role": {</w:t>
      </w:r>
      <w:r>
        <w:br/>
        <w:t xml:space="preserve">         "author": [ "*@example.com" ],</w:t>
      </w:r>
      <w:r>
        <w:br/>
        <w:t xml:space="preserve">         "publish": [ "some.user@example.com" ],</w:t>
      </w:r>
      <w:r>
        <w:br/>
        <w:t xml:space="preserve"> }</w:t>
      </w:r>
      <w:r>
        <w:br/>
        <w:t xml:space="preserve">}'</w:t>
      </w:r>
    </w:p>
    <w:p>
      <w:r>
        <w:rPr>
          <w:b/>
          <w:bCs/>
        </w:rPr>
        <w:t xml:space="preserve">Ensure that the users are able to authenticate themselves using their login credentials as follows:</w:t>
      </w:r>
    </w:p>
    <w:p>
      <w:pPr>
        <w:pStyle w:val="ListParagraph"/>
        <w:numPr>
          <w:ilvl w:val="0"/>
          <w:numId w:val="2"/>
        </w:numPr>
      </w:pPr>
      <w:r>
        <w:t xml:space="preserve">If using Google Drive, they must be able to authenticate with their credentials using Google authentication.</w:t>
      </w:r>
    </w:p>
    <w:p>
      <w:pPr>
        <w:pStyle w:val="ListParagraph"/>
        <w:numPr>
          <w:ilvl w:val="0"/>
          <w:numId w:val="2"/>
        </w:numPr>
      </w:pPr>
      <w:r>
        <w:t xml:space="preserve">If using Microsoft SharePoint, they must be able to authenticate with their credentials using Microsoft authentication.</w:t>
      </w:r>
    </w:p>
    <w:p>
      <w:pPr>
        <w:pStyle w:val="Heading3"/>
      </w:pPr>
      <w:r>
        <w:t xml:space="preserve">Step 2: Login via Sidekick</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Columns (contained, fullscreen-images)</w:t>
            </w:r>
          </w:p>
        </w:tc>
      </w:tr>
      <w:tr>
        <w:tc>
          <w:p>
            <w:r>
              <w:t xml:space="preserve">The next time the Sidekick opens on a document, it will show a "Sign In" option:</w:t>
            </w:r>
          </w:p>
        </w:tc>
        <w:tc>
          <w:p>
            <w:r>
              <w:drawing>
                <wp:inline distT="0" distB="0" distL="0" distR="0">
                  <wp:extent cx="3584448"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3584448" cy="1828800"/>
                          </a:xfrm>
                          <a:prstGeom prst="rect">
                            <a:avLst/>
                          </a:prstGeom>
                        </pic:spPr>
                      </pic:pic>
                    </a:graphicData>
                  </a:graphic>
                </wp:inline>
              </w:drawing>
            </w:r>
          </w:p>
        </w:tc>
      </w:tr>
      <w:tr>
        <w:tc>
          <w:p>
            <w:r>
              <w:t xml:space="preserve">Once you click it, it will open a new browser tab, redirecting to your respective provider:</w:t>
            </w:r>
          </w:p>
          <w:p>
            <w:r>
              <w:t xml:space="preserve">The first time, it will ask for consent that the Admin service can access your Sharepoint or Google data. In case you are not an admin on the account, you will see the following message:</w:t>
            </w:r>
          </w:p>
        </w:tc>
        <w:tc>
          <w:p>
            <w:r>
              <w:drawing>
                <wp:inline distT="0" distB="0" distL="0" distR="0">
                  <wp:extent cx="1507958"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1507958" cy="1828800"/>
                          </a:xfrm>
                          <a:prstGeom prst="rect">
                            <a:avLst/>
                          </a:prstGeom>
                        </pic:spPr>
                      </pic:pic>
                    </a:graphicData>
                  </a:graphic>
                </wp:inline>
              </w:drawing>
            </w:r>
          </w:p>
        </w:tc>
      </w:tr>
      <w:tr>
        <w:tc>
          <w:p>
            <w:r>
              <w:t xml:space="preserve">In this case, ask an Active Directory admin of your organization to login via Sidekick or directly via the admin link: </w:t>
            </w:r>
            <w:hyperlink w:history="1" r:id="rIdzow_qg9w2ulxajbik1y6t">
              <w:r>
                <w:rPr>
                  <w:rStyle w:val="Hyperlink"/>
                </w:rPr>
                <w:t xml:space="preserve">https://admin.hlx.page/auth/microsoft</w:t>
              </w:r>
            </w:hyperlink>
          </w:p>
          <w:p>
            <w:r>
              <w:t xml:space="preserve">The admin can either grant consent directly by checking the ‘</w:t>
            </w:r>
            <w:r>
              <w:rPr>
                <w:rStyle w:val="InlineCode"/>
              </w:rPr>
              <w:t xml:space="preserve">Consent on behalf of your organization</w:t>
            </w:r>
            <w:r>
              <w:t xml:space="preserve">’ when they log in, or later via the Azure Portal.</w:t>
            </w:r>
          </w:p>
        </w:tc>
        <w:tc>
          <w:p>
            <w:r>
              <w:drawing>
                <wp:inline distT="0" distB="0" distL="0" distR="0">
                  <wp:extent cx="1413027"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1413027" cy="1828800"/>
                          </a:xfrm>
                          <a:prstGeom prst="rect">
                            <a:avLst/>
                          </a:prstGeom>
                        </pic:spPr>
                      </pic:pic>
                    </a:graphicData>
                  </a:graphic>
                </wp:inline>
              </w:drawing>
            </w:r>
          </w:p>
        </w:tc>
      </w:tr>
      <w:tr>
        <w:tc>
          <w:p>
            <w:r>
              <w:t xml:space="preserve">Now, the non admin user should be able to login:</w:t>
            </w:r>
          </w:p>
        </w:tc>
        <w:tc>
          <w:p>
            <w:r>
              <w:drawing>
                <wp:inline distT="0" distB="0" distL="0" distR="0">
                  <wp:extent cx="4681229"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4681229" cy="1828800"/>
                          </a:xfrm>
                          <a:prstGeom prst="rect">
                            <a:avLst/>
                          </a:prstGeom>
                        </pic:spPr>
                      </pic:pic>
                    </a:graphicData>
                  </a:graphic>
                </wp:inline>
              </w:drawing>
            </w:r>
          </w:p>
        </w:tc>
      </w:tr>
    </w:tbl>
    <w:p/>
    <w:p>
      <w:pPr>
        <w:pStyle w:val="Heading3"/>
      </w:pPr>
      <w:r>
        <w:t xml:space="preserve">Step 2 (Alternative) Granting Admin Consent via Azure Portal</w:t>
      </w:r>
    </w:p>
    <w:p>
      <w:pPr>
        <w:pStyle w:val="Heading3"/>
      </w:pPr>
      <w:r>
        <w:t xml:space="preserve">Using the Admin Service (admin.hlx.page)</w:t>
      </w:r>
    </w:p>
    <w:p>
      <w:r>
        <w:t xml:space="preserve">When authentication is enabled for </w:t>
      </w:r>
      <w:r>
        <w:rPr>
          <w:rStyle w:val="InlineCode"/>
        </w:rPr>
        <w:t xml:space="preserve">admin.hlx.page</w:t>
      </w:r>
      <w:r>
        <w:t xml:space="preserve"> using the API endpoint with tools like </w:t>
      </w:r>
      <w:r>
        <w:rPr>
          <w:rStyle w:val="InlineCode"/>
        </w:rPr>
        <w:t xml:space="preserve">curl</w:t>
      </w:r>
      <w:r>
        <w:t xml:space="preserve"> will require to use a proper auth token. For one time ad-hoc use by developers it is very convenient to just copy/paste the </w:t>
      </w:r>
      <w:r>
        <w:rPr>
          <w:rStyle w:val="InlineCode"/>
        </w:rPr>
        <w:t xml:space="preserve">x-auth-token</w:t>
      </w:r>
      <w:r>
        <w:t xml:space="preserve"> header from your browser's network tab from an authenticated request sent by sidekick to </w:t>
      </w:r>
      <w:r>
        <w:rPr>
          <w:rStyle w:val="InlineCode"/>
        </w:rPr>
        <w:t xml:space="preserve">admin.hlx.page</w:t>
      </w:r>
      <w:r>
        <w:t xml:space="preserve"> and pass it into the </w:t>
      </w:r>
      <w:r>
        <w:rPr>
          <w:rStyle w:val="InlineCode"/>
        </w:rPr>
        <w:t xml:space="preserve">curl</w:t>
      </w:r>
      <w:r>
        <w:t xml:space="preserve"> via the </w:t>
      </w:r>
      <w:r>
        <w:rPr>
          <w:rStyle w:val="InlineCode"/>
        </w:rPr>
        <w:t xml:space="preserve">-H</w:t>
      </w:r>
      <w:r>
        <w:t xml:space="preserve"> option. eg:</w:t>
      </w:r>
    </w:p>
    <w:p>
      <w:pPr>
        <w:pStyle w:val="CodeBlock"/>
      </w:pPr>
      <w:r>
        <w:t xml:space="preserve">curl -v -H "x-auth-token: id_token=..." "https://admin.hlx.page/status/{org}/{repo}/main/?editUrl=auto"</w:t>
      </w:r>
    </w:p>
    <w:p>
      <w:pPr>
        <w:pStyle w:val="Heading2"/>
      </w:pPr>
      <w:r>
        <w:t xml:space="preserve">Define user roles without enforcing authentication</w:t>
      </w:r>
    </w:p>
    <w:p>
      <w:r>
        <w:t xml:space="preserve">By default, as soon as the role mapping is defined via an </w:t>
      </w:r>
      <w:r>
        <w:rPr>
          <w:rStyle w:val="InlineCode"/>
        </w:rPr>
        <w:t xml:space="preserve">admin/role/*</w:t>
      </w:r>
      <w:r>
        <w:t xml:space="preserve"> entry, authentication is enforced on that project. It might be desirable to allow unauthenticated access but still be able to define a user mapping, for example give a user the </w:t>
      </w:r>
      <w:r>
        <w:rPr>
          <w:rStyle w:val="InlineCode"/>
        </w:rPr>
        <w:t xml:space="preserve">admin</w:t>
      </w:r>
      <w:r>
        <w:t xml:space="preserve"> role.</w:t>
      </w:r>
    </w:p>
    <w:p>
      <w:r>
        <w:t xml:space="preserve">The </w:t>
      </w:r>
      <w:r>
        <w:rPr>
          <w:rStyle w:val="InlineCode"/>
        </w:rPr>
        <w:t xml:space="preserve">requireAuth</w:t>
      </w:r>
      <w:r>
        <w:t xml:space="preserve"> property can be used for this with the following values:</w:t>
      </w:r>
    </w:p>
    <w:p>
      <w:pPr>
        <w:pStyle w:val="ListParagraph"/>
        <w:numPr>
          <w:ilvl w:val="0"/>
          <w:numId w:val="2"/>
        </w:numPr>
      </w:pPr>
      <w:r>
        <w:rPr>
          <w:rStyle w:val="InlineCode"/>
        </w:rPr>
        <w:t xml:space="preserve">auto</w:t>
      </w:r>
      <w:r>
        <w:t xml:space="preserve"> is the default and enforces authentication as soon as a role mapping is defined.</w:t>
      </w:r>
    </w:p>
    <w:p>
      <w:pPr>
        <w:pStyle w:val="ListParagraph"/>
        <w:numPr>
          <w:ilvl w:val="0"/>
          <w:numId w:val="2"/>
        </w:numPr>
      </w:pPr>
      <w:r>
        <w:rPr>
          <w:rStyle w:val="InlineCode"/>
        </w:rPr>
        <w:t xml:space="preserve">true</w:t>
      </w:r>
      <w:r>
        <w:t xml:space="preserve"> will always enforce authentication</w:t>
      </w:r>
    </w:p>
    <w:p>
      <w:pPr>
        <w:pStyle w:val="ListParagraph"/>
        <w:numPr>
          <w:ilvl w:val="0"/>
          <w:numId w:val="2"/>
        </w:numPr>
      </w:pPr>
      <w:r>
        <w:rPr>
          <w:rStyle w:val="InlineCode"/>
        </w:rPr>
        <w:t xml:space="preserve">false</w:t>
      </w:r>
      <w:r>
        <w:t xml:space="preserve"> will not enforce authentication</w:t>
      </w:r>
    </w:p>
    <w:p>
      <w:pPr>
        <w:pStyle w:val="Heading3"/>
      </w:pPr>
      <w:r>
        <w:t xml:space="preserve">Example:</w:t>
      </w:r>
    </w:p>
    <w:p>
      <w:r>
        <w:t xml:space="preserve">Give the user </w:t>
      </w:r>
      <w:r>
        <w:rPr>
          <w:rStyle w:val="InlineCode"/>
        </w:rPr>
        <w:t xml:space="preserve">bob@example.com</w:t>
      </w:r>
      <w:r>
        <w:t xml:space="preserve"> the </w:t>
      </w:r>
      <w:r>
        <w:rPr>
          <w:rStyle w:val="InlineCode"/>
        </w:rPr>
        <w:t xml:space="preserve">admin</w:t>
      </w:r>
      <w:r>
        <w:t xml:space="preserve"> role but don’t enforce authentication:</w:t>
      </w:r>
    </w:p>
    <w:p>
      <w:pPr>
        <w:pStyle w:val="CodeBlock"/>
      </w:pPr>
      <w:r>
        <w:t xml:space="preserve">curl -X POST https://admin.hlx.page/config/acme/sites/website/access/admin.json \</w:t>
      </w:r>
      <w:r>
        <w:br/>
        <w:t xml:space="preserve">  -H "content-type: application/json" \</w:t>
      </w:r>
      <w:r>
        <w:br/>
        <w:t xml:space="preserve">  -H "x-auth-token: &lt;your-auth-token&gt;" \</w:t>
      </w:r>
      <w:r>
        <w:br/>
        <w:t xml:space="preserve">  --data '{</w:t>
      </w:r>
      <w:r>
        <w:br/>
        <w:t xml:space="preserve"> "role": {</w:t>
      </w:r>
      <w:r>
        <w:br/>
        <w:t xml:space="preserve">         "admin": [ "bob@example.com" ]</w:t>
      </w:r>
      <w:r>
        <w:br/>
        <w:t xml:space="preserve"> },</w:t>
      </w:r>
      <w:r>
        <w:br/>
        <w:t xml:space="preserve">       "requireAuth": false</w:t>
      </w:r>
      <w:r>
        <w:br/>
        <w:t xml:space="preserve">}'</w:t>
      </w:r>
    </w:p>
    <w:p>
      <w:pPr>
        <w:pStyle w:val="Heading2"/>
      </w:pPr>
      <w:r>
        <w:t xml:space="preserve">Default Roles</w:t>
      </w:r>
    </w:p>
    <w:p>
      <w:r>
        <w:t xml:space="preserve">If no role mapping is configured, the admin uses default roles to determine the permissions of the request. The default role can be specified using the </w:t>
      </w:r>
      <w:r>
        <w:rPr>
          <w:rStyle w:val="InlineCode"/>
        </w:rPr>
        <w:t xml:space="preserve">admin/defaultRole</w:t>
      </w:r>
      <w:r>
        <w:t xml:space="preserve"> property.</w:t>
      </w:r>
    </w:p>
    <w:p>
      <w:r>
        <w:t xml:space="preserve">By default there are no default roles, unless </w:t>
      </w:r>
      <w:r>
        <w:rPr>
          <w:rStyle w:val="InlineCode"/>
        </w:rPr>
        <w:t xml:space="preserve">requireAuth</w:t>
      </w:r>
      <w:r>
        <w:t xml:space="preserve"> is </w:t>
      </w:r>
      <w:r>
        <w:rPr>
          <w:rStyle w:val="InlineCode"/>
        </w:rPr>
        <w:t xml:space="preserve">auto</w:t>
      </w:r>
      <w:r>
        <w:t xml:space="preserve">, in this case the </w:t>
      </w:r>
      <w:r>
        <w:rPr>
          <w:i/>
          <w:iCs/>
        </w:rPr>
        <w:t xml:space="preserve">default role</w:t>
      </w:r>
      <w:r>
        <w:t xml:space="preserve"> is </w:t>
      </w:r>
      <w:r>
        <w:rPr>
          <w:rStyle w:val="InlineCode"/>
        </w:rPr>
        <w:t xml:space="preserve">basic_publish</w:t>
      </w:r>
      <w:r>
        <w:t xml:space="preserve"> (see below). Example:</w:t>
      </w:r>
    </w:p>
    <w:p>
      <w:r>
        <w:t xml:space="preserve">Use </w:t>
      </w:r>
      <w:r>
        <w:rPr>
          <w:rStyle w:val="InlineCode"/>
        </w:rPr>
        <w:t xml:space="preserve">publish</w:t>
      </w:r>
      <w:r>
        <w:t xml:space="preserve"> as default role:</w:t>
      </w:r>
    </w:p>
    <w:p>
      <w:pPr>
        <w:pStyle w:val="CodeBlock"/>
      </w:pPr>
      <w:r>
        <w:t xml:space="preserve">curl -X POST https://admin.hlx.page/config/acme/sites/website/access/admin.json \</w:t>
      </w:r>
      <w:r>
        <w:br/>
        <w:t xml:space="preserve">  -H "content-type: application/json" \</w:t>
      </w:r>
      <w:r>
        <w:br/>
        <w:t xml:space="preserve">  -H "x-auth-token: &lt;your-auth-token&gt;" \</w:t>
      </w:r>
      <w:r>
        <w:br/>
        <w:t xml:space="preserve">  --data '{</w:t>
      </w:r>
      <w:r>
        <w:br/>
        <w:t xml:space="preserve">       "defaultRole": “publish”</w:t>
      </w:r>
      <w:r>
        <w:br/>
        <w:t xml:space="preserve">}'</w:t>
      </w:r>
    </w:p>
    <w:p>
      <w:pPr>
        <w:pStyle w:val="Heading1"/>
      </w:pPr>
      <w:r>
        <w:t xml:space="preserve">Evaluation</w:t>
      </w:r>
    </w:p>
    <w:p>
      <w:r>
        <w:t xml:space="preserve">The effective roles of a request are evaluated as follows:</w:t>
      </w:r>
    </w:p>
    <w:p>
      <w:pPr>
        <w:pStyle w:val="ListParagraph"/>
        <w:numPr>
          <w:ilvl w:val="0"/>
          <w:numId w:val="3"/>
        </w:numPr>
      </w:pPr>
      <w:r>
        <w:t xml:space="preserve">If a request isn’t authenticated and </w:t>
      </w:r>
      <w:r>
        <w:rPr>
          <w:rStyle w:val="InlineCode"/>
        </w:rPr>
        <w:t xml:space="preserve">requireAuth</w:t>
      </w:r>
      <w:r>
        <w:t xml:space="preserve"> is </w:t>
      </w:r>
      <w:r>
        <w:rPr>
          <w:rStyle w:val="InlineCode"/>
        </w:rPr>
        <w:t xml:space="preserve">true</w:t>
      </w:r>
      <w:r>
        <w:t xml:space="preserve">, a </w:t>
      </w:r>
      <w:r>
        <w:rPr>
          <w:rStyle w:val="InlineCode"/>
        </w:rPr>
        <w:t xml:space="preserve">401</w:t>
      </w:r>
      <w:r>
        <w:t xml:space="preserve"> status code is returned.</w:t>
      </w:r>
    </w:p>
    <w:p>
      <w:pPr>
        <w:pStyle w:val="ListParagraph"/>
        <w:numPr>
          <w:ilvl w:val="0"/>
          <w:numId w:val="3"/>
        </w:numPr>
      </w:pPr>
      <w:r>
        <w:t xml:space="preserve">If a request isn’t authenticated and </w:t>
      </w:r>
      <w:r>
        <w:rPr>
          <w:rStyle w:val="InlineCode"/>
        </w:rPr>
        <w:t xml:space="preserve">requireAuth</w:t>
      </w:r>
      <w:r>
        <w:t xml:space="preserve"> is </w:t>
      </w:r>
      <w:r>
        <w:rPr>
          <w:rStyle w:val="InlineCode"/>
        </w:rPr>
        <w:t xml:space="preserve">auto</w:t>
      </w:r>
      <w:r>
        <w:t xml:space="preserve"> and role mapping is defined, a </w:t>
      </w:r>
      <w:r>
        <w:rPr>
          <w:rStyle w:val="InlineCode"/>
        </w:rPr>
        <w:t xml:space="preserve">401</w:t>
      </w:r>
      <w:r>
        <w:t xml:space="preserve"> status code is returned.</w:t>
      </w:r>
    </w:p>
    <w:p>
      <w:pPr>
        <w:pStyle w:val="ListParagraph"/>
        <w:numPr>
          <w:ilvl w:val="0"/>
          <w:numId w:val="3"/>
        </w:numPr>
      </w:pPr>
      <w:r>
        <w:t xml:space="preserve">If a request isn’t authenticated the </w:t>
      </w:r>
      <w:r>
        <w:rPr>
          <w:rStyle w:val="InlineCode"/>
        </w:rPr>
        <w:t xml:space="preserve">defaultRole</w:t>
      </w:r>
      <w:r>
        <w:t xml:space="preserve"> is used.</w:t>
      </w:r>
    </w:p>
    <w:p>
      <w:pPr>
        <w:pStyle w:val="ListParagraph"/>
        <w:numPr>
          <w:ilvl w:val="0"/>
          <w:numId w:val="3"/>
        </w:numPr>
      </w:pPr>
      <w:r>
        <w:t xml:space="preserve">If a request is authenticated and no role mapping is defined, or if </w:t>
      </w:r>
      <w:r>
        <w:rPr>
          <w:rStyle w:val="InlineCode"/>
        </w:rPr>
        <w:t xml:space="preserve">requireAuth</w:t>
      </w:r>
      <w:r>
        <w:t xml:space="preserve"> is </w:t>
      </w:r>
      <w:r>
        <w:rPr>
          <w:rStyle w:val="InlineCode"/>
        </w:rPr>
        <w:t xml:space="preserve">false</w:t>
      </w:r>
      <w:r>
        <w:t xml:space="preserve">, the </w:t>
      </w:r>
      <w:r>
        <w:rPr>
          <w:rStyle w:val="InlineCode"/>
        </w:rPr>
        <w:t xml:space="preserve">defaultRole</w:t>
      </w:r>
      <w:r>
        <w:t xml:space="preserve"> is used.</w:t>
      </w:r>
    </w:p>
    <w:p>
      <w:pPr>
        <w:pStyle w:val="ListParagraph"/>
        <w:numPr>
          <w:ilvl w:val="0"/>
          <w:numId w:val="3"/>
        </w:numPr>
      </w:pPr>
      <w:r>
        <w:t xml:space="preserve">If a request is authenticated and role mapping is defined and </w:t>
      </w:r>
      <w:r>
        <w:rPr>
          <w:rStyle w:val="InlineCode"/>
        </w:rPr>
        <w:t xml:space="preserve">requireAuth</w:t>
      </w:r>
      <w:r>
        <w:t xml:space="preserve"> is </w:t>
      </w:r>
      <w:r>
        <w:rPr>
          <w:b/>
          <w:bCs/>
        </w:rPr>
        <w:t xml:space="preserve">not</w:t>
      </w:r>
      <w:r>
        <w:t xml:space="preserve"> </w:t>
      </w:r>
      <w:r>
        <w:rPr>
          <w:rStyle w:val="InlineCode"/>
        </w:rPr>
        <w:t xml:space="preserve">false</w:t>
      </w:r>
      <w:r>
        <w:t xml:space="preserve">, the roles that match the user are used.</w:t>
      </w:r>
    </w:p>
    <w:p>
      <w:pPr>
        <w:pStyle w:val="ListParagraph"/>
        <w:numPr>
          <w:ilvl w:val="1"/>
          <w:numId w:val="4"/>
        </w:numPr>
      </w:pPr>
      <w:r>
        <w:t xml:space="preserve">If no mapping matches, the user will have no role; effectively always returning a </w:t>
      </w:r>
      <w:r>
        <w:rPr>
          <w:rStyle w:val="InlineCode"/>
        </w:rPr>
        <w:t xml:space="preserve">403</w:t>
      </w:r>
      <w:r>
        <w:t xml:space="preserve"> status code.</w:t>
      </w:r>
    </w:p>
    <w:p>
      <w:pPr>
        <w:pStyle w:val="ListParagraph"/>
        <w:numPr>
          <w:ilvl w:val="1"/>
          <w:numId w:val="4"/>
        </w:numPr>
      </w:pPr>
      <w:r>
        <w:t xml:space="preserve">If several mapping matches, the user will have a combined set of roles</w:t>
      </w:r>
    </w:p>
    <w:p>
      <w:pPr>
        <w:pStyle w:val="Heading1"/>
      </w:pPr>
      <w:r>
        <w:t xml:space="preserve">Admin Permissions</w:t>
      </w:r>
    </w:p>
    <w:p>
      <w:pPr>
        <w:pStyle w:val="Heading1"/>
      </w:pPr>
      <w:r>
        <w:t xml:space="preserve">Admin Roles</w:t>
      </w:r>
    </w:p>
    <w:p>
      <w:pPr>
        <w:pStyle w:val="Heading1"/>
      </w:pPr>
      <w:r>
        <w:t xml:space="preserve">Further Reading</w:t>
      </w:r>
    </w:p>
    <w:p>
      <w:r>
        <w:t xml:space="preserve">If you have </w:t>
      </w:r>
      <w:hyperlink w:history="1" r:id="rIdljt0cuptcvdmvb4jy7q2c">
        <w:r>
          <w:rPr>
            <w:rStyle w:val="Hyperlink"/>
          </w:rPr>
          <w:t xml:space="preserve">set up the Configuration Service</w:t>
        </w:r>
      </w:hyperlink>
      <w:r>
        <w:t xml:space="preserve"> for your site, then you can use the following API operations to configure permissions for authors:</w:t>
      </w:r>
    </w:p>
    <w:p>
      <w:pPr>
        <w:pStyle w:val="ListParagraph"/>
        <w:numPr>
          <w:ilvl w:val="0"/>
          <w:numId w:val="5"/>
        </w:numPr>
      </w:pPr>
      <w:hyperlink w:history="1" w:anchor="tag/siteConfig/operation/createSiteSite" r:id="rIdxgimp9sqevbtve8ohhxy_">
        <w:r>
          <w:rPr>
            <w:rStyle w:val="Hyperlink"/>
          </w:rPr>
          <w:t xml:space="preserve">Create Site Configuration</w:t>
        </w:r>
      </w:hyperlink>
      <w:r>
        <w:t xml:space="preserve"> (applies to a single site)</w:t>
      </w:r>
    </w:p>
    <w:p>
      <w:pPr>
        <w:pStyle w:val="ListParagraph"/>
        <w:numPr>
          <w:ilvl w:val="0"/>
          <w:numId w:val="5"/>
        </w:numPr>
      </w:pPr>
      <w:hyperlink w:history="1" w:anchor="tag/siteConfig/operation/updateConfigSite" r:id="rIdopdjpfqe2jqh6jfczumku">
        <w:r>
          <w:rPr>
            <w:rStyle w:val="Hyperlink"/>
          </w:rPr>
          <w:t xml:space="preserve">Update Site Configuration</w:t>
        </w:r>
      </w:hyperlink>
      <w:r>
        <w:t xml:space="preserve"> (applies to a single site)</w:t>
      </w:r>
    </w:p>
    <w:p>
      <w:pPr>
        <w:pStyle w:val="ListParagraph"/>
        <w:numPr>
          <w:ilvl w:val="0"/>
          <w:numId w:val="5"/>
        </w:numPr>
      </w:pPr>
      <w:hyperlink w:history="1" w:anchor="tag/profileConfig/operation/createConfigProfile" r:id="rIdqc6clwjnfhxl3nafuzvdt">
        <w:r>
          <w:rPr>
            <w:rStyle w:val="Hyperlink"/>
          </w:rPr>
          <w:t xml:space="preserve">Create Profile Configuration</w:t>
        </w:r>
      </w:hyperlink>
      <w:r>
        <w:t xml:space="preserve"> (applies to multiple sites)</w:t>
      </w:r>
    </w:p>
    <w:p>
      <w:pPr>
        <w:pStyle w:val="ListParagraph"/>
        <w:numPr>
          <w:ilvl w:val="0"/>
          <w:numId w:val="5"/>
        </w:numPr>
      </w:pPr>
      <w:hyperlink w:history="1" w:anchor="tag/profileConfig/operation/updateConfigProfile" r:id="rIdrl3kl_pkjmb9_bk48m4r-">
        <w:r>
          <w:rPr>
            <w:rStyle w:val="Hyperlink"/>
          </w:rPr>
          <w:t xml:space="preserve">Update Profile Configuration</w:t>
        </w:r>
      </w:hyperlink>
      <w:r>
        <w:t xml:space="preserve"> (applies to multiple sites)</w:t>
      </w:r>
    </w:p>
    <w:p>
      <w:r>
        <w:t xml:space="preserve">In each of these API requests, you will use the fields</w:t>
      </w:r>
    </w:p>
    <w:p>
      <w:pPr>
        <w:pStyle w:val="ListParagraph"/>
        <w:numPr>
          <w:ilvl w:val="0"/>
          <w:numId w:val="5"/>
        </w:numPr>
      </w:pPr>
      <w:r>
        <w:rPr>
          <w:rStyle w:val="InlineCode"/>
        </w:rPr>
        <w:t xml:space="preserve">groups</w:t>
      </w:r>
      <w:r>
        <w:t xml:space="preserve"> (with the </w:t>
      </w:r>
      <w:hyperlink w:history="1" w:anchor="schema/GroupsConfig" r:id="rIdx9ofky7ysyov5hs3nzskn">
        <w:r>
          <w:rPr>
            <w:rStyle w:val="Hyperlink"/>
          </w:rPr>
          <w:t xml:space="preserve">GroupsConfig</w:t>
        </w:r>
      </w:hyperlink>
      <w:r>
        <w:t xml:space="preserve"> schema) to define groups and assign group members</w:t>
      </w:r>
    </w:p>
    <w:p>
      <w:pPr>
        <w:pStyle w:val="ListParagraph"/>
        <w:numPr>
          <w:ilvl w:val="0"/>
          <w:numId w:val="5"/>
        </w:numPr>
      </w:pPr>
      <w:r>
        <w:rPr>
          <w:rStyle w:val="InlineCode"/>
        </w:rPr>
        <w:t xml:space="preserve">access.admin</w:t>
      </w:r>
      <w:r>
        <w:t xml:space="preserve"> (with the </w:t>
      </w:r>
      <w:hyperlink w:history="1" w:anchor="schema/AdminAccessConfig" r:id="rIdb1xoqk_lioymscm_xufx7">
        <w:r>
          <w:rPr>
            <w:rStyle w:val="Hyperlink"/>
          </w:rPr>
          <w:t xml:space="preserve">AdminAccessConfig</w:t>
        </w:r>
      </w:hyperlink>
      <w:r>
        <w:t xml:space="preserve"> schema) to assign access permissions to groups or users</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name</w:t>
            </w:r>
          </w:p>
        </w:tc>
        <w:tc>
          <w:p>
            <w:r>
              <w:t xml:space="preserve">columns (fullscreen-images)</w:t>
            </w:r>
          </w:p>
        </w:tc>
      </w:tr>
    </w:tbl>
    <w:p/>
    <w:p>
      <w:r>
        <w:t xml:space="preserve">---</w:t>
      </w:r>
    </w:p>
    <w:p>
      <w:r>
        <w:drawing>
          <wp:inline distT="0" distB="0" distL="0" distR="0">
            <wp:extent cx="3131507"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3131507" cy="1828800"/>
                    </a:xfrm>
                    <a:prstGeom prst="rect">
                      <a:avLst/>
                    </a:prstGeom>
                  </pic:spPr>
                </pic:pic>
              </a:graphicData>
            </a:graphic>
          </wp:inline>
        </w:drawing>
      </w:r>
    </w:p>
    <w:p>
      <w:pPr>
        <w:pStyle w:val="Heading2"/>
      </w:pPr>
      <w:r>
        <w:t xml:space="preserve">Benefits</w:t>
      </w:r>
    </w:p>
    <w:p>
      <w:pPr>
        <w:pStyle w:val="Heading3"/>
      </w:pPr>
      <w:r>
        <w:t xml:space="preserve">Made to meet your every CMS need and more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2340"/>
        <w:gridCol w:w="2340"/>
        <w:gridCol w:w="2340"/>
        <w:gridCol w:w="2340"/>
      </w:tblGrid>
      <w:tr>
        <w:trPr>
          <w:tblHeader/>
        </w:trPr>
        <w:tc>
          <w:tcPr>
            <w:gridSpan w:val="4"/>
          </w:tcPr>
          <w:p>
            <w:r>
              <w:t xml:space="preserve">Columns (four, contained, icon-sm, text-sm, colored-icon, center, single-grid, fade-up)</w:t>
            </w:r>
          </w:p>
        </w:tc>
      </w:tr>
      <w:tr>
        <w:tc>
          <w:p>
            <w:pPr>
              <w:pStyle w:val="Heading3"/>
            </w:pPr>
            <w:r>
              <w:t xml:space="preserve">Unmatched Speed</w:t>
            </w:r>
          </w:p>
          <w:p>
            <w:r>
              <w:t xml:space="preserve">The full Adobe Experience Manager stack is optimized for one thing: make your content shine, and make it fast. Delivering at speed is not enough, so we also make it fast to author, publish, and develop.</w:t>
            </w:r>
          </w:p>
        </w:tc>
        <w:tc>
          <w:p>
            <w:pPr>
              <w:pStyle w:val="Heading3"/>
            </w:pPr>
            <w:r>
              <w:t xml:space="preserve">Content At Scale</w:t>
            </w:r>
          </w:p>
          <w:p>
            <w:r>
              <w:t xml:space="preserve">From simple sites to ten thousands of pages, AEM handles content at scale, across markets, languages, and countries. And even the biggest sites publish instantly with pushed cache purges.</w:t>
            </w:r>
          </w:p>
        </w:tc>
        <w:tc>
          <w:p>
            <w:pPr>
              <w:pStyle w:val="Heading3"/>
            </w:pPr>
            <w:r>
              <w:t xml:space="preserve">Uncertainty Eliminated</w:t>
            </w:r>
          </w:p>
          <w:p>
            <w:r>
              <w:t xml:space="preserve">There’s no place for guesswork in authoring high-performing sites. Each preview generated by AEM offers 100% fidelity, and a unique, easily shareable URL for your reviewers.</w:t>
            </w:r>
          </w:p>
        </w:tc>
        <w:tc>
          <w:p>
            <w:pPr>
              <w:pStyle w:val="Heading3"/>
            </w:pPr>
            <w:r>
              <w:t xml:space="preserve">Widen the Talent Pool</w:t>
            </w:r>
          </w:p>
          <w:p>
            <w:r>
              <w:t xml:space="preserve">Using what you already know, is the core of the AEM approach. This means your team can do more with less, requires less training and creates fewer support tickets.</w:t>
            </w:r>
          </w:p>
        </w:tc>
      </w:tr>
      <w:tr>
        <w:tc>
          <w:p>
            <w:pPr>
              <w:pStyle w:val="Heading3"/>
            </w:pPr>
            <w:r>
              <w:t xml:space="preserve">Low Code Productivity</w:t>
            </w:r>
          </w:p>
          <w:p>
            <w:r>
              <w:t xml:space="preserve">Building great sites does not require complicated frameworks, tooling, or processes. AEM uses plain HTML, modern CSS, and vanilla JavaScript to create exceptional experiences without the usual overhead.</w:t>
            </w:r>
          </w:p>
        </w:tc>
        <w:tc>
          <w:p>
            <w:pPr>
              <w:pStyle w:val="Heading3"/>
            </w:pPr>
            <w:r>
              <w:t xml:space="preserve">Composability is Here</w:t>
            </w:r>
          </w:p>
          <w:p>
            <w:r>
              <w:t xml:space="preserve">Headless or headful, your content can go farther with AEM’s composable architecture. Deliver the right content in the right format, and add the right decorations to make it an experience that stands out in any channel.</w:t>
            </w:r>
          </w:p>
        </w:tc>
        <w:tc>
          <w:p>
            <w:pPr>
              <w:pStyle w:val="Heading3"/>
            </w:pPr>
            <w:r>
              <w:t xml:space="preserve">Content First</w:t>
            </w:r>
          </w:p>
          <w:p>
            <w:r>
              <w:t xml:space="preserve">No matter if structured or unstructured, AEM puts your content first, delivers it optimally and provides your developers with everything they need to make it shine.</w:t>
            </w:r>
          </w:p>
        </w:tc>
        <w:tc>
          <w:p>
            <w:pPr>
              <w:pStyle w:val="Heading3"/>
            </w:pPr>
            <w:r>
              <w:t xml:space="preserve">Peak Performance</w:t>
            </w:r>
          </w:p>
          <w:p>
            <w:r>
              <w:t xml:space="preserve">Every great experience starts and ends with performance. Adobe continuously monitors the performance of your AEM site and lets you know when there are ways to improve. All you have to do is approve the pull request.</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Section Metadata</w:t>
            </w:r>
          </w:p>
        </w:tc>
      </w:tr>
      <w:tr>
        <w:tc>
          <w:p>
            <w:r>
              <w:t xml:space="preserve">style</w:t>
            </w:r>
          </w:p>
        </w:tc>
        <w:tc>
          <w:p>
            <w:r>
              <w:t xml:space="preserve">title-section</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name</w:t>
            </w:r>
          </w:p>
        </w:tc>
        <w:tc>
          <w:p>
            <w:r>
              <w:t xml:space="preserve">columns (four)</w:t>
            </w:r>
          </w:p>
        </w:tc>
      </w:tr>
    </w:tbl>
    <w:p/>
    <w:p>
      <w:r>
        <w:t xml:space="preserve">---</w:t>
      </w:r>
    </w:p>
    <w:p>
      <w:r>
        <w:drawing>
          <wp:inline distT="0" distB="0" distL="0" distR="0">
            <wp:extent cx="3131507"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3131507" cy="1828800"/>
                    </a:xfrm>
                    <a:prstGeom prst="rect">
                      <a:avLst/>
                    </a:prstGeom>
                  </pic:spPr>
                </pic:pic>
              </a:graphicData>
            </a:graphic>
          </wp:inline>
        </w:drawing>
      </w:r>
    </w:p>
    <w:p>
      <w:pPr>
        <w:pStyle w:val="Heading2"/>
      </w:pPr>
      <w:r>
        <w:t xml:space="preserve">Benefits</w:t>
      </w:r>
    </w:p>
    <w:p>
      <w:pPr>
        <w:pStyle w:val="Heading3"/>
      </w:pPr>
      <w:r>
        <w:t xml:space="preserve">Made to meet your every CMS need and more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2340"/>
        <w:gridCol w:w="2340"/>
        <w:gridCol w:w="2340"/>
        <w:gridCol w:w="2340"/>
      </w:tblGrid>
      <w:tr>
        <w:trPr>
          <w:tblHeader/>
        </w:trPr>
        <w:tc>
          <w:tcPr>
            <w:gridSpan w:val="4"/>
          </w:tcPr>
          <w:p>
            <w:r>
              <w:t xml:space="preserve">Columns (four, contained, icon-sm, text-sm, colored-icon, center, single-grid, fade-up)</w:t>
            </w:r>
          </w:p>
        </w:tc>
      </w:tr>
      <w:tr>
        <w:tc>
          <w:p>
            <w:pPr>
              <w:pStyle w:val="Heading3"/>
            </w:pPr>
            <w:r>
              <w:t xml:space="preserve">Unmatched Speed</w:t>
            </w:r>
          </w:p>
          <w:p>
            <w:r>
              <w:t xml:space="preserve">The full Adobe Experience Manager stack is optimized for one thing: make your content shine, and make it fast. Delivering at speed is not enough, so we also make it fast to author, publish, and develop.</w:t>
            </w:r>
          </w:p>
        </w:tc>
        <w:tc>
          <w:p>
            <w:pPr>
              <w:pStyle w:val="Heading3"/>
            </w:pPr>
            <w:r>
              <w:t xml:space="preserve">Content At Scale</w:t>
            </w:r>
          </w:p>
          <w:p>
            <w:r>
              <w:t xml:space="preserve">From simple sites to ten thousands of pages, AEM handles content at scale, across markets, languages, and countries. And even the biggest sites publish instantly with pushed cache purges.</w:t>
            </w:r>
          </w:p>
        </w:tc>
        <w:tc>
          <w:p>
            <w:pPr>
              <w:pStyle w:val="Heading3"/>
            </w:pPr>
            <w:r>
              <w:t xml:space="preserve">Uncertainty Eliminated</w:t>
            </w:r>
          </w:p>
          <w:p>
            <w:r>
              <w:t xml:space="preserve">There’s no place for guesswork in authoring high-performing sites. Each preview generated by AEM offers 100% fidelity, and a unique, easily shareable URL for your reviewers.</w:t>
            </w:r>
          </w:p>
        </w:tc>
        <w:tc>
          <w:p>
            <w:pPr>
              <w:pStyle w:val="Heading3"/>
            </w:pPr>
            <w:r>
              <w:t xml:space="preserve">Widen the Talent Pool</w:t>
            </w:r>
          </w:p>
          <w:p>
            <w:r>
              <w:t xml:space="preserve">Using what you already know, is the core of the AEM approach. This means your team can do more with less, requires less training and creates fewer support tickets.</w:t>
            </w:r>
          </w:p>
        </w:tc>
      </w:tr>
      <w:tr>
        <w:tc>
          <w:p>
            <w:pPr>
              <w:pStyle w:val="Heading3"/>
            </w:pPr>
            <w:r>
              <w:t xml:space="preserve">Low Code Productivity</w:t>
            </w:r>
          </w:p>
          <w:p>
            <w:r>
              <w:t xml:space="preserve">Building great sites does not require complicated frameworks, tooling, or processes. AEM uses plain HTML, modern CSS, and vanilla JavaScript to create exceptional experiences without the usual overhead.</w:t>
            </w:r>
          </w:p>
        </w:tc>
        <w:tc>
          <w:p>
            <w:pPr>
              <w:pStyle w:val="Heading3"/>
            </w:pPr>
            <w:r>
              <w:t xml:space="preserve">Composability is Here</w:t>
            </w:r>
          </w:p>
          <w:p>
            <w:r>
              <w:t xml:space="preserve">Headless or headful, your content can go farther with AEM’s composable architecture. Deliver the right content in the right format, and add the right decorations to make it an experience that stands out in any channel.</w:t>
            </w:r>
          </w:p>
        </w:tc>
        <w:tc>
          <w:p>
            <w:pPr>
              <w:pStyle w:val="Heading3"/>
            </w:pPr>
            <w:r>
              <w:t xml:space="preserve">Content First</w:t>
            </w:r>
          </w:p>
          <w:p>
            <w:r>
              <w:t xml:space="preserve">No matter if structured or unstructured, AEM puts your content first, delivers it optimally and provides your developers with everything they need to make it shine.</w:t>
            </w:r>
          </w:p>
        </w:tc>
        <w:tc>
          <w:p>
            <w:pPr>
              <w:pStyle w:val="Heading3"/>
            </w:pPr>
            <w:r>
              <w:t xml:space="preserve">Peak Performance</w:t>
            </w:r>
          </w:p>
          <w:p>
            <w:r>
              <w:t xml:space="preserve">Every great experience starts and ends with performance. Adobe continuously monitors the performance of your AEM site and lets you know when there are ways to improve. All you have to do is approve the pull request.</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Section Metadata</w:t>
            </w:r>
          </w:p>
        </w:tc>
      </w:tr>
      <w:tr>
        <w:tc>
          <w:p>
            <w:r>
              <w:t xml:space="preserve">style</w:t>
            </w:r>
          </w:p>
        </w:tc>
        <w:tc>
          <w:p>
            <w:r>
              <w:t xml:space="preserve">title-section</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name</w:t>
            </w:r>
          </w:p>
        </w:tc>
        <w:tc>
          <w:p>
            <w:r>
              <w:t xml:space="preserve">columns (text-sm)</w:t>
            </w:r>
          </w:p>
        </w:tc>
      </w:tr>
    </w:tbl>
    <w:p/>
    <w:p>
      <w:r>
        <w:t xml:space="preserve">---</w:t>
      </w:r>
    </w:p>
    <w:p>
      <w:r>
        <w:drawing>
          <wp:inline distT="0" distB="0" distL="0" distR="0">
            <wp:extent cx="3131507"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3131507" cy="1828800"/>
                    </a:xfrm>
                    <a:prstGeom prst="rect">
                      <a:avLst/>
                    </a:prstGeom>
                  </pic:spPr>
                </pic:pic>
              </a:graphicData>
            </a:graphic>
          </wp:inline>
        </w:drawing>
      </w:r>
    </w:p>
    <w:p>
      <w:pPr>
        <w:pStyle w:val="Heading2"/>
      </w:pPr>
      <w:r>
        <w:t xml:space="preserve">Benefits</w:t>
      </w:r>
    </w:p>
    <w:p>
      <w:pPr>
        <w:pStyle w:val="Heading3"/>
      </w:pPr>
      <w:r>
        <w:t xml:space="preserve">Made to meet your every CMS need and more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2340"/>
        <w:gridCol w:w="2340"/>
        <w:gridCol w:w="2340"/>
        <w:gridCol w:w="2340"/>
      </w:tblGrid>
      <w:tr>
        <w:trPr>
          <w:tblHeader/>
        </w:trPr>
        <w:tc>
          <w:tcPr>
            <w:gridSpan w:val="4"/>
          </w:tcPr>
          <w:p>
            <w:r>
              <w:t xml:space="preserve">Columns (four, contained, icon-sm, text-sm, colored-icon, center, single-grid, fade-up)</w:t>
            </w:r>
          </w:p>
        </w:tc>
      </w:tr>
      <w:tr>
        <w:tc>
          <w:p>
            <w:pPr>
              <w:pStyle w:val="Heading3"/>
            </w:pPr>
            <w:r>
              <w:t xml:space="preserve">Unmatched Speed</w:t>
            </w:r>
          </w:p>
          <w:p>
            <w:r>
              <w:t xml:space="preserve">The full Adobe Experience Manager stack is optimized for one thing: make your content shine, and make it fast. Delivering at speed is not enough, so we also make it fast to author, publish, and develop.</w:t>
            </w:r>
          </w:p>
        </w:tc>
        <w:tc>
          <w:p>
            <w:pPr>
              <w:pStyle w:val="Heading3"/>
            </w:pPr>
            <w:r>
              <w:t xml:space="preserve">Content At Scale</w:t>
            </w:r>
          </w:p>
          <w:p>
            <w:r>
              <w:t xml:space="preserve">From simple sites to ten thousands of pages, AEM handles content at scale, across markets, languages, and countries. And even the biggest sites publish instantly with pushed cache purges.</w:t>
            </w:r>
          </w:p>
        </w:tc>
        <w:tc>
          <w:p>
            <w:pPr>
              <w:pStyle w:val="Heading3"/>
            </w:pPr>
            <w:r>
              <w:t xml:space="preserve">Uncertainty Eliminated</w:t>
            </w:r>
          </w:p>
          <w:p>
            <w:r>
              <w:t xml:space="preserve">There’s no place for guesswork in authoring high-performing sites. Each preview generated by AEM offers 100% fidelity, and a unique, easily shareable URL for your reviewers.</w:t>
            </w:r>
          </w:p>
        </w:tc>
        <w:tc>
          <w:p>
            <w:pPr>
              <w:pStyle w:val="Heading3"/>
            </w:pPr>
            <w:r>
              <w:t xml:space="preserve">Widen the Talent Pool</w:t>
            </w:r>
          </w:p>
          <w:p>
            <w:r>
              <w:t xml:space="preserve">Using what you already know, is the core of the AEM approach. This means your team can do more with less, requires less training and creates fewer support tickets.</w:t>
            </w:r>
          </w:p>
        </w:tc>
      </w:tr>
      <w:tr>
        <w:tc>
          <w:p>
            <w:pPr>
              <w:pStyle w:val="Heading3"/>
            </w:pPr>
            <w:r>
              <w:t xml:space="preserve">Low Code Productivity</w:t>
            </w:r>
          </w:p>
          <w:p>
            <w:r>
              <w:t xml:space="preserve">Building great sites does not require complicated frameworks, tooling, or processes. AEM uses plain HTML, modern CSS, and vanilla JavaScript to create exceptional experiences without the usual overhead.</w:t>
            </w:r>
          </w:p>
        </w:tc>
        <w:tc>
          <w:p>
            <w:pPr>
              <w:pStyle w:val="Heading3"/>
            </w:pPr>
            <w:r>
              <w:t xml:space="preserve">Composability is Here</w:t>
            </w:r>
          </w:p>
          <w:p>
            <w:r>
              <w:t xml:space="preserve">Headless or headful, your content can go farther with AEM’s composable architecture. Deliver the right content in the right format, and add the right decorations to make it an experience that stands out in any channel.</w:t>
            </w:r>
          </w:p>
        </w:tc>
        <w:tc>
          <w:p>
            <w:pPr>
              <w:pStyle w:val="Heading3"/>
            </w:pPr>
            <w:r>
              <w:t xml:space="preserve">Content First</w:t>
            </w:r>
          </w:p>
          <w:p>
            <w:r>
              <w:t xml:space="preserve">No matter if structured or unstructured, AEM puts your content first, delivers it optimally and provides your developers with everything they need to make it shine.</w:t>
            </w:r>
          </w:p>
        </w:tc>
        <w:tc>
          <w:p>
            <w:pPr>
              <w:pStyle w:val="Heading3"/>
            </w:pPr>
            <w:r>
              <w:t xml:space="preserve">Peak Performance</w:t>
            </w:r>
          </w:p>
          <w:p>
            <w:r>
              <w:t xml:space="preserve">Every great experience starts and ends with performance. Adobe continuously monitors the performance of your AEM site and lets you know when there are ways to improve. All you have to do is approve the pull request.</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Section Metadata</w:t>
            </w:r>
          </w:p>
        </w:tc>
      </w:tr>
      <w:tr>
        <w:tc>
          <w:p>
            <w:r>
              <w:t xml:space="preserve">style</w:t>
            </w:r>
          </w:p>
        </w:tc>
        <w:tc>
          <w:p>
            <w:r>
              <w:t xml:space="preserve">title-section</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name</w:t>
            </w:r>
          </w:p>
        </w:tc>
        <w:tc>
          <w:p>
            <w:r>
              <w:t xml:space="preserve">columns (colored-icon)</w:t>
            </w:r>
          </w:p>
        </w:tc>
      </w:tr>
    </w:tbl>
    <w:p/>
    <w:p>
      <w:r>
        <w:t xml:space="preserve">---</w:t>
      </w:r>
    </w:p>
    <w:p>
      <w:r>
        <w:drawing>
          <wp:inline distT="0" distB="0" distL="0" distR="0">
            <wp:extent cx="3131507"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3131507" cy="1828800"/>
                    </a:xfrm>
                    <a:prstGeom prst="rect">
                      <a:avLst/>
                    </a:prstGeom>
                  </pic:spPr>
                </pic:pic>
              </a:graphicData>
            </a:graphic>
          </wp:inline>
        </w:drawing>
      </w:r>
    </w:p>
    <w:p>
      <w:pPr>
        <w:pStyle w:val="Heading2"/>
      </w:pPr>
      <w:r>
        <w:t xml:space="preserve">Benefits</w:t>
      </w:r>
    </w:p>
    <w:p>
      <w:pPr>
        <w:pStyle w:val="Heading3"/>
      </w:pPr>
      <w:r>
        <w:t xml:space="preserve">Made to meet your every CMS need and more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2340"/>
        <w:gridCol w:w="2340"/>
        <w:gridCol w:w="2340"/>
        <w:gridCol w:w="2340"/>
      </w:tblGrid>
      <w:tr>
        <w:trPr>
          <w:tblHeader/>
        </w:trPr>
        <w:tc>
          <w:tcPr>
            <w:gridSpan w:val="4"/>
          </w:tcPr>
          <w:p>
            <w:r>
              <w:t xml:space="preserve">Columns (four, contained, icon-sm, text-sm, colored-icon, center, single-grid, fade-up)</w:t>
            </w:r>
          </w:p>
        </w:tc>
      </w:tr>
      <w:tr>
        <w:tc>
          <w:p>
            <w:pPr>
              <w:pStyle w:val="Heading3"/>
            </w:pPr>
            <w:r>
              <w:t xml:space="preserve">Unmatched Speed</w:t>
            </w:r>
          </w:p>
          <w:p>
            <w:r>
              <w:t xml:space="preserve">The full Adobe Experience Manager stack is optimized for one thing: make your content shine, and make it fast. Delivering at speed is not enough, so we also make it fast to author, publish, and develop.</w:t>
            </w:r>
          </w:p>
        </w:tc>
        <w:tc>
          <w:p>
            <w:pPr>
              <w:pStyle w:val="Heading3"/>
            </w:pPr>
            <w:r>
              <w:t xml:space="preserve">Content At Scale</w:t>
            </w:r>
          </w:p>
          <w:p>
            <w:r>
              <w:t xml:space="preserve">From simple sites to ten thousands of pages, AEM handles content at scale, across markets, languages, and countries. And even the biggest sites publish instantly with pushed cache purges.</w:t>
            </w:r>
          </w:p>
        </w:tc>
        <w:tc>
          <w:p>
            <w:pPr>
              <w:pStyle w:val="Heading3"/>
            </w:pPr>
            <w:r>
              <w:t xml:space="preserve">Uncertainty Eliminated</w:t>
            </w:r>
          </w:p>
          <w:p>
            <w:r>
              <w:t xml:space="preserve">There’s no place for guesswork in authoring high-performing sites. Each preview generated by AEM offers 100% fidelity, and a unique, easily shareable URL for your reviewers.</w:t>
            </w:r>
          </w:p>
        </w:tc>
        <w:tc>
          <w:p>
            <w:pPr>
              <w:pStyle w:val="Heading3"/>
            </w:pPr>
            <w:r>
              <w:t xml:space="preserve">Widen the Talent Pool</w:t>
            </w:r>
          </w:p>
          <w:p>
            <w:r>
              <w:t xml:space="preserve">Using what you already know, is the core of the AEM approach. This means your team can do more with less, requires less training and creates fewer support tickets.</w:t>
            </w:r>
          </w:p>
        </w:tc>
      </w:tr>
      <w:tr>
        <w:tc>
          <w:p>
            <w:pPr>
              <w:pStyle w:val="Heading3"/>
            </w:pPr>
            <w:r>
              <w:t xml:space="preserve">Low Code Productivity</w:t>
            </w:r>
          </w:p>
          <w:p>
            <w:r>
              <w:t xml:space="preserve">Building great sites does not require complicated frameworks, tooling, or processes. AEM uses plain HTML, modern CSS, and vanilla JavaScript to create exceptional experiences without the usual overhead.</w:t>
            </w:r>
          </w:p>
        </w:tc>
        <w:tc>
          <w:p>
            <w:pPr>
              <w:pStyle w:val="Heading3"/>
            </w:pPr>
            <w:r>
              <w:t xml:space="preserve">Composability is Here</w:t>
            </w:r>
          </w:p>
          <w:p>
            <w:r>
              <w:t xml:space="preserve">Headless or headful, your content can go farther with AEM’s composable architecture. Deliver the right content in the right format, and add the right decorations to make it an experience that stands out in any channel.</w:t>
            </w:r>
          </w:p>
        </w:tc>
        <w:tc>
          <w:p>
            <w:pPr>
              <w:pStyle w:val="Heading3"/>
            </w:pPr>
            <w:r>
              <w:t xml:space="preserve">Content First</w:t>
            </w:r>
          </w:p>
          <w:p>
            <w:r>
              <w:t xml:space="preserve">No matter if structured or unstructured, AEM puts your content first, delivers it optimally and provides your developers with everything they need to make it shine.</w:t>
            </w:r>
          </w:p>
        </w:tc>
        <w:tc>
          <w:p>
            <w:pPr>
              <w:pStyle w:val="Heading3"/>
            </w:pPr>
            <w:r>
              <w:t xml:space="preserve">Peak Performance</w:t>
            </w:r>
          </w:p>
          <w:p>
            <w:r>
              <w:t xml:space="preserve">Every great experience starts and ends with performance. Adobe continuously monitors the performance of your AEM site and lets you know when there are ways to improve. All you have to do is approve the pull request.</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Section Metadata</w:t>
            </w:r>
          </w:p>
        </w:tc>
      </w:tr>
      <w:tr>
        <w:tc>
          <w:p>
            <w:r>
              <w:t xml:space="preserve">style</w:t>
            </w:r>
          </w:p>
        </w:tc>
        <w:tc>
          <w:p>
            <w:r>
              <w:t xml:space="preserve">title-section</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name</w:t>
            </w:r>
          </w:p>
        </w:tc>
        <w:tc>
          <w:p>
            <w:r>
              <w:t xml:space="preserve">columns (center)</w:t>
            </w:r>
          </w:p>
        </w:tc>
      </w:tr>
    </w:tbl>
    <w:p/>
    <w:p>
      <w:r>
        <w:t xml:space="preserve">---</w:t>
      </w:r>
    </w:p>
    <w:p>
      <w:r>
        <w:drawing>
          <wp:inline distT="0" distB="0" distL="0" distR="0">
            <wp:extent cx="3131507"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3131507" cy="1828800"/>
                    </a:xfrm>
                    <a:prstGeom prst="rect">
                      <a:avLst/>
                    </a:prstGeom>
                  </pic:spPr>
                </pic:pic>
              </a:graphicData>
            </a:graphic>
          </wp:inline>
        </w:drawing>
      </w:r>
    </w:p>
    <w:p>
      <w:pPr>
        <w:pStyle w:val="Heading2"/>
      </w:pPr>
      <w:r>
        <w:t xml:space="preserve">Benefits</w:t>
      </w:r>
    </w:p>
    <w:p>
      <w:pPr>
        <w:pStyle w:val="Heading3"/>
      </w:pPr>
      <w:r>
        <w:t xml:space="preserve">Made to meet your every CMS need and more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2340"/>
        <w:gridCol w:w="2340"/>
        <w:gridCol w:w="2340"/>
        <w:gridCol w:w="2340"/>
      </w:tblGrid>
      <w:tr>
        <w:trPr>
          <w:tblHeader/>
        </w:trPr>
        <w:tc>
          <w:tcPr>
            <w:gridSpan w:val="4"/>
          </w:tcPr>
          <w:p>
            <w:r>
              <w:t xml:space="preserve">Columns (four, contained, icon-sm, text-sm, colored-icon, center, single-grid, fade-up)</w:t>
            </w:r>
          </w:p>
        </w:tc>
      </w:tr>
      <w:tr>
        <w:tc>
          <w:p>
            <w:pPr>
              <w:pStyle w:val="Heading3"/>
            </w:pPr>
            <w:r>
              <w:t xml:space="preserve">Unmatched Speed</w:t>
            </w:r>
          </w:p>
          <w:p>
            <w:r>
              <w:t xml:space="preserve">The full Adobe Experience Manager stack is optimized for one thing: make your content shine, and make it fast. Delivering at speed is not enough, so we also make it fast to author, publish, and develop.</w:t>
            </w:r>
          </w:p>
        </w:tc>
        <w:tc>
          <w:p>
            <w:pPr>
              <w:pStyle w:val="Heading3"/>
            </w:pPr>
            <w:r>
              <w:t xml:space="preserve">Content At Scale</w:t>
            </w:r>
          </w:p>
          <w:p>
            <w:r>
              <w:t xml:space="preserve">From simple sites to ten thousands of pages, AEM handles content at scale, across markets, languages, and countries. And even the biggest sites publish instantly with pushed cache purges.</w:t>
            </w:r>
          </w:p>
        </w:tc>
        <w:tc>
          <w:p>
            <w:pPr>
              <w:pStyle w:val="Heading3"/>
            </w:pPr>
            <w:r>
              <w:t xml:space="preserve">Uncertainty Eliminated</w:t>
            </w:r>
          </w:p>
          <w:p>
            <w:r>
              <w:t xml:space="preserve">There’s no place for guesswork in authoring high-performing sites. Each preview generated by AEM offers 100% fidelity, and a unique, easily shareable URL for your reviewers.</w:t>
            </w:r>
          </w:p>
        </w:tc>
        <w:tc>
          <w:p>
            <w:pPr>
              <w:pStyle w:val="Heading3"/>
            </w:pPr>
            <w:r>
              <w:t xml:space="preserve">Widen the Talent Pool</w:t>
            </w:r>
          </w:p>
          <w:p>
            <w:r>
              <w:t xml:space="preserve">Using what you already know, is the core of the AEM approach. This means your team can do more with less, requires less training and creates fewer support tickets.</w:t>
            </w:r>
          </w:p>
        </w:tc>
      </w:tr>
      <w:tr>
        <w:tc>
          <w:p>
            <w:pPr>
              <w:pStyle w:val="Heading3"/>
            </w:pPr>
            <w:r>
              <w:t xml:space="preserve">Low Code Productivity</w:t>
            </w:r>
          </w:p>
          <w:p>
            <w:r>
              <w:t xml:space="preserve">Building great sites does not require complicated frameworks, tooling, or processes. AEM uses plain HTML, modern CSS, and vanilla JavaScript to create exceptional experiences without the usual overhead.</w:t>
            </w:r>
          </w:p>
        </w:tc>
        <w:tc>
          <w:p>
            <w:pPr>
              <w:pStyle w:val="Heading3"/>
            </w:pPr>
            <w:r>
              <w:t xml:space="preserve">Composability is Here</w:t>
            </w:r>
          </w:p>
          <w:p>
            <w:r>
              <w:t xml:space="preserve">Headless or headful, your content can go farther with AEM’s composable architecture. Deliver the right content in the right format, and add the right decorations to make it an experience that stands out in any channel.</w:t>
            </w:r>
          </w:p>
        </w:tc>
        <w:tc>
          <w:p>
            <w:pPr>
              <w:pStyle w:val="Heading3"/>
            </w:pPr>
            <w:r>
              <w:t xml:space="preserve">Content First</w:t>
            </w:r>
          </w:p>
          <w:p>
            <w:r>
              <w:t xml:space="preserve">No matter if structured or unstructured, AEM puts your content first, delivers it optimally and provides your developers with everything they need to make it shine.</w:t>
            </w:r>
          </w:p>
        </w:tc>
        <w:tc>
          <w:p>
            <w:pPr>
              <w:pStyle w:val="Heading3"/>
            </w:pPr>
            <w:r>
              <w:t xml:space="preserve">Peak Performance</w:t>
            </w:r>
          </w:p>
          <w:p>
            <w:r>
              <w:t xml:space="preserve">Every great experience starts and ends with performance. Adobe continuously monitors the performance of your AEM site and lets you know when there are ways to improve. All you have to do is approve the pull request.</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Section Metadata</w:t>
            </w:r>
          </w:p>
        </w:tc>
      </w:tr>
      <w:tr>
        <w:tc>
          <w:p>
            <w:r>
              <w:t xml:space="preserve">style</w:t>
            </w:r>
          </w:p>
        </w:tc>
        <w:tc>
          <w:p>
            <w:r>
              <w:t xml:space="preserve">title-section</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name</w:t>
            </w:r>
          </w:p>
        </w:tc>
        <w:tc>
          <w:p>
            <w:r>
              <w:t xml:space="preserve">columns (single-grid)</w:t>
            </w:r>
          </w:p>
        </w:tc>
      </w:tr>
    </w:tbl>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2"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3"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1"/>
    <w:lvlOverride w:ilvl="0">
      <w:startOverride w:val="1"/>
    </w:lvlOverride>
  </w:num>
  <w:num w:numId="2">
    <w:abstractNumId w:val="3"/>
    <w:lvlOverride w:ilvl="0">
      <w:startOverride w:val="1"/>
    </w:lvlOverride>
  </w:num>
  <w:num w:numId="3">
    <w:abstractNumId w:val="2"/>
    <w:lvlOverride w:ilvl="0">
      <w:startOverride w:val="1"/>
    </w:lvlOverride>
  </w:num>
  <w:num w:numId="4">
    <w:abstractNumId w:val="2"/>
    <w:lvlOverride w:ilvl="0">
      <w:startOverride w:val="1"/>
    </w:lvlOverride>
  </w:num>
  <w:num w:numId="5">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qy3zonpud2ftcdx5ndcd" Type="http://schemas.openxmlformats.org/officeDocument/2006/relationships/hyperlink" Target="/developer/ue-tutorial" TargetMode="External"/><Relationship Id="rIdz4lvuty2wz75vdhvd2awm" Type="http://schemas.openxmlformats.org/officeDocument/2006/relationships/hyperlink" Target="/developer/ue-tutorial" TargetMode="External"/><Relationship Id="rIdjr0lphzhvet10i2ivj6aq" Type="http://schemas.openxmlformats.org/officeDocument/2006/relationships/hyperlink" Target="/docs/setup-customer-sharepoint" TargetMode="External"/><Relationship Id="rId2hvdpnb9bpaxdrllhlhpr" Type="http://schemas.openxmlformats.org/officeDocument/2006/relationships/hyperlink" Target="/docs/setup-customer-sharepoint" TargetMode="External"/><Relationship Id="rId2dm2pq7eugb2xczqyij4a" Type="http://schemas.openxmlformats.org/officeDocument/2006/relationships/hyperlink" Target="/developer/tutorial" TargetMode="External"/><Relationship Id="rIdrbmyulrwmmjjzfyzfwsiv" Type="http://schemas.openxmlformats.org/officeDocument/2006/relationships/hyperlink" Target="/developer/tutorial" TargetMode="External"/><Relationship Id="rIduc7vv5gnj6ht9262lbsvt" Type="http://schemas.openxmlformats.org/officeDocument/2006/relationships/hyperlink" Target="/developer/da-tutorial" TargetMode="External"/><Relationship Id="rIdezfdfuacb5luabpp3-h5h" Type="http://schemas.openxmlformats.org/officeDocument/2006/relationships/hyperlink" Target="/developer/da-tutorial" TargetMode="External"/><Relationship Id="rIdt1jsbi2bquuqoa21gdrlb" Type="http://schemas.openxmlformats.org/officeDocument/2006/relationships/hyperlink" Target="/developer/ue-tutorial" TargetMode="External"/><Relationship Id="rIdqlpckkwi8vj_utgzdkeg_" Type="http://schemas.openxmlformats.org/officeDocument/2006/relationships/hyperlink" Target="/developer/ue-tutorial" TargetMode="External"/><Relationship Id="rIdadk-vwutbuf1jxexyjotr" Type="http://schemas.openxmlformats.org/officeDocument/2006/relationships/hyperlink" Target="/docs/setup-customer-sharepoint" TargetMode="External"/><Relationship Id="rIdukrxaldmldc1nfqs-corw" Type="http://schemas.openxmlformats.org/officeDocument/2006/relationships/hyperlink" Target="/docs/setup-customer-sharepoint" TargetMode="External"/><Relationship Id="rIdlk1ey2407fupfb4hinbz4" Type="http://schemas.openxmlformats.org/officeDocument/2006/relationships/hyperlink" Target="/developer/tutorial" TargetMode="External"/><Relationship Id="rIdfycfmro4kwvl7dkr6nvbs" Type="http://schemas.openxmlformats.org/officeDocument/2006/relationships/hyperlink" Target="/developer/tutorial" TargetMode="External"/><Relationship Id="rIdfosjztbxotsung28dn-rq" Type="http://schemas.openxmlformats.org/officeDocument/2006/relationships/hyperlink" Target="/developer/da-tutorial" TargetMode="External"/><Relationship Id="rId26o4lgawzo7m9u1huqlit" Type="http://schemas.openxmlformats.org/officeDocument/2006/relationships/hyperlink" Target="/developer/da-tutorial" TargetMode="External"/><Relationship Id="rIdrhs2qzvwaejhe8uujcwdx" Type="http://schemas.openxmlformats.org/officeDocument/2006/relationships/hyperlink" Target="https://www.aem.live/docs/admin.html" TargetMode="External"/><Relationship Id="rIdaqokxboppufifixhqwoud" Type="http://schemas.openxmlformats.org/officeDocument/2006/relationships/hyperlink" Target="mailto:some.user@adobe.com" TargetMode="External"/><Relationship Id="rIdzow_qg9w2ulxajbik1y6t" Type="http://schemas.openxmlformats.org/officeDocument/2006/relationships/hyperlink" Target="https://admin.hlx.page/auth/microsoft" TargetMode="External"/><Relationship Id="rIdljt0cuptcvdmvb4jy7q2c" Type="http://schemas.openxmlformats.org/officeDocument/2006/relationships/hyperlink" Target="/docs/config-service-setup" TargetMode="External"/><Relationship Id="rIdxgimp9sqevbtve8ohhxy_" Type="http://schemas.openxmlformats.org/officeDocument/2006/relationships/hyperlink" Target="https://www.aem.live/docs/admin.html" TargetMode="External"/><Relationship Id="rIdopdjpfqe2jqh6jfczumku" Type="http://schemas.openxmlformats.org/officeDocument/2006/relationships/hyperlink" Target="https://www.aem.live/docs/admin.html" TargetMode="External"/><Relationship Id="rIdqc6clwjnfhxl3nafuzvdt" Type="http://schemas.openxmlformats.org/officeDocument/2006/relationships/hyperlink" Target="https://www.aem.live/docs/admin.html" TargetMode="External"/><Relationship Id="rIdrl3kl_pkjmb9_bk48m4r-" Type="http://schemas.openxmlformats.org/officeDocument/2006/relationships/hyperlink" Target="https://www.aem.live/docs/admin.html" TargetMode="External"/><Relationship Id="rIdx9ofky7ysyov5hs3nzskn" Type="http://schemas.openxmlformats.org/officeDocument/2006/relationships/hyperlink" Target="https://www.aem.live/docs/admin.html" TargetMode="External"/><Relationship Id="rIdb1xoqk_lioymscm_xufx7" Type="http://schemas.openxmlformats.org/officeDocument/2006/relationships/hyperlink" Target="https://www.aem.live/docs/admin.html" TargetMode="External"/><Relationship Id="rId6" Type="http://schemas.openxmlformats.org/officeDocument/2006/relationships/image" Target="media/1aff0ec48c2ffab9cbeee12b3211c74d642e3bad.png"/><Relationship Id="rId7" Type="http://schemas.openxmlformats.org/officeDocument/2006/relationships/image" Target="media/7090cfe1c627da224b62e77d67ebc5ed6ab824e6.png"/><Relationship Id="rId8" Type="http://schemas.openxmlformats.org/officeDocument/2006/relationships/image" Target="media/08cb7aaf961b7d6ced8d29ceb23eee7afebab170.png"/><Relationship Id="rId9" Type="http://schemas.openxmlformats.org/officeDocument/2006/relationships/image" Target="media/8fee00f6c83a5f269af8e87bbb293c8ab82c7bfa.png"/><Relationship Id="rId10" Type="http://schemas.openxmlformats.org/officeDocument/2006/relationships/image" Target="media/d71e04be7d6d41687e67d9b0c4326f1a86c8f162.png"/><Relationship Id="rId11" Type="http://schemas.openxmlformats.org/officeDocument/2006/relationships/image" Target="media/299edcba5051b3aaa2a7218510bf06de84d8e498.png"/><Relationship Id="rId12" Type="http://schemas.openxmlformats.org/officeDocument/2006/relationships/image" Target="media/3ec823f2fb0b86f00000fb257d820d4052708294.png"/><Relationship Id="rId13" Type="http://schemas.openxmlformats.org/officeDocument/2006/relationships/image" Target="media/a0590efb216fae632e91aca9f75f98eaa57e4e5f.png"/><Relationship Id="rId14" Type="http://schemas.openxmlformats.org/officeDocument/2006/relationships/image" Target="media/31b0757ed4f2cb819048cf33a335b99fed67c961.png"/><Relationship Id="rId15" Type="http://schemas.openxmlformats.org/officeDocument/2006/relationships/image" Target="media/6de71a30c2a51d974f1fac7bea1fe238ae8ef0ee.png"/><Relationship Id="rId16" Type="http://schemas.openxmlformats.org/officeDocument/2006/relationships/image" Target="media/941ce95bd2965bd170461aa2e9f544ff7c6eaf20.png"/><Relationship Id="rId17" Type="http://schemas.openxmlformats.org/officeDocument/2006/relationships/image" Target="media/160762f6577776cac687af808c793392ceff9bee.png"/><Relationship Id="rId18" Type="http://schemas.openxmlformats.org/officeDocument/2006/relationships/image" Target="media/5821b2baafcc313783f1e83be6797b684f350615.png"/><Relationship Id="rId19" Type="http://schemas.openxmlformats.org/officeDocument/2006/relationships/image" Target="media/3deb8c8aaef7b00828bce7eb94ca44654b395ef1.png"/><Relationship Id="rId4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2025-03-27T11:17:42.540Z</dcterms:created>
  <dcterms:modified xsi:type="dcterms:W3CDTF">2025-03-27T11:17:42.540Z</dcterms:modified>
</cp:coreProperties>
</file>

<file path=docProps/custom.xml><?xml version="1.0" encoding="utf-8"?>
<Properties xmlns="http://schemas.openxmlformats.org/officeDocument/2006/custom-properties" xmlns:vt="http://schemas.openxmlformats.org/officeDocument/2006/docPropsVTypes"/>
</file>