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Where to author your site</w:t>
      </w:r>
    </w:p>
    <w:p>
      <w:r>
        <w:t xml:space="preserve">Edge Delivery Services has built-in support for a variety of different content sources. We've listed the most popular ones for you below. Pick the one best suited to your needs:</w:t>
      </w:r>
    </w:p>
    <w:p>
      <w:r>
        <w:t xml:space="preserve">* Early access technology</w:t>
      </w:r>
    </w:p>
    <w:p>
      <w:pPr>
        <w:pStyle w:val="Heading2"/>
      </w:pPr>
      <w:r>
        <w:t xml:space="preserve">Not sure yet?</w:t>
      </w:r>
    </w:p>
    <w:p>
      <w:r>
        <w:t xml:space="preserve">If you are unsure which option is best for you, answer the questions below and follow the recommendation.</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Questionnaire</w:t>
            </w:r>
          </w:p>
        </w:tc>
      </w:tr>
      <w:tr>
        <w:tc>
          <w:p>
            <w:r>
              <w:t xml:space="preserve">Rubric</w:t>
            </w:r>
          </w:p>
        </w:tc>
        <w:tc>
          <w:p>
            <w:hyperlink w:history="1" r:id="rIdqtzylu-2_wtdokjjhng_m">
              <w:r>
                <w:rPr>
                  <w:rStyle w:val="Hyperlink"/>
                </w:rPr>
                <w:t xml:space="preserve">https://main--helix-website--adobe.aem.page/tools/decisions.json?sheet=authoring</w:t>
              </w:r>
            </w:hyperlink>
          </w:p>
        </w:tc>
      </w:tr>
      <w:tr>
        <w:tc>
          <w:p>
            <w:r>
              <w:t xml:space="preserve">Microsoft Word &amp; Excel</w:t>
            </w:r>
          </w:p>
        </w:tc>
        <w:tc>
          <w:p>
            <w:r>
              <w:drawing>
                <wp:inline distT="0" distB="0" distL="0" distR="0">
                  <wp:extent cx="2348630"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348630" cy="1828800"/>
                          </a:xfrm>
                          <a:prstGeom prst="rect">
                            <a:avLst/>
                          </a:prstGeom>
                        </pic:spPr>
                      </pic:pic>
                    </a:graphicData>
                  </a:graphic>
                </wp:inline>
              </w:drawing>
            </w:r>
          </w:p>
          <w:p>
            <w:r>
              <w:t xml:space="preserve">SharePoint is a widely used content repository for Word and Excel documents. Users are familiar with these tools, requiring no extra training. Despite some rate limiting, SharePoint remains a reliable option for content management.</w:t>
            </w:r>
          </w:p>
          <w:p>
            <w:hyperlink w:history="1" r:id="rIdq6dsqbrmqvzrs5cf4shvs">
              <w:r>
                <w:rPr>
                  <w:rStyle w:val="Hyperlink"/>
                </w:rPr>
                <w:t xml:space="preserve">https://www.aem.live/docs/authoring</w:t>
              </w:r>
            </w:hyperlink>
          </w:p>
        </w:tc>
      </w:tr>
      <w:tr>
        <w:tc>
          <w:p>
            <w:r>
              <w:t xml:space="preserve">Google Docs &amp; Sheets</w:t>
            </w:r>
          </w:p>
        </w:tc>
        <w:tc>
          <w:p>
            <w:r>
              <w:drawing>
                <wp:inline distT="0" distB="0" distL="0" distR="0">
                  <wp:extent cx="2344615"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344615" cy="1828800"/>
                          </a:xfrm>
                          <a:prstGeom prst="rect">
                            <a:avLst/>
                          </a:prstGeom>
                        </pic:spPr>
                      </pic:pic>
                    </a:graphicData>
                  </a:graphic>
                </wp:inline>
              </w:drawing>
            </w:r>
          </w:p>
          <w:p>
            <w:r>
              <w:t xml:space="preserve">Google Docs and Sheets are popular for content repositories. Users need no additional training, and while not highly structured for automation, they are user-friendly and widely adopted.</w:t>
            </w:r>
          </w:p>
          <w:p>
            <w:hyperlink w:history="1" r:id="rIdm0_j1hiqeroscgekombir">
              <w:r>
                <w:rPr>
                  <w:rStyle w:val="Hyperlink"/>
                </w:rPr>
                <w:t xml:space="preserve">https://www.aem.live/docs/authoring</w:t>
              </w:r>
            </w:hyperlink>
          </w:p>
        </w:tc>
      </w:tr>
      <w:tr>
        <w:tc>
          <w:p>
            <w:r>
              <w:t xml:space="preserve">AEM Content Fragment Editor</w:t>
            </w:r>
          </w:p>
        </w:tc>
        <w:tc>
          <w:p>
            <w:r>
              <w:drawing>
                <wp:inline distT="0" distB="0" distL="0" distR="0">
                  <wp:extent cx="2754217"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54217" cy="1828800"/>
                          </a:xfrm>
                          <a:prstGeom prst="rect">
                            <a:avLst/>
                          </a:prstGeom>
                        </pic:spPr>
                      </pic:pic>
                    </a:graphicData>
                  </a:graphic>
                </wp:inline>
              </w:drawing>
            </w:r>
          </w:p>
          <w:p>
            <w:r>
              <w:t xml:space="preserve">AEM Content Fragment Editor is designed for the needs of headless applications, generating JSON for Edge Delivery Services, among other things. It requires authors to follow the content structure enforced by application developers and may therefore require additional training.</w:t>
            </w:r>
          </w:p>
          <w:p>
            <w:hyperlink w:history="1" r:id="rIdwhffossnvdtwzo0d5w1gn">
              <w:r>
                <w:rPr>
                  <w:rStyle w:val="Hyperlink"/>
                </w:rPr>
                <w:t xml:space="preserve">https://experienceleague.adobe.com/en/docs/experience-manager-learn/sites/content-fragments/content-fragments-feature-video-use</w:t>
              </w:r>
            </w:hyperlink>
          </w:p>
        </w:tc>
      </w:tr>
      <w:tr>
        <w:tc>
          <w:p>
            <w:r>
              <w:t xml:space="preserve">AEM Universal Editor</w:t>
            </w:r>
          </w:p>
        </w:tc>
        <w:tc>
          <w:p>
            <w:r>
              <w:drawing>
                <wp:inline distT="0" distB="0" distL="0" distR="0">
                  <wp:extent cx="2754217"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54217" cy="1828800"/>
                          </a:xfrm>
                          <a:prstGeom prst="rect">
                            <a:avLst/>
                          </a:prstGeom>
                        </pic:spPr>
                      </pic:pic>
                    </a:graphicData>
                  </a:graphic>
                </wp:inline>
              </w:drawing>
            </w:r>
          </w:p>
          <w:p>
            <w:r>
              <w:t xml:space="preserve">The Universal Editor in Adobe Experience Manager Sites offers live-preview of the content to be authored, combined with a structure-first approach to authoring, guided by tight field definitions. It requires initial training but provides great flexibility by mapping content to front-end blocks. Note that this is </w:t>
            </w:r>
            <w:r>
              <w:rPr>
                <w:b/>
                <w:bCs/>
              </w:rPr>
              <w:t xml:space="preserve">not</w:t>
            </w:r>
            <w:r>
              <w:t xml:space="preserve"> the usual AEM Page Editor experience that some might be used to in AEM.</w:t>
            </w:r>
          </w:p>
          <w:p>
            <w:hyperlink w:history="1" r:id="rId4t07c5qjuj7laiuqb0q_k">
              <w:r>
                <w:rPr>
                  <w:rStyle w:val="Hyperlink"/>
                </w:rPr>
                <w:t xml:space="preserve">https://experienceleague.adobe.com/en/docs/experience-manager-cloud-service/content/implementing/developing/universal-editor/introduction</w:t>
              </w:r>
            </w:hyperlink>
          </w:p>
        </w:tc>
      </w:tr>
      <w:tr>
        <w:tc>
          <w:p>
            <w:r>
              <w:t xml:space="preserve">Document Authoring</w:t>
            </w:r>
          </w:p>
        </w:tc>
        <w:tc>
          <w:p>
            <w:r>
              <w:drawing>
                <wp:inline distT="0" distB="0" distL="0" distR="0">
                  <wp:extent cx="2344615"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344615" cy="1828800"/>
                          </a:xfrm>
                          <a:prstGeom prst="rect">
                            <a:avLst/>
                          </a:prstGeom>
                        </pic:spPr>
                      </pic:pic>
                    </a:graphicData>
                  </a:graphic>
                </wp:inline>
              </w:drawing>
            </w:r>
          </w:p>
          <w:p>
            <w:r>
              <w:t xml:space="preserve">Document Authoring for Edge Delivery Services offers a user-friendly, high-performance, and highly available document-based authoring experience. It requires minimal training, though automation and workflows may need some customization.</w:t>
            </w:r>
          </w:p>
          <w:p>
            <w:hyperlink w:history="1" r:id="rIdsziigwj3iaqf52jlvy34q">
              <w:r>
                <w:rPr>
                  <w:rStyle w:val="Hyperlink"/>
                </w:rPr>
                <w:t xml:space="preserve">https://da.live/docs</w:t>
              </w:r>
            </w:hyperlink>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Section Metadata</w:t>
            </w:r>
          </w:p>
        </w:tc>
      </w:tr>
      <w:tr>
        <w:tc>
          <w:p>
            <w:r>
              <w:t xml:space="preserve">style</w:t>
            </w:r>
          </w:p>
        </w:tc>
        <w:tc>
          <w:p>
            <w:r>
              <w:t xml:space="preserve">content</w:t>
            </w:r>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Metadata</w:t>
            </w:r>
          </w:p>
        </w:tc>
      </w:tr>
      <w:tr>
        <w:tc>
          <w:p>
            <w:r>
              <w:t xml:space="preserve">name</w:t>
            </w:r>
          </w:p>
        </w:tc>
        <w:tc>
          <w:p>
            <w:r>
              <w:t xml:space="preserve">questionnaire</w:t>
            </w:r>
          </w:p>
        </w:tc>
      </w:tr>
    </w:tbl>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pPr>
        <w:ind w:left="720" w:hanging="360"/>
      </w:pPr>
      <w:lvlJc w:val="left"/>
    </w:lvl>
    <w:lvl w:ilvl="1" w15:tentative="1">
      <w:start w:val="1"/>
      <w:numFmt w:val="bullet"/>
      <w:lvlText w:val="○"/>
      <w:pPr>
        <w:ind w:left="1440" w:hanging="360"/>
      </w:pPr>
      <w:lvlJc w:val="left"/>
    </w:lvl>
    <w:lvl w:ilvl="2" w15:tentative="1">
      <w:start w:val="1"/>
      <w:numFmt w:val="bullet"/>
      <w:lvlText w:val="■"/>
      <w:pPr>
        <w:ind w:left="2160" w:hanging="360"/>
      </w:pPr>
      <w:lvlJc w:val="left"/>
    </w:lvl>
    <w:lvl w:ilvl="3" w15:tentative="1">
      <w:start w:val="1"/>
      <w:numFmt w:val="bullet"/>
      <w:lvlText w:val="●"/>
      <w:pPr>
        <w:ind w:left="2880" w:hanging="360"/>
      </w:pPr>
      <w:lvlJc w:val="left"/>
    </w:lvl>
    <w:lvl w:ilvl="4" w15:tentative="1">
      <w:start w:val="1"/>
      <w:numFmt w:val="bullet"/>
      <w:lvlText w:val="○"/>
      <w:pPr>
        <w:ind w:left="3600" w:hanging="360"/>
      </w:pPr>
      <w:lvlJc w:val="left"/>
    </w:lvl>
    <w:lvl w:ilvl="5" w15:tentative="1">
      <w:start w:val="1"/>
      <w:numFmt w:val="bullet"/>
      <w:lvlText w:val="■"/>
      <w:pPr>
        <w:ind w:left="4320" w:hanging="360"/>
      </w:pPr>
      <w:lvlJc w:val="left"/>
    </w:lvl>
    <w:lvl w:ilvl="6" w15:tentative="1">
      <w:start w:val="1"/>
      <w:numFmt w:val="bullet"/>
      <w:lvlText w:val="●"/>
      <w:pPr>
        <w:ind w:left="5040" w:hanging="360"/>
      </w:pPr>
      <w:lvlJc w:val="left"/>
    </w:lvl>
    <w:lvl w:ilvl="7" w15:tentative="1">
      <w:start w:val="1"/>
      <w:numFmt w:val="bullet"/>
      <w:lvlText w:val="●"/>
      <w:pPr>
        <w:ind w:left="5760" w:hanging="360"/>
      </w:pPr>
      <w:lvlJc w:val="left"/>
    </w:lvl>
    <w:lvl w:ilvl="8" w15:tentative="1">
      <w:start w:val="1"/>
      <w:numFmt w:val="bullet"/>
      <w:lvlText w:val="●"/>
      <w:pPr>
        <w:ind w:left="6480" w:hanging="360"/>
      </w:pPr>
      <w:lvlJc w:val="left"/>
    </w:lvl>
  </w:abstractNum>
  <w:abstractNum w:abstractNumId="2" w15:restartNumberingAfterBreak="0">
    <w:multiLevelType w:val="hybridMultilevel"/>
    <w:lvl w:ilvl="0" w15:tentative="1">
      <w:start w:val="1"/>
      <w:numFmt w:val="decimal"/>
      <w:lvlText w:val="%1."/>
      <w:pPr>
        <w:ind w:left="566" w:hanging="283"/>
      </w:pPr>
      <w:lvlJc w:val="start"/>
    </w:lvl>
    <w:lvl w:ilvl="1" w15:tentative="1">
      <w:start w:val="1"/>
      <w:numFmt w:val="lowerLetter"/>
      <w:lvlText w:val="%2"/>
      <w:pPr>
        <w:ind w:left="1133" w:hanging="283"/>
      </w:pPr>
      <w:lvlJc w:val="start"/>
    </w:lvl>
    <w:lvl w:ilvl="2" w15:tentative="1">
      <w:start w:val="1"/>
      <w:numFmt w:val="lowerRoman"/>
      <w:lvlText w:val="%3"/>
      <w:pPr>
        <w:ind w:left="1700" w:hanging="283"/>
      </w:pPr>
      <w:lvlJc w:val="start"/>
    </w:lvl>
    <w:lvl w:ilvl="3" w15:tentative="1">
      <w:start w:val="1"/>
      <w:numFmt w:val="decimal"/>
      <w:lvlText w:val="%4."/>
      <w:pPr>
        <w:ind w:left="2267" w:hanging="283"/>
      </w:pPr>
      <w:lvlJc w:val="start"/>
    </w:lvl>
    <w:lvl w:ilvl="4" w15:tentative="1">
      <w:start w:val="1"/>
      <w:numFmt w:val="lowerLetter"/>
      <w:lvlText w:val="%5"/>
      <w:pPr>
        <w:ind w:left="2834" w:hanging="283"/>
      </w:pPr>
      <w:lvlJc w:val="start"/>
    </w:lvl>
    <w:lvl w:ilvl="5" w15:tentative="1">
      <w:start w:val="1"/>
      <w:numFmt w:val="lowerRoman"/>
      <w:lvlText w:val="%6"/>
      <w:pPr>
        <w:ind w:left="3401" w:hanging="283"/>
      </w:pPr>
      <w:lvlJc w:val="start"/>
    </w:lvl>
  </w:abstractNum>
  <w:abstractNum w:abstractNumId="3" w15:restartNumberingAfterBreak="0">
    <w:multiLevelType w:val="hybridMultilevel"/>
    <w:lvl w:ilvl="0" w15:tentative="1">
      <w:start w:val="1"/>
      <w:numFmt w:val="bullet"/>
      <w:lvlText w:val="-"/>
      <w:pPr>
        <w:ind w:left="283" w:hanging="283"/>
      </w:pPr>
      <w:lvlJc w:val="start"/>
    </w:lvl>
    <w:lvl w:ilvl="1" w15:tentative="1">
      <w:start w:val="1"/>
      <w:numFmt w:val="bullet"/>
      <w:lvlText w:val="-"/>
      <w:pPr>
        <w:ind w:left="566" w:hanging="283"/>
      </w:pPr>
      <w:lvlJc w:val="start"/>
    </w:lvl>
    <w:lvl w:ilvl="2" w15:tentative="1">
      <w:start w:val="1"/>
      <w:numFmt w:val="bullet"/>
      <w:lvlText w:val="-"/>
      <w:pPr>
        <w:ind w:left="850" w:hanging="283"/>
      </w:pPr>
      <w:lvlJc w:val="start"/>
    </w:lvl>
    <w:lvl w:ilvl="3" w15:tentative="1">
      <w:start w:val="1"/>
      <w:numFmt w:val="bullet"/>
      <w:lvlText w:val="-"/>
      <w:pPr>
        <w:ind w:left="1133" w:hanging="283"/>
      </w:pPr>
      <w:lvlJc w:val="start"/>
    </w:lvl>
    <w:lvl w:ilvl="4" w15:tentative="1">
      <w:start w:val="1"/>
      <w:numFmt w:val="bullet"/>
      <w:lvlText w:val="-"/>
      <w:pPr>
        <w:ind w:left="1417" w:hanging="283"/>
      </w:pPr>
      <w:lvlJc w:val="start"/>
    </w:lvl>
    <w:lvl w:ilvl="5" w15:tentative="1">
      <w:start w:val="1"/>
      <w:numFmt w:val="bullet"/>
      <w:lvlText w:val="-"/>
      <w:pPr>
        <w:ind w:left="1700" w:hanging="283"/>
      </w:pPr>
      <w:lvlJc w:val="start"/>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character" w:styleId="Hyperlink">
    <w:name w:val="Hyperlink"/>
    <w:uiPriority w:val="99"/>
    <w:unhideWhenUsed/>
    <w:rPr>
      <w:color w:val="0563C1"/>
      <w:u w:val="single"/>
    </w:r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PageBlock">
    <w:name w:val="PageBlock"/>
    <w:uiPriority w:val="99"/>
    <w:rsid w:val="00C67FF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13" w:type="dxa"/>
        <w:bottom w:w="113" w:type="dxa"/>
        <w:right w:w="113" w:type="dxa"/>
      </w:tblCellMar>
    </w:tblPr>
    <w:tcPr>
      <w:tcMar>
        <w:top w:w="113" w:type="dxa"/>
        <w:bottom w:w="113" w:type="dxa"/>
      </w:tcMar>
    </w:tcPr>
    <w:tblStylePr w:type="firstRow">
      <w:pPr>
        <w:jc w:val="left"/>
      </w:pPr>
      <w:rPr>
        <w:rFonts w:ascii="Arial" w:hAnsi="Arial"/>
        <w:b/>
        <w:bCs/>
        <w:color w:val="auto"/>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4CCCD"/>
      </w:tcPr>
    </w:tblStylePr>
  </w:style>
  <w:style w:type="character" w:styleId="HTMLCode">
    <w:name w:val="HTML Code"/>
    <w:basedOn w:val="DefaultParagraphFont"/>
    <w:uiPriority w:val="99"/>
    <w:unhideWhenUsed/>
    <w:rsid w:val="009F323F"/>
    <w:rPr>
      <w:rFonts w:ascii="Consolas" w:hAnsi="Consolas" w:cs="Consolas"/>
      <w:sz w:val="20"/>
      <w:szCs w:val="20"/>
    </w:rPr>
  </w:style>
  <w:style w:type="paragraph" w:customStyle="1" w:styleId="CodeBlock">
    <w:name w:val="Code Block"/>
    <w:basedOn w:val="Normal"/>
    <w:next w:val="Normal"/>
    <w:qFormat/>
    <w:rsid w:val="00A01F4A"/>
    <w:rPr>
      <w:rFonts w:ascii="Courier New" w:hAnsi="Courier New"/>
    </w:rPr>
  </w:style>
  <w:style w:type="paragraph" w:styleId="Quote">
    <w:name w:val="Quote"/>
    <w:basedOn w:val="Normal"/>
    <w:next w:val="Normal"/>
    <w:link w:val="QuoteChar"/>
    <w:uiPriority w:val="29"/>
    <w:qFormat/>
    <w:rsid w:val="009F323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323F"/>
    <w:rPr>
      <w:i/>
      <w:iCs/>
      <w:color w:val="404040" w:themeColor="text1" w:themeTint="BF"/>
    </w:rPr>
  </w:style>
  <w:style w:type="character" w:customStyle="1" w:styleId="InlineCode">
    <w:name w:val="InlineCode"/>
    <w:basedOn w:val="DefaultParagraphFont"/>
    <w:uiPriority w:val="1"/>
    <w:qFormat/>
    <w:rsid w:val="00A01F4A"/>
    <w:rPr>
      <w:rFonts w:ascii="Courier New" w:hAnsi="Courier New"/>
      <w:color w:val="auto"/>
      <w:sz w:val="22"/>
      <w:bdr w:val="none" w:sz="0" w:space="0" w:color="auto"/>
      <w:shd w:val="clear" w:color="auto" w:fill="BFBFBF" w:themeFill="background1" w:themeFillShade="BF"/>
      <w:lang w:val="en-CH"/>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qtzylu-2_wtdokjjhng_m" Type="http://schemas.openxmlformats.org/officeDocument/2006/relationships/hyperlink" Target="/tools/decisions.json?sheet=authoring" TargetMode="External"/><Relationship Id="rIdq6dsqbrmqvzrs5cf4shvs" Type="http://schemas.openxmlformats.org/officeDocument/2006/relationships/hyperlink" Target="https://www.aem.live/docs/authoring" TargetMode="External"/><Relationship Id="rIdm0_j1hiqeroscgekombir" Type="http://schemas.openxmlformats.org/officeDocument/2006/relationships/hyperlink" Target="https://www.aem.live/docs/authoring" TargetMode="External"/><Relationship Id="rIdwhffossnvdtwzo0d5w1gn" Type="http://schemas.openxmlformats.org/officeDocument/2006/relationships/hyperlink" Target="https://experienceleague.adobe.com/en/docs/experience-manager-learn/sites/content-fragments/content-fragments-feature-video-use" TargetMode="External"/><Relationship Id="rId4t07c5qjuj7laiuqb0q_k" Type="http://schemas.openxmlformats.org/officeDocument/2006/relationships/hyperlink" Target="https://experienceleague.adobe.com/en/docs/experience-manager-cloud-service/content/implementing/developing/universal-editor/introduction" TargetMode="External"/><Relationship Id="rIdsziigwj3iaqf52jlvy34q" Type="http://schemas.openxmlformats.org/officeDocument/2006/relationships/hyperlink" Target="https://da.live/docs" TargetMode="External"/><Relationship Id="rId6" Type="http://schemas.openxmlformats.org/officeDocument/2006/relationships/image" Target="media/08cb7aaf961b7d6ced8d29ceb23eee7afebab170.png"/><Relationship Id="rId7" Type="http://schemas.openxmlformats.org/officeDocument/2006/relationships/image" Target="media/e2e064ff151ce9c553c1b0c112b181245b4a2bc5.png"/><Relationship Id="rId8" Type="http://schemas.openxmlformats.org/officeDocument/2006/relationships/image" Target="media/badabdc4a33a89308633dcbd65090ba9c75bdfb7.png"/><Relationship Id="rId9" Type="http://schemas.openxmlformats.org/officeDocument/2006/relationships/image" Target="media/7090cfe1c627da224b62e77d67ebc5ed6ab824e6.png"/><Relationship Id="rId10" Type="http://schemas.openxmlformats.org/officeDocument/2006/relationships/image" Target="media/042d24fda4c87a8219b9779961286e3d35466377.png"/><Relationship Id="rId17"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2025-03-27T11:17:42.044Z</dcterms:created>
  <dcterms:modified xsi:type="dcterms:W3CDTF">2025-03-27T11:17:42.044Z</dcterms:modified>
</cp:coreProperties>
</file>

<file path=docProps/custom.xml><?xml version="1.0" encoding="utf-8"?>
<Properties xmlns="http://schemas.openxmlformats.org/officeDocument/2006/custom-properties" xmlns:vt="http://schemas.openxmlformats.org/officeDocument/2006/docPropsVTypes"/>
</file>