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A31" w:rsidRPr="00545A31" w:rsidRDefault="00545A31" w:rsidP="00545A31">
      <w:pPr>
        <w:rPr>
          <w:rFonts w:ascii="Cambria" w:hAnsi="Cambria"/>
        </w:rPr>
      </w:pPr>
      <w:bookmarkStart w:id="0" w:name="_Hlk141023552"/>
      <w:bookmarkStart w:id="1" w:name="_GoBack"/>
      <w:r w:rsidRPr="00545A31">
        <w:rPr>
          <w:rFonts w:ascii="Cambria" w:hAnsi="Cambria"/>
        </w:rPr>
        <w:t xml:space="preserve">1. Hartman, A.L. Atlas </w:t>
      </w:r>
      <w:proofErr w:type="spellStart"/>
      <w:r w:rsidRPr="00545A31">
        <w:rPr>
          <w:rFonts w:ascii="Cambria" w:hAnsi="Cambria"/>
        </w:rPr>
        <w:t>of</w:t>
      </w:r>
      <w:proofErr w:type="spellEnd"/>
      <w:r w:rsidRPr="00545A31">
        <w:rPr>
          <w:rFonts w:ascii="Cambria" w:hAnsi="Cambria"/>
        </w:rPr>
        <w:t xml:space="preserve"> EEG </w:t>
      </w:r>
      <w:proofErr w:type="spellStart"/>
      <w:r w:rsidRPr="00545A31">
        <w:rPr>
          <w:rFonts w:ascii="Cambria" w:hAnsi="Cambria"/>
        </w:rPr>
        <w:t>Patterns</w:t>
      </w:r>
      <w:proofErr w:type="spellEnd"/>
      <w:r w:rsidRPr="00545A31">
        <w:rPr>
          <w:rFonts w:ascii="Cambria" w:hAnsi="Cambria"/>
        </w:rPr>
        <w:t xml:space="preserve">; Lippincott Williams &amp; Wilkins: </w:t>
      </w:r>
      <w:proofErr w:type="spellStart"/>
      <w:r w:rsidRPr="00545A31">
        <w:rPr>
          <w:rFonts w:ascii="Cambria" w:hAnsi="Cambria"/>
        </w:rPr>
        <w:t>Philadelphia</w:t>
      </w:r>
      <w:proofErr w:type="spellEnd"/>
      <w:r w:rsidRPr="00545A31">
        <w:rPr>
          <w:rFonts w:ascii="Cambria" w:hAnsi="Cambria"/>
        </w:rPr>
        <w:t>, PA, USA, 2005.</w:t>
      </w:r>
    </w:p>
    <w:p w:rsidR="00545A31" w:rsidRPr="00545A31" w:rsidRDefault="00545A31" w:rsidP="00545A31">
      <w:pPr>
        <w:rPr>
          <w:rFonts w:ascii="Cambria" w:hAnsi="Cambria"/>
        </w:rPr>
      </w:pPr>
      <w:r w:rsidRPr="00545A31">
        <w:rPr>
          <w:rFonts w:ascii="Cambria" w:hAnsi="Cambria"/>
        </w:rPr>
        <w:t xml:space="preserve">2. </w:t>
      </w:r>
      <w:proofErr w:type="spellStart"/>
      <w:r w:rsidRPr="00545A31">
        <w:rPr>
          <w:rFonts w:ascii="Cambria" w:hAnsi="Cambria"/>
        </w:rPr>
        <w:t>Guger</w:t>
      </w:r>
      <w:proofErr w:type="spellEnd"/>
      <w:r w:rsidRPr="00545A31">
        <w:rPr>
          <w:rFonts w:ascii="Cambria" w:hAnsi="Cambria"/>
        </w:rPr>
        <w:t xml:space="preserve">, C.; Allison, B.Z.; </w:t>
      </w:r>
      <w:proofErr w:type="spellStart"/>
      <w:r w:rsidRPr="00545A31">
        <w:rPr>
          <w:rFonts w:ascii="Cambria" w:hAnsi="Cambria"/>
        </w:rPr>
        <w:t>Lebedev</w:t>
      </w:r>
      <w:proofErr w:type="spellEnd"/>
      <w:r w:rsidRPr="00545A31">
        <w:rPr>
          <w:rFonts w:ascii="Cambria" w:hAnsi="Cambria"/>
        </w:rPr>
        <w:t xml:space="preserve">, M.A. </w:t>
      </w:r>
      <w:proofErr w:type="spellStart"/>
      <w:r w:rsidRPr="00545A31">
        <w:rPr>
          <w:rFonts w:ascii="Cambria" w:hAnsi="Cambria"/>
        </w:rPr>
        <w:t>Introduction</w:t>
      </w:r>
      <w:proofErr w:type="spellEnd"/>
      <w:r w:rsidRPr="00545A31">
        <w:rPr>
          <w:rFonts w:ascii="Cambria" w:hAnsi="Cambria"/>
        </w:rPr>
        <w:t xml:space="preserve">. In </w:t>
      </w:r>
      <w:proofErr w:type="spellStart"/>
      <w:r w:rsidRPr="00545A31">
        <w:rPr>
          <w:rFonts w:ascii="Cambria" w:hAnsi="Cambria"/>
        </w:rPr>
        <w:t>Brain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Computer</w:t>
      </w:r>
      <w:proofErr w:type="spellEnd"/>
      <w:r w:rsidRPr="00545A31">
        <w:rPr>
          <w:rFonts w:ascii="Cambria" w:hAnsi="Cambria"/>
        </w:rPr>
        <w:t xml:space="preserve"> Interface </w:t>
      </w:r>
      <w:proofErr w:type="spellStart"/>
      <w:r w:rsidRPr="00545A31">
        <w:rPr>
          <w:rFonts w:ascii="Cambria" w:hAnsi="Cambria"/>
        </w:rPr>
        <w:t>Research</w:t>
      </w:r>
      <w:proofErr w:type="spellEnd"/>
      <w:r w:rsidRPr="00545A31">
        <w:rPr>
          <w:rFonts w:ascii="Cambria" w:hAnsi="Cambria"/>
        </w:rPr>
        <w:t xml:space="preserve">: A </w:t>
      </w:r>
      <w:proofErr w:type="spellStart"/>
      <w:r w:rsidRPr="00545A31">
        <w:rPr>
          <w:rFonts w:ascii="Cambria" w:hAnsi="Cambria"/>
        </w:rPr>
        <w:t>State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of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the</w:t>
      </w:r>
      <w:proofErr w:type="spellEnd"/>
      <w:r w:rsidRPr="00545A31">
        <w:rPr>
          <w:rFonts w:ascii="Cambria" w:hAnsi="Cambria"/>
        </w:rPr>
        <w:t xml:space="preserve"> Art </w:t>
      </w:r>
      <w:proofErr w:type="spellStart"/>
      <w:r w:rsidRPr="00545A31">
        <w:rPr>
          <w:rFonts w:ascii="Cambria" w:hAnsi="Cambria"/>
        </w:rPr>
        <w:t>Summary</w:t>
      </w:r>
      <w:proofErr w:type="spellEnd"/>
      <w:r w:rsidRPr="00545A31">
        <w:rPr>
          <w:rFonts w:ascii="Cambria" w:hAnsi="Cambria"/>
        </w:rPr>
        <w:t xml:space="preserve"> 6; Springer: </w:t>
      </w:r>
      <w:proofErr w:type="spellStart"/>
      <w:r w:rsidRPr="00545A31">
        <w:rPr>
          <w:rFonts w:ascii="Cambria" w:hAnsi="Cambria"/>
        </w:rPr>
        <w:t>Cham</w:t>
      </w:r>
      <w:proofErr w:type="spellEnd"/>
      <w:r w:rsidRPr="00545A31">
        <w:rPr>
          <w:rFonts w:ascii="Cambria" w:hAnsi="Cambria"/>
        </w:rPr>
        <w:t xml:space="preserve">, </w:t>
      </w:r>
      <w:proofErr w:type="spellStart"/>
      <w:r w:rsidRPr="00545A31">
        <w:rPr>
          <w:rFonts w:ascii="Cambria" w:hAnsi="Cambria"/>
        </w:rPr>
        <w:t>Switzerland</w:t>
      </w:r>
      <w:proofErr w:type="spellEnd"/>
      <w:r w:rsidRPr="00545A31">
        <w:rPr>
          <w:rFonts w:ascii="Cambria" w:hAnsi="Cambria"/>
        </w:rPr>
        <w:t>, 2017; pp. 1–8.</w:t>
      </w:r>
    </w:p>
    <w:p w:rsidR="00545A31" w:rsidRPr="00545A31" w:rsidRDefault="00545A31" w:rsidP="00545A31">
      <w:pPr>
        <w:rPr>
          <w:rFonts w:ascii="Cambria" w:hAnsi="Cambria"/>
        </w:rPr>
      </w:pPr>
      <w:r w:rsidRPr="00545A31">
        <w:rPr>
          <w:rFonts w:ascii="Cambria" w:hAnsi="Cambria"/>
        </w:rPr>
        <w:t xml:space="preserve">3. </w:t>
      </w:r>
      <w:proofErr w:type="spellStart"/>
      <w:r w:rsidRPr="00545A31">
        <w:rPr>
          <w:rFonts w:ascii="Cambria" w:hAnsi="Cambria"/>
        </w:rPr>
        <w:t>Ramele</w:t>
      </w:r>
      <w:proofErr w:type="spellEnd"/>
      <w:r w:rsidRPr="00545A31">
        <w:rPr>
          <w:rFonts w:ascii="Cambria" w:hAnsi="Cambria"/>
        </w:rPr>
        <w:t xml:space="preserve">, R.; Villar, A.J.; Santos, J.M.; EEG </w:t>
      </w:r>
      <w:proofErr w:type="spellStart"/>
      <w:r w:rsidRPr="00545A31">
        <w:rPr>
          <w:rFonts w:ascii="Cambria" w:hAnsi="Cambria"/>
        </w:rPr>
        <w:t>Waveform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Analysis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of</w:t>
      </w:r>
      <w:proofErr w:type="spellEnd"/>
      <w:r w:rsidRPr="00545A31">
        <w:rPr>
          <w:rFonts w:ascii="Cambria" w:hAnsi="Cambria"/>
        </w:rPr>
        <w:t xml:space="preserve"> P300 ERP </w:t>
      </w:r>
      <w:proofErr w:type="spellStart"/>
      <w:r w:rsidRPr="00545A31">
        <w:rPr>
          <w:rFonts w:ascii="Cambria" w:hAnsi="Cambria"/>
        </w:rPr>
        <w:t>with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Applications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to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Brain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Computer</w:t>
      </w:r>
      <w:proofErr w:type="spellEnd"/>
      <w:r w:rsidRPr="00545A31">
        <w:rPr>
          <w:rFonts w:ascii="Cambria" w:hAnsi="Cambria"/>
        </w:rPr>
        <w:t xml:space="preserve"> Interfaces: </w:t>
      </w:r>
      <w:proofErr w:type="spellStart"/>
      <w:r w:rsidRPr="00545A31">
        <w:rPr>
          <w:rFonts w:ascii="Cambria" w:hAnsi="Cambria"/>
        </w:rPr>
        <w:t>Computer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Engineering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Department</w:t>
      </w:r>
      <w:proofErr w:type="spellEnd"/>
      <w:r w:rsidRPr="00545A31">
        <w:rPr>
          <w:rFonts w:ascii="Cambria" w:hAnsi="Cambria"/>
        </w:rPr>
        <w:t xml:space="preserve">, Instituto Tecnológico de Buenos Aires (ITBA), </w:t>
      </w:r>
      <w:proofErr w:type="spellStart"/>
      <w:r w:rsidRPr="00545A31">
        <w:rPr>
          <w:rFonts w:ascii="Cambria" w:hAnsi="Cambria"/>
        </w:rPr>
        <w:t>Published</w:t>
      </w:r>
      <w:proofErr w:type="spellEnd"/>
      <w:r w:rsidRPr="00545A31">
        <w:rPr>
          <w:rFonts w:ascii="Cambria" w:hAnsi="Cambria"/>
        </w:rPr>
        <w:t xml:space="preserve">: 16 </w:t>
      </w:r>
      <w:proofErr w:type="spellStart"/>
      <w:r w:rsidRPr="00545A31">
        <w:rPr>
          <w:rFonts w:ascii="Cambria" w:hAnsi="Cambria"/>
        </w:rPr>
        <w:t>November</w:t>
      </w:r>
      <w:proofErr w:type="spellEnd"/>
      <w:r w:rsidRPr="00545A31">
        <w:rPr>
          <w:rFonts w:ascii="Cambria" w:hAnsi="Cambria"/>
        </w:rPr>
        <w:t xml:space="preserve"> 2018.</w:t>
      </w:r>
    </w:p>
    <w:p w:rsidR="00545A31" w:rsidRPr="00545A31" w:rsidRDefault="00545A31" w:rsidP="00545A31">
      <w:pPr>
        <w:rPr>
          <w:rFonts w:ascii="Cambria" w:hAnsi="Cambria"/>
        </w:rPr>
      </w:pPr>
      <w:r w:rsidRPr="00545A31">
        <w:rPr>
          <w:rFonts w:ascii="Cambria" w:hAnsi="Cambria"/>
        </w:rPr>
        <w:t xml:space="preserve">4. Rao, R. P. N. (2013). </w:t>
      </w:r>
      <w:proofErr w:type="spellStart"/>
      <w:r w:rsidRPr="00545A31">
        <w:rPr>
          <w:rFonts w:ascii="Cambria" w:hAnsi="Cambria"/>
        </w:rPr>
        <w:t>Brain-Computer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Interfacing</w:t>
      </w:r>
      <w:proofErr w:type="spellEnd"/>
      <w:r w:rsidRPr="00545A31">
        <w:rPr>
          <w:rFonts w:ascii="Cambria" w:hAnsi="Cambria"/>
        </w:rPr>
        <w:t xml:space="preserve">: </w:t>
      </w:r>
      <w:proofErr w:type="spellStart"/>
      <w:r w:rsidRPr="00545A31">
        <w:rPr>
          <w:rFonts w:ascii="Cambria" w:hAnsi="Cambria"/>
        </w:rPr>
        <w:t>An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Introduction</w:t>
      </w:r>
      <w:proofErr w:type="spellEnd"/>
      <w:r w:rsidRPr="00545A31">
        <w:rPr>
          <w:rFonts w:ascii="Cambria" w:hAnsi="Cambria"/>
        </w:rPr>
        <w:t xml:space="preserve">. New York, NY: Cambridge </w:t>
      </w:r>
      <w:proofErr w:type="spellStart"/>
      <w:r w:rsidRPr="00545A31">
        <w:rPr>
          <w:rFonts w:ascii="Cambria" w:hAnsi="Cambria"/>
        </w:rPr>
        <w:t>University</w:t>
      </w:r>
      <w:proofErr w:type="spellEnd"/>
      <w:r w:rsidRPr="00545A31">
        <w:rPr>
          <w:rFonts w:ascii="Cambria" w:hAnsi="Cambria"/>
        </w:rPr>
        <w:t xml:space="preserve"> </w:t>
      </w:r>
      <w:proofErr w:type="spellStart"/>
      <w:r w:rsidRPr="00545A31">
        <w:rPr>
          <w:rFonts w:ascii="Cambria" w:hAnsi="Cambria"/>
        </w:rPr>
        <w:t>Press</w:t>
      </w:r>
      <w:proofErr w:type="spellEnd"/>
      <w:r w:rsidRPr="00545A31">
        <w:rPr>
          <w:rFonts w:ascii="Cambria" w:hAnsi="Cambria"/>
        </w:rPr>
        <w:t>.</w:t>
      </w:r>
    </w:p>
    <w:p w:rsidR="00545A31" w:rsidRPr="00545A31" w:rsidRDefault="007E7B6E" w:rsidP="00545A31">
      <w:pPr>
        <w:rPr>
          <w:rFonts w:ascii="Cambria" w:hAnsi="Cambria"/>
        </w:rPr>
      </w:pPr>
      <w:r>
        <w:rPr>
          <w:rFonts w:ascii="Cambria" w:hAnsi="Cambria"/>
        </w:rPr>
        <w:t>5</w:t>
      </w:r>
      <w:r w:rsidR="00545A31" w:rsidRPr="00545A31">
        <w:rPr>
          <w:rFonts w:ascii="Cambria" w:hAnsi="Cambria"/>
        </w:rPr>
        <w:t xml:space="preserve">. </w:t>
      </w:r>
      <w:proofErr w:type="spellStart"/>
      <w:r w:rsidR="00545A31" w:rsidRPr="00545A31">
        <w:rPr>
          <w:rFonts w:ascii="Cambria" w:hAnsi="Cambria"/>
        </w:rPr>
        <w:t>The</w:t>
      </w:r>
      <w:proofErr w:type="spellEnd"/>
      <w:r w:rsidR="00545A31" w:rsidRPr="00545A31">
        <w:rPr>
          <w:rFonts w:ascii="Cambria" w:hAnsi="Cambria"/>
        </w:rPr>
        <w:t xml:space="preserve"> P300 wave </w:t>
      </w:r>
      <w:proofErr w:type="spellStart"/>
      <w:r w:rsidR="00545A31" w:rsidRPr="00545A31">
        <w:rPr>
          <w:rFonts w:ascii="Cambria" w:hAnsi="Cambria"/>
        </w:rPr>
        <w:t>of</w:t>
      </w:r>
      <w:proofErr w:type="spellEnd"/>
      <w:r w:rsidR="00545A31" w:rsidRPr="00545A31">
        <w:rPr>
          <w:rFonts w:ascii="Cambria" w:hAnsi="Cambria"/>
        </w:rPr>
        <w:t xml:space="preserve"> </w:t>
      </w:r>
      <w:proofErr w:type="spellStart"/>
      <w:r w:rsidR="00545A31" w:rsidRPr="00545A31">
        <w:rPr>
          <w:rFonts w:ascii="Cambria" w:hAnsi="Cambria"/>
        </w:rPr>
        <w:t>the</w:t>
      </w:r>
      <w:proofErr w:type="spellEnd"/>
      <w:r w:rsidR="00545A31" w:rsidRPr="00545A31">
        <w:rPr>
          <w:rFonts w:ascii="Cambria" w:hAnsi="Cambria"/>
        </w:rPr>
        <w:t xml:space="preserve"> human </w:t>
      </w:r>
      <w:proofErr w:type="spellStart"/>
      <w:r w:rsidR="00545A31" w:rsidRPr="00545A31">
        <w:rPr>
          <w:rFonts w:ascii="Cambria" w:hAnsi="Cambria"/>
        </w:rPr>
        <w:t>event-related</w:t>
      </w:r>
      <w:proofErr w:type="spellEnd"/>
      <w:r w:rsidR="00545A31" w:rsidRPr="00545A31">
        <w:rPr>
          <w:rFonts w:ascii="Cambria" w:hAnsi="Cambria"/>
        </w:rPr>
        <w:t xml:space="preserve"> </w:t>
      </w:r>
      <w:proofErr w:type="spellStart"/>
      <w:r w:rsidR="00545A31" w:rsidRPr="00545A31">
        <w:rPr>
          <w:rFonts w:ascii="Cambria" w:hAnsi="Cambria"/>
        </w:rPr>
        <w:t>potential</w:t>
      </w:r>
      <w:proofErr w:type="spellEnd"/>
      <w:r w:rsidR="00545A31" w:rsidRPr="00545A31">
        <w:rPr>
          <w:rFonts w:ascii="Cambria" w:hAnsi="Cambria"/>
        </w:rPr>
        <w:t xml:space="preserve">: </w:t>
      </w:r>
      <w:r w:rsidR="00545A31" w:rsidRPr="00545A31">
        <w:rPr>
          <w:rFonts w:ascii="Cambria" w:hAnsi="Cambria"/>
        </w:rPr>
        <w:t xml:space="preserve"> https://pubmed.ncbi.nlm.nih.gov/1464675/</w:t>
      </w:r>
    </w:p>
    <w:p w:rsidR="00545A31" w:rsidRPr="00545A31" w:rsidRDefault="007E7B6E" w:rsidP="00545A31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6.</w:t>
      </w:r>
      <w:r w:rsidR="00545A31" w:rsidRPr="00545A31">
        <w:rPr>
          <w:rFonts w:ascii="Cambria" w:hAnsi="Cambria"/>
        </w:rPr>
        <w:t xml:space="preserve"> G. </w:t>
      </w:r>
      <w:proofErr w:type="spellStart"/>
      <w:r w:rsidR="00545A31" w:rsidRPr="00545A31">
        <w:rPr>
          <w:rFonts w:ascii="Cambria" w:hAnsi="Cambria"/>
        </w:rPr>
        <w:t>Schalk</w:t>
      </w:r>
      <w:proofErr w:type="spellEnd"/>
      <w:r w:rsidR="00545A31" w:rsidRPr="00545A31">
        <w:rPr>
          <w:rFonts w:ascii="Cambria" w:hAnsi="Cambria"/>
        </w:rPr>
        <w:t xml:space="preserve">, D. J. McFarland, T. </w:t>
      </w:r>
      <w:proofErr w:type="spellStart"/>
      <w:r w:rsidR="00545A31" w:rsidRPr="00545A31">
        <w:rPr>
          <w:rFonts w:ascii="Cambria" w:hAnsi="Cambria"/>
        </w:rPr>
        <w:t>Hinterberger</w:t>
      </w:r>
      <w:proofErr w:type="spellEnd"/>
      <w:r w:rsidR="00545A31" w:rsidRPr="00545A31">
        <w:rPr>
          <w:rFonts w:ascii="Cambria" w:hAnsi="Cambria"/>
        </w:rPr>
        <w:t xml:space="preserve">, N. </w:t>
      </w:r>
      <w:proofErr w:type="spellStart"/>
      <w:r w:rsidR="00545A31" w:rsidRPr="00545A31">
        <w:rPr>
          <w:rFonts w:ascii="Cambria" w:hAnsi="Cambria"/>
        </w:rPr>
        <w:t>Birbaumer</w:t>
      </w:r>
      <w:proofErr w:type="spellEnd"/>
      <w:r w:rsidR="00545A31" w:rsidRPr="00545A31">
        <w:rPr>
          <w:rFonts w:ascii="Cambria" w:hAnsi="Cambria"/>
        </w:rPr>
        <w:t xml:space="preserve">, e J. R. </w:t>
      </w:r>
      <w:proofErr w:type="spellStart"/>
      <w:r w:rsidR="00545A31" w:rsidRPr="00545A31">
        <w:rPr>
          <w:rFonts w:ascii="Cambria" w:hAnsi="Cambria"/>
        </w:rPr>
        <w:t>Wolpaw</w:t>
      </w:r>
      <w:proofErr w:type="spellEnd"/>
      <w:r w:rsidR="00545A31" w:rsidRPr="00545A31">
        <w:rPr>
          <w:rFonts w:ascii="Cambria" w:hAnsi="Cambria"/>
        </w:rPr>
        <w:t>, «BCI2000: a general-</w:t>
      </w:r>
      <w:proofErr w:type="spellStart"/>
      <w:r w:rsidR="00545A31" w:rsidRPr="00545A31">
        <w:rPr>
          <w:rFonts w:ascii="Cambria" w:hAnsi="Cambria"/>
        </w:rPr>
        <w:t>purpose</w:t>
      </w:r>
      <w:proofErr w:type="spellEnd"/>
      <w:r w:rsidR="00545A31" w:rsidRPr="00545A31">
        <w:rPr>
          <w:rFonts w:ascii="Cambria" w:hAnsi="Cambria"/>
        </w:rPr>
        <w:t xml:space="preserve"> </w:t>
      </w:r>
      <w:proofErr w:type="spellStart"/>
      <w:r w:rsidR="00545A31" w:rsidRPr="00545A31">
        <w:rPr>
          <w:rFonts w:ascii="Cambria" w:hAnsi="Cambria"/>
        </w:rPr>
        <w:t>brain-computer</w:t>
      </w:r>
      <w:proofErr w:type="spellEnd"/>
      <w:r w:rsidR="00545A31" w:rsidRPr="00545A31">
        <w:rPr>
          <w:rFonts w:ascii="Cambria" w:hAnsi="Cambria"/>
        </w:rPr>
        <w:t xml:space="preserve"> interface (BCI) </w:t>
      </w:r>
      <w:proofErr w:type="spellStart"/>
      <w:r w:rsidR="00545A31" w:rsidRPr="00545A31">
        <w:rPr>
          <w:rFonts w:ascii="Cambria" w:hAnsi="Cambria"/>
        </w:rPr>
        <w:t>system</w:t>
      </w:r>
      <w:proofErr w:type="spellEnd"/>
      <w:r w:rsidR="00545A31" w:rsidRPr="00545A31">
        <w:rPr>
          <w:rFonts w:ascii="Cambria" w:hAnsi="Cambria"/>
        </w:rPr>
        <w:t xml:space="preserve">», IEEE Trans. </w:t>
      </w:r>
      <w:proofErr w:type="spellStart"/>
      <w:r w:rsidR="00545A31" w:rsidRPr="00545A31">
        <w:rPr>
          <w:rFonts w:ascii="Cambria" w:hAnsi="Cambria"/>
        </w:rPr>
        <w:t>Biomed</w:t>
      </w:r>
      <w:proofErr w:type="spellEnd"/>
      <w:r w:rsidR="00545A31" w:rsidRPr="00545A31">
        <w:rPr>
          <w:rFonts w:ascii="Cambria" w:hAnsi="Cambria"/>
        </w:rPr>
        <w:t xml:space="preserve">. Eng., vol. 51, n. 6, </w:t>
      </w:r>
      <w:proofErr w:type="spellStart"/>
      <w:r w:rsidR="00545A31" w:rsidRPr="00545A31">
        <w:rPr>
          <w:rFonts w:ascii="Cambria" w:hAnsi="Cambria"/>
        </w:rPr>
        <w:t>pagg</w:t>
      </w:r>
      <w:proofErr w:type="spellEnd"/>
      <w:r w:rsidR="00545A31" w:rsidRPr="00545A31">
        <w:rPr>
          <w:rFonts w:ascii="Cambria" w:hAnsi="Cambria"/>
        </w:rPr>
        <w:t>. 1034–1043, 2004</w:t>
      </w:r>
    </w:p>
    <w:p w:rsidR="00545A31" w:rsidRPr="00545A31" w:rsidRDefault="00545A31" w:rsidP="00545A31">
      <w:pPr>
        <w:spacing w:after="0" w:line="240" w:lineRule="auto"/>
        <w:jc w:val="both"/>
        <w:rPr>
          <w:rFonts w:ascii="Cambria" w:hAnsi="Cambria"/>
          <w:color w:val="FF0000"/>
        </w:rPr>
      </w:pPr>
    </w:p>
    <w:p w:rsidR="00545A31" w:rsidRPr="00545A31" w:rsidRDefault="007E7B6E" w:rsidP="00545A31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7</w:t>
      </w:r>
      <w:r w:rsidR="00545A31" w:rsidRPr="00545A31">
        <w:rPr>
          <w:rFonts w:ascii="Cambria" w:hAnsi="Cambria"/>
        </w:rPr>
        <w:t xml:space="preserve"> L. A. </w:t>
      </w:r>
      <w:proofErr w:type="spellStart"/>
      <w:r w:rsidR="00545A31" w:rsidRPr="00545A31">
        <w:rPr>
          <w:rFonts w:ascii="Cambria" w:hAnsi="Cambria"/>
        </w:rPr>
        <w:t>Farwell</w:t>
      </w:r>
      <w:proofErr w:type="spellEnd"/>
      <w:r w:rsidR="00545A31" w:rsidRPr="00545A31">
        <w:rPr>
          <w:rFonts w:ascii="Cambria" w:hAnsi="Cambria"/>
        </w:rPr>
        <w:t xml:space="preserve"> e </w:t>
      </w:r>
      <w:proofErr w:type="spellStart"/>
      <w:r w:rsidR="00545A31" w:rsidRPr="00545A31">
        <w:rPr>
          <w:rFonts w:ascii="Cambria" w:hAnsi="Cambria"/>
        </w:rPr>
        <w:t>E</w:t>
      </w:r>
      <w:proofErr w:type="spellEnd"/>
      <w:r w:rsidR="00545A31" w:rsidRPr="00545A31">
        <w:rPr>
          <w:rFonts w:ascii="Cambria" w:hAnsi="Cambria"/>
        </w:rPr>
        <w:t xml:space="preserve">. </w:t>
      </w:r>
      <w:proofErr w:type="spellStart"/>
      <w:r w:rsidR="00545A31" w:rsidRPr="00545A31">
        <w:rPr>
          <w:rFonts w:ascii="Cambria" w:hAnsi="Cambria"/>
        </w:rPr>
        <w:t>Donchin</w:t>
      </w:r>
      <w:proofErr w:type="spellEnd"/>
      <w:r w:rsidR="00545A31" w:rsidRPr="00545A31">
        <w:rPr>
          <w:rFonts w:ascii="Cambria" w:hAnsi="Cambria"/>
        </w:rPr>
        <w:t>, «</w:t>
      </w:r>
      <w:proofErr w:type="spellStart"/>
      <w:r w:rsidR="00545A31" w:rsidRPr="00545A31">
        <w:rPr>
          <w:rFonts w:ascii="Cambria" w:hAnsi="Cambria"/>
        </w:rPr>
        <w:t>Talking</w:t>
      </w:r>
      <w:proofErr w:type="spellEnd"/>
      <w:r w:rsidR="00545A31" w:rsidRPr="00545A31">
        <w:rPr>
          <w:rFonts w:ascii="Cambria" w:hAnsi="Cambria"/>
        </w:rPr>
        <w:t xml:space="preserve"> off </w:t>
      </w:r>
      <w:proofErr w:type="spellStart"/>
      <w:r w:rsidR="00545A31" w:rsidRPr="00545A31">
        <w:rPr>
          <w:rFonts w:ascii="Cambria" w:hAnsi="Cambria"/>
        </w:rPr>
        <w:t>the</w:t>
      </w:r>
      <w:proofErr w:type="spellEnd"/>
      <w:r w:rsidR="00545A31" w:rsidRPr="00545A31">
        <w:rPr>
          <w:rFonts w:ascii="Cambria" w:hAnsi="Cambria"/>
        </w:rPr>
        <w:t xml:space="preserve"> top </w:t>
      </w:r>
      <w:proofErr w:type="spellStart"/>
      <w:r w:rsidR="00545A31" w:rsidRPr="00545A31">
        <w:rPr>
          <w:rFonts w:ascii="Cambria" w:hAnsi="Cambria"/>
        </w:rPr>
        <w:t>of</w:t>
      </w:r>
      <w:proofErr w:type="spellEnd"/>
      <w:r w:rsidR="00545A31" w:rsidRPr="00545A31">
        <w:rPr>
          <w:rFonts w:ascii="Cambria" w:hAnsi="Cambria"/>
        </w:rPr>
        <w:t xml:space="preserve"> </w:t>
      </w:r>
      <w:proofErr w:type="spellStart"/>
      <w:r w:rsidR="00545A31" w:rsidRPr="00545A31">
        <w:rPr>
          <w:rFonts w:ascii="Cambria" w:hAnsi="Cambria"/>
        </w:rPr>
        <w:t>your</w:t>
      </w:r>
      <w:proofErr w:type="spellEnd"/>
      <w:r w:rsidR="00545A31" w:rsidRPr="00545A31">
        <w:rPr>
          <w:rFonts w:ascii="Cambria" w:hAnsi="Cambria"/>
        </w:rPr>
        <w:t xml:space="preserve"> head: </w:t>
      </w:r>
      <w:proofErr w:type="spellStart"/>
      <w:r w:rsidR="00545A31" w:rsidRPr="00545A31">
        <w:rPr>
          <w:rFonts w:ascii="Cambria" w:hAnsi="Cambria"/>
        </w:rPr>
        <w:t>toward</w:t>
      </w:r>
      <w:proofErr w:type="spellEnd"/>
      <w:r w:rsidR="00545A31" w:rsidRPr="00545A31">
        <w:rPr>
          <w:rFonts w:ascii="Cambria" w:hAnsi="Cambria"/>
        </w:rPr>
        <w:t xml:space="preserve"> a mental </w:t>
      </w:r>
      <w:proofErr w:type="spellStart"/>
      <w:r w:rsidR="00545A31" w:rsidRPr="00545A31">
        <w:rPr>
          <w:rFonts w:ascii="Cambria" w:hAnsi="Cambria"/>
        </w:rPr>
        <w:t>prosthesis</w:t>
      </w:r>
      <w:proofErr w:type="spellEnd"/>
      <w:r w:rsidR="00545A31" w:rsidRPr="00545A31">
        <w:rPr>
          <w:rFonts w:ascii="Cambria" w:hAnsi="Cambria"/>
        </w:rPr>
        <w:t xml:space="preserve"> </w:t>
      </w:r>
      <w:proofErr w:type="spellStart"/>
      <w:r w:rsidR="00545A31" w:rsidRPr="00545A31">
        <w:rPr>
          <w:rFonts w:ascii="Cambria" w:hAnsi="Cambria"/>
        </w:rPr>
        <w:t>utilizing</w:t>
      </w:r>
      <w:proofErr w:type="spellEnd"/>
      <w:r w:rsidR="00545A31" w:rsidRPr="00545A31">
        <w:rPr>
          <w:rFonts w:ascii="Cambria" w:hAnsi="Cambria"/>
        </w:rPr>
        <w:t xml:space="preserve"> </w:t>
      </w:r>
      <w:proofErr w:type="spellStart"/>
      <w:r w:rsidR="00545A31" w:rsidRPr="00545A31">
        <w:rPr>
          <w:rFonts w:ascii="Cambria" w:hAnsi="Cambria"/>
        </w:rPr>
        <w:t>eventrelated</w:t>
      </w:r>
      <w:proofErr w:type="spellEnd"/>
      <w:r w:rsidR="00545A31" w:rsidRPr="00545A31">
        <w:rPr>
          <w:rFonts w:ascii="Cambria" w:hAnsi="Cambria"/>
        </w:rPr>
        <w:t xml:space="preserve"> </w:t>
      </w:r>
      <w:proofErr w:type="spellStart"/>
      <w:r w:rsidR="00545A31" w:rsidRPr="00545A31">
        <w:rPr>
          <w:rFonts w:ascii="Cambria" w:hAnsi="Cambria"/>
        </w:rPr>
        <w:t>brain</w:t>
      </w:r>
      <w:proofErr w:type="spellEnd"/>
      <w:r w:rsidR="00545A31" w:rsidRPr="00545A31">
        <w:rPr>
          <w:rFonts w:ascii="Cambria" w:hAnsi="Cambria"/>
        </w:rPr>
        <w:t xml:space="preserve"> </w:t>
      </w:r>
      <w:proofErr w:type="spellStart"/>
      <w:r w:rsidR="00545A31" w:rsidRPr="00545A31">
        <w:rPr>
          <w:rFonts w:ascii="Cambria" w:hAnsi="Cambria"/>
        </w:rPr>
        <w:t>potentials</w:t>
      </w:r>
      <w:proofErr w:type="spellEnd"/>
      <w:r w:rsidR="00545A31" w:rsidRPr="00545A31">
        <w:rPr>
          <w:rFonts w:ascii="Cambria" w:hAnsi="Cambria"/>
        </w:rPr>
        <w:t xml:space="preserve">», </w:t>
      </w:r>
      <w:proofErr w:type="spellStart"/>
      <w:r w:rsidR="00545A31" w:rsidRPr="00545A31">
        <w:rPr>
          <w:rFonts w:ascii="Cambria" w:hAnsi="Cambria"/>
        </w:rPr>
        <w:t>Electroencephalogr</w:t>
      </w:r>
      <w:proofErr w:type="spellEnd"/>
      <w:r w:rsidR="00545A31" w:rsidRPr="00545A31">
        <w:rPr>
          <w:rFonts w:ascii="Cambria" w:hAnsi="Cambria"/>
        </w:rPr>
        <w:t xml:space="preserve">. Clin. </w:t>
      </w:r>
      <w:proofErr w:type="spellStart"/>
      <w:r w:rsidR="00545A31" w:rsidRPr="00545A31">
        <w:rPr>
          <w:rFonts w:ascii="Cambria" w:hAnsi="Cambria"/>
        </w:rPr>
        <w:t>Neurophysiol</w:t>
      </w:r>
      <w:proofErr w:type="spellEnd"/>
      <w:r w:rsidR="00545A31" w:rsidRPr="00545A31">
        <w:rPr>
          <w:rFonts w:ascii="Cambria" w:hAnsi="Cambria"/>
        </w:rPr>
        <w:t xml:space="preserve">., vol. 70, n. 6, </w:t>
      </w:r>
      <w:proofErr w:type="spellStart"/>
      <w:r w:rsidR="00545A31" w:rsidRPr="00545A31">
        <w:rPr>
          <w:rFonts w:ascii="Cambria" w:hAnsi="Cambria"/>
        </w:rPr>
        <w:t>pagg</w:t>
      </w:r>
      <w:proofErr w:type="spellEnd"/>
      <w:r w:rsidR="00545A31" w:rsidRPr="00545A31">
        <w:rPr>
          <w:rFonts w:ascii="Cambria" w:hAnsi="Cambria"/>
        </w:rPr>
        <w:t>. 510–523, 1988.</w:t>
      </w:r>
    </w:p>
    <w:p w:rsidR="00545A31" w:rsidRDefault="00545A31" w:rsidP="00545A31">
      <w:pPr>
        <w:spacing w:after="0" w:line="240" w:lineRule="auto"/>
        <w:jc w:val="both"/>
        <w:rPr>
          <w:rFonts w:ascii="Cambria" w:hAnsi="Cambria"/>
          <w:color w:val="FF0000"/>
        </w:rPr>
      </w:pPr>
    </w:p>
    <w:p w:rsidR="007E7B6E" w:rsidRDefault="007E7B6E" w:rsidP="00545A31">
      <w:pPr>
        <w:spacing w:after="0" w:line="240" w:lineRule="auto"/>
        <w:jc w:val="both"/>
        <w:rPr>
          <w:rFonts w:ascii="Cambria" w:hAnsi="Cambria"/>
          <w:color w:val="FF0000"/>
        </w:rPr>
      </w:pPr>
    </w:p>
    <w:p w:rsidR="007E7B6E" w:rsidRPr="002A3873" w:rsidRDefault="007E7B6E" w:rsidP="007E7B6E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>
        <w:rPr>
          <w:rFonts w:ascii="Cambria" w:hAnsi="Cambria"/>
          <w:b/>
          <w:color w:val="2F5496" w:themeColor="accent1" w:themeShade="BF"/>
          <w:sz w:val="40"/>
          <w:szCs w:val="40"/>
        </w:rPr>
        <w:t>Consultas adicionales</w:t>
      </w:r>
    </w:p>
    <w:p w:rsidR="007E7B6E" w:rsidRDefault="007E7B6E" w:rsidP="00545A31">
      <w:pPr>
        <w:spacing w:after="0" w:line="240" w:lineRule="auto"/>
        <w:jc w:val="both"/>
        <w:rPr>
          <w:rFonts w:ascii="Cambria" w:hAnsi="Cambria"/>
          <w:color w:val="FF0000"/>
        </w:rPr>
      </w:pPr>
    </w:p>
    <w:p w:rsidR="007E7B6E" w:rsidRPr="007E7B6E" w:rsidRDefault="000B0089" w:rsidP="007E7B6E">
      <w:pPr>
        <w:pStyle w:val="Prrafodelista"/>
        <w:numPr>
          <w:ilvl w:val="0"/>
          <w:numId w:val="1"/>
        </w:numPr>
        <w:spacing w:after="0"/>
        <w:ind w:left="142" w:hanging="142"/>
        <w:rPr>
          <w:rFonts w:ascii="Cambria" w:hAnsi="Cambria"/>
        </w:rPr>
      </w:pPr>
      <w:hyperlink r:id="rId5" w:history="1">
        <w:r w:rsidR="00545A31" w:rsidRPr="000B0089">
          <w:rPr>
            <w:rStyle w:val="Hipervnculo"/>
            <w:rFonts w:ascii="Cambria" w:hAnsi="Cambria"/>
          </w:rPr>
          <w:t>Archivos .</w:t>
        </w:r>
        <w:proofErr w:type="spellStart"/>
        <w:r w:rsidR="00545A31" w:rsidRPr="000B0089">
          <w:rPr>
            <w:rStyle w:val="Hipervnculo"/>
            <w:rFonts w:ascii="Cambria" w:hAnsi="Cambria"/>
          </w:rPr>
          <w:t>mat</w:t>
        </w:r>
      </w:hyperlink>
      <w:r>
        <w:rPr>
          <w:rFonts w:ascii="Cambria" w:hAnsi="Cambria"/>
        </w:rPr>
        <w:t>.</w:t>
      </w:r>
      <w:proofErr w:type="spellEnd"/>
    </w:p>
    <w:p w:rsidR="007E7B6E" w:rsidRPr="007E7B6E" w:rsidRDefault="000B0089" w:rsidP="007E7B6E">
      <w:pPr>
        <w:pStyle w:val="Prrafodelista"/>
        <w:numPr>
          <w:ilvl w:val="0"/>
          <w:numId w:val="1"/>
        </w:numPr>
        <w:spacing w:after="0"/>
        <w:ind w:left="142" w:hanging="142"/>
        <w:rPr>
          <w:rFonts w:ascii="Cambria" w:hAnsi="Cambria"/>
        </w:rPr>
      </w:pPr>
      <w:hyperlink r:id="rId6" w:history="1">
        <w:r w:rsidR="007E7B6E" w:rsidRPr="000B0089">
          <w:rPr>
            <w:rStyle w:val="Hipervnculo"/>
            <w:rFonts w:ascii="Cambria" w:hAnsi="Cambria"/>
          </w:rPr>
          <w:t xml:space="preserve">UMA-BCI </w:t>
        </w:r>
        <w:proofErr w:type="spellStart"/>
        <w:r w:rsidR="007E7B6E" w:rsidRPr="000B0089">
          <w:rPr>
            <w:rStyle w:val="Hipervnculo"/>
            <w:rFonts w:ascii="Cambria" w:hAnsi="Cambria"/>
          </w:rPr>
          <w:t>Speller</w:t>
        </w:r>
        <w:proofErr w:type="spellEnd"/>
        <w:r w:rsidR="007E7B6E" w:rsidRPr="000B0089">
          <w:rPr>
            <w:rStyle w:val="Hipervnculo"/>
            <w:rFonts w:ascii="Cambria" w:hAnsi="Cambria"/>
          </w:rPr>
          <w:t xml:space="preserve">, a P300-based </w:t>
        </w:r>
        <w:proofErr w:type="spellStart"/>
        <w:r w:rsidR="007E7B6E" w:rsidRPr="000B0089">
          <w:rPr>
            <w:rStyle w:val="Hipervnculo"/>
            <w:rFonts w:ascii="Cambria" w:hAnsi="Cambria"/>
          </w:rPr>
          <w:t>spelling</w:t>
        </w:r>
        <w:proofErr w:type="spellEnd"/>
        <w:r w:rsidR="007E7B6E" w:rsidRPr="000B0089">
          <w:rPr>
            <w:rStyle w:val="Hipervnculo"/>
            <w:rFonts w:ascii="Cambria" w:hAnsi="Cambria"/>
          </w:rPr>
          <w:t xml:space="preserve"> </w:t>
        </w:r>
        <w:proofErr w:type="spellStart"/>
        <w:r w:rsidR="007E7B6E" w:rsidRPr="000B0089">
          <w:rPr>
            <w:rStyle w:val="Hipervnculo"/>
            <w:rFonts w:ascii="Cambria" w:hAnsi="Cambria"/>
          </w:rPr>
          <w:t>tool</w:t>
        </w:r>
        <w:proofErr w:type="spellEnd"/>
      </w:hyperlink>
      <w:r>
        <w:rPr>
          <w:rFonts w:ascii="Cambria" w:hAnsi="Cambria"/>
        </w:rPr>
        <w:t>.</w:t>
      </w:r>
    </w:p>
    <w:p w:rsidR="000B0089" w:rsidRPr="000B0089" w:rsidRDefault="000B0089" w:rsidP="000B0089">
      <w:pPr>
        <w:pStyle w:val="Prrafodelista"/>
        <w:numPr>
          <w:ilvl w:val="0"/>
          <w:numId w:val="1"/>
        </w:numPr>
        <w:ind w:left="142" w:hanging="142"/>
        <w:rPr>
          <w:rFonts w:ascii="Cambria" w:hAnsi="Cambria"/>
        </w:rPr>
      </w:pPr>
      <w:hyperlink r:id="rId7" w:history="1">
        <w:r w:rsidRPr="000B0089">
          <w:rPr>
            <w:rStyle w:val="Hipervnculo"/>
            <w:rFonts w:ascii="Cambria" w:hAnsi="Cambria"/>
          </w:rPr>
          <w:t xml:space="preserve">MEG and EEG data </w:t>
        </w:r>
        <w:proofErr w:type="spellStart"/>
        <w:r w:rsidRPr="000B0089">
          <w:rPr>
            <w:rStyle w:val="Hipervnculo"/>
            <w:rFonts w:ascii="Cambria" w:hAnsi="Cambria"/>
          </w:rPr>
          <w:t>analysis</w:t>
        </w:r>
        <w:proofErr w:type="spellEnd"/>
        <w:r w:rsidRPr="000B0089">
          <w:rPr>
            <w:rStyle w:val="Hipervnculo"/>
            <w:rFonts w:ascii="Cambria" w:hAnsi="Cambria"/>
          </w:rPr>
          <w:t xml:space="preserve"> </w:t>
        </w:r>
        <w:proofErr w:type="spellStart"/>
        <w:r w:rsidRPr="000B0089">
          <w:rPr>
            <w:rStyle w:val="Hipervnculo"/>
            <w:rFonts w:ascii="Cambria" w:hAnsi="Cambria"/>
          </w:rPr>
          <w:t>with</w:t>
        </w:r>
        <w:proofErr w:type="spellEnd"/>
        <w:r w:rsidRPr="000B0089">
          <w:rPr>
            <w:rStyle w:val="Hipervnculo"/>
            <w:rFonts w:ascii="Cambria" w:hAnsi="Cambria"/>
          </w:rPr>
          <w:t xml:space="preserve"> MNE-Python</w:t>
        </w:r>
      </w:hyperlink>
      <w:r>
        <w:rPr>
          <w:rFonts w:ascii="Cambria" w:hAnsi="Cambria"/>
        </w:rPr>
        <w:t>.</w:t>
      </w:r>
    </w:p>
    <w:bookmarkEnd w:id="0"/>
    <w:bookmarkEnd w:id="1"/>
    <w:p w:rsidR="000B0089" w:rsidRPr="000B0089" w:rsidRDefault="000B0089" w:rsidP="000B0089">
      <w:pPr>
        <w:spacing w:after="0"/>
        <w:rPr>
          <w:rFonts w:ascii="Cambria" w:hAnsi="Cambria"/>
        </w:rPr>
      </w:pPr>
    </w:p>
    <w:p w:rsidR="00545A31" w:rsidRPr="00545A31" w:rsidRDefault="00545A31" w:rsidP="00545A31">
      <w:pPr>
        <w:rPr>
          <w:rFonts w:ascii="Cambria" w:hAnsi="Cambria"/>
          <w:color w:val="FF0000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6476"/>
      </w:tblGrid>
      <w:tr w:rsidR="00545A31" w:rsidRPr="00545A31" w:rsidTr="00472697">
        <w:trPr>
          <w:trHeight w:val="28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ES"/>
              </w:rPr>
            </w:pPr>
            <w:proofErr w:type="spellStart"/>
            <w:r w:rsidRPr="00545A31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ES"/>
              </w:rPr>
              <w:t>Paper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ES"/>
              </w:rPr>
            </w:pPr>
            <w:r w:rsidRPr="00545A31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ES"/>
              </w:rPr>
              <w:t>Título</w:t>
            </w:r>
          </w:p>
        </w:tc>
      </w:tr>
      <w:tr w:rsidR="00545A31" w:rsidRPr="00545A31" w:rsidTr="00472697">
        <w:trPr>
          <w:trHeight w:val="27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fncom-13-00043.pdf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Histogram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of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Gradient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Orientations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of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Signal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Plots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Applied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to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P300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Detection</w:t>
            </w:r>
            <w:proofErr w:type="spellEnd"/>
          </w:p>
        </w:tc>
      </w:tr>
      <w:tr w:rsidR="00545A31" w:rsidRPr="00545A31" w:rsidTr="00472697">
        <w:trPr>
          <w:trHeight w:val="27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UMA-BCI Speller.pdf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UMA-BCI SPELLER: PLATAFORMA DE COMUNICACIÓN DE FÁCIL CONFIGURACIÓN BASADA EN EL BCI2000 P300 SPELLER</w:t>
            </w:r>
          </w:p>
        </w:tc>
      </w:tr>
      <w:tr w:rsidR="00545A31" w:rsidRPr="00545A31" w:rsidTr="00472697">
        <w:trPr>
          <w:trHeight w:val="27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P300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Speller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with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patients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with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P300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Speller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with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patients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with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ALS</w:t>
            </w:r>
          </w:p>
        </w:tc>
      </w:tr>
      <w:tr w:rsidR="00545A31" w:rsidRPr="00545A31" w:rsidTr="00472697">
        <w:trPr>
          <w:trHeight w:val="27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Picton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1992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The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P300 wave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of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the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human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Event-Related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Potential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.</w:t>
            </w:r>
          </w:p>
        </w:tc>
      </w:tr>
      <w:tr w:rsidR="00545A31" w:rsidRPr="00545A31" w:rsidTr="00472697">
        <w:trPr>
          <w:trHeight w:val="27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vucic2020.pdf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P300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jitter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latency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brain-computer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interface and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amyotrophic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lateral </w:t>
            </w: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sclerosis</w:t>
            </w:r>
            <w:proofErr w:type="spellEnd"/>
          </w:p>
        </w:tc>
      </w:tr>
      <w:tr w:rsidR="00545A31" w:rsidRPr="00545A31" w:rsidTr="00472697">
        <w:trPr>
          <w:trHeight w:val="276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tesis_n3966_Gambini.pdf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Modelos de segmentación basados en regiones y contornos activos aplicados a imágenes de radar de apertura sintética</w:t>
            </w:r>
          </w:p>
        </w:tc>
      </w:tr>
      <w:tr w:rsidR="00545A31" w:rsidRPr="00545A31" w:rsidTr="007E7B6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fnins-07-00267.pdf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5A31" w:rsidRPr="00545A31" w:rsidRDefault="00545A31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proofErr w:type="spellStart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MEGandEEGdataanalysiswithMNE</w:t>
            </w:r>
            <w:proofErr w:type="spellEnd"/>
            <w:r w:rsidRPr="00545A31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-Python</w:t>
            </w:r>
          </w:p>
        </w:tc>
      </w:tr>
      <w:tr w:rsidR="007E7B6E" w:rsidRPr="00545A31" w:rsidTr="0047269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7B6E" w:rsidRPr="00545A31" w:rsidRDefault="007E7B6E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B6E" w:rsidRPr="00545A31" w:rsidRDefault="007E7B6E" w:rsidP="004726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</w:p>
        </w:tc>
      </w:tr>
    </w:tbl>
    <w:p w:rsidR="00545A31" w:rsidRDefault="00545A31" w:rsidP="00545A31">
      <w:pPr>
        <w:rPr>
          <w:rFonts w:ascii="Cambria" w:hAnsi="Cambria"/>
          <w:color w:val="FF0000"/>
        </w:rPr>
      </w:pPr>
    </w:p>
    <w:p w:rsidR="007E7B6E" w:rsidRDefault="007E7B6E" w:rsidP="00545A31">
      <w:pPr>
        <w:rPr>
          <w:rFonts w:ascii="Cambria" w:hAnsi="Cambria"/>
          <w:color w:val="FF0000"/>
        </w:rPr>
      </w:pPr>
    </w:p>
    <w:p w:rsidR="007E7B6E" w:rsidRDefault="007E7B6E" w:rsidP="00545A31">
      <w:pPr>
        <w:rPr>
          <w:rFonts w:ascii="Cambria" w:hAnsi="Cambria"/>
          <w:color w:val="FF0000"/>
        </w:rPr>
      </w:pPr>
    </w:p>
    <w:p w:rsidR="007E7B6E" w:rsidRPr="00545A31" w:rsidRDefault="007E7B6E" w:rsidP="007E7B6E">
      <w:pPr>
        <w:rPr>
          <w:rFonts w:ascii="Cambria" w:hAnsi="Cambria"/>
          <w:color w:val="FF0000"/>
        </w:rPr>
      </w:pPr>
      <w:r w:rsidRPr="00545A31">
        <w:rPr>
          <w:rFonts w:ascii="Cambria" w:hAnsi="Cambria"/>
          <w:color w:val="FF0000"/>
        </w:rPr>
        <w:lastRenderedPageBreak/>
        <w:t xml:space="preserve">5. Skoog, D.A.; West, D.M.; </w:t>
      </w:r>
      <w:proofErr w:type="spellStart"/>
      <w:r w:rsidRPr="00545A31">
        <w:rPr>
          <w:rFonts w:ascii="Cambria" w:hAnsi="Cambria"/>
          <w:color w:val="FF0000"/>
        </w:rPr>
        <w:t>Holler</w:t>
      </w:r>
      <w:proofErr w:type="spellEnd"/>
      <w:r w:rsidRPr="00545A31">
        <w:rPr>
          <w:rFonts w:ascii="Cambria" w:hAnsi="Cambria"/>
          <w:color w:val="FF0000"/>
        </w:rPr>
        <w:t xml:space="preserve">, F.J.; </w:t>
      </w:r>
      <w:proofErr w:type="spellStart"/>
      <w:r w:rsidRPr="00545A31">
        <w:rPr>
          <w:rFonts w:ascii="Cambria" w:hAnsi="Cambria"/>
          <w:color w:val="FF0000"/>
        </w:rPr>
        <w:t>Crouch</w:t>
      </w:r>
      <w:proofErr w:type="spellEnd"/>
      <w:r w:rsidRPr="00545A31">
        <w:rPr>
          <w:rFonts w:ascii="Cambria" w:hAnsi="Cambria"/>
          <w:color w:val="FF0000"/>
        </w:rPr>
        <w:t xml:space="preserve">, S.R. </w:t>
      </w:r>
      <w:proofErr w:type="spellStart"/>
      <w:r w:rsidRPr="00545A31">
        <w:rPr>
          <w:rFonts w:ascii="Cambria" w:hAnsi="Cambria"/>
          <w:color w:val="FF0000"/>
        </w:rPr>
        <w:t>Analytical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Chemistry</w:t>
      </w:r>
      <w:proofErr w:type="spellEnd"/>
      <w:r w:rsidRPr="00545A31">
        <w:rPr>
          <w:rFonts w:ascii="Cambria" w:hAnsi="Cambria"/>
          <w:color w:val="FF0000"/>
        </w:rPr>
        <w:t xml:space="preserve">: </w:t>
      </w:r>
      <w:proofErr w:type="spellStart"/>
      <w:r w:rsidRPr="00545A31">
        <w:rPr>
          <w:rFonts w:ascii="Cambria" w:hAnsi="Cambria"/>
          <w:color w:val="FF0000"/>
        </w:rPr>
        <w:t>An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Introduction</w:t>
      </w:r>
      <w:proofErr w:type="spellEnd"/>
      <w:r w:rsidRPr="00545A31">
        <w:rPr>
          <w:rFonts w:ascii="Cambria" w:hAnsi="Cambria"/>
          <w:color w:val="FF0000"/>
        </w:rPr>
        <w:t xml:space="preserve">; Saunders </w:t>
      </w:r>
      <w:proofErr w:type="spellStart"/>
      <w:r w:rsidRPr="00545A31">
        <w:rPr>
          <w:rFonts w:ascii="Cambria" w:hAnsi="Cambria"/>
          <w:color w:val="FF0000"/>
        </w:rPr>
        <w:t>College</w:t>
      </w:r>
      <w:proofErr w:type="spellEnd"/>
      <w:r w:rsidRPr="00545A31">
        <w:rPr>
          <w:rFonts w:ascii="Cambria" w:hAnsi="Cambria"/>
          <w:color w:val="FF0000"/>
        </w:rPr>
        <w:t xml:space="preserve">, Publishing: </w:t>
      </w:r>
      <w:proofErr w:type="spellStart"/>
      <w:r w:rsidRPr="00545A31">
        <w:rPr>
          <w:rFonts w:ascii="Cambria" w:hAnsi="Cambria"/>
          <w:color w:val="FF0000"/>
        </w:rPr>
        <w:t>Philadelphia</w:t>
      </w:r>
      <w:proofErr w:type="spellEnd"/>
      <w:r w:rsidRPr="00545A31">
        <w:rPr>
          <w:rFonts w:ascii="Cambria" w:hAnsi="Cambria"/>
          <w:color w:val="FF0000"/>
        </w:rPr>
        <w:t>, PA, USA, 2000.</w:t>
      </w:r>
    </w:p>
    <w:p w:rsidR="007E7B6E" w:rsidRPr="00545A31" w:rsidRDefault="007E7B6E" w:rsidP="007E7B6E">
      <w:pPr>
        <w:rPr>
          <w:rFonts w:ascii="Cambria" w:hAnsi="Cambria"/>
          <w:color w:val="FF0000"/>
        </w:rPr>
      </w:pPr>
      <w:r w:rsidRPr="00545A31">
        <w:rPr>
          <w:rFonts w:ascii="Cambria" w:hAnsi="Cambria"/>
          <w:color w:val="FF0000"/>
        </w:rPr>
        <w:t xml:space="preserve">6. Owens, T.J.; Zandt, G.; Taylor, S.R. </w:t>
      </w:r>
      <w:proofErr w:type="spellStart"/>
      <w:r w:rsidRPr="00545A31">
        <w:rPr>
          <w:rFonts w:ascii="Cambria" w:hAnsi="Cambria"/>
          <w:color w:val="FF0000"/>
        </w:rPr>
        <w:t>Seismic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evidence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for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an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ancient</w:t>
      </w:r>
      <w:proofErr w:type="spellEnd"/>
      <w:r w:rsidRPr="00545A31">
        <w:rPr>
          <w:rFonts w:ascii="Cambria" w:hAnsi="Cambria"/>
          <w:color w:val="FF0000"/>
        </w:rPr>
        <w:t xml:space="preserve"> rift </w:t>
      </w:r>
      <w:proofErr w:type="spellStart"/>
      <w:r w:rsidRPr="00545A31">
        <w:rPr>
          <w:rFonts w:ascii="Cambria" w:hAnsi="Cambria"/>
          <w:color w:val="FF0000"/>
        </w:rPr>
        <w:t>beneath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the</w:t>
      </w:r>
      <w:proofErr w:type="spellEnd"/>
      <w:r w:rsidRPr="00545A31">
        <w:rPr>
          <w:rFonts w:ascii="Cambria" w:hAnsi="Cambria"/>
          <w:color w:val="FF0000"/>
        </w:rPr>
        <w:t xml:space="preserve"> Cumberland </w:t>
      </w:r>
      <w:proofErr w:type="spellStart"/>
      <w:r w:rsidRPr="00545A31">
        <w:rPr>
          <w:rFonts w:ascii="Cambria" w:hAnsi="Cambria"/>
          <w:color w:val="FF0000"/>
        </w:rPr>
        <w:t>Plateau</w:t>
      </w:r>
      <w:proofErr w:type="spellEnd"/>
      <w:r w:rsidRPr="00545A31">
        <w:rPr>
          <w:rFonts w:ascii="Cambria" w:hAnsi="Cambria"/>
          <w:color w:val="FF0000"/>
        </w:rPr>
        <w:t xml:space="preserve">, Tennessee: A </w:t>
      </w:r>
      <w:proofErr w:type="spellStart"/>
      <w:r w:rsidRPr="00545A31">
        <w:rPr>
          <w:rFonts w:ascii="Cambria" w:hAnsi="Cambria"/>
          <w:color w:val="FF0000"/>
        </w:rPr>
        <w:t>detailed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analysis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of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broadband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teleseismic</w:t>
      </w:r>
      <w:proofErr w:type="spellEnd"/>
      <w:r w:rsidRPr="00545A31">
        <w:rPr>
          <w:rFonts w:ascii="Cambria" w:hAnsi="Cambria"/>
          <w:color w:val="FF0000"/>
        </w:rPr>
        <w:t xml:space="preserve"> P </w:t>
      </w:r>
      <w:proofErr w:type="spellStart"/>
      <w:r w:rsidRPr="00545A31">
        <w:rPr>
          <w:rFonts w:ascii="Cambria" w:hAnsi="Cambria"/>
          <w:color w:val="FF0000"/>
        </w:rPr>
        <w:t>waveforms</w:t>
      </w:r>
      <w:proofErr w:type="spellEnd"/>
      <w:r w:rsidRPr="00545A31">
        <w:rPr>
          <w:rFonts w:ascii="Cambria" w:hAnsi="Cambria"/>
          <w:color w:val="FF0000"/>
        </w:rPr>
        <w:t xml:space="preserve">. J. </w:t>
      </w:r>
      <w:proofErr w:type="spellStart"/>
      <w:r w:rsidRPr="00545A31">
        <w:rPr>
          <w:rFonts w:ascii="Cambria" w:hAnsi="Cambria"/>
          <w:color w:val="FF0000"/>
        </w:rPr>
        <w:t>Geophys</w:t>
      </w:r>
      <w:proofErr w:type="spellEnd"/>
      <w:r w:rsidRPr="00545A31">
        <w:rPr>
          <w:rFonts w:ascii="Cambria" w:hAnsi="Cambria"/>
          <w:color w:val="FF0000"/>
        </w:rPr>
        <w:t xml:space="preserve">. Res. Solid </w:t>
      </w:r>
      <w:proofErr w:type="spellStart"/>
      <w:r w:rsidRPr="00545A31">
        <w:rPr>
          <w:rFonts w:ascii="Cambria" w:hAnsi="Cambria"/>
          <w:color w:val="FF0000"/>
        </w:rPr>
        <w:t>Earth</w:t>
      </w:r>
      <w:proofErr w:type="spellEnd"/>
      <w:r w:rsidRPr="00545A31">
        <w:rPr>
          <w:rFonts w:ascii="Cambria" w:hAnsi="Cambria"/>
          <w:color w:val="FF0000"/>
        </w:rPr>
        <w:t xml:space="preserve"> 1984, 89, 7783–7795.</w:t>
      </w:r>
    </w:p>
    <w:p w:rsidR="007E7B6E" w:rsidRPr="00545A31" w:rsidRDefault="007E7B6E" w:rsidP="007E7B6E">
      <w:pPr>
        <w:rPr>
          <w:rFonts w:ascii="Cambria" w:hAnsi="Cambria"/>
          <w:color w:val="FF0000"/>
        </w:rPr>
      </w:pPr>
      <w:r w:rsidRPr="00545A31">
        <w:rPr>
          <w:rFonts w:ascii="Cambria" w:hAnsi="Cambria"/>
          <w:color w:val="FF0000"/>
        </w:rPr>
        <w:t xml:space="preserve">7. </w:t>
      </w:r>
      <w:proofErr w:type="spellStart"/>
      <w:r w:rsidRPr="00545A31">
        <w:rPr>
          <w:rFonts w:ascii="Cambria" w:hAnsi="Cambria"/>
          <w:color w:val="FF0000"/>
        </w:rPr>
        <w:t>Stockman</w:t>
      </w:r>
      <w:proofErr w:type="spellEnd"/>
      <w:r w:rsidRPr="00545A31">
        <w:rPr>
          <w:rFonts w:ascii="Cambria" w:hAnsi="Cambria"/>
          <w:color w:val="FF0000"/>
        </w:rPr>
        <w:t xml:space="preserve">, G.; </w:t>
      </w:r>
      <w:proofErr w:type="spellStart"/>
      <w:r w:rsidRPr="00545A31">
        <w:rPr>
          <w:rFonts w:ascii="Cambria" w:hAnsi="Cambria"/>
          <w:color w:val="FF0000"/>
        </w:rPr>
        <w:t>Kanal</w:t>
      </w:r>
      <w:proofErr w:type="spellEnd"/>
      <w:r w:rsidRPr="00545A31">
        <w:rPr>
          <w:rFonts w:ascii="Cambria" w:hAnsi="Cambria"/>
          <w:color w:val="FF0000"/>
        </w:rPr>
        <w:t xml:space="preserve">, L.; Kyle, M. </w:t>
      </w:r>
      <w:proofErr w:type="spellStart"/>
      <w:r w:rsidRPr="00545A31">
        <w:rPr>
          <w:rFonts w:ascii="Cambria" w:hAnsi="Cambria"/>
          <w:color w:val="FF0000"/>
        </w:rPr>
        <w:t>Structural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pattern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recognition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of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carotid</w:t>
      </w:r>
      <w:proofErr w:type="spellEnd"/>
      <w:r w:rsidRPr="00545A31">
        <w:rPr>
          <w:rFonts w:ascii="Cambria" w:hAnsi="Cambria"/>
          <w:color w:val="FF0000"/>
        </w:rPr>
        <w:t xml:space="preserve"> pulse </w:t>
      </w:r>
      <w:proofErr w:type="spellStart"/>
      <w:r w:rsidRPr="00545A31">
        <w:rPr>
          <w:rFonts w:ascii="Cambria" w:hAnsi="Cambria"/>
          <w:color w:val="FF0000"/>
        </w:rPr>
        <w:t>waves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using</w:t>
      </w:r>
      <w:proofErr w:type="spellEnd"/>
      <w:r w:rsidRPr="00545A31">
        <w:rPr>
          <w:rFonts w:ascii="Cambria" w:hAnsi="Cambria"/>
          <w:color w:val="FF0000"/>
        </w:rPr>
        <w:t xml:space="preserve"> a general </w:t>
      </w:r>
      <w:proofErr w:type="spellStart"/>
      <w:r w:rsidRPr="00545A31">
        <w:rPr>
          <w:rFonts w:ascii="Cambria" w:hAnsi="Cambria"/>
          <w:color w:val="FF0000"/>
        </w:rPr>
        <w:t>waveform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parsing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system</w:t>
      </w:r>
      <w:proofErr w:type="spellEnd"/>
      <w:r w:rsidRPr="00545A31">
        <w:rPr>
          <w:rFonts w:ascii="Cambria" w:hAnsi="Cambria"/>
          <w:color w:val="FF0000"/>
        </w:rPr>
        <w:t xml:space="preserve">. </w:t>
      </w:r>
      <w:proofErr w:type="spellStart"/>
      <w:r w:rsidRPr="00545A31">
        <w:rPr>
          <w:rFonts w:ascii="Cambria" w:hAnsi="Cambria"/>
          <w:color w:val="FF0000"/>
        </w:rPr>
        <w:t>Commun</w:t>
      </w:r>
      <w:proofErr w:type="spellEnd"/>
      <w:r w:rsidRPr="00545A31">
        <w:rPr>
          <w:rFonts w:ascii="Cambria" w:hAnsi="Cambria"/>
          <w:color w:val="FF0000"/>
        </w:rPr>
        <w:t>. ACM 1976, 19, 688–695.</w:t>
      </w:r>
    </w:p>
    <w:p w:rsidR="007E7B6E" w:rsidRPr="00545A31" w:rsidRDefault="007E7B6E" w:rsidP="007E7B6E">
      <w:pPr>
        <w:spacing w:after="0" w:line="240" w:lineRule="auto"/>
        <w:jc w:val="both"/>
        <w:rPr>
          <w:rFonts w:ascii="Cambria" w:hAnsi="Cambria"/>
          <w:color w:val="FF0000"/>
        </w:rPr>
      </w:pPr>
      <w:r w:rsidRPr="00545A31">
        <w:rPr>
          <w:rFonts w:ascii="Cambria" w:hAnsi="Cambria"/>
          <w:color w:val="FF0000"/>
        </w:rPr>
        <w:t xml:space="preserve">8. Hartman, A.L. Atlas </w:t>
      </w:r>
      <w:proofErr w:type="spellStart"/>
      <w:r w:rsidRPr="00545A31">
        <w:rPr>
          <w:rFonts w:ascii="Cambria" w:hAnsi="Cambria"/>
          <w:color w:val="FF0000"/>
        </w:rPr>
        <w:t>of</w:t>
      </w:r>
      <w:proofErr w:type="spellEnd"/>
      <w:r w:rsidRPr="00545A31">
        <w:rPr>
          <w:rFonts w:ascii="Cambria" w:hAnsi="Cambria"/>
          <w:color w:val="FF0000"/>
        </w:rPr>
        <w:t xml:space="preserve"> EEG </w:t>
      </w:r>
      <w:proofErr w:type="spellStart"/>
      <w:r w:rsidRPr="00545A31">
        <w:rPr>
          <w:rFonts w:ascii="Cambria" w:hAnsi="Cambria"/>
          <w:color w:val="FF0000"/>
        </w:rPr>
        <w:t>Patterns</w:t>
      </w:r>
      <w:proofErr w:type="spellEnd"/>
      <w:r w:rsidRPr="00545A31">
        <w:rPr>
          <w:rFonts w:ascii="Cambria" w:hAnsi="Cambria"/>
          <w:color w:val="FF0000"/>
        </w:rPr>
        <w:t xml:space="preserve">; Lippincott Williams &amp; Wilkins: </w:t>
      </w:r>
      <w:proofErr w:type="spellStart"/>
      <w:r w:rsidRPr="00545A31">
        <w:rPr>
          <w:rFonts w:ascii="Cambria" w:hAnsi="Cambria"/>
          <w:color w:val="FF0000"/>
        </w:rPr>
        <w:t>Philadelphia</w:t>
      </w:r>
      <w:proofErr w:type="spellEnd"/>
      <w:r w:rsidRPr="00545A31">
        <w:rPr>
          <w:rFonts w:ascii="Cambria" w:hAnsi="Cambria"/>
          <w:color w:val="FF0000"/>
        </w:rPr>
        <w:t>, PA, USA, 2005.</w:t>
      </w:r>
    </w:p>
    <w:p w:rsidR="007E7B6E" w:rsidRPr="00545A31" w:rsidRDefault="007E7B6E" w:rsidP="007E7B6E">
      <w:pPr>
        <w:spacing w:after="0" w:line="240" w:lineRule="auto"/>
        <w:jc w:val="both"/>
        <w:rPr>
          <w:rFonts w:ascii="Cambria" w:hAnsi="Cambria"/>
          <w:color w:val="FF0000"/>
        </w:rPr>
      </w:pPr>
    </w:p>
    <w:p w:rsidR="007E7B6E" w:rsidRPr="00545A31" w:rsidRDefault="007E7B6E" w:rsidP="007E7B6E">
      <w:pPr>
        <w:rPr>
          <w:rFonts w:ascii="Cambria" w:hAnsi="Cambria"/>
          <w:color w:val="FF0000"/>
        </w:rPr>
      </w:pPr>
      <w:r w:rsidRPr="00545A31">
        <w:rPr>
          <w:rFonts w:ascii="Cambria" w:hAnsi="Cambria"/>
          <w:color w:val="FF0000"/>
        </w:rPr>
        <w:t xml:space="preserve">9. </w:t>
      </w:r>
      <w:proofErr w:type="spellStart"/>
      <w:r w:rsidRPr="00545A31">
        <w:rPr>
          <w:rFonts w:ascii="Cambria" w:hAnsi="Cambria"/>
          <w:color w:val="FF0000"/>
        </w:rPr>
        <w:t>Picton</w:t>
      </w:r>
      <w:proofErr w:type="spellEnd"/>
      <w:r w:rsidRPr="00545A31">
        <w:rPr>
          <w:rFonts w:ascii="Cambria" w:hAnsi="Cambria"/>
          <w:color w:val="FF0000"/>
        </w:rPr>
        <w:t xml:space="preserve">, T.W.; </w:t>
      </w:r>
      <w:proofErr w:type="spellStart"/>
      <w:r w:rsidRPr="00545A31">
        <w:rPr>
          <w:rFonts w:ascii="Cambria" w:hAnsi="Cambria"/>
          <w:color w:val="FF0000"/>
        </w:rPr>
        <w:t>The</w:t>
      </w:r>
      <w:proofErr w:type="spellEnd"/>
      <w:r w:rsidRPr="00545A31">
        <w:rPr>
          <w:rFonts w:ascii="Cambria" w:hAnsi="Cambria"/>
          <w:color w:val="FF0000"/>
        </w:rPr>
        <w:t xml:space="preserve"> P300 Wave </w:t>
      </w:r>
      <w:proofErr w:type="spellStart"/>
      <w:r w:rsidRPr="00545A31">
        <w:rPr>
          <w:rFonts w:ascii="Cambria" w:hAnsi="Cambria"/>
          <w:color w:val="FF0000"/>
        </w:rPr>
        <w:t>of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the</w:t>
      </w:r>
      <w:proofErr w:type="spellEnd"/>
      <w:r w:rsidRPr="00545A31">
        <w:rPr>
          <w:rFonts w:ascii="Cambria" w:hAnsi="Cambria"/>
          <w:color w:val="FF0000"/>
        </w:rPr>
        <w:t xml:space="preserve"> Human </w:t>
      </w:r>
      <w:proofErr w:type="spellStart"/>
      <w:r w:rsidRPr="00545A31">
        <w:rPr>
          <w:rFonts w:ascii="Cambria" w:hAnsi="Cambria"/>
          <w:color w:val="FF0000"/>
        </w:rPr>
        <w:t>Event-Related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Potential</w:t>
      </w:r>
      <w:proofErr w:type="spellEnd"/>
      <w:r w:rsidRPr="00545A31">
        <w:rPr>
          <w:rFonts w:ascii="Cambria" w:hAnsi="Cambria"/>
          <w:color w:val="FF0000"/>
        </w:rPr>
        <w:t xml:space="preserve">; </w:t>
      </w:r>
      <w:proofErr w:type="spellStart"/>
      <w:r w:rsidRPr="00545A31">
        <w:rPr>
          <w:rFonts w:ascii="Cambria" w:hAnsi="Cambria"/>
          <w:color w:val="FF0000"/>
        </w:rPr>
        <w:t>Journal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of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clinical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neurophysiology</w:t>
      </w:r>
      <w:proofErr w:type="spellEnd"/>
      <w:r w:rsidRPr="00545A31">
        <w:rPr>
          <w:rFonts w:ascii="Cambria" w:hAnsi="Cambria"/>
          <w:color w:val="FF0000"/>
        </w:rPr>
        <w:t xml:space="preserve">, American </w:t>
      </w:r>
      <w:proofErr w:type="spellStart"/>
      <w:r w:rsidRPr="00545A31">
        <w:rPr>
          <w:rFonts w:ascii="Cambria" w:hAnsi="Cambria"/>
          <w:color w:val="FF0000"/>
        </w:rPr>
        <w:t>electroencephalographic</w:t>
      </w:r>
      <w:proofErr w:type="spellEnd"/>
      <w:r w:rsidRPr="00545A31">
        <w:rPr>
          <w:rFonts w:ascii="Cambria" w:hAnsi="Cambria"/>
          <w:color w:val="FF0000"/>
        </w:rPr>
        <w:t xml:space="preserve"> </w:t>
      </w:r>
      <w:proofErr w:type="spellStart"/>
      <w:r w:rsidRPr="00545A31">
        <w:rPr>
          <w:rFonts w:ascii="Cambria" w:hAnsi="Cambria"/>
          <w:color w:val="FF0000"/>
        </w:rPr>
        <w:t>society</w:t>
      </w:r>
      <w:proofErr w:type="spellEnd"/>
      <w:r w:rsidRPr="00545A31">
        <w:rPr>
          <w:rFonts w:ascii="Cambria" w:hAnsi="Cambria"/>
          <w:color w:val="FF0000"/>
        </w:rPr>
        <w:t>, 1992.</w:t>
      </w:r>
    </w:p>
    <w:p w:rsidR="007E7B6E" w:rsidRPr="00545A31" w:rsidRDefault="007E7B6E" w:rsidP="00545A31">
      <w:pPr>
        <w:rPr>
          <w:rFonts w:ascii="Cambria" w:hAnsi="Cambria"/>
          <w:color w:val="FF0000"/>
        </w:rPr>
      </w:pPr>
    </w:p>
    <w:p w:rsidR="00545A31" w:rsidRPr="00545A31" w:rsidRDefault="00545A31" w:rsidP="00545A31">
      <w:pPr>
        <w:rPr>
          <w:rFonts w:ascii="Cambria" w:hAnsi="Cambria"/>
          <w:color w:val="FF0000"/>
        </w:rPr>
      </w:pPr>
    </w:p>
    <w:p w:rsidR="00545A31" w:rsidRPr="00545A31" w:rsidRDefault="00545A31" w:rsidP="00545A31">
      <w:pPr>
        <w:rPr>
          <w:rFonts w:ascii="Cambria" w:hAnsi="Cambria"/>
          <w:color w:val="FF0000"/>
        </w:rPr>
      </w:pPr>
    </w:p>
    <w:p w:rsidR="00CD3F10" w:rsidRPr="00545A31" w:rsidRDefault="00CD3F10">
      <w:pPr>
        <w:rPr>
          <w:color w:val="FF0000"/>
        </w:rPr>
      </w:pPr>
    </w:p>
    <w:sectPr w:rsidR="00CD3F10" w:rsidRPr="00545A31" w:rsidSect="00E55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4456B"/>
    <w:multiLevelType w:val="hybridMultilevel"/>
    <w:tmpl w:val="E4A0716A"/>
    <w:lvl w:ilvl="0" w:tplc="79204EAE">
      <w:start w:val="1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CE"/>
    <w:rsid w:val="000A07CE"/>
    <w:rsid w:val="000B0089"/>
    <w:rsid w:val="00545A31"/>
    <w:rsid w:val="006A5955"/>
    <w:rsid w:val="007E7B6E"/>
    <w:rsid w:val="00A621D9"/>
    <w:rsid w:val="00CD3F10"/>
    <w:rsid w:val="00E55E1C"/>
    <w:rsid w:val="00F065BA"/>
    <w:rsid w:val="00F6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C4A60"/>
  <w15:chartTrackingRefBased/>
  <w15:docId w15:val="{47A4A75B-181B-40CF-9655-064BC9F2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A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A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B6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E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nins.2013.00267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uma.uma.es/xmlui/bitstream/handle/10630/18478/gbcic_2019_paper_34.pdf?sequence=1&amp;isAllowed=y" TargetMode="External"/><Relationship Id="rId5" Type="http://schemas.openxmlformats.org/officeDocument/2006/relationships/hyperlink" Target="https://la.mathworks.com/help/matlab/import_export/mat-file-vers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Chavez</dc:creator>
  <cp:keywords/>
  <dc:description/>
  <cp:lastModifiedBy>Alex Chavez</cp:lastModifiedBy>
  <cp:revision>2</cp:revision>
  <dcterms:created xsi:type="dcterms:W3CDTF">2023-07-23T19:26:00Z</dcterms:created>
  <dcterms:modified xsi:type="dcterms:W3CDTF">2023-07-23T19:53:00Z</dcterms:modified>
</cp:coreProperties>
</file>