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AC435" w14:textId="77777777" w:rsidR="0029575A" w:rsidRPr="0029575A" w:rsidRDefault="0029575A" w:rsidP="00BC66BF">
      <w:pPr>
        <w:jc w:val="both"/>
        <w:rPr>
          <w:b/>
          <w:bCs/>
        </w:rPr>
      </w:pPr>
      <w:r w:rsidRPr="0029575A">
        <w:rPr>
          <w:b/>
          <w:bCs/>
        </w:rPr>
        <w:t>The Turing Test: A Measure of Artificial Intelligence</w:t>
      </w:r>
    </w:p>
    <w:p w14:paraId="03860504" w14:textId="77777777" w:rsidR="0029575A" w:rsidRPr="0029575A" w:rsidRDefault="0029575A" w:rsidP="00BC66BF">
      <w:pPr>
        <w:jc w:val="both"/>
      </w:pPr>
      <w:r w:rsidRPr="0029575A">
        <w:rPr>
          <w:b/>
          <w:bCs/>
        </w:rPr>
        <w:t>Introduction</w:t>
      </w:r>
    </w:p>
    <w:p w14:paraId="477B232C" w14:textId="77777777" w:rsidR="0029575A" w:rsidRPr="0029575A" w:rsidRDefault="0029575A" w:rsidP="00BC66BF">
      <w:pPr>
        <w:jc w:val="both"/>
      </w:pPr>
      <w:r w:rsidRPr="0029575A">
        <w:t xml:space="preserve">The Turing Test, proposed by the British mathematician and computer scientist Alan Turing in 1950, is one of the most iconic concepts in the field of artificial intelligence. This test serves as a benchmark for determining </w:t>
      </w:r>
      <w:r w:rsidRPr="0029575A">
        <w:rPr>
          <w:highlight w:val="yellow"/>
        </w:rPr>
        <w:t>whether a machine can exhibit human-like intelligence</w:t>
      </w:r>
      <w:r w:rsidRPr="0029575A">
        <w:t xml:space="preserve"> in its conversation with a human evaluator. Over the years, the Turing Test has spurred debates, inspired advancements in AI, and raised fundamental questions about the nature of consciousness and machine intelligence.</w:t>
      </w:r>
    </w:p>
    <w:p w14:paraId="5A013C14" w14:textId="77777777" w:rsidR="0029575A" w:rsidRPr="0029575A" w:rsidRDefault="0029575A" w:rsidP="00BC66BF">
      <w:pPr>
        <w:jc w:val="both"/>
      </w:pPr>
      <w:r w:rsidRPr="0029575A">
        <w:rPr>
          <w:b/>
          <w:bCs/>
        </w:rPr>
        <w:t>The Turing Test Explained</w:t>
      </w:r>
    </w:p>
    <w:p w14:paraId="7C6AB716" w14:textId="77777777" w:rsidR="0029575A" w:rsidRPr="0029575A" w:rsidRDefault="0029575A" w:rsidP="00BC66BF">
      <w:pPr>
        <w:jc w:val="both"/>
      </w:pPr>
      <w:r w:rsidRPr="0029575A">
        <w:t xml:space="preserve">The core idea behind the Turing Test is relatively simple: </w:t>
      </w:r>
      <w:r w:rsidRPr="0029575A">
        <w:rPr>
          <w:highlight w:val="yellow"/>
        </w:rPr>
        <w:t xml:space="preserve">if a machine can engage in a conversation with a human in a manner that is </w:t>
      </w:r>
      <w:r w:rsidRPr="0029575A">
        <w:rPr>
          <w:color w:val="FF0000"/>
          <w:highlight w:val="yellow"/>
        </w:rPr>
        <w:t xml:space="preserve">indistinguishable </w:t>
      </w:r>
      <w:r w:rsidRPr="0029575A">
        <w:rPr>
          <w:highlight w:val="yellow"/>
        </w:rPr>
        <w:t>from a conversation with another human, then it can be said to possess human-level intelligence</w:t>
      </w:r>
      <w:r w:rsidRPr="0029575A">
        <w:t xml:space="preserve">. Turing phrased it in a different way, suggesting that </w:t>
      </w:r>
      <w:r w:rsidRPr="0029575A">
        <w:rPr>
          <w:highlight w:val="yellow"/>
        </w:rPr>
        <w:t>if a machine can successfully imitate a human to the extent that a human evaluator cannot reliably distinguish between the two, then the machine is intelligent</w:t>
      </w:r>
      <w:r w:rsidRPr="0029575A">
        <w:t>.</w:t>
      </w:r>
    </w:p>
    <w:p w14:paraId="24FEAF72" w14:textId="77777777" w:rsidR="0029575A" w:rsidRPr="0029575A" w:rsidRDefault="0029575A" w:rsidP="00BC66BF">
      <w:pPr>
        <w:jc w:val="both"/>
      </w:pPr>
      <w:r w:rsidRPr="0029575A">
        <w:t>In the original Turing Test scenario, a human evaluator sits at a computer terminal and engages in a text-based conversation with two entities, one of which is another human, and the other is a machine. The evaluator's task is to determine which of the two entities is the machine. If the evaluator cannot consistently distinguish the machine from the human, the machine is considered to have passed the test.</w:t>
      </w:r>
    </w:p>
    <w:p w14:paraId="599D63FB" w14:textId="77777777" w:rsidR="0029575A" w:rsidRPr="0029575A" w:rsidRDefault="0029575A" w:rsidP="00BC66BF">
      <w:pPr>
        <w:jc w:val="both"/>
      </w:pPr>
      <w:r w:rsidRPr="0029575A">
        <w:rPr>
          <w:b/>
          <w:bCs/>
        </w:rPr>
        <w:t>The Significance of the Turing Test</w:t>
      </w:r>
    </w:p>
    <w:p w14:paraId="06117D89" w14:textId="77777777" w:rsidR="0029575A" w:rsidRPr="0029575A" w:rsidRDefault="0029575A" w:rsidP="00BC66BF">
      <w:pPr>
        <w:jc w:val="both"/>
      </w:pPr>
      <w:r w:rsidRPr="0029575A">
        <w:t>The Turing Test is significant for several reasons:</w:t>
      </w:r>
    </w:p>
    <w:p w14:paraId="6809B314" w14:textId="77777777" w:rsidR="0029575A" w:rsidRPr="0029575A" w:rsidRDefault="0029575A" w:rsidP="00BC66BF">
      <w:pPr>
        <w:numPr>
          <w:ilvl w:val="0"/>
          <w:numId w:val="1"/>
        </w:numPr>
        <w:jc w:val="both"/>
      </w:pPr>
      <w:r w:rsidRPr="0029575A">
        <w:rPr>
          <w:b/>
          <w:bCs/>
        </w:rPr>
        <w:t>AI Benchmark:</w:t>
      </w:r>
      <w:r w:rsidRPr="0029575A">
        <w:t xml:space="preserve"> It provides a practical benchmark for evaluating the progress of AI. Researchers and developers strive to create chatbots and conversational agents that can pass the Turing Test.</w:t>
      </w:r>
    </w:p>
    <w:p w14:paraId="5727FCF3" w14:textId="77777777" w:rsidR="0029575A" w:rsidRPr="0029575A" w:rsidRDefault="0029575A" w:rsidP="00BC66BF">
      <w:pPr>
        <w:numPr>
          <w:ilvl w:val="0"/>
          <w:numId w:val="1"/>
        </w:numPr>
        <w:jc w:val="both"/>
      </w:pPr>
      <w:r w:rsidRPr="0029575A">
        <w:rPr>
          <w:b/>
          <w:bCs/>
        </w:rPr>
        <w:t>Philosophical Implications:</w:t>
      </w:r>
      <w:r w:rsidRPr="0029575A">
        <w:t xml:space="preserve"> The test raises profound philosophical questions about the nature of consciousness and intelligence. If a machine can imitate human conversation convincingly, does it possess a form of consciousness or understanding?</w:t>
      </w:r>
    </w:p>
    <w:p w14:paraId="341FEBB1" w14:textId="77777777" w:rsidR="0029575A" w:rsidRPr="0029575A" w:rsidRDefault="0029575A" w:rsidP="00BC66BF">
      <w:pPr>
        <w:numPr>
          <w:ilvl w:val="0"/>
          <w:numId w:val="1"/>
        </w:numPr>
        <w:jc w:val="both"/>
      </w:pPr>
      <w:r w:rsidRPr="0029575A">
        <w:rPr>
          <w:b/>
          <w:bCs/>
        </w:rPr>
        <w:t>Language Understanding:</w:t>
      </w:r>
      <w:r w:rsidRPr="0029575A">
        <w:t xml:space="preserve"> It highlights the importance of natural language understanding and generation in AI. Conversations in the Turing Test are typically text-based, emphasizing the need for machines to understand and generate human language.</w:t>
      </w:r>
    </w:p>
    <w:p w14:paraId="47A1B0FA" w14:textId="77777777" w:rsidR="0029575A" w:rsidRPr="0029575A" w:rsidRDefault="0029575A" w:rsidP="00BC66BF">
      <w:pPr>
        <w:numPr>
          <w:ilvl w:val="0"/>
          <w:numId w:val="1"/>
        </w:numPr>
        <w:jc w:val="both"/>
      </w:pPr>
      <w:r w:rsidRPr="0029575A">
        <w:rPr>
          <w:b/>
          <w:bCs/>
        </w:rPr>
        <w:t>Ethical Considerations:</w:t>
      </w:r>
      <w:r w:rsidRPr="0029575A">
        <w:t xml:space="preserve"> It has ethical implications, particularly in areas like chatbots in customer service or AI-generated content. If a machine can mimic human conversation, should it disclose its non-human identity?</w:t>
      </w:r>
    </w:p>
    <w:p w14:paraId="210F5232" w14:textId="77777777" w:rsidR="0029575A" w:rsidRPr="0029575A" w:rsidRDefault="0029575A" w:rsidP="00BC66BF">
      <w:pPr>
        <w:jc w:val="both"/>
      </w:pPr>
      <w:r w:rsidRPr="0029575A">
        <w:rPr>
          <w:b/>
          <w:bCs/>
        </w:rPr>
        <w:t>Challenges and Criticisms</w:t>
      </w:r>
    </w:p>
    <w:p w14:paraId="63D106CD" w14:textId="77777777" w:rsidR="0029575A" w:rsidRPr="0029575A" w:rsidRDefault="0029575A" w:rsidP="00BC66BF">
      <w:pPr>
        <w:jc w:val="both"/>
      </w:pPr>
      <w:r w:rsidRPr="0029575A">
        <w:t>While the Turing Test has been influential, it has also faced criticism:</w:t>
      </w:r>
    </w:p>
    <w:p w14:paraId="64FEE0FA" w14:textId="568406D4" w:rsidR="0029575A" w:rsidRPr="0029575A" w:rsidRDefault="00377230" w:rsidP="00BC66BF">
      <w:pPr>
        <w:numPr>
          <w:ilvl w:val="0"/>
          <w:numId w:val="2"/>
        </w:numPr>
        <w:jc w:val="both"/>
      </w:pPr>
      <w:r w:rsidRPr="0029575A">
        <w:rPr>
          <w:b/>
          <w:bCs/>
        </w:rPr>
        <w:t>Behaviourism</w:t>
      </w:r>
      <w:r w:rsidR="0029575A" w:rsidRPr="0029575A">
        <w:t xml:space="preserve">: Critics argue that the test measures </w:t>
      </w:r>
      <w:proofErr w:type="spellStart"/>
      <w:r w:rsidR="0029575A" w:rsidRPr="0029575A">
        <w:t>behavior</w:t>
      </w:r>
      <w:proofErr w:type="spellEnd"/>
      <w:r w:rsidR="0029575A" w:rsidRPr="0029575A">
        <w:t xml:space="preserve"> rather than true intelligence or consciousness. A machine can mimic human </w:t>
      </w:r>
      <w:proofErr w:type="spellStart"/>
      <w:r w:rsidR="0029575A" w:rsidRPr="0029575A">
        <w:t>behavior</w:t>
      </w:r>
      <w:proofErr w:type="spellEnd"/>
      <w:r w:rsidR="0029575A" w:rsidRPr="0029575A">
        <w:t xml:space="preserve"> without understanding.</w:t>
      </w:r>
    </w:p>
    <w:p w14:paraId="2109D65A" w14:textId="77777777" w:rsidR="0029575A" w:rsidRPr="0029575A" w:rsidRDefault="0029575A" w:rsidP="00BC66BF">
      <w:pPr>
        <w:numPr>
          <w:ilvl w:val="0"/>
          <w:numId w:val="2"/>
        </w:numPr>
        <w:jc w:val="both"/>
      </w:pPr>
      <w:r w:rsidRPr="0029575A">
        <w:rPr>
          <w:b/>
          <w:bCs/>
        </w:rPr>
        <w:lastRenderedPageBreak/>
        <w:t>Ambiguity</w:t>
      </w:r>
      <w:r w:rsidRPr="0029575A">
        <w:t>: The test's definition of "intelligence" is subjective and may not capture all aspects of human cognition.</w:t>
      </w:r>
    </w:p>
    <w:p w14:paraId="1170F405" w14:textId="77777777" w:rsidR="0029575A" w:rsidRPr="0029575A" w:rsidRDefault="0029575A" w:rsidP="00BC66BF">
      <w:pPr>
        <w:numPr>
          <w:ilvl w:val="0"/>
          <w:numId w:val="2"/>
        </w:numPr>
        <w:jc w:val="both"/>
      </w:pPr>
      <w:r w:rsidRPr="0029575A">
        <w:rPr>
          <w:b/>
          <w:bCs/>
        </w:rPr>
        <w:t>Partial Understanding</w:t>
      </w:r>
      <w:r w:rsidRPr="0029575A">
        <w:t>: A machine can pass the test by steering conversations toward areas it understands well, avoiding topics it doesn't.</w:t>
      </w:r>
    </w:p>
    <w:p w14:paraId="354E1592" w14:textId="77777777" w:rsidR="0029575A" w:rsidRDefault="0029575A" w:rsidP="00BC66BF">
      <w:pPr>
        <w:numPr>
          <w:ilvl w:val="0"/>
          <w:numId w:val="2"/>
        </w:numPr>
        <w:jc w:val="both"/>
      </w:pPr>
      <w:r w:rsidRPr="0029575A">
        <w:rPr>
          <w:b/>
          <w:bCs/>
        </w:rPr>
        <w:t>Context and Complexity</w:t>
      </w:r>
      <w:r w:rsidRPr="0029575A">
        <w:t>: Conversations in the Turing Test are typically short, limiting the depth and context of interactions.</w:t>
      </w:r>
    </w:p>
    <w:p w14:paraId="7BB6CAAA" w14:textId="77777777" w:rsidR="00377230" w:rsidRPr="0029575A" w:rsidRDefault="00377230" w:rsidP="00BC66BF">
      <w:pPr>
        <w:jc w:val="both"/>
      </w:pPr>
    </w:p>
    <w:p w14:paraId="0F9E4CE5" w14:textId="77777777" w:rsidR="0029575A" w:rsidRPr="0029575A" w:rsidRDefault="0029575A" w:rsidP="00BC66BF">
      <w:pPr>
        <w:jc w:val="both"/>
      </w:pPr>
      <w:r w:rsidRPr="0029575A">
        <w:rPr>
          <w:b/>
          <w:bCs/>
        </w:rPr>
        <w:t>Beyond the Turing Test</w:t>
      </w:r>
    </w:p>
    <w:p w14:paraId="46F8B246" w14:textId="77777777" w:rsidR="0029575A" w:rsidRPr="0029575A" w:rsidRDefault="0029575A" w:rsidP="00BC66BF">
      <w:pPr>
        <w:jc w:val="both"/>
      </w:pPr>
      <w:r w:rsidRPr="0029575A">
        <w:t>As AI has evolved, researchers have developed more specific benchmarks and evaluation metrics. Modern AI systems are assessed for their abilities in natural language understanding, generation, and reasoning in various domains. While the Turing Test remains a symbol of AI's aspirations, it is no longer the sole or ultimate measure of machine intelligence.</w:t>
      </w:r>
    </w:p>
    <w:p w14:paraId="37CA3C06" w14:textId="77777777" w:rsidR="0029575A" w:rsidRDefault="0029575A" w:rsidP="00BC66BF">
      <w:pPr>
        <w:jc w:val="both"/>
        <w:rPr>
          <w:b/>
          <w:bCs/>
        </w:rPr>
      </w:pPr>
    </w:p>
    <w:p w14:paraId="0EE12672" w14:textId="2936D65B" w:rsidR="0029575A" w:rsidRPr="0029575A" w:rsidRDefault="0029575A" w:rsidP="00BC66BF">
      <w:pPr>
        <w:jc w:val="both"/>
      </w:pPr>
      <w:r w:rsidRPr="0029575A">
        <w:t xml:space="preserve">The Turing Test stands as a </w:t>
      </w:r>
      <w:r w:rsidRPr="0029575A">
        <w:rPr>
          <w:highlight w:val="yellow"/>
        </w:rPr>
        <w:t>historic milestone in the development of artificial intelligence</w:t>
      </w:r>
      <w:r w:rsidRPr="0029575A">
        <w:t>. It has challenged researchers to create increasingly sophisticated conversational agents and continues to spark debates about the essence of human intelligence. While it may not provide a definitive answer to the question of machine consciousness, the test remains a powerful concept in AI and a testament to Alan Turing's pioneering contributions to the field.</w:t>
      </w:r>
    </w:p>
    <w:p w14:paraId="6192146B" w14:textId="77777777" w:rsidR="00567DC4" w:rsidRDefault="00567DC4" w:rsidP="00BC66BF">
      <w:pPr>
        <w:jc w:val="both"/>
      </w:pPr>
    </w:p>
    <w:p w14:paraId="2ACA66CE" w14:textId="7528AC3F" w:rsidR="0029575A" w:rsidRPr="005A73DB" w:rsidRDefault="005A73DB" w:rsidP="00BC66BF">
      <w:pPr>
        <w:jc w:val="both"/>
        <w:rPr>
          <w:b/>
          <w:bCs/>
        </w:rPr>
      </w:pPr>
      <w:r w:rsidRPr="005A73DB">
        <w:rPr>
          <w:b/>
          <w:bCs/>
        </w:rPr>
        <w:t>Creation of Models to mimic Human Intelligence</w:t>
      </w:r>
    </w:p>
    <w:p w14:paraId="1150BD9E" w14:textId="77777777" w:rsidR="005A73DB" w:rsidRPr="005A73DB" w:rsidRDefault="005A73DB" w:rsidP="00BC66BF">
      <w:pPr>
        <w:jc w:val="both"/>
        <w:rPr>
          <w:b/>
          <w:bCs/>
        </w:rPr>
      </w:pPr>
      <w:r w:rsidRPr="005A73DB">
        <w:rPr>
          <w:b/>
          <w:bCs/>
        </w:rPr>
        <w:t>Building AI Models that Imitate Cognition</w:t>
      </w:r>
    </w:p>
    <w:p w14:paraId="61871290" w14:textId="77777777" w:rsidR="005A73DB" w:rsidRPr="005A73DB" w:rsidRDefault="005A73DB" w:rsidP="00BC66BF">
      <w:pPr>
        <w:jc w:val="both"/>
      </w:pPr>
      <w:r w:rsidRPr="005A73DB">
        <w:rPr>
          <w:b/>
          <w:bCs/>
        </w:rPr>
        <w:t>Introduction</w:t>
      </w:r>
    </w:p>
    <w:p w14:paraId="15E0190C" w14:textId="605D1698" w:rsidR="005A73DB" w:rsidRPr="005A73DB" w:rsidRDefault="005A73DB" w:rsidP="00BC66BF">
      <w:pPr>
        <w:jc w:val="both"/>
      </w:pPr>
      <w:r w:rsidRPr="005A73DB">
        <w:t xml:space="preserve">In the ever-evolving field of Artificial Intelligence (AI), the pursuit of creating models that mimic human intelligence has been a longstanding goal. The dream of </w:t>
      </w:r>
      <w:r w:rsidRPr="005A73DB">
        <w:rPr>
          <w:highlight w:val="yellow"/>
        </w:rPr>
        <w:t>developing machines that can replicate human-like cognition, learning, and decision-making</w:t>
      </w:r>
      <w:r w:rsidRPr="005A73DB">
        <w:t xml:space="preserve"> has fascinated researchers, scientists, and enthusiasts for decades. </w:t>
      </w:r>
    </w:p>
    <w:p w14:paraId="512DA911" w14:textId="77777777" w:rsidR="005A73DB" w:rsidRPr="005A73DB" w:rsidRDefault="005A73DB" w:rsidP="00BC66BF">
      <w:pPr>
        <w:jc w:val="both"/>
      </w:pPr>
      <w:r w:rsidRPr="005A73DB">
        <w:rPr>
          <w:b/>
          <w:bCs/>
        </w:rPr>
        <w:t>The Promise of Human-Like Intelligence</w:t>
      </w:r>
    </w:p>
    <w:p w14:paraId="5FBBC47F" w14:textId="77777777" w:rsidR="005A73DB" w:rsidRDefault="005A73DB" w:rsidP="00BC66BF">
      <w:pPr>
        <w:jc w:val="both"/>
      </w:pPr>
      <w:r w:rsidRPr="005A73DB">
        <w:t>Human-like intelligence in AI promises a world where machines can reason, understand natural language, perceive their surroundings, and adapt to novel situations just as humans do. Imagine conversational agents that engage in nuanced conversations, autonomous vehicles that navigate complex environments, and medical systems that diagnose and treat diseases with a depth of understanding akin to human experts.</w:t>
      </w:r>
    </w:p>
    <w:p w14:paraId="7941241D" w14:textId="77777777" w:rsidR="00377230" w:rsidRPr="005A73DB" w:rsidRDefault="00377230" w:rsidP="00BC66BF">
      <w:pPr>
        <w:jc w:val="both"/>
      </w:pPr>
    </w:p>
    <w:p w14:paraId="416E1560" w14:textId="77777777" w:rsidR="005A73DB" w:rsidRPr="005A73DB" w:rsidRDefault="005A73DB" w:rsidP="00BC66BF">
      <w:pPr>
        <w:jc w:val="both"/>
      </w:pPr>
      <w:r w:rsidRPr="005A73DB">
        <w:rPr>
          <w:b/>
          <w:bCs/>
        </w:rPr>
        <w:t>Key Components of Human-Like Intelligence Models</w:t>
      </w:r>
    </w:p>
    <w:p w14:paraId="3736EA87" w14:textId="77777777" w:rsidR="005A73DB" w:rsidRPr="005A73DB" w:rsidRDefault="005A73DB" w:rsidP="00BC66BF">
      <w:pPr>
        <w:numPr>
          <w:ilvl w:val="0"/>
          <w:numId w:val="3"/>
        </w:numPr>
        <w:jc w:val="both"/>
      </w:pPr>
      <w:r w:rsidRPr="005A73DB">
        <w:rPr>
          <w:b/>
          <w:bCs/>
        </w:rPr>
        <w:t>Machine Learning and Deep Learning:</w:t>
      </w:r>
      <w:r w:rsidRPr="005A73DB">
        <w:t xml:space="preserve"> These form the bedrock of AI models designed to mimic human intelligence. Neural networks and deep learning architectures have shown remarkable success in tasks such as image recognition, natural language processing, and game playing.</w:t>
      </w:r>
    </w:p>
    <w:p w14:paraId="50D01109" w14:textId="77777777" w:rsidR="005A73DB" w:rsidRPr="005A73DB" w:rsidRDefault="005A73DB" w:rsidP="00BC66BF">
      <w:pPr>
        <w:numPr>
          <w:ilvl w:val="0"/>
          <w:numId w:val="3"/>
        </w:numPr>
        <w:jc w:val="both"/>
      </w:pPr>
      <w:r w:rsidRPr="005A73DB">
        <w:rPr>
          <w:b/>
          <w:bCs/>
        </w:rPr>
        <w:t>Natural Language Understanding:</w:t>
      </w:r>
      <w:r w:rsidRPr="005A73DB">
        <w:t xml:space="preserve"> Human-like AI must excel in understanding and generating natural language. Models like GPT-3 and BERT have set new benchmarks in natural language understanding and generation.</w:t>
      </w:r>
    </w:p>
    <w:p w14:paraId="592A77DC" w14:textId="77777777" w:rsidR="005A73DB" w:rsidRPr="005A73DB" w:rsidRDefault="005A73DB" w:rsidP="00BC66BF">
      <w:pPr>
        <w:numPr>
          <w:ilvl w:val="0"/>
          <w:numId w:val="3"/>
        </w:numPr>
        <w:jc w:val="both"/>
      </w:pPr>
      <w:r w:rsidRPr="005A73DB">
        <w:rPr>
          <w:b/>
          <w:bCs/>
        </w:rPr>
        <w:t>Computer Vision:</w:t>
      </w:r>
      <w:r w:rsidRPr="005A73DB">
        <w:t xml:space="preserve"> Replicating human vision is a critical component. Convolutional Neural Networks (CNNs) have brought us closer to machines that perceive and interpret visual information.</w:t>
      </w:r>
    </w:p>
    <w:p w14:paraId="4D451AD9" w14:textId="77777777" w:rsidR="005A73DB" w:rsidRPr="005A73DB" w:rsidRDefault="005A73DB" w:rsidP="00BC66BF">
      <w:pPr>
        <w:numPr>
          <w:ilvl w:val="0"/>
          <w:numId w:val="3"/>
        </w:numPr>
        <w:jc w:val="both"/>
      </w:pPr>
      <w:r w:rsidRPr="005A73DB">
        <w:rPr>
          <w:b/>
          <w:bCs/>
        </w:rPr>
        <w:t>Memory and Attention Mechanisms:</w:t>
      </w:r>
      <w:r w:rsidRPr="005A73DB">
        <w:t xml:space="preserve"> To mimic human-like reasoning, AI models incorporate memory and attention mechanisms to store and retrieve information efficiently.</w:t>
      </w:r>
    </w:p>
    <w:p w14:paraId="6F23CE32" w14:textId="77777777" w:rsidR="005A73DB" w:rsidRDefault="005A73DB" w:rsidP="00BC66BF">
      <w:pPr>
        <w:numPr>
          <w:ilvl w:val="0"/>
          <w:numId w:val="3"/>
        </w:numPr>
        <w:jc w:val="both"/>
      </w:pPr>
      <w:r w:rsidRPr="005A73DB">
        <w:rPr>
          <w:b/>
          <w:bCs/>
        </w:rPr>
        <w:t>Transfer Learning:</w:t>
      </w:r>
      <w:r w:rsidRPr="005A73DB">
        <w:t xml:space="preserve"> Leveraging pre-trained models and transfer learning accelerates progress. Models fine-tuned on large datasets can generalize to various tasks.</w:t>
      </w:r>
    </w:p>
    <w:p w14:paraId="2B75FE07" w14:textId="77777777" w:rsidR="00377230" w:rsidRPr="005A73DB" w:rsidRDefault="00377230" w:rsidP="00BC66BF">
      <w:pPr>
        <w:jc w:val="both"/>
      </w:pPr>
    </w:p>
    <w:p w14:paraId="4BAA4C6C" w14:textId="77777777" w:rsidR="005A73DB" w:rsidRPr="005A73DB" w:rsidRDefault="005A73DB" w:rsidP="00BC66BF">
      <w:pPr>
        <w:jc w:val="both"/>
      </w:pPr>
      <w:r w:rsidRPr="005A73DB">
        <w:rPr>
          <w:b/>
          <w:bCs/>
        </w:rPr>
        <w:t>Challenges Along the Way</w:t>
      </w:r>
    </w:p>
    <w:p w14:paraId="5F42B99A" w14:textId="77777777" w:rsidR="005A73DB" w:rsidRPr="005A73DB" w:rsidRDefault="005A73DB" w:rsidP="00BC66BF">
      <w:pPr>
        <w:jc w:val="both"/>
      </w:pPr>
      <w:r w:rsidRPr="005A73DB">
        <w:t>The path to human-like intelligence in AI is fraught with challenges:</w:t>
      </w:r>
    </w:p>
    <w:p w14:paraId="1DD73824" w14:textId="67ED9D3E" w:rsidR="005A73DB" w:rsidRPr="005A73DB" w:rsidRDefault="005A73DB" w:rsidP="00BC66BF">
      <w:pPr>
        <w:numPr>
          <w:ilvl w:val="0"/>
          <w:numId w:val="4"/>
        </w:numPr>
        <w:jc w:val="both"/>
      </w:pPr>
      <w:r w:rsidRPr="005A73DB">
        <w:rPr>
          <w:b/>
          <w:bCs/>
        </w:rPr>
        <w:t>Data Quality:</w:t>
      </w:r>
      <w:r w:rsidRPr="005A73DB">
        <w:t xml:space="preserve"> High-quality, diverse datasets are essential. Biases in data can lead to undesirable </w:t>
      </w:r>
      <w:r w:rsidR="00A447BA" w:rsidRPr="005A73DB">
        <w:t>behaviour</w:t>
      </w:r>
      <w:r w:rsidRPr="005A73DB">
        <w:t xml:space="preserve"> in AI systems.</w:t>
      </w:r>
    </w:p>
    <w:p w14:paraId="649185D5" w14:textId="77777777" w:rsidR="005A73DB" w:rsidRPr="005A73DB" w:rsidRDefault="005A73DB" w:rsidP="00BC66BF">
      <w:pPr>
        <w:numPr>
          <w:ilvl w:val="0"/>
          <w:numId w:val="4"/>
        </w:numPr>
        <w:jc w:val="both"/>
      </w:pPr>
      <w:r w:rsidRPr="005A73DB">
        <w:rPr>
          <w:b/>
          <w:bCs/>
        </w:rPr>
        <w:t>Computational Power:</w:t>
      </w:r>
      <w:r w:rsidRPr="005A73DB">
        <w:t xml:space="preserve"> Training complex models demands significant computational resources, making it inaccessible for some researchers.</w:t>
      </w:r>
    </w:p>
    <w:p w14:paraId="3DC82488" w14:textId="77777777" w:rsidR="005A73DB" w:rsidRPr="005A73DB" w:rsidRDefault="005A73DB" w:rsidP="00BC66BF">
      <w:pPr>
        <w:numPr>
          <w:ilvl w:val="0"/>
          <w:numId w:val="4"/>
        </w:numPr>
        <w:jc w:val="both"/>
      </w:pPr>
      <w:r w:rsidRPr="005A73DB">
        <w:rPr>
          <w:b/>
          <w:bCs/>
        </w:rPr>
        <w:t>Ethical Considerations:</w:t>
      </w:r>
      <w:r w:rsidRPr="005A73DB">
        <w:t xml:space="preserve"> Ethical dilemmas, including bias, privacy, and accountability, arise as AI models become more capable.</w:t>
      </w:r>
    </w:p>
    <w:p w14:paraId="422E3B51" w14:textId="77777777" w:rsidR="005A73DB" w:rsidRPr="005A73DB" w:rsidRDefault="005A73DB" w:rsidP="00BC66BF">
      <w:pPr>
        <w:numPr>
          <w:ilvl w:val="0"/>
          <w:numId w:val="4"/>
        </w:numPr>
        <w:jc w:val="both"/>
      </w:pPr>
      <w:proofErr w:type="spellStart"/>
      <w:r w:rsidRPr="005A73DB">
        <w:rPr>
          <w:b/>
          <w:bCs/>
        </w:rPr>
        <w:t>Explainability</w:t>
      </w:r>
      <w:proofErr w:type="spellEnd"/>
      <w:r w:rsidRPr="005A73DB">
        <w:rPr>
          <w:b/>
          <w:bCs/>
        </w:rPr>
        <w:t>:</w:t>
      </w:r>
      <w:r w:rsidRPr="005A73DB">
        <w:t xml:space="preserve"> Understanding AI decision-making is crucial, especially in applications with real-world consequences.</w:t>
      </w:r>
    </w:p>
    <w:p w14:paraId="02A657F7" w14:textId="77777777" w:rsidR="005A73DB" w:rsidRDefault="005A73DB" w:rsidP="00BC66BF">
      <w:pPr>
        <w:numPr>
          <w:ilvl w:val="0"/>
          <w:numId w:val="4"/>
        </w:numPr>
        <w:jc w:val="both"/>
      </w:pPr>
      <w:r w:rsidRPr="005A73DB">
        <w:rPr>
          <w:b/>
          <w:bCs/>
        </w:rPr>
        <w:t>Generalization:</w:t>
      </w:r>
      <w:r w:rsidRPr="005A73DB">
        <w:t xml:space="preserve"> AI models must generalize knowledge across domains and adapt to new situations.</w:t>
      </w:r>
    </w:p>
    <w:p w14:paraId="5C8111F0" w14:textId="77777777" w:rsidR="00377230" w:rsidRPr="005A73DB" w:rsidRDefault="00377230" w:rsidP="00BC66BF">
      <w:pPr>
        <w:jc w:val="both"/>
      </w:pPr>
    </w:p>
    <w:p w14:paraId="4289416C" w14:textId="77777777" w:rsidR="005A73DB" w:rsidRPr="005A73DB" w:rsidRDefault="005A73DB" w:rsidP="00BC66BF">
      <w:pPr>
        <w:jc w:val="both"/>
      </w:pPr>
      <w:r w:rsidRPr="005A73DB">
        <w:rPr>
          <w:b/>
          <w:bCs/>
        </w:rPr>
        <w:t>Human Intelligence in AI Today</w:t>
      </w:r>
    </w:p>
    <w:p w14:paraId="269FA9E6" w14:textId="77777777" w:rsidR="005A73DB" w:rsidRPr="005A73DB" w:rsidRDefault="005A73DB" w:rsidP="00BC66BF">
      <w:pPr>
        <w:jc w:val="both"/>
      </w:pPr>
      <w:r w:rsidRPr="005A73DB">
        <w:t>Today, we see AI models that demonstrate astonishing capabilities. They power virtual assistants, automate data analysis, diagnose diseases, and even compose music. However, there's a long way to go before we achieve true human-like cognition.</w:t>
      </w:r>
    </w:p>
    <w:p w14:paraId="5645A8FB" w14:textId="77777777" w:rsidR="005A73DB" w:rsidRPr="005A73DB" w:rsidRDefault="005A73DB" w:rsidP="00BC66BF">
      <w:pPr>
        <w:jc w:val="both"/>
      </w:pPr>
      <w:r w:rsidRPr="005A73DB">
        <w:rPr>
          <w:b/>
          <w:bCs/>
        </w:rPr>
        <w:t>The Future of AI and Human-Like Intelligence</w:t>
      </w:r>
    </w:p>
    <w:p w14:paraId="49708983" w14:textId="77777777" w:rsidR="005A73DB" w:rsidRPr="005A73DB" w:rsidRDefault="005A73DB" w:rsidP="00BC66BF">
      <w:pPr>
        <w:jc w:val="both"/>
      </w:pPr>
      <w:r w:rsidRPr="005A73DB">
        <w:t>The pursuit of human-like intelligence in AI is an ongoing journey. It involves multidisciplinary collaboration, ethical considerations, and a commitment to responsible AI development. Future breakthroughs may lead to AI that not only imitates human intelligence but collaborates seamlessly with humans to tackle complex challenges.</w:t>
      </w:r>
    </w:p>
    <w:p w14:paraId="397FCAED" w14:textId="77777777" w:rsidR="00377230" w:rsidRDefault="00377230" w:rsidP="00BC66BF">
      <w:pPr>
        <w:jc w:val="both"/>
        <w:rPr>
          <w:b/>
          <w:bCs/>
        </w:rPr>
      </w:pPr>
    </w:p>
    <w:p w14:paraId="3EEB9F47" w14:textId="689F11EE" w:rsidR="005A73DB" w:rsidRPr="005A73DB" w:rsidRDefault="005A73DB" w:rsidP="00BC66BF">
      <w:pPr>
        <w:jc w:val="both"/>
      </w:pPr>
      <w:r w:rsidRPr="005A73DB">
        <w:t xml:space="preserve">Creating models that mimic human intelligence is a grand </w:t>
      </w:r>
      <w:proofErr w:type="spellStart"/>
      <w:r w:rsidRPr="005A73DB">
        <w:t>endeavor</w:t>
      </w:r>
      <w:proofErr w:type="spellEnd"/>
      <w:r w:rsidRPr="005A73DB">
        <w:t xml:space="preserve"> that holds the promise of revolutionizing how we interact with technology. While we have made remarkable strides, we must continue to navigate the challenges of data, ethics, and </w:t>
      </w:r>
      <w:proofErr w:type="spellStart"/>
      <w:r w:rsidRPr="005A73DB">
        <w:t>explainability</w:t>
      </w:r>
      <w:proofErr w:type="spellEnd"/>
      <w:r w:rsidRPr="005A73DB">
        <w:t xml:space="preserve"> to ensure that human-like AI aligns with our values and enhances our lives. The journey towards human-like intelligence in AI is a testament to our collective curiosity, innovation, and commitment to advancing the frontiers of technology.</w:t>
      </w:r>
    </w:p>
    <w:p w14:paraId="704A432D" w14:textId="77777777" w:rsidR="005A73DB" w:rsidRDefault="005A73DB" w:rsidP="00BC66BF">
      <w:pPr>
        <w:jc w:val="both"/>
      </w:pPr>
      <w:r w:rsidRPr="005A73DB">
        <w:rPr>
          <w:vanish/>
        </w:rPr>
        <w:t>Top of Form</w:t>
      </w:r>
    </w:p>
    <w:p w14:paraId="6A7D0772" w14:textId="1918CB60" w:rsidR="00BC66BF" w:rsidRPr="00BC66BF" w:rsidRDefault="00BC66BF" w:rsidP="00BC66BF">
      <w:pPr>
        <w:jc w:val="both"/>
        <w:rPr>
          <w:b/>
          <w:bCs/>
        </w:rPr>
      </w:pPr>
      <w:r w:rsidRPr="00BC66BF">
        <w:rPr>
          <w:b/>
          <w:bCs/>
        </w:rPr>
        <w:t>Common Sense Ontologies: Bridging the Gap in AI Understanding</w:t>
      </w:r>
    </w:p>
    <w:p w14:paraId="599387F7" w14:textId="77777777" w:rsidR="00BC66BF" w:rsidRPr="00BC66BF" w:rsidRDefault="00BC66BF" w:rsidP="00BC66BF">
      <w:pPr>
        <w:jc w:val="both"/>
      </w:pPr>
      <w:r w:rsidRPr="00BC66BF">
        <w:rPr>
          <w:b/>
          <w:bCs/>
        </w:rPr>
        <w:t>Introduction</w:t>
      </w:r>
    </w:p>
    <w:p w14:paraId="0BD3E99F" w14:textId="77777777" w:rsidR="00BC66BF" w:rsidRPr="00BC66BF" w:rsidRDefault="00BC66BF" w:rsidP="00BC66BF">
      <w:pPr>
        <w:jc w:val="both"/>
      </w:pPr>
      <w:r w:rsidRPr="00BC66BF">
        <w:t xml:space="preserve">In the realm of Artificial Intelligence (AI), the ability to reason about the world in a way that reflects common sense is a significant challenge. AI systems often struggle to grasp the nuances of human existence because they lack common sense knowledge. Common Sense Ontologies aim to address this issue by providing a structured representation of fundamental, everyday knowledge that humans take for granted. This article explores the concept of </w:t>
      </w:r>
      <w:proofErr w:type="gramStart"/>
      <w:r w:rsidRPr="00BC66BF">
        <w:t>Common Sense</w:t>
      </w:r>
      <w:proofErr w:type="gramEnd"/>
      <w:r w:rsidRPr="00BC66BF">
        <w:t xml:space="preserve"> Ontologies and their role in enhancing AI's understanding of the world.</w:t>
      </w:r>
    </w:p>
    <w:p w14:paraId="5BB638E6" w14:textId="77777777" w:rsidR="00BC66BF" w:rsidRPr="00BC66BF" w:rsidRDefault="00BC66BF" w:rsidP="00BC66BF">
      <w:pPr>
        <w:jc w:val="both"/>
      </w:pPr>
      <w:r w:rsidRPr="00BC66BF">
        <w:rPr>
          <w:b/>
          <w:bCs/>
        </w:rPr>
        <w:t>The Dilemma of Common Sense in AI</w:t>
      </w:r>
    </w:p>
    <w:p w14:paraId="78B1BBF9" w14:textId="77777777" w:rsidR="00BC66BF" w:rsidRPr="00BC66BF" w:rsidRDefault="00BC66BF" w:rsidP="00BC66BF">
      <w:pPr>
        <w:jc w:val="both"/>
      </w:pPr>
      <w:r w:rsidRPr="00BC66BF">
        <w:t>AI systems, whether they're chatbots, autonomous vehicles, or recommendation engines, rely on data and algorithms to make decisions. However, this data-driven approach often falls short when it comes to common sense reasoning. AI systems struggle to answer seemingly simple questions:</w:t>
      </w:r>
    </w:p>
    <w:p w14:paraId="5585394A" w14:textId="77777777" w:rsidR="00BC66BF" w:rsidRPr="00BC66BF" w:rsidRDefault="00BC66BF" w:rsidP="00BC66BF">
      <w:pPr>
        <w:numPr>
          <w:ilvl w:val="0"/>
          <w:numId w:val="5"/>
        </w:numPr>
        <w:jc w:val="both"/>
      </w:pPr>
      <w:r w:rsidRPr="00BC66BF">
        <w:t>"Can you drink a glass of water?"</w:t>
      </w:r>
    </w:p>
    <w:p w14:paraId="72F3B335" w14:textId="77777777" w:rsidR="00BC66BF" w:rsidRPr="00BC66BF" w:rsidRDefault="00BC66BF" w:rsidP="00BC66BF">
      <w:pPr>
        <w:numPr>
          <w:ilvl w:val="0"/>
          <w:numId w:val="5"/>
        </w:numPr>
        <w:jc w:val="both"/>
      </w:pPr>
      <w:r w:rsidRPr="00BC66BF">
        <w:t>"Is a square a type of rectangle?"</w:t>
      </w:r>
    </w:p>
    <w:p w14:paraId="0A2EE49B" w14:textId="77777777" w:rsidR="00BC66BF" w:rsidRPr="00BC66BF" w:rsidRDefault="00BC66BF" w:rsidP="00BC66BF">
      <w:pPr>
        <w:numPr>
          <w:ilvl w:val="0"/>
          <w:numId w:val="5"/>
        </w:numPr>
        <w:jc w:val="both"/>
      </w:pPr>
      <w:r w:rsidRPr="00BC66BF">
        <w:t>"If it's raining, will the ground get wet?"</w:t>
      </w:r>
    </w:p>
    <w:p w14:paraId="4404B499" w14:textId="77777777" w:rsidR="00BC66BF" w:rsidRPr="00BC66BF" w:rsidRDefault="00BC66BF" w:rsidP="00BC66BF">
      <w:pPr>
        <w:jc w:val="both"/>
      </w:pPr>
      <w:r w:rsidRPr="00BC66BF">
        <w:t xml:space="preserve">To humans, the answers are evident. However, AI systems may falter because they lack the underlying </w:t>
      </w:r>
      <w:proofErr w:type="gramStart"/>
      <w:r w:rsidRPr="00BC66BF">
        <w:t>common sense</w:t>
      </w:r>
      <w:proofErr w:type="gramEnd"/>
      <w:r w:rsidRPr="00BC66BF">
        <w:t xml:space="preserve"> knowledge that we acquire through our everyday experiences.</w:t>
      </w:r>
    </w:p>
    <w:p w14:paraId="03912475" w14:textId="77777777" w:rsidR="00BC66BF" w:rsidRPr="00BC66BF" w:rsidRDefault="00BC66BF" w:rsidP="00BC66BF">
      <w:pPr>
        <w:jc w:val="both"/>
      </w:pPr>
      <w:r w:rsidRPr="00BC66BF">
        <w:rPr>
          <w:b/>
          <w:bCs/>
        </w:rPr>
        <w:t>What Are Common Sense Ontologies?</w:t>
      </w:r>
    </w:p>
    <w:p w14:paraId="72304BEE" w14:textId="77777777" w:rsidR="00BC66BF" w:rsidRPr="00BC66BF" w:rsidRDefault="00BC66BF" w:rsidP="00BC66BF">
      <w:pPr>
        <w:jc w:val="both"/>
      </w:pPr>
      <w:r w:rsidRPr="00BC66BF">
        <w:t xml:space="preserve">Common Sense Ontologies are structured knowledge representations </w:t>
      </w:r>
      <w:r w:rsidRPr="00BC66BF">
        <w:rPr>
          <w:highlight w:val="yellow"/>
        </w:rPr>
        <w:t>that codify the everyday, commonsensical aspects of the world.</w:t>
      </w:r>
      <w:r w:rsidRPr="00BC66BF">
        <w:t xml:space="preserve"> They include information about objects, events, relationships, and causality. These ontologies capture the essential knowledge that humans unconsciously use to navigate the world.</w:t>
      </w:r>
    </w:p>
    <w:p w14:paraId="41DDE8D7" w14:textId="77777777" w:rsidR="00BC66BF" w:rsidRPr="00BC66BF" w:rsidRDefault="00BC66BF" w:rsidP="00BC66BF">
      <w:pPr>
        <w:jc w:val="both"/>
      </w:pPr>
      <w:r w:rsidRPr="00BC66BF">
        <w:rPr>
          <w:b/>
          <w:bCs/>
        </w:rPr>
        <w:t>Building Common Sense Ontologies</w:t>
      </w:r>
    </w:p>
    <w:p w14:paraId="793A51D9" w14:textId="77777777" w:rsidR="00BC66BF" w:rsidRPr="00BC66BF" w:rsidRDefault="00BC66BF" w:rsidP="00BC66BF">
      <w:pPr>
        <w:jc w:val="both"/>
      </w:pPr>
      <w:r w:rsidRPr="00BC66BF">
        <w:t>Creating Common Sense Ontologies is a formidable task. It involves:</w:t>
      </w:r>
    </w:p>
    <w:p w14:paraId="4D62F88D" w14:textId="1CC1EDB2" w:rsidR="00BC66BF" w:rsidRPr="00BC66BF" w:rsidRDefault="00BC66BF" w:rsidP="00BC66BF">
      <w:pPr>
        <w:numPr>
          <w:ilvl w:val="0"/>
          <w:numId w:val="6"/>
        </w:numPr>
        <w:jc w:val="both"/>
      </w:pPr>
      <w:r w:rsidRPr="00BC66BF">
        <w:rPr>
          <w:b/>
          <w:bCs/>
        </w:rPr>
        <w:t>Knowledge Elicitation:</w:t>
      </w:r>
      <w:r w:rsidRPr="00BC66BF">
        <w:t xml:space="preserve"> Extracting common sense knowledge from human sources, including textbooks, </w:t>
      </w:r>
      <w:r w:rsidR="009503BE" w:rsidRPr="00BC66BF">
        <w:t>encyclopaedias</w:t>
      </w:r>
      <w:r w:rsidRPr="00BC66BF">
        <w:t>, and everyday language.</w:t>
      </w:r>
    </w:p>
    <w:p w14:paraId="68E629D6" w14:textId="77777777" w:rsidR="00BC66BF" w:rsidRPr="00BC66BF" w:rsidRDefault="00BC66BF" w:rsidP="00BC66BF">
      <w:pPr>
        <w:numPr>
          <w:ilvl w:val="0"/>
          <w:numId w:val="6"/>
        </w:numPr>
        <w:jc w:val="both"/>
      </w:pPr>
      <w:r w:rsidRPr="00BC66BF">
        <w:rPr>
          <w:b/>
          <w:bCs/>
        </w:rPr>
        <w:t>Formal Representation:</w:t>
      </w:r>
      <w:r w:rsidRPr="00BC66BF">
        <w:t xml:space="preserve"> Structuring this knowledge into a formal ontology using semantic web technologies like RDF (Resource Description Framework) or OWL (Web Ontology Language).</w:t>
      </w:r>
    </w:p>
    <w:p w14:paraId="60DFF72B" w14:textId="77777777" w:rsidR="00BC66BF" w:rsidRPr="00BC66BF" w:rsidRDefault="00BC66BF" w:rsidP="00BC66BF">
      <w:pPr>
        <w:numPr>
          <w:ilvl w:val="0"/>
          <w:numId w:val="6"/>
        </w:numPr>
        <w:jc w:val="both"/>
      </w:pPr>
      <w:r w:rsidRPr="00BC66BF">
        <w:rPr>
          <w:b/>
          <w:bCs/>
        </w:rPr>
        <w:t>Inference Rules:</w:t>
      </w:r>
      <w:r w:rsidRPr="00BC66BF">
        <w:t xml:space="preserve"> Defining inference rules that enable AI systems to reason with common sense knowledge. For instance, if "A is a type of B" and "B is a type of C," then "A is a type of C."</w:t>
      </w:r>
    </w:p>
    <w:p w14:paraId="0B1A1334" w14:textId="77777777" w:rsidR="00BC66BF" w:rsidRPr="00BC66BF" w:rsidRDefault="00BC66BF" w:rsidP="00BC66BF">
      <w:pPr>
        <w:numPr>
          <w:ilvl w:val="0"/>
          <w:numId w:val="6"/>
        </w:numPr>
        <w:jc w:val="both"/>
      </w:pPr>
      <w:r w:rsidRPr="00BC66BF">
        <w:rPr>
          <w:b/>
          <w:bCs/>
        </w:rPr>
        <w:t>Updates and Maintenance:</w:t>
      </w:r>
      <w:r w:rsidRPr="00BC66BF">
        <w:t xml:space="preserve"> Continuously updating the ontology to incorporate new knowledge and adapt to evolving understanding.</w:t>
      </w:r>
    </w:p>
    <w:p w14:paraId="025F588F" w14:textId="77777777" w:rsidR="00BC66BF" w:rsidRPr="00BC66BF" w:rsidRDefault="00BC66BF" w:rsidP="00BC66BF">
      <w:pPr>
        <w:jc w:val="both"/>
      </w:pPr>
      <w:r w:rsidRPr="00BC66BF">
        <w:rPr>
          <w:b/>
          <w:bCs/>
        </w:rPr>
        <w:t xml:space="preserve">Applications of </w:t>
      </w:r>
      <w:proofErr w:type="gramStart"/>
      <w:r w:rsidRPr="00BC66BF">
        <w:rPr>
          <w:b/>
          <w:bCs/>
        </w:rPr>
        <w:t>Common Sense</w:t>
      </w:r>
      <w:proofErr w:type="gramEnd"/>
      <w:r w:rsidRPr="00BC66BF">
        <w:rPr>
          <w:b/>
          <w:bCs/>
        </w:rPr>
        <w:t xml:space="preserve"> Ontologies</w:t>
      </w:r>
    </w:p>
    <w:p w14:paraId="1ED50EF0" w14:textId="77777777" w:rsidR="00BC66BF" w:rsidRPr="00BC66BF" w:rsidRDefault="00BC66BF" w:rsidP="00BC66BF">
      <w:pPr>
        <w:jc w:val="both"/>
      </w:pPr>
      <w:r w:rsidRPr="00BC66BF">
        <w:t>Common Sense Ontologies have far-reaching implications in AI and beyond:</w:t>
      </w:r>
    </w:p>
    <w:p w14:paraId="6EAACE60" w14:textId="77777777" w:rsidR="00BC66BF" w:rsidRPr="00BC66BF" w:rsidRDefault="00BC66BF" w:rsidP="00BC66BF">
      <w:pPr>
        <w:numPr>
          <w:ilvl w:val="0"/>
          <w:numId w:val="7"/>
        </w:numPr>
        <w:jc w:val="both"/>
      </w:pPr>
      <w:r w:rsidRPr="00BC66BF">
        <w:rPr>
          <w:b/>
          <w:bCs/>
        </w:rPr>
        <w:t>Natural Language Understanding:</w:t>
      </w:r>
      <w:r w:rsidRPr="00BC66BF">
        <w:t xml:space="preserve"> Enhance AI's ability to comprehend and generate human language with context-awareness.</w:t>
      </w:r>
    </w:p>
    <w:p w14:paraId="29BC2AC5" w14:textId="77777777" w:rsidR="00BC66BF" w:rsidRPr="00BC66BF" w:rsidRDefault="00BC66BF" w:rsidP="00BC66BF">
      <w:pPr>
        <w:numPr>
          <w:ilvl w:val="0"/>
          <w:numId w:val="7"/>
        </w:numPr>
        <w:jc w:val="both"/>
      </w:pPr>
      <w:r w:rsidRPr="00BC66BF">
        <w:rPr>
          <w:b/>
          <w:bCs/>
        </w:rPr>
        <w:t>Machine Reasoning:</w:t>
      </w:r>
      <w:r w:rsidRPr="00BC66BF">
        <w:t xml:space="preserve"> Improve problem-solving and decision-making in AI systems by infusing them with common sense reasoning.</w:t>
      </w:r>
    </w:p>
    <w:p w14:paraId="32C17EA4" w14:textId="77777777" w:rsidR="00BC66BF" w:rsidRPr="00BC66BF" w:rsidRDefault="00BC66BF" w:rsidP="00BC66BF">
      <w:pPr>
        <w:numPr>
          <w:ilvl w:val="0"/>
          <w:numId w:val="7"/>
        </w:numPr>
        <w:jc w:val="both"/>
      </w:pPr>
      <w:r w:rsidRPr="00BC66BF">
        <w:rPr>
          <w:b/>
          <w:bCs/>
        </w:rPr>
        <w:t>Autonomous Systems:</w:t>
      </w:r>
      <w:r w:rsidRPr="00BC66BF">
        <w:t xml:space="preserve"> Enable autonomous vehicles and robots to navigate complex real-world scenarios safely.</w:t>
      </w:r>
    </w:p>
    <w:p w14:paraId="44242076" w14:textId="77777777" w:rsidR="00BC66BF" w:rsidRPr="00BC66BF" w:rsidRDefault="00BC66BF" w:rsidP="00BC66BF">
      <w:pPr>
        <w:numPr>
          <w:ilvl w:val="0"/>
          <w:numId w:val="7"/>
        </w:numPr>
        <w:jc w:val="both"/>
      </w:pPr>
      <w:r w:rsidRPr="00BC66BF">
        <w:rPr>
          <w:b/>
          <w:bCs/>
        </w:rPr>
        <w:t>Personal Assistants:</w:t>
      </w:r>
      <w:r w:rsidRPr="00BC66BF">
        <w:t xml:space="preserve"> Create virtual assistants that better understand and anticipate user needs.</w:t>
      </w:r>
    </w:p>
    <w:p w14:paraId="38FE2243" w14:textId="77777777" w:rsidR="00BC66BF" w:rsidRPr="00BC66BF" w:rsidRDefault="00BC66BF" w:rsidP="00BC66BF">
      <w:pPr>
        <w:numPr>
          <w:ilvl w:val="0"/>
          <w:numId w:val="7"/>
        </w:numPr>
        <w:jc w:val="both"/>
      </w:pPr>
      <w:r w:rsidRPr="00BC66BF">
        <w:rPr>
          <w:b/>
          <w:bCs/>
        </w:rPr>
        <w:t>Education:</w:t>
      </w:r>
      <w:r w:rsidRPr="00BC66BF">
        <w:t xml:space="preserve"> Enhance educational technology with tutors that can provide explanations grounded in common sense.</w:t>
      </w:r>
    </w:p>
    <w:p w14:paraId="0875448D" w14:textId="77777777" w:rsidR="00BC66BF" w:rsidRPr="00BC66BF" w:rsidRDefault="00BC66BF" w:rsidP="00BC66BF">
      <w:pPr>
        <w:jc w:val="both"/>
      </w:pPr>
      <w:r w:rsidRPr="00BC66BF">
        <w:rPr>
          <w:b/>
          <w:bCs/>
        </w:rPr>
        <w:t>Challenges and Future Directions</w:t>
      </w:r>
    </w:p>
    <w:p w14:paraId="15D39165" w14:textId="77777777" w:rsidR="00BC66BF" w:rsidRPr="00BC66BF" w:rsidRDefault="00BC66BF" w:rsidP="00BC66BF">
      <w:pPr>
        <w:jc w:val="both"/>
      </w:pPr>
      <w:r w:rsidRPr="00BC66BF">
        <w:t>While Common Sense Ontologies hold immense promise, challenges persist:</w:t>
      </w:r>
    </w:p>
    <w:p w14:paraId="707D7DB2" w14:textId="77777777" w:rsidR="00BC66BF" w:rsidRPr="00BC66BF" w:rsidRDefault="00BC66BF" w:rsidP="00BC66BF">
      <w:pPr>
        <w:numPr>
          <w:ilvl w:val="0"/>
          <w:numId w:val="8"/>
        </w:numPr>
        <w:jc w:val="both"/>
      </w:pPr>
      <w:r w:rsidRPr="00BC66BF">
        <w:rPr>
          <w:b/>
          <w:bCs/>
        </w:rPr>
        <w:t>Scale:</w:t>
      </w:r>
      <w:r w:rsidRPr="00BC66BF">
        <w:t xml:space="preserve"> Scaling up common sense knowledge to cover all aspects of human existence is a monumental task.</w:t>
      </w:r>
    </w:p>
    <w:p w14:paraId="194C03BD" w14:textId="77777777" w:rsidR="00BC66BF" w:rsidRPr="00BC66BF" w:rsidRDefault="00BC66BF" w:rsidP="00BC66BF">
      <w:pPr>
        <w:numPr>
          <w:ilvl w:val="0"/>
          <w:numId w:val="8"/>
        </w:numPr>
        <w:jc w:val="both"/>
      </w:pPr>
      <w:r w:rsidRPr="00BC66BF">
        <w:rPr>
          <w:b/>
          <w:bCs/>
        </w:rPr>
        <w:t>Ambiguity:</w:t>
      </w:r>
      <w:r w:rsidRPr="00BC66BF">
        <w:t xml:space="preserve"> Resolving ambiguities and dealing with context-specific knowledge remains a challenge.</w:t>
      </w:r>
    </w:p>
    <w:p w14:paraId="143816B2" w14:textId="77777777" w:rsidR="00BC66BF" w:rsidRPr="00BC66BF" w:rsidRDefault="00BC66BF" w:rsidP="00BC66BF">
      <w:pPr>
        <w:numPr>
          <w:ilvl w:val="0"/>
          <w:numId w:val="8"/>
        </w:numPr>
        <w:jc w:val="both"/>
      </w:pPr>
      <w:r w:rsidRPr="00BC66BF">
        <w:rPr>
          <w:b/>
          <w:bCs/>
        </w:rPr>
        <w:t>Ethical Concerns:</w:t>
      </w:r>
      <w:r w:rsidRPr="00BC66BF">
        <w:t xml:space="preserve"> Addressing ethical issues surrounding the use of </w:t>
      </w:r>
      <w:proofErr w:type="gramStart"/>
      <w:r w:rsidRPr="00BC66BF">
        <w:t>common sense</w:t>
      </w:r>
      <w:proofErr w:type="gramEnd"/>
      <w:r w:rsidRPr="00BC66BF">
        <w:t xml:space="preserve"> knowledge, such as bias and privacy.</w:t>
      </w:r>
    </w:p>
    <w:p w14:paraId="46CB6482" w14:textId="77777777" w:rsidR="00BC66BF" w:rsidRPr="00BC66BF" w:rsidRDefault="00BC66BF" w:rsidP="00BC66BF">
      <w:pPr>
        <w:numPr>
          <w:ilvl w:val="0"/>
          <w:numId w:val="8"/>
        </w:numPr>
        <w:jc w:val="both"/>
      </w:pPr>
      <w:r w:rsidRPr="00BC66BF">
        <w:rPr>
          <w:b/>
          <w:bCs/>
        </w:rPr>
        <w:t>Interoperability:</w:t>
      </w:r>
      <w:r w:rsidRPr="00BC66BF">
        <w:t xml:space="preserve"> Ensuring that different AI systems can use and understand common sense ontologies.</w:t>
      </w:r>
    </w:p>
    <w:p w14:paraId="53BBC76C" w14:textId="77777777" w:rsidR="00531DB4" w:rsidRDefault="00531DB4" w:rsidP="00BC66BF">
      <w:pPr>
        <w:jc w:val="both"/>
        <w:rPr>
          <w:b/>
          <w:bCs/>
        </w:rPr>
      </w:pPr>
    </w:p>
    <w:p w14:paraId="1E3F33D9" w14:textId="2D669701" w:rsidR="00BC66BF" w:rsidRPr="00BC66BF" w:rsidRDefault="00BC66BF" w:rsidP="00BC66BF">
      <w:pPr>
        <w:jc w:val="both"/>
      </w:pPr>
      <w:r w:rsidRPr="00BC66BF">
        <w:t>Common Sense Ontologies represent a critical step in bridging the gap between AI and human understanding. By imbuing AI systems with the knowledge that humans take for granted, we move closer to building intelligent machines that can reason, communicate, and make decisions with a level of common sense that reflects our own. While the journey is ongoing, the potential for reshaping how AI interacts with our world is immense, promising smarter, more intuitive, and more capable AI systems.</w:t>
      </w:r>
    </w:p>
    <w:p w14:paraId="2771D00A" w14:textId="77777777" w:rsidR="00BC66BF" w:rsidRDefault="00BC66BF" w:rsidP="00BC66BF">
      <w:pPr>
        <w:jc w:val="both"/>
      </w:pPr>
    </w:p>
    <w:p w14:paraId="3AC04EF2" w14:textId="77777777" w:rsidR="00BC66BF" w:rsidRPr="005A73DB" w:rsidRDefault="00BC66BF" w:rsidP="00BC66BF">
      <w:pPr>
        <w:jc w:val="both"/>
        <w:rPr>
          <w:vanish/>
        </w:rPr>
      </w:pPr>
    </w:p>
    <w:p w14:paraId="5A10F65A" w14:textId="5531E335" w:rsidR="005A73DB" w:rsidRPr="005A73DB" w:rsidRDefault="005A73DB" w:rsidP="00BC66BF">
      <w:pPr>
        <w:jc w:val="both"/>
        <w:rPr>
          <w:vanish/>
        </w:rPr>
      </w:pPr>
      <w:r w:rsidRPr="005A73DB">
        <w:rPr>
          <w:vanish/>
        </w:rPr>
        <w:t>Bottom of Form</w:t>
      </w:r>
    </w:p>
    <w:p w14:paraId="599A9BCE" w14:textId="77777777" w:rsidR="0029575A" w:rsidRDefault="0029575A" w:rsidP="00BC66BF">
      <w:pPr>
        <w:jc w:val="both"/>
      </w:pPr>
    </w:p>
    <w:sectPr w:rsidR="00295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0320"/>
    <w:multiLevelType w:val="multilevel"/>
    <w:tmpl w:val="34E2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421C3"/>
    <w:multiLevelType w:val="multilevel"/>
    <w:tmpl w:val="CDF8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E3E42"/>
    <w:multiLevelType w:val="multilevel"/>
    <w:tmpl w:val="46C0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D1160"/>
    <w:multiLevelType w:val="multilevel"/>
    <w:tmpl w:val="7472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94B7B"/>
    <w:multiLevelType w:val="multilevel"/>
    <w:tmpl w:val="C1D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905D2"/>
    <w:multiLevelType w:val="multilevel"/>
    <w:tmpl w:val="D584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8915B3"/>
    <w:multiLevelType w:val="multilevel"/>
    <w:tmpl w:val="2F8E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545C8D"/>
    <w:multiLevelType w:val="multilevel"/>
    <w:tmpl w:val="D34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4612089">
    <w:abstractNumId w:val="3"/>
  </w:num>
  <w:num w:numId="2" w16cid:durableId="1017075086">
    <w:abstractNumId w:val="1"/>
  </w:num>
  <w:num w:numId="3" w16cid:durableId="1492405603">
    <w:abstractNumId w:val="2"/>
  </w:num>
  <w:num w:numId="4" w16cid:durableId="356859635">
    <w:abstractNumId w:val="0"/>
  </w:num>
  <w:num w:numId="5" w16cid:durableId="1715956969">
    <w:abstractNumId w:val="7"/>
  </w:num>
  <w:num w:numId="6" w16cid:durableId="27031318">
    <w:abstractNumId w:val="6"/>
  </w:num>
  <w:num w:numId="7" w16cid:durableId="1785004236">
    <w:abstractNumId w:val="5"/>
  </w:num>
  <w:num w:numId="8" w16cid:durableId="1382364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5A"/>
    <w:rsid w:val="0029575A"/>
    <w:rsid w:val="00377230"/>
    <w:rsid w:val="004C3326"/>
    <w:rsid w:val="00531DB4"/>
    <w:rsid w:val="00567DC4"/>
    <w:rsid w:val="005A73DB"/>
    <w:rsid w:val="00736890"/>
    <w:rsid w:val="007632C8"/>
    <w:rsid w:val="009503BE"/>
    <w:rsid w:val="009E3055"/>
    <w:rsid w:val="00A447BA"/>
    <w:rsid w:val="00BB4803"/>
    <w:rsid w:val="00BC66BF"/>
    <w:rsid w:val="00D45499"/>
    <w:rsid w:val="00F46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1C87"/>
  <w15:chartTrackingRefBased/>
  <w15:docId w15:val="{CF1D1EAD-F85B-4B65-A2A8-F3D0CB61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128588">
      <w:bodyDiv w:val="1"/>
      <w:marLeft w:val="0"/>
      <w:marRight w:val="0"/>
      <w:marTop w:val="0"/>
      <w:marBottom w:val="0"/>
      <w:divBdr>
        <w:top w:val="none" w:sz="0" w:space="0" w:color="auto"/>
        <w:left w:val="none" w:sz="0" w:space="0" w:color="auto"/>
        <w:bottom w:val="none" w:sz="0" w:space="0" w:color="auto"/>
        <w:right w:val="none" w:sz="0" w:space="0" w:color="auto"/>
      </w:divBdr>
    </w:div>
    <w:div w:id="1704790952">
      <w:bodyDiv w:val="1"/>
      <w:marLeft w:val="0"/>
      <w:marRight w:val="0"/>
      <w:marTop w:val="0"/>
      <w:marBottom w:val="0"/>
      <w:divBdr>
        <w:top w:val="none" w:sz="0" w:space="0" w:color="auto"/>
        <w:left w:val="none" w:sz="0" w:space="0" w:color="auto"/>
        <w:bottom w:val="none" w:sz="0" w:space="0" w:color="auto"/>
        <w:right w:val="none" w:sz="0" w:space="0" w:color="auto"/>
      </w:divBdr>
      <w:divsChild>
        <w:div w:id="247931482">
          <w:marLeft w:val="0"/>
          <w:marRight w:val="0"/>
          <w:marTop w:val="0"/>
          <w:marBottom w:val="0"/>
          <w:divBdr>
            <w:top w:val="single" w:sz="2" w:space="0" w:color="D9D9E3"/>
            <w:left w:val="single" w:sz="2" w:space="0" w:color="D9D9E3"/>
            <w:bottom w:val="single" w:sz="2" w:space="0" w:color="D9D9E3"/>
            <w:right w:val="single" w:sz="2" w:space="0" w:color="D9D9E3"/>
          </w:divBdr>
          <w:divsChild>
            <w:div w:id="2138058118">
              <w:marLeft w:val="0"/>
              <w:marRight w:val="0"/>
              <w:marTop w:val="0"/>
              <w:marBottom w:val="0"/>
              <w:divBdr>
                <w:top w:val="single" w:sz="2" w:space="0" w:color="D9D9E3"/>
                <w:left w:val="single" w:sz="2" w:space="0" w:color="D9D9E3"/>
                <w:bottom w:val="single" w:sz="2" w:space="0" w:color="D9D9E3"/>
                <w:right w:val="single" w:sz="2" w:space="0" w:color="D9D9E3"/>
              </w:divBdr>
              <w:divsChild>
                <w:div w:id="790901366">
                  <w:marLeft w:val="0"/>
                  <w:marRight w:val="0"/>
                  <w:marTop w:val="0"/>
                  <w:marBottom w:val="0"/>
                  <w:divBdr>
                    <w:top w:val="single" w:sz="2" w:space="0" w:color="D9D9E3"/>
                    <w:left w:val="single" w:sz="2" w:space="0" w:color="D9D9E3"/>
                    <w:bottom w:val="single" w:sz="2" w:space="0" w:color="D9D9E3"/>
                    <w:right w:val="single" w:sz="2" w:space="0" w:color="D9D9E3"/>
                  </w:divBdr>
                  <w:divsChild>
                    <w:div w:id="1889604500">
                      <w:marLeft w:val="0"/>
                      <w:marRight w:val="0"/>
                      <w:marTop w:val="0"/>
                      <w:marBottom w:val="0"/>
                      <w:divBdr>
                        <w:top w:val="single" w:sz="2" w:space="0" w:color="D9D9E3"/>
                        <w:left w:val="single" w:sz="2" w:space="0" w:color="D9D9E3"/>
                        <w:bottom w:val="single" w:sz="2" w:space="0" w:color="D9D9E3"/>
                        <w:right w:val="single" w:sz="2" w:space="0" w:color="D9D9E3"/>
                      </w:divBdr>
                      <w:divsChild>
                        <w:div w:id="526145328">
                          <w:marLeft w:val="0"/>
                          <w:marRight w:val="0"/>
                          <w:marTop w:val="0"/>
                          <w:marBottom w:val="0"/>
                          <w:divBdr>
                            <w:top w:val="single" w:sz="2" w:space="0" w:color="auto"/>
                            <w:left w:val="single" w:sz="2" w:space="0" w:color="auto"/>
                            <w:bottom w:val="single" w:sz="6" w:space="0" w:color="auto"/>
                            <w:right w:val="single" w:sz="2" w:space="0" w:color="auto"/>
                          </w:divBdr>
                          <w:divsChild>
                            <w:div w:id="7752223">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24610">
                                  <w:marLeft w:val="0"/>
                                  <w:marRight w:val="0"/>
                                  <w:marTop w:val="0"/>
                                  <w:marBottom w:val="0"/>
                                  <w:divBdr>
                                    <w:top w:val="single" w:sz="2" w:space="0" w:color="D9D9E3"/>
                                    <w:left w:val="single" w:sz="2" w:space="0" w:color="D9D9E3"/>
                                    <w:bottom w:val="single" w:sz="2" w:space="0" w:color="D9D9E3"/>
                                    <w:right w:val="single" w:sz="2" w:space="0" w:color="D9D9E3"/>
                                  </w:divBdr>
                                  <w:divsChild>
                                    <w:div w:id="1822500213">
                                      <w:marLeft w:val="0"/>
                                      <w:marRight w:val="0"/>
                                      <w:marTop w:val="0"/>
                                      <w:marBottom w:val="0"/>
                                      <w:divBdr>
                                        <w:top w:val="single" w:sz="2" w:space="0" w:color="D9D9E3"/>
                                        <w:left w:val="single" w:sz="2" w:space="0" w:color="D9D9E3"/>
                                        <w:bottom w:val="single" w:sz="2" w:space="0" w:color="D9D9E3"/>
                                        <w:right w:val="single" w:sz="2" w:space="0" w:color="D9D9E3"/>
                                      </w:divBdr>
                                      <w:divsChild>
                                        <w:div w:id="121071946">
                                          <w:marLeft w:val="0"/>
                                          <w:marRight w:val="0"/>
                                          <w:marTop w:val="0"/>
                                          <w:marBottom w:val="0"/>
                                          <w:divBdr>
                                            <w:top w:val="single" w:sz="2" w:space="0" w:color="D9D9E3"/>
                                            <w:left w:val="single" w:sz="2" w:space="0" w:color="D9D9E3"/>
                                            <w:bottom w:val="single" w:sz="2" w:space="0" w:color="D9D9E3"/>
                                            <w:right w:val="single" w:sz="2" w:space="0" w:color="D9D9E3"/>
                                          </w:divBdr>
                                          <w:divsChild>
                                            <w:div w:id="267008885">
                                              <w:marLeft w:val="0"/>
                                              <w:marRight w:val="0"/>
                                              <w:marTop w:val="0"/>
                                              <w:marBottom w:val="0"/>
                                              <w:divBdr>
                                                <w:top w:val="single" w:sz="2" w:space="0" w:color="D9D9E3"/>
                                                <w:left w:val="single" w:sz="2" w:space="0" w:color="D9D9E3"/>
                                                <w:bottom w:val="single" w:sz="2" w:space="0" w:color="D9D9E3"/>
                                                <w:right w:val="single" w:sz="2" w:space="0" w:color="D9D9E3"/>
                                              </w:divBdr>
                                              <w:divsChild>
                                                <w:div w:id="1298415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20896309">
          <w:marLeft w:val="0"/>
          <w:marRight w:val="0"/>
          <w:marTop w:val="0"/>
          <w:marBottom w:val="0"/>
          <w:divBdr>
            <w:top w:val="none" w:sz="0" w:space="0" w:color="auto"/>
            <w:left w:val="none" w:sz="0" w:space="0" w:color="auto"/>
            <w:bottom w:val="none" w:sz="0" w:space="0" w:color="auto"/>
            <w:right w:val="none" w:sz="0" w:space="0" w:color="auto"/>
          </w:divBdr>
          <w:divsChild>
            <w:div w:id="1819036665">
              <w:marLeft w:val="0"/>
              <w:marRight w:val="0"/>
              <w:marTop w:val="0"/>
              <w:marBottom w:val="0"/>
              <w:divBdr>
                <w:top w:val="single" w:sz="2" w:space="0" w:color="D9D9E3"/>
                <w:left w:val="single" w:sz="2" w:space="0" w:color="D9D9E3"/>
                <w:bottom w:val="single" w:sz="2" w:space="0" w:color="D9D9E3"/>
                <w:right w:val="single" w:sz="2" w:space="0" w:color="D9D9E3"/>
              </w:divBdr>
              <w:divsChild>
                <w:div w:id="2100953244">
                  <w:marLeft w:val="0"/>
                  <w:marRight w:val="0"/>
                  <w:marTop w:val="0"/>
                  <w:marBottom w:val="0"/>
                  <w:divBdr>
                    <w:top w:val="single" w:sz="2" w:space="0" w:color="D9D9E3"/>
                    <w:left w:val="single" w:sz="2" w:space="0" w:color="D9D9E3"/>
                    <w:bottom w:val="single" w:sz="2" w:space="0" w:color="D9D9E3"/>
                    <w:right w:val="single" w:sz="2" w:space="0" w:color="D9D9E3"/>
                  </w:divBdr>
                  <w:divsChild>
                    <w:div w:id="1168132952">
                      <w:marLeft w:val="0"/>
                      <w:marRight w:val="0"/>
                      <w:marTop w:val="0"/>
                      <w:marBottom w:val="0"/>
                      <w:divBdr>
                        <w:top w:val="single" w:sz="2" w:space="0" w:color="D9D9E3"/>
                        <w:left w:val="single" w:sz="2" w:space="0" w:color="D9D9E3"/>
                        <w:bottom w:val="single" w:sz="2" w:space="0" w:color="D9D9E3"/>
                        <w:right w:val="single" w:sz="2" w:space="0" w:color="D9D9E3"/>
                      </w:divBdr>
                      <w:divsChild>
                        <w:div w:id="1463959772">
                          <w:marLeft w:val="0"/>
                          <w:marRight w:val="0"/>
                          <w:marTop w:val="0"/>
                          <w:marBottom w:val="0"/>
                          <w:divBdr>
                            <w:top w:val="single" w:sz="2" w:space="0" w:color="D9D9E3"/>
                            <w:left w:val="single" w:sz="2" w:space="0" w:color="D9D9E3"/>
                            <w:bottom w:val="single" w:sz="2" w:space="0" w:color="D9D9E3"/>
                            <w:right w:val="single" w:sz="2" w:space="0" w:color="D9D9E3"/>
                          </w:divBdr>
                          <w:divsChild>
                            <w:div w:id="828596857">
                              <w:marLeft w:val="0"/>
                              <w:marRight w:val="0"/>
                              <w:marTop w:val="0"/>
                              <w:marBottom w:val="0"/>
                              <w:divBdr>
                                <w:top w:val="single" w:sz="2" w:space="0" w:color="D9D9E3"/>
                                <w:left w:val="single" w:sz="2" w:space="0" w:color="D9D9E3"/>
                                <w:bottom w:val="single" w:sz="2" w:space="0" w:color="D9D9E3"/>
                                <w:right w:val="single" w:sz="2" w:space="0" w:color="D9D9E3"/>
                              </w:divBdr>
                              <w:divsChild>
                                <w:div w:id="1507404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562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5</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Balakrishnan</dc:creator>
  <cp:keywords/>
  <dc:description/>
  <cp:lastModifiedBy>Poornima Balakrishnan</cp:lastModifiedBy>
  <cp:revision>7</cp:revision>
  <dcterms:created xsi:type="dcterms:W3CDTF">2023-09-03T04:06:00Z</dcterms:created>
  <dcterms:modified xsi:type="dcterms:W3CDTF">2023-09-03T06:57:00Z</dcterms:modified>
</cp:coreProperties>
</file>