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C4" w:rsidRDefault="00960687" w:rsidP="00960687">
      <w:pPr>
        <w:pStyle w:val="Title"/>
        <w:rPr>
          <w:sz w:val="44"/>
          <w:szCs w:val="44"/>
        </w:rPr>
      </w:pPr>
      <w:r w:rsidRPr="00960687">
        <w:rPr>
          <w:sz w:val="44"/>
          <w:szCs w:val="44"/>
        </w:rPr>
        <w:t>Machine Learning Applications in Projecting Future Performance of NHL Draft Prospects</w:t>
      </w:r>
    </w:p>
    <w:p w:rsidR="00960687" w:rsidRPr="008647F7" w:rsidRDefault="00960687" w:rsidP="008647F7">
      <w:pPr>
        <w:pStyle w:val="Heading3"/>
        <w:rPr>
          <w:b w:val="0"/>
        </w:rPr>
      </w:pPr>
      <w:r w:rsidRPr="008647F7">
        <w:rPr>
          <w:b w:val="0"/>
        </w:rPr>
        <w:t>Student</w:t>
      </w:r>
      <w:r w:rsidR="00500808">
        <w:rPr>
          <w:b w:val="0"/>
        </w:rPr>
        <w:t xml:space="preserve"> Name</w:t>
      </w:r>
      <w:r w:rsidRPr="008647F7">
        <w:rPr>
          <w:b w:val="0"/>
        </w:rPr>
        <w:t>: Alex Church</w:t>
      </w:r>
    </w:p>
    <w:p w:rsidR="008647F7" w:rsidRDefault="00960687" w:rsidP="008647F7">
      <w:pPr>
        <w:pStyle w:val="Heading3"/>
        <w:rPr>
          <w:b w:val="0"/>
        </w:rPr>
      </w:pPr>
      <w:r w:rsidRPr="008647F7">
        <w:rPr>
          <w:b w:val="0"/>
        </w:rPr>
        <w:t>Supervisor</w:t>
      </w:r>
      <w:r w:rsidR="00500808">
        <w:rPr>
          <w:b w:val="0"/>
        </w:rPr>
        <w:t xml:space="preserve"> Name</w:t>
      </w:r>
      <w:r w:rsidRPr="008647F7">
        <w:rPr>
          <w:b w:val="0"/>
        </w:rPr>
        <w:t>: Dr. Tony White</w:t>
      </w:r>
    </w:p>
    <w:p w:rsidR="008647F7" w:rsidRPr="008647F7" w:rsidRDefault="008647F7" w:rsidP="008647F7"/>
    <w:p w:rsidR="008647F7" w:rsidRDefault="00500808" w:rsidP="008647F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Overview</w:t>
      </w:r>
    </w:p>
    <w:p w:rsidR="00500808" w:rsidRPr="00500808" w:rsidRDefault="00500808" w:rsidP="00871AB8">
      <w:pPr>
        <w:ind w:firstLine="720"/>
      </w:pPr>
      <w:r>
        <w:t>The goal of this project is to use m</w:t>
      </w:r>
      <w:r w:rsidR="00C07E44">
        <w:t xml:space="preserve">achine learning applications </w:t>
      </w:r>
      <w:r w:rsidR="00284CB2">
        <w:t>in an attempt to</w:t>
      </w:r>
      <w:r>
        <w:t xml:space="preserve"> predict the probability of success a draft-eligible NHL prospect will enjoy</w:t>
      </w:r>
      <w:r w:rsidR="004008AC">
        <w:t xml:space="preserve"> over the course of their </w:t>
      </w:r>
      <w:r w:rsidR="0012574D">
        <w:t xml:space="preserve">prospective </w:t>
      </w:r>
      <w:r w:rsidR="004008AC">
        <w:t>NHL career</w:t>
      </w:r>
      <w:r w:rsidR="0012574D">
        <w:t>s</w:t>
      </w:r>
      <w:r>
        <w:t xml:space="preserve">, based </w:t>
      </w:r>
      <w:r w:rsidR="0012574D">
        <w:t xml:space="preserve">solely </w:t>
      </w:r>
      <w:r>
        <w:t>on information avai</w:t>
      </w:r>
      <w:r w:rsidR="004008AC">
        <w:t>lable to us prior to, and including, their draft-eligible</w:t>
      </w:r>
      <w:r>
        <w:t xml:space="preserve"> </w:t>
      </w:r>
      <w:r w:rsidR="004008AC">
        <w:t>season</w:t>
      </w:r>
      <w:r>
        <w:t xml:space="preserve">. </w:t>
      </w:r>
    </w:p>
    <w:p w:rsidR="008647F7" w:rsidRDefault="008647F7" w:rsidP="008647F7">
      <w:pPr>
        <w:pStyle w:val="Heading2"/>
        <w:rPr>
          <w:sz w:val="24"/>
          <w:szCs w:val="24"/>
        </w:rPr>
      </w:pPr>
      <w:r w:rsidRPr="008647F7">
        <w:rPr>
          <w:sz w:val="24"/>
          <w:szCs w:val="24"/>
        </w:rPr>
        <w:t>Background</w:t>
      </w:r>
    </w:p>
    <w:p w:rsidR="00500808" w:rsidRDefault="00315BE4" w:rsidP="00871AB8">
      <w:pPr>
        <w:ind w:firstLine="720"/>
      </w:pPr>
      <w:r>
        <w:t>Each</w:t>
      </w:r>
      <w:r w:rsidR="00500808">
        <w:t xml:space="preserve"> year </w:t>
      </w:r>
      <w:r w:rsidR="00F23DF6">
        <w:t>during the offseason months</w:t>
      </w:r>
      <w:r>
        <w:t xml:space="preserve"> </w:t>
      </w:r>
      <w:r w:rsidR="00500808">
        <w:t>the NHL holds an entry draft where teams select th</w:t>
      </w:r>
      <w:r w:rsidR="004008AC">
        <w:t xml:space="preserve">e rights to </w:t>
      </w:r>
      <w:r w:rsidR="00F96555">
        <w:t>junior-aged prospects</w:t>
      </w:r>
      <w:r w:rsidR="00393CC1">
        <w:t>. These are players</w:t>
      </w:r>
      <w:r w:rsidR="00C07E44">
        <w:t xml:space="preserve"> who generally </w:t>
      </w:r>
      <w:r w:rsidR="005F1256">
        <w:t xml:space="preserve">fall </w:t>
      </w:r>
      <w:r w:rsidR="00C07E44">
        <w:t>between the ages of 18-20, and whose rights are not held by an NHL franchise at the time of the draft</w:t>
      </w:r>
      <w:r w:rsidR="004008AC">
        <w:t>. The most recent iteration of the NHL draft was held on June 21-22, 2019, where</w:t>
      </w:r>
      <w:r w:rsidR="00F96555">
        <w:t xml:space="preserve"> 217 </w:t>
      </w:r>
      <w:r w:rsidR="004008AC">
        <w:t xml:space="preserve">eligible prospects were </w:t>
      </w:r>
      <w:r w:rsidR="00C07E44">
        <w:t xml:space="preserve">collectively </w:t>
      </w:r>
      <w:r w:rsidR="004008AC">
        <w:t xml:space="preserve">selected by the </w:t>
      </w:r>
      <w:r w:rsidR="00FE3F2E">
        <w:t xml:space="preserve">NHL’s </w:t>
      </w:r>
      <w:r w:rsidR="004008AC">
        <w:t xml:space="preserve">31 franchises. </w:t>
      </w:r>
      <w:r w:rsidR="00B313D4">
        <w:t xml:space="preserve">The </w:t>
      </w:r>
      <w:r w:rsidR="00C07E44">
        <w:t xml:space="preserve">annual </w:t>
      </w:r>
      <w:r w:rsidR="00B313D4">
        <w:t xml:space="preserve">order of selection is predetermined largely based on a team’s performance in the NHL season </w:t>
      </w:r>
      <w:r w:rsidR="005105D5">
        <w:t>prior</w:t>
      </w:r>
      <w:r w:rsidR="00B313D4">
        <w:t xml:space="preserve"> to the draft. Teams are also permitted to exchange future draft selections via trade</w:t>
      </w:r>
      <w:r w:rsidR="00B84C7A">
        <w:t xml:space="preserve"> at any point</w:t>
      </w:r>
      <w:r w:rsidR="00B313D4">
        <w:t>. Since the introduction of the salary cap in 2005, the NHL Entry Draft</w:t>
      </w:r>
      <w:r w:rsidR="00AF2BFE">
        <w:t xml:space="preserve"> has become </w:t>
      </w:r>
      <w:r w:rsidR="00D03EF8">
        <w:t xml:space="preserve">more and more significant in terms of helping teams gain a competitive advantage. This is largely </w:t>
      </w:r>
      <w:r w:rsidR="00C07E44">
        <w:t xml:space="preserve">due to the </w:t>
      </w:r>
      <w:r w:rsidR="006940E9">
        <w:t xml:space="preserve">fact that a player’s first professional contract is capped using a standard scale, meaning </w:t>
      </w:r>
      <w:r w:rsidR="00312F69">
        <w:t xml:space="preserve">that on average </w:t>
      </w:r>
      <w:r w:rsidR="006940E9">
        <w:t xml:space="preserve">players </w:t>
      </w:r>
      <w:r w:rsidR="0096005F">
        <w:t>on their entry level contracts</w:t>
      </w:r>
      <w:r w:rsidR="00D03EF8">
        <w:t xml:space="preserve"> (i.e. recent draft selections)</w:t>
      </w:r>
      <w:r w:rsidR="0096005F">
        <w:t xml:space="preserve"> </w:t>
      </w:r>
      <w:r w:rsidR="006940E9">
        <w:t xml:space="preserve">often offer franchises better value per dollar than </w:t>
      </w:r>
      <w:r w:rsidR="00DD575F">
        <w:t>their more</w:t>
      </w:r>
      <w:r w:rsidR="006940E9">
        <w:t xml:space="preserve"> tenured </w:t>
      </w:r>
      <w:r w:rsidR="00DD575F">
        <w:t>counterparts</w:t>
      </w:r>
      <w:r w:rsidR="0096005F">
        <w:t xml:space="preserve">. </w:t>
      </w:r>
      <w:r w:rsidR="004F6991">
        <w:t xml:space="preserve">As players age and their salaries increase, teams </w:t>
      </w:r>
      <w:r w:rsidR="008905C6">
        <w:t xml:space="preserve">can </w:t>
      </w:r>
      <w:r w:rsidR="000318AB">
        <w:t xml:space="preserve">often </w:t>
      </w:r>
      <w:r w:rsidR="008905C6">
        <w:t xml:space="preserve">only </w:t>
      </w:r>
      <w:r w:rsidR="00BF2B3C">
        <w:t xml:space="preserve">hope to </w:t>
      </w:r>
      <w:r w:rsidR="008905C6">
        <w:t>remain relevant if</w:t>
      </w:r>
      <w:r w:rsidR="004F6991">
        <w:t xml:space="preserve"> they </w:t>
      </w:r>
      <w:r w:rsidR="00493C18">
        <w:t>continue to replenish</w:t>
      </w:r>
      <w:r w:rsidR="004F6991">
        <w:t xml:space="preserve"> their stocks with younger and more cost effective options</w:t>
      </w:r>
      <w:r w:rsidR="008905C6">
        <w:t xml:space="preserve">, </w:t>
      </w:r>
      <w:r w:rsidR="000318AB">
        <w:t>the best way to accomplish this generally being</w:t>
      </w:r>
      <w:r w:rsidR="008905C6">
        <w:t xml:space="preserve"> via the Entry Draft</w:t>
      </w:r>
      <w:r w:rsidR="004F6991">
        <w:t xml:space="preserve">. </w:t>
      </w:r>
    </w:p>
    <w:p w:rsidR="000F51CD" w:rsidRPr="004008AC" w:rsidRDefault="000F51CD" w:rsidP="00F02619">
      <w:pPr>
        <w:ind w:firstLine="720"/>
      </w:pPr>
      <w:r>
        <w:t xml:space="preserve">As analytical </w:t>
      </w:r>
      <w:r w:rsidR="000318AB">
        <w:t>thinking</w:t>
      </w:r>
      <w:r>
        <w:t xml:space="preserve"> </w:t>
      </w:r>
      <w:r w:rsidR="000318AB">
        <w:t>has</w:t>
      </w:r>
      <w:r>
        <w:t xml:space="preserve"> </w:t>
      </w:r>
      <w:r w:rsidR="00240130">
        <w:t>crept</w:t>
      </w:r>
      <w:r>
        <w:t xml:space="preserve"> </w:t>
      </w:r>
      <w:r w:rsidR="000318AB">
        <w:t>its</w:t>
      </w:r>
      <w:r>
        <w:t xml:space="preserve"> way into the NHL sphere, </w:t>
      </w:r>
      <w:r w:rsidR="005D5FA0">
        <w:t xml:space="preserve">surprisingly </w:t>
      </w:r>
      <w:r>
        <w:t>little public work has been done to-date pertaining to the NHL’s Entry Draft. Gabriel Desjardins</w:t>
      </w:r>
      <w:r w:rsidR="00EA0876">
        <w:t>’</w:t>
      </w:r>
      <w:r>
        <w:t xml:space="preserve"> NHLe equivalency </w:t>
      </w:r>
      <w:r w:rsidR="004F035F">
        <w:t>model</w:t>
      </w:r>
      <w:r>
        <w:t xml:space="preserve"> is likely the most </w:t>
      </w:r>
      <w:r w:rsidR="004F035F">
        <w:t xml:space="preserve">widely </w:t>
      </w:r>
      <w:r>
        <w:t xml:space="preserve">cited </w:t>
      </w:r>
      <w:r w:rsidR="004F035F">
        <w:t xml:space="preserve">non-proprietary </w:t>
      </w:r>
      <w:r w:rsidR="00FC2F8D">
        <w:t xml:space="preserve">draft </w:t>
      </w:r>
      <w:r>
        <w:t xml:space="preserve">related work. Desjardins </w:t>
      </w:r>
      <w:r w:rsidR="00A56A9A">
        <w:t>devised</w:t>
      </w:r>
      <w:r>
        <w:t xml:space="preserve"> this </w:t>
      </w:r>
      <w:r w:rsidR="00470424">
        <w:t>model</w:t>
      </w:r>
      <w:r>
        <w:t xml:space="preserve"> in an attempt to normalize the production of draft eligible prospects across the many different junior and pro leagues </w:t>
      </w:r>
      <w:r w:rsidR="00BE693D">
        <w:t>that feed into the NHL’s talent pool</w:t>
      </w:r>
      <w:r>
        <w:t>.</w:t>
      </w:r>
      <w:r>
        <w:rPr>
          <w:rStyle w:val="EndnoteReference"/>
        </w:rPr>
        <w:endnoteReference w:id="1"/>
      </w:r>
      <w:r>
        <w:t xml:space="preserve"> Following on the heels of </w:t>
      </w:r>
      <w:r w:rsidR="00EA0876">
        <w:t>Desjardin</w:t>
      </w:r>
      <w:r w:rsidR="0032337A">
        <w:t>s</w:t>
      </w:r>
      <w:r w:rsidR="00EA0876">
        <w:t>’</w:t>
      </w:r>
      <w:r>
        <w:t xml:space="preserve"> NHLe model, Josh W</w:t>
      </w:r>
      <w:r w:rsidRPr="000F51CD">
        <w:t>eissbock</w:t>
      </w:r>
      <w:r>
        <w:t xml:space="preserve"> developed a model dubbed the Prospect Cohort Success model (PCS), which </w:t>
      </w:r>
      <w:r w:rsidR="00401115">
        <w:t xml:space="preserve">he used </w:t>
      </w:r>
      <w:r w:rsidR="00EA0876">
        <w:t>in an attempt</w:t>
      </w:r>
      <w:r w:rsidR="00EF3809">
        <w:t xml:space="preserve"> to predict the </w:t>
      </w:r>
      <w:r w:rsidR="00EA0876">
        <w:t xml:space="preserve">expected </w:t>
      </w:r>
      <w:r w:rsidR="00C03217">
        <w:t xml:space="preserve">future </w:t>
      </w:r>
      <w:r w:rsidR="00EA0876">
        <w:t>value</w:t>
      </w:r>
      <w:r w:rsidR="00EF3809">
        <w:t xml:space="preserve"> of </w:t>
      </w:r>
      <w:r w:rsidR="003175C1">
        <w:t>any given prospect by generating cohorts of NHL players deemed to be most simi</w:t>
      </w:r>
      <w:r w:rsidR="002B2944">
        <w:t>lar to the prospect in question</w:t>
      </w:r>
      <w:r w:rsidR="00EA0876">
        <w:t xml:space="preserve"> </w:t>
      </w:r>
      <w:r w:rsidR="003175C1">
        <w:t>based on the</w:t>
      </w:r>
      <w:r w:rsidR="00E24DDD">
        <w:t>ir pre-draft inputs</w:t>
      </w:r>
      <w:r w:rsidR="00EF3809">
        <w:t>.</w:t>
      </w:r>
      <w:r w:rsidR="00EF3809">
        <w:rPr>
          <w:rStyle w:val="EndnoteReference"/>
        </w:rPr>
        <w:endnoteReference w:id="2"/>
      </w:r>
      <w:r w:rsidR="00EF3809">
        <w:t xml:space="preserve"> </w:t>
      </w:r>
    </w:p>
    <w:p w:rsidR="008647F7" w:rsidRDefault="008647F7" w:rsidP="008647F7">
      <w:pPr>
        <w:pStyle w:val="Heading2"/>
        <w:rPr>
          <w:sz w:val="24"/>
          <w:szCs w:val="24"/>
        </w:rPr>
      </w:pPr>
      <w:r w:rsidRPr="008647F7">
        <w:rPr>
          <w:sz w:val="24"/>
          <w:szCs w:val="24"/>
        </w:rPr>
        <w:t>Objective</w:t>
      </w:r>
    </w:p>
    <w:p w:rsidR="004008AC" w:rsidRPr="004008AC" w:rsidRDefault="004008AC" w:rsidP="00871AB8">
      <w:pPr>
        <w:ind w:firstLine="720"/>
      </w:pPr>
      <w:r>
        <w:t xml:space="preserve">We would like to </w:t>
      </w:r>
      <w:r w:rsidR="00B501DD">
        <w:t xml:space="preserve">build a model </w:t>
      </w:r>
      <w:r w:rsidR="00B12051">
        <w:t xml:space="preserve">that </w:t>
      </w:r>
      <w:r w:rsidR="00F95C01">
        <w:t xml:space="preserve">follows in the footsteps of the </w:t>
      </w:r>
      <w:r w:rsidR="00351E31">
        <w:t xml:space="preserve">aforementioned </w:t>
      </w:r>
      <w:r w:rsidR="00F95C01">
        <w:t>NHLe and PCS models, allowing us to</w:t>
      </w:r>
      <w:r w:rsidR="00B501DD">
        <w:t xml:space="preserve"> </w:t>
      </w:r>
      <w:r>
        <w:t xml:space="preserve">predict the expected </w:t>
      </w:r>
      <w:r w:rsidR="00BF2AFC">
        <w:t xml:space="preserve">future </w:t>
      </w:r>
      <w:r>
        <w:t>value of a draft-eligible prospect</w:t>
      </w:r>
      <w:r w:rsidR="00F95C01">
        <w:t xml:space="preserve"> with reasonable accuracy. We hope to accomplish this </w:t>
      </w:r>
      <w:r>
        <w:t xml:space="preserve">by </w:t>
      </w:r>
      <w:r w:rsidR="000318AB">
        <w:t>calculating</w:t>
      </w:r>
      <w:r>
        <w:t xml:space="preserve"> </w:t>
      </w:r>
      <w:r w:rsidR="00B501DD">
        <w:t xml:space="preserve">the </w:t>
      </w:r>
      <w:r w:rsidR="000B40F0">
        <w:t>value</w:t>
      </w:r>
      <w:r w:rsidR="003C00D6">
        <w:t xml:space="preserve"> </w:t>
      </w:r>
      <w:r w:rsidR="000318AB">
        <w:t>a prospect</w:t>
      </w:r>
      <w:r w:rsidR="003C00D6">
        <w:t xml:space="preserve"> </w:t>
      </w:r>
      <w:r w:rsidR="00EA3DAE">
        <w:t>can be expected to</w:t>
      </w:r>
      <w:r w:rsidR="003C00D6">
        <w:t xml:space="preserve"> provide</w:t>
      </w:r>
      <w:r w:rsidR="000B40F0">
        <w:t xml:space="preserve"> </w:t>
      </w:r>
      <w:r w:rsidR="000B40F0">
        <w:lastRenderedPageBreak/>
        <w:t xml:space="preserve">over the course of their </w:t>
      </w:r>
      <w:r w:rsidR="000318AB">
        <w:t xml:space="preserve">NHL </w:t>
      </w:r>
      <w:r w:rsidR="000B40F0">
        <w:t>career</w:t>
      </w:r>
      <w:r w:rsidR="00000165">
        <w:t>,</w:t>
      </w:r>
      <w:r w:rsidR="000B40F0">
        <w:t xml:space="preserve"> </w:t>
      </w:r>
      <w:r w:rsidR="00EA3DAE">
        <w:t xml:space="preserve">measured </w:t>
      </w:r>
      <w:r w:rsidR="00BF2AFC">
        <w:t>using</w:t>
      </w:r>
      <w:r w:rsidR="000B40F0">
        <w:t xml:space="preserve"> metrics including, but not limited to, </w:t>
      </w:r>
      <w:r w:rsidR="000318AB">
        <w:t>game</w:t>
      </w:r>
      <w:r w:rsidR="00CB3637">
        <w:t>s</w:t>
      </w:r>
      <w:r w:rsidR="000318AB">
        <w:t xml:space="preserve"> played, </w:t>
      </w:r>
      <w:r w:rsidR="00CB3637">
        <w:t>goals, assists, and points</w:t>
      </w:r>
      <w:r w:rsidR="000B40F0">
        <w:t xml:space="preserve">. </w:t>
      </w:r>
      <w:r w:rsidR="007409BA">
        <w:t xml:space="preserve">If </w:t>
      </w:r>
      <w:r w:rsidR="00BC5586">
        <w:t>time permits</w:t>
      </w:r>
      <w:r w:rsidR="007409BA">
        <w:t xml:space="preserve">, we may even wish to take </w:t>
      </w:r>
      <w:r w:rsidR="00000165">
        <w:t>the model</w:t>
      </w:r>
      <w:r w:rsidR="007409BA">
        <w:t xml:space="preserve"> one step further by considering additional </w:t>
      </w:r>
      <w:r w:rsidR="00150409">
        <w:t xml:space="preserve">adjustments to the </w:t>
      </w:r>
      <w:r w:rsidR="00DE5A43">
        <w:t xml:space="preserve">model’s </w:t>
      </w:r>
      <w:r w:rsidR="00150409">
        <w:t>inputs</w:t>
      </w:r>
      <w:r w:rsidR="00BE3552">
        <w:t xml:space="preserve">, such as era </w:t>
      </w:r>
      <w:r w:rsidR="007409BA">
        <w:t>adjustments (</w:t>
      </w:r>
      <w:r w:rsidR="00BE3552">
        <w:t>to adjust for the variation in</w:t>
      </w:r>
      <w:r w:rsidR="007409BA">
        <w:t xml:space="preserve"> league-wide scoring levels year </w:t>
      </w:r>
      <w:r w:rsidR="00BE3552">
        <w:t>over year), along with team-</w:t>
      </w:r>
      <w:r w:rsidR="007409BA">
        <w:t xml:space="preserve">strength </w:t>
      </w:r>
      <w:r w:rsidR="00BE3552">
        <w:t xml:space="preserve">based </w:t>
      </w:r>
      <w:r w:rsidR="007409BA">
        <w:t>adjustments (to normalize the production of players who play for objectively stronger or weaker team</w:t>
      </w:r>
      <w:r w:rsidR="004039CF">
        <w:t>s</w:t>
      </w:r>
      <w:r w:rsidR="00BE3552">
        <w:t xml:space="preserve"> within the same league</w:t>
      </w:r>
      <w:r w:rsidR="007409BA">
        <w:t xml:space="preserve">).  </w:t>
      </w:r>
      <w:r w:rsidR="00D6555E">
        <w:t>Those types of adjustments may</w:t>
      </w:r>
      <w:r w:rsidR="00F23571">
        <w:t xml:space="preserve"> prove to</w:t>
      </w:r>
      <w:r w:rsidR="00D6555E">
        <w:t xml:space="preserve"> be overly ambitious, however, due to the limited availability of data relating to </w:t>
      </w:r>
      <w:r w:rsidR="00A01A10">
        <w:t>smaller</w:t>
      </w:r>
      <w:r w:rsidR="00D6555E">
        <w:t xml:space="preserve"> amateur and junior leagues. </w:t>
      </w:r>
      <w:r w:rsidR="00BA258E">
        <w:t>Furthermore, and again if time permits, we can</w:t>
      </w:r>
      <w:r w:rsidR="00150409">
        <w:t xml:space="preserve"> also</w:t>
      </w:r>
      <w:r w:rsidR="00BA258E">
        <w:t xml:space="preserve"> look into extending the model so that </w:t>
      </w:r>
      <w:r w:rsidR="00B46193">
        <w:t>we can adjust our</w:t>
      </w:r>
      <w:r w:rsidR="00BA258E">
        <w:t xml:space="preserve"> </w:t>
      </w:r>
      <w:r w:rsidR="006326BB">
        <w:t>expectations</w:t>
      </w:r>
      <w:r w:rsidR="00BA258E">
        <w:t xml:space="preserve"> </w:t>
      </w:r>
      <w:r w:rsidR="006326BB">
        <w:t>for</w:t>
      </w:r>
      <w:r w:rsidR="00BA258E">
        <w:t xml:space="preserve"> each passing season </w:t>
      </w:r>
      <w:r w:rsidR="0079304B">
        <w:t>that proceeds</w:t>
      </w:r>
      <w:r w:rsidR="00BA258E">
        <w:t xml:space="preserve"> a player’s draft year</w:t>
      </w:r>
      <w:r w:rsidR="0079304B">
        <w:t xml:space="preserve">. This would have additional real-world applications by allowing teams to continue to </w:t>
      </w:r>
      <w:r w:rsidR="005C7C7F">
        <w:t xml:space="preserve">adjust the </w:t>
      </w:r>
      <w:r w:rsidR="00C25DD2">
        <w:t>expected future value</w:t>
      </w:r>
      <w:r w:rsidR="0079304B">
        <w:t xml:space="preserve"> </w:t>
      </w:r>
      <w:r w:rsidR="00C25DD2">
        <w:t>of</w:t>
      </w:r>
      <w:r w:rsidR="0079304B">
        <w:t xml:space="preserve"> any given prospect</w:t>
      </w:r>
      <w:r w:rsidR="00766463">
        <w:t xml:space="preserve"> following their draft seasons</w:t>
      </w:r>
      <w:r w:rsidR="00B46193">
        <w:t>,</w:t>
      </w:r>
      <w:r w:rsidR="004919A5">
        <w:t xml:space="preserve"> </w:t>
      </w:r>
      <w:r w:rsidR="0079304B">
        <w:t xml:space="preserve">as more information becomes available. </w:t>
      </w:r>
    </w:p>
    <w:p w:rsidR="008647F7" w:rsidRDefault="008647F7" w:rsidP="008647F7">
      <w:pPr>
        <w:pStyle w:val="Heading2"/>
        <w:rPr>
          <w:sz w:val="24"/>
          <w:szCs w:val="24"/>
        </w:rPr>
      </w:pPr>
      <w:r w:rsidRPr="008647F7">
        <w:rPr>
          <w:sz w:val="24"/>
          <w:szCs w:val="24"/>
        </w:rPr>
        <w:t>Methodology</w:t>
      </w:r>
    </w:p>
    <w:p w:rsidR="00201656" w:rsidRDefault="00A65FDE" w:rsidP="00871AB8">
      <w:pPr>
        <w:ind w:firstLine="720"/>
      </w:pPr>
      <w:r>
        <w:t xml:space="preserve">We will first need to collect our data, which </w:t>
      </w:r>
      <w:r w:rsidR="00E13371">
        <w:t>will be</w:t>
      </w:r>
      <w:r>
        <w:t xml:space="preserve"> </w:t>
      </w:r>
      <w:r w:rsidR="00E13371">
        <w:t>done</w:t>
      </w:r>
      <w:r>
        <w:t xml:space="preserve"> by </w:t>
      </w:r>
      <w:r w:rsidR="0040228B">
        <w:t>calling</w:t>
      </w:r>
      <w:r w:rsidR="00E13371">
        <w:t xml:space="preserve"> </w:t>
      </w:r>
      <w:r>
        <w:t xml:space="preserve">the API made available by </w:t>
      </w:r>
      <w:hyperlink r:id="rId8" w:history="1">
        <w:r>
          <w:rPr>
            <w:rStyle w:val="Hyperlink"/>
          </w:rPr>
          <w:t>https://www.eliteprospects.com/</w:t>
        </w:r>
      </w:hyperlink>
      <w:r>
        <w:t xml:space="preserve">, widely regarded as </w:t>
      </w:r>
      <w:r w:rsidR="00501946">
        <w:t xml:space="preserve">the hockey world’s </w:t>
      </w:r>
      <w:r>
        <w:t>most comprehensive publicly available database.</w:t>
      </w:r>
      <w:r w:rsidR="00B12051">
        <w:t xml:space="preserve"> </w:t>
      </w:r>
      <w:r>
        <w:t xml:space="preserve">Using their API, we can </w:t>
      </w:r>
      <w:r w:rsidR="001424B9">
        <w:t>contrsuct</w:t>
      </w:r>
      <w:r>
        <w:t xml:space="preserve"> a database of each individual player’s career production broken down by age/season, and league. </w:t>
      </w:r>
      <w:r w:rsidR="007B157D">
        <w:t>Next</w:t>
      </w:r>
      <w:r>
        <w:t xml:space="preserve">, </w:t>
      </w:r>
      <w:r w:rsidR="00B12051">
        <w:t xml:space="preserve">we will need to </w:t>
      </w:r>
      <w:r w:rsidR="00BC5586">
        <w:t>develop a method for normalizing produ</w:t>
      </w:r>
      <w:r w:rsidR="004425A6">
        <w:t>ction across the various junior-</w:t>
      </w:r>
      <w:r w:rsidR="00BC5586">
        <w:t xml:space="preserve">aged leagues from which the NHL’s prospect pool is drawn. </w:t>
      </w:r>
      <w:r>
        <w:t xml:space="preserve">While </w:t>
      </w:r>
      <w:r w:rsidR="00023D17">
        <w:t>Desjardins’ NHLe model</w:t>
      </w:r>
      <w:r>
        <w:t xml:space="preserve"> did so by comparing the production of players who jumped from </w:t>
      </w:r>
      <w:r w:rsidR="002E45A1">
        <w:t>feeder</w:t>
      </w:r>
      <w:r>
        <w:t xml:space="preserve"> leagues directly to the NHL in subsequent seasons, we hope to take that a step further by comparing the year over year production of </w:t>
      </w:r>
      <w:r w:rsidR="00023D17">
        <w:t>players as they progress through intermediary junior and amateur leagues as well</w:t>
      </w:r>
      <w:r>
        <w:t xml:space="preserve">. </w:t>
      </w:r>
      <w:r w:rsidR="006078AA">
        <w:t xml:space="preserve">Once we have normalized our pre-NHL figures using these </w:t>
      </w:r>
      <w:r w:rsidR="00822245">
        <w:t xml:space="preserve">newly </w:t>
      </w:r>
      <w:r w:rsidR="006078AA">
        <w:t xml:space="preserve">computed </w:t>
      </w:r>
      <w:r w:rsidR="00E74269">
        <w:t>equivalency weights</w:t>
      </w:r>
      <w:r w:rsidR="006078AA">
        <w:t xml:space="preserve">, we can then </w:t>
      </w:r>
      <w:r w:rsidR="000158FE">
        <w:t xml:space="preserve">move toward </w:t>
      </w:r>
      <w:r w:rsidR="00B631B9">
        <w:t xml:space="preserve">developing </w:t>
      </w:r>
      <w:r w:rsidR="006078AA">
        <w:t xml:space="preserve">a clustering model that can generate similarity scores for </w:t>
      </w:r>
      <w:r w:rsidR="00822245">
        <w:t xml:space="preserve">newly </w:t>
      </w:r>
      <w:r w:rsidR="006078AA">
        <w:t>draft eligible prospects</w:t>
      </w:r>
      <w:r w:rsidR="00D6064A">
        <w:t>,</w:t>
      </w:r>
      <w:r w:rsidR="006078AA">
        <w:t xml:space="preserve"> based on their historical comparables</w:t>
      </w:r>
      <w:r w:rsidR="000158FE">
        <w:t xml:space="preserve">. These comparables </w:t>
      </w:r>
      <w:r w:rsidR="00D6064A">
        <w:t>will be computed using</w:t>
      </w:r>
      <w:r w:rsidR="00851AAB">
        <w:t xml:space="preserve"> </w:t>
      </w:r>
      <w:r w:rsidR="000158FE">
        <w:t xml:space="preserve">pre-draft inputs such as </w:t>
      </w:r>
      <w:r w:rsidR="00851AAB">
        <w:t>each player’s</w:t>
      </w:r>
      <w:r w:rsidR="00822245">
        <w:t xml:space="preserve"> amateur statistics</w:t>
      </w:r>
      <w:r w:rsidR="0062285E">
        <w:t xml:space="preserve">, </w:t>
      </w:r>
      <w:r w:rsidR="00846363">
        <w:t>along with</w:t>
      </w:r>
      <w:r w:rsidR="0062285E">
        <w:t xml:space="preserve"> additional </w:t>
      </w:r>
      <w:r w:rsidR="00D6064A">
        <w:t>variables such as age and height</w:t>
      </w:r>
      <w:r w:rsidR="006078AA">
        <w:t>.</w:t>
      </w:r>
      <w:r w:rsidR="00822245">
        <w:t xml:space="preserve"> </w:t>
      </w:r>
      <w:r w:rsidR="00846363">
        <w:t xml:space="preserve">In order to generate </w:t>
      </w:r>
      <w:r w:rsidR="0045012C">
        <w:t>the</w:t>
      </w:r>
      <w:r w:rsidR="00846363">
        <w:t xml:space="preserve"> clusters, we</w:t>
      </w:r>
      <w:r w:rsidR="00AF5955">
        <w:t xml:space="preserve"> </w:t>
      </w:r>
      <w:r w:rsidR="00846363">
        <w:t>will</w:t>
      </w:r>
      <w:r w:rsidR="00AF5955">
        <w:t xml:space="preserve"> </w:t>
      </w:r>
      <w:r w:rsidR="00B631B9">
        <w:t xml:space="preserve">use an existing </w:t>
      </w:r>
      <w:bookmarkStart w:id="0" w:name="_GoBack"/>
      <w:bookmarkEnd w:id="0"/>
      <w:r w:rsidR="0045012C">
        <w:t>clustering algorithm such as k-means</w:t>
      </w:r>
      <w:r w:rsidR="00AF5955">
        <w:t xml:space="preserve">. </w:t>
      </w:r>
      <w:r w:rsidR="000625D0">
        <w:t>Finally</w:t>
      </w:r>
      <w:r w:rsidR="003936DF">
        <w:t xml:space="preserve"> o</w:t>
      </w:r>
      <w:r w:rsidR="00822245">
        <w:t xml:space="preserve">nce </w:t>
      </w:r>
      <w:r w:rsidR="003936DF">
        <w:t xml:space="preserve">we have </w:t>
      </w:r>
      <w:r w:rsidR="00180EC4">
        <w:t xml:space="preserve">developed </w:t>
      </w:r>
      <w:r w:rsidR="003936DF">
        <w:t xml:space="preserve">our </w:t>
      </w:r>
      <w:r w:rsidR="00765CCC">
        <w:t>cohort model</w:t>
      </w:r>
      <w:r w:rsidR="00822245">
        <w:t xml:space="preserve">, we can then use the NHL career </w:t>
      </w:r>
      <w:r w:rsidR="00FC1F2F">
        <w:t>stat lines</w:t>
      </w:r>
      <w:r w:rsidR="00822245">
        <w:t xml:space="preserve"> of the most comparable players</w:t>
      </w:r>
      <w:r w:rsidR="003936DF">
        <w:t xml:space="preserve"> </w:t>
      </w:r>
      <w:r w:rsidR="00F93575">
        <w:t>in each cluster</w:t>
      </w:r>
      <w:r w:rsidR="00822245">
        <w:t xml:space="preserve"> in order to project the future </w:t>
      </w:r>
      <w:r w:rsidR="009E6B03">
        <w:t xml:space="preserve">NHL </w:t>
      </w:r>
      <w:r w:rsidR="00822245">
        <w:t xml:space="preserve">career </w:t>
      </w:r>
      <w:r w:rsidR="003936DF">
        <w:t xml:space="preserve">trajectory (i.e. the expected </w:t>
      </w:r>
      <w:r w:rsidR="00F93575">
        <w:t xml:space="preserve">future </w:t>
      </w:r>
      <w:r w:rsidR="003936DF">
        <w:t xml:space="preserve">value) </w:t>
      </w:r>
      <w:r w:rsidR="00822245">
        <w:t xml:space="preserve">for </w:t>
      </w:r>
      <w:r w:rsidR="003C031E">
        <w:t>all</w:t>
      </w:r>
      <w:r w:rsidR="00822245">
        <w:t xml:space="preserve"> draft eligible prospect</w:t>
      </w:r>
      <w:r w:rsidR="00457089">
        <w:t>s in a given year</w:t>
      </w:r>
      <w:r w:rsidR="00822245">
        <w:t xml:space="preserve">.  </w:t>
      </w:r>
      <w:r w:rsidR="006078AA">
        <w:t xml:space="preserve"> </w:t>
      </w:r>
    </w:p>
    <w:p w:rsidR="008647F7" w:rsidRDefault="008647F7" w:rsidP="008647F7">
      <w:pPr>
        <w:pStyle w:val="Heading2"/>
        <w:rPr>
          <w:sz w:val="24"/>
          <w:szCs w:val="24"/>
        </w:rPr>
      </w:pPr>
      <w:r w:rsidRPr="008647F7">
        <w:rPr>
          <w:sz w:val="24"/>
          <w:szCs w:val="24"/>
        </w:rPr>
        <w:t>Timeline</w:t>
      </w:r>
    </w:p>
    <w:p w:rsidR="0070778B" w:rsidRDefault="0070778B" w:rsidP="0017153D">
      <w:r>
        <w:t xml:space="preserve">Week 2: </w:t>
      </w:r>
      <w:r w:rsidR="000E741D">
        <w:t xml:space="preserve">background research </w:t>
      </w:r>
    </w:p>
    <w:p w:rsidR="00BD2635" w:rsidRDefault="0070778B" w:rsidP="0070778B">
      <w:r>
        <w:t xml:space="preserve">Week 4: </w:t>
      </w:r>
      <w:r w:rsidR="000E741D">
        <w:t>data collection and cleaning</w:t>
      </w:r>
      <w:r w:rsidR="00BD2635">
        <w:t xml:space="preserve"> </w:t>
      </w:r>
    </w:p>
    <w:p w:rsidR="0070778B" w:rsidRDefault="0070778B" w:rsidP="0070778B">
      <w:r>
        <w:t xml:space="preserve">Week 6: </w:t>
      </w:r>
      <w:r w:rsidR="000E741D">
        <w:t>develop feeder league equivalency model</w:t>
      </w:r>
    </w:p>
    <w:p w:rsidR="0070778B" w:rsidRDefault="0070778B" w:rsidP="0070778B">
      <w:r>
        <w:t xml:space="preserve">Week 8: </w:t>
      </w:r>
      <w:r w:rsidR="000E741D">
        <w:t>test feeder league equivalency model</w:t>
      </w:r>
      <w:r w:rsidR="000E741D">
        <w:tab/>
      </w:r>
    </w:p>
    <w:p w:rsidR="0070778B" w:rsidRDefault="0070778B" w:rsidP="0070778B">
      <w:r>
        <w:t xml:space="preserve">Week 10: </w:t>
      </w:r>
      <w:r w:rsidR="00BD2635">
        <w:t>develop clustering model</w:t>
      </w:r>
    </w:p>
    <w:p w:rsidR="0070778B" w:rsidRDefault="0070778B" w:rsidP="0070778B">
      <w:r>
        <w:t xml:space="preserve">Week 12: </w:t>
      </w:r>
      <w:r w:rsidR="00BD2635">
        <w:t>test clustering model</w:t>
      </w:r>
    </w:p>
    <w:p w:rsidR="0070778B" w:rsidRDefault="0070778B" w:rsidP="0070778B">
      <w:r>
        <w:lastRenderedPageBreak/>
        <w:t xml:space="preserve">Week 14: </w:t>
      </w:r>
      <w:r w:rsidR="008F4B31">
        <w:t>develop</w:t>
      </w:r>
      <w:r w:rsidR="00D8335A">
        <w:t xml:space="preserve"> expected value model using our pre-computed clusters</w:t>
      </w:r>
      <w:r w:rsidR="00232869">
        <w:t xml:space="preserve">, </w:t>
      </w:r>
      <w:r w:rsidR="00232869">
        <w:t>final testing and refining of full model</w:t>
      </w:r>
    </w:p>
    <w:p w:rsidR="0070778B" w:rsidRDefault="0070778B" w:rsidP="0017153D">
      <w:r>
        <w:t xml:space="preserve">Week 16: </w:t>
      </w:r>
      <w:r w:rsidR="000C4830">
        <w:t>prepare final report</w:t>
      </w:r>
    </w:p>
    <w:p w:rsidR="00C0237F" w:rsidRPr="0017153D" w:rsidRDefault="00DB5CE6" w:rsidP="0017153D">
      <w:r>
        <w:t>*</w:t>
      </w:r>
      <w:r w:rsidR="00C0237F">
        <w:t>Python will be used as the chosen language of execution, thanks</w:t>
      </w:r>
      <w:r>
        <w:t xml:space="preserve"> in large part</w:t>
      </w:r>
      <w:r w:rsidR="00C0237F">
        <w:t xml:space="preserve"> to its extensive </w:t>
      </w:r>
      <w:r>
        <w:t>catalog</w:t>
      </w:r>
      <w:r w:rsidR="00C0237F">
        <w:t xml:space="preserve"> of libraries including numpy, pandas, scikit, tensorflow, requests/beautifulsoup, </w:t>
      </w:r>
      <w:r w:rsidR="00403150">
        <w:t>sqlite, etc.</w:t>
      </w:r>
      <w:r>
        <w:t>*</w:t>
      </w:r>
    </w:p>
    <w:sectPr w:rsidR="00C0237F" w:rsidRPr="00171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25F" w:rsidRDefault="0082025F" w:rsidP="00F96555">
      <w:pPr>
        <w:spacing w:after="0" w:line="240" w:lineRule="auto"/>
      </w:pPr>
      <w:r>
        <w:separator/>
      </w:r>
    </w:p>
  </w:endnote>
  <w:endnote w:type="continuationSeparator" w:id="0">
    <w:p w:rsidR="0082025F" w:rsidRDefault="0082025F" w:rsidP="00F96555">
      <w:pPr>
        <w:spacing w:after="0" w:line="240" w:lineRule="auto"/>
      </w:pPr>
      <w:r>
        <w:continuationSeparator/>
      </w:r>
    </w:p>
  </w:endnote>
  <w:endnote w:id="1">
    <w:p w:rsidR="000F51CD" w:rsidRPr="000F51CD" w:rsidRDefault="000F51CD">
      <w:pPr>
        <w:pStyle w:val="EndnoteText"/>
        <w:rPr>
          <w:lang w:val="en-CA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>
          <w:rPr>
            <w:rStyle w:val="Hyperlink"/>
          </w:rPr>
          <w:t>http://www.behindthenet.ca/projecting_to_nhl.php</w:t>
        </w:r>
      </w:hyperlink>
    </w:p>
  </w:endnote>
  <w:endnote w:id="2">
    <w:p w:rsidR="00EF3809" w:rsidRPr="00EF3809" w:rsidRDefault="00EF3809">
      <w:pPr>
        <w:pStyle w:val="EndnoteText"/>
        <w:rPr>
          <w:lang w:val="en-CA"/>
        </w:rPr>
      </w:pPr>
      <w:r>
        <w:rPr>
          <w:rStyle w:val="EndnoteReference"/>
        </w:rPr>
        <w:endnoteRef/>
      </w:r>
      <w:r>
        <w:t xml:space="preserve"> </w:t>
      </w:r>
      <w:hyperlink r:id="rId2" w:history="1">
        <w:r>
          <w:rPr>
            <w:rStyle w:val="Hyperlink"/>
          </w:rPr>
          <w:t>https://canucksarmy.com/2015/05/26/draft-analytics-unveiling-the-prospect-cohort-success-model/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25F" w:rsidRDefault="0082025F" w:rsidP="00F96555">
      <w:pPr>
        <w:spacing w:after="0" w:line="240" w:lineRule="auto"/>
      </w:pPr>
      <w:r>
        <w:separator/>
      </w:r>
    </w:p>
  </w:footnote>
  <w:footnote w:type="continuationSeparator" w:id="0">
    <w:p w:rsidR="0082025F" w:rsidRDefault="0082025F" w:rsidP="00F96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687"/>
    <w:rsid w:val="00000165"/>
    <w:rsid w:val="000158FE"/>
    <w:rsid w:val="00023D17"/>
    <w:rsid w:val="00027B18"/>
    <w:rsid w:val="00030E96"/>
    <w:rsid w:val="000318AB"/>
    <w:rsid w:val="0006011A"/>
    <w:rsid w:val="000625D0"/>
    <w:rsid w:val="000B3FE6"/>
    <w:rsid w:val="000B40F0"/>
    <w:rsid w:val="000C4830"/>
    <w:rsid w:val="000E613B"/>
    <w:rsid w:val="000E741D"/>
    <w:rsid w:val="000F51CD"/>
    <w:rsid w:val="00106C30"/>
    <w:rsid w:val="0012574D"/>
    <w:rsid w:val="001424B9"/>
    <w:rsid w:val="00150409"/>
    <w:rsid w:val="00162AC8"/>
    <w:rsid w:val="0017153D"/>
    <w:rsid w:val="00180EC4"/>
    <w:rsid w:val="00197E8C"/>
    <w:rsid w:val="001B34C7"/>
    <w:rsid w:val="001E7A32"/>
    <w:rsid w:val="00201656"/>
    <w:rsid w:val="00232869"/>
    <w:rsid w:val="00240130"/>
    <w:rsid w:val="00284CB2"/>
    <w:rsid w:val="002B2944"/>
    <w:rsid w:val="002E45A1"/>
    <w:rsid w:val="00312F69"/>
    <w:rsid w:val="00315BE4"/>
    <w:rsid w:val="003175C1"/>
    <w:rsid w:val="0032337A"/>
    <w:rsid w:val="00351E31"/>
    <w:rsid w:val="00354131"/>
    <w:rsid w:val="003733A3"/>
    <w:rsid w:val="003936DF"/>
    <w:rsid w:val="00393CC1"/>
    <w:rsid w:val="003C00D6"/>
    <w:rsid w:val="003C031E"/>
    <w:rsid w:val="004008AC"/>
    <w:rsid w:val="00401115"/>
    <w:rsid w:val="0040228B"/>
    <w:rsid w:val="00403150"/>
    <w:rsid w:val="004039CF"/>
    <w:rsid w:val="004425A6"/>
    <w:rsid w:val="0045012C"/>
    <w:rsid w:val="00457089"/>
    <w:rsid w:val="00470424"/>
    <w:rsid w:val="004919A5"/>
    <w:rsid w:val="00493C18"/>
    <w:rsid w:val="004D177F"/>
    <w:rsid w:val="004E0CD0"/>
    <w:rsid w:val="004F035F"/>
    <w:rsid w:val="004F6991"/>
    <w:rsid w:val="00500808"/>
    <w:rsid w:val="00501946"/>
    <w:rsid w:val="005105D5"/>
    <w:rsid w:val="005A45B6"/>
    <w:rsid w:val="005C7C7F"/>
    <w:rsid w:val="005D5FA0"/>
    <w:rsid w:val="005F1256"/>
    <w:rsid w:val="005F26C4"/>
    <w:rsid w:val="006078AA"/>
    <w:rsid w:val="0062285E"/>
    <w:rsid w:val="006326BB"/>
    <w:rsid w:val="006940E9"/>
    <w:rsid w:val="006F58C8"/>
    <w:rsid w:val="0070778B"/>
    <w:rsid w:val="007409BA"/>
    <w:rsid w:val="00765CCC"/>
    <w:rsid w:val="00766463"/>
    <w:rsid w:val="0079304B"/>
    <w:rsid w:val="007B157D"/>
    <w:rsid w:val="007F511D"/>
    <w:rsid w:val="007F6639"/>
    <w:rsid w:val="00812F4E"/>
    <w:rsid w:val="0082025F"/>
    <w:rsid w:val="00822245"/>
    <w:rsid w:val="00831FEA"/>
    <w:rsid w:val="00846363"/>
    <w:rsid w:val="00851AAB"/>
    <w:rsid w:val="008529D8"/>
    <w:rsid w:val="008647F7"/>
    <w:rsid w:val="00871AB8"/>
    <w:rsid w:val="008905C6"/>
    <w:rsid w:val="008C2F1E"/>
    <w:rsid w:val="008E5B48"/>
    <w:rsid w:val="008F4B31"/>
    <w:rsid w:val="00923AF5"/>
    <w:rsid w:val="0096005F"/>
    <w:rsid w:val="00960687"/>
    <w:rsid w:val="009E1B52"/>
    <w:rsid w:val="009E6B03"/>
    <w:rsid w:val="00A01A10"/>
    <w:rsid w:val="00A168B2"/>
    <w:rsid w:val="00A24A2E"/>
    <w:rsid w:val="00A56A9A"/>
    <w:rsid w:val="00A65FDE"/>
    <w:rsid w:val="00AA2135"/>
    <w:rsid w:val="00AF2BFE"/>
    <w:rsid w:val="00AF5955"/>
    <w:rsid w:val="00B12051"/>
    <w:rsid w:val="00B313D4"/>
    <w:rsid w:val="00B46193"/>
    <w:rsid w:val="00B475E3"/>
    <w:rsid w:val="00B501DD"/>
    <w:rsid w:val="00B631B9"/>
    <w:rsid w:val="00B84C7A"/>
    <w:rsid w:val="00BA258E"/>
    <w:rsid w:val="00BA47AA"/>
    <w:rsid w:val="00BC5586"/>
    <w:rsid w:val="00BD2635"/>
    <w:rsid w:val="00BE3552"/>
    <w:rsid w:val="00BE693D"/>
    <w:rsid w:val="00BF2AFC"/>
    <w:rsid w:val="00BF2B3C"/>
    <w:rsid w:val="00C0237F"/>
    <w:rsid w:val="00C03217"/>
    <w:rsid w:val="00C07E44"/>
    <w:rsid w:val="00C25DD2"/>
    <w:rsid w:val="00C43B14"/>
    <w:rsid w:val="00C54CBD"/>
    <w:rsid w:val="00C6466B"/>
    <w:rsid w:val="00CA2FD0"/>
    <w:rsid w:val="00CB3637"/>
    <w:rsid w:val="00D03EF8"/>
    <w:rsid w:val="00D6064A"/>
    <w:rsid w:val="00D6555E"/>
    <w:rsid w:val="00D70E09"/>
    <w:rsid w:val="00D8335A"/>
    <w:rsid w:val="00D8456A"/>
    <w:rsid w:val="00DB5CE6"/>
    <w:rsid w:val="00DC28FA"/>
    <w:rsid w:val="00DD575F"/>
    <w:rsid w:val="00DE5A43"/>
    <w:rsid w:val="00E13371"/>
    <w:rsid w:val="00E24DDD"/>
    <w:rsid w:val="00E74269"/>
    <w:rsid w:val="00EA0876"/>
    <w:rsid w:val="00EA3DAE"/>
    <w:rsid w:val="00EF3809"/>
    <w:rsid w:val="00F02619"/>
    <w:rsid w:val="00F143A7"/>
    <w:rsid w:val="00F224EB"/>
    <w:rsid w:val="00F23571"/>
    <w:rsid w:val="00F23DF6"/>
    <w:rsid w:val="00F93575"/>
    <w:rsid w:val="00F95C01"/>
    <w:rsid w:val="00F96555"/>
    <w:rsid w:val="00FC1F2F"/>
    <w:rsid w:val="00FC2F8D"/>
    <w:rsid w:val="00F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7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0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6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06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6068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0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647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965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65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655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965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4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DDD"/>
  </w:style>
  <w:style w:type="paragraph" w:styleId="Footer">
    <w:name w:val="footer"/>
    <w:basedOn w:val="Normal"/>
    <w:link w:val="FooterChar"/>
    <w:uiPriority w:val="99"/>
    <w:unhideWhenUsed/>
    <w:rsid w:val="00E24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D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7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0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6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06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6068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0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647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965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65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655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965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4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DDD"/>
  </w:style>
  <w:style w:type="paragraph" w:styleId="Footer">
    <w:name w:val="footer"/>
    <w:basedOn w:val="Normal"/>
    <w:link w:val="FooterChar"/>
    <w:uiPriority w:val="99"/>
    <w:unhideWhenUsed/>
    <w:rsid w:val="00E24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teprospects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anucksarmy.com/2015/05/26/draft-analytics-unveiling-the-prospect-cohort-success-model/" TargetMode="External"/><Relationship Id="rId1" Type="http://schemas.openxmlformats.org/officeDocument/2006/relationships/hyperlink" Target="http://www.behindthenet.ca/projecting_to_nh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06447-4915-48B9-8674-AE9EF207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145</cp:revision>
  <dcterms:created xsi:type="dcterms:W3CDTF">2019-08-08T00:14:00Z</dcterms:created>
  <dcterms:modified xsi:type="dcterms:W3CDTF">2019-08-08T23:12:00Z</dcterms:modified>
</cp:coreProperties>
</file>